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footer5.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6.xml" ContentType="application/vnd.openxmlformats-officedocument.wordprocessingml.header+xml"/>
  <Override PartName="/word/footer9.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footer10.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footer1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footer12.xml" ContentType="application/vnd.openxmlformats-officedocument.wordprocessingml.footer+xml"/>
  <Override PartName="/word/header197.xml" ContentType="application/vnd.openxmlformats-officedocument.wordprocessingml.header+xml"/>
  <Override PartName="/word/footer13.xml" ContentType="application/vnd.openxmlformats-officedocument.wordprocessingml.footer+xml"/>
  <Override PartName="/word/header198.xml" ContentType="application/vnd.openxmlformats-officedocument.wordprocessingml.header+xml"/>
  <Override PartName="/word/header199.xml" ContentType="application/vnd.openxmlformats-officedocument.wordprocessingml.header+xml"/>
  <Override PartName="/word/footer14.xml" ContentType="application/vnd.openxmlformats-officedocument.wordprocessingml.footer+xml"/>
  <Override PartName="/word/header200.xml" ContentType="application/vnd.openxmlformats-officedocument.wordprocessingml.header+xml"/>
  <Override PartName="/word/footer15.xml" ContentType="application/vnd.openxmlformats-officedocument.wordprocessingml.footer+xml"/>
  <Override PartName="/word/header201.xml" ContentType="application/vnd.openxmlformats-officedocument.wordprocessingml.header+xml"/>
  <Override PartName="/word/header20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03.xml" ContentType="application/vnd.openxmlformats-officedocument.wordprocessingml.header+xml"/>
  <Override PartName="/word/footer18.xml" ContentType="application/vnd.openxmlformats-officedocument.wordprocessingml.footer+xml"/>
  <Override PartName="/word/header204.xml" ContentType="application/vnd.openxmlformats-officedocument.wordprocessingml.header+xml"/>
  <Override PartName="/word/header20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6.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E1815" w14:textId="15778FE0" w:rsidR="009B0390" w:rsidRDefault="009B0390" w:rsidP="00253544"/>
    <w:p w14:paraId="500ED045" w14:textId="77777777" w:rsidR="009B0390" w:rsidRDefault="009B0390" w:rsidP="00253544"/>
    <w:p w14:paraId="6358BD75" w14:textId="77777777" w:rsidR="009B0390" w:rsidRDefault="009B0390" w:rsidP="00253544"/>
    <w:p w14:paraId="5E691BE7" w14:textId="77777777" w:rsidR="009B0390" w:rsidRPr="00BE0519" w:rsidRDefault="009B0390" w:rsidP="00253544">
      <w:pPr>
        <w:jc w:val="center"/>
        <w:rPr>
          <w:b/>
          <w:smallCaps/>
          <w:spacing w:val="24"/>
          <w:sz w:val="56"/>
          <w:szCs w:val="52"/>
        </w:rPr>
      </w:pPr>
      <w:r w:rsidRPr="00BE0519">
        <w:rPr>
          <w:b/>
          <w:smallCaps/>
          <w:spacing w:val="24"/>
          <w:sz w:val="56"/>
          <w:szCs w:val="52"/>
        </w:rPr>
        <w:t xml:space="preserve">Code of </w:t>
      </w:r>
      <w:r>
        <w:rPr>
          <w:b/>
          <w:smallCaps/>
          <w:spacing w:val="24"/>
          <w:sz w:val="56"/>
          <w:szCs w:val="52"/>
        </w:rPr>
        <w:t>O</w:t>
      </w:r>
      <w:r w:rsidRPr="00BE0519">
        <w:rPr>
          <w:b/>
          <w:smallCaps/>
          <w:spacing w:val="24"/>
          <w:sz w:val="56"/>
          <w:szCs w:val="52"/>
        </w:rPr>
        <w:t>rdinances</w:t>
      </w:r>
    </w:p>
    <w:p w14:paraId="01604410" w14:textId="77777777" w:rsidR="009B0390" w:rsidRPr="00BE0519" w:rsidRDefault="009B0390" w:rsidP="00253544">
      <w:pPr>
        <w:jc w:val="center"/>
        <w:rPr>
          <w:b/>
          <w:smallCaps/>
          <w:sz w:val="52"/>
        </w:rPr>
      </w:pPr>
    </w:p>
    <w:p w14:paraId="651FD6CD" w14:textId="77777777" w:rsidR="009B0390" w:rsidRPr="00BE0519" w:rsidRDefault="009B0390" w:rsidP="00253544">
      <w:pPr>
        <w:jc w:val="center"/>
        <w:rPr>
          <w:b/>
          <w:smallCaps/>
          <w:sz w:val="50"/>
        </w:rPr>
      </w:pPr>
      <w:r>
        <w:rPr>
          <w:b/>
          <w:smallCaps/>
          <w:sz w:val="50"/>
        </w:rPr>
        <w:t>o</w:t>
      </w:r>
      <w:r w:rsidRPr="00BE0519">
        <w:rPr>
          <w:b/>
          <w:smallCaps/>
          <w:sz w:val="50"/>
        </w:rPr>
        <w:t>f the</w:t>
      </w:r>
    </w:p>
    <w:p w14:paraId="11807122" w14:textId="77777777" w:rsidR="009B0390" w:rsidRPr="00BE0519" w:rsidRDefault="009B0390" w:rsidP="00253544">
      <w:pPr>
        <w:jc w:val="center"/>
        <w:rPr>
          <w:b/>
          <w:smallCaps/>
          <w:sz w:val="50"/>
        </w:rPr>
      </w:pPr>
    </w:p>
    <w:p w14:paraId="0780F18F" w14:textId="77777777" w:rsidR="009B0390" w:rsidRPr="00BE0519" w:rsidRDefault="009B0390" w:rsidP="00253544">
      <w:pPr>
        <w:jc w:val="center"/>
        <w:rPr>
          <w:b/>
          <w:smallCaps/>
          <w:sz w:val="50"/>
        </w:rPr>
      </w:pPr>
      <w:r w:rsidRPr="00BE0519">
        <w:rPr>
          <w:b/>
          <w:smallCaps/>
          <w:sz w:val="50"/>
        </w:rPr>
        <w:t xml:space="preserve">CITY OF </w:t>
      </w:r>
    </w:p>
    <w:p w14:paraId="78BFA402" w14:textId="77777777" w:rsidR="009B0390" w:rsidRPr="00BE0519" w:rsidRDefault="009B0390" w:rsidP="00253544">
      <w:pPr>
        <w:spacing w:before="240"/>
        <w:jc w:val="center"/>
        <w:rPr>
          <w:b/>
          <w:smallCaps/>
          <w:spacing w:val="26"/>
          <w:sz w:val="70"/>
          <w:szCs w:val="70"/>
        </w:rPr>
      </w:pPr>
      <w:r w:rsidRPr="00027625">
        <w:rPr>
          <w:b/>
          <w:smallCaps/>
          <w:noProof/>
          <w:spacing w:val="26"/>
          <w:sz w:val="70"/>
          <w:szCs w:val="70"/>
        </w:rPr>
        <w:t>Donnellson</w:t>
      </w:r>
      <w:r w:rsidRPr="00BE0519">
        <w:rPr>
          <w:b/>
          <w:smallCaps/>
          <w:spacing w:val="26"/>
          <w:sz w:val="70"/>
          <w:szCs w:val="70"/>
        </w:rPr>
        <w:t>, Iowa</w:t>
      </w:r>
    </w:p>
    <w:p w14:paraId="6B03CF3E" w14:textId="77777777" w:rsidR="009B0390" w:rsidRDefault="009B0390" w:rsidP="00253544">
      <w:pPr>
        <w:jc w:val="center"/>
        <w:rPr>
          <w:b/>
          <w:sz w:val="52"/>
        </w:rPr>
      </w:pPr>
    </w:p>
    <w:p w14:paraId="0C327ABB" w14:textId="77777777" w:rsidR="009B0390" w:rsidRDefault="009B0390" w:rsidP="00253544">
      <w:pPr>
        <w:jc w:val="center"/>
        <w:rPr>
          <w:b/>
          <w:sz w:val="40"/>
        </w:rPr>
      </w:pPr>
    </w:p>
    <w:p w14:paraId="079B1F7E" w14:textId="77777777" w:rsidR="009B0390" w:rsidRDefault="009B0390" w:rsidP="00253544">
      <w:pPr>
        <w:jc w:val="center"/>
        <w:rPr>
          <w:b/>
          <w:sz w:val="40"/>
        </w:rPr>
      </w:pPr>
    </w:p>
    <w:p w14:paraId="6513EA28" w14:textId="77777777" w:rsidR="009B0390" w:rsidRDefault="009B0390" w:rsidP="00253544">
      <w:pPr>
        <w:jc w:val="center"/>
        <w:rPr>
          <w:b/>
          <w:sz w:val="40"/>
        </w:rPr>
      </w:pPr>
    </w:p>
    <w:p w14:paraId="480AE203" w14:textId="23CB2C9E" w:rsidR="009B0390" w:rsidRDefault="009B0390" w:rsidP="00253544">
      <w:pPr>
        <w:jc w:val="center"/>
        <w:rPr>
          <w:b/>
          <w:sz w:val="40"/>
        </w:rPr>
      </w:pPr>
    </w:p>
    <w:p w14:paraId="648D72FE" w14:textId="77777777" w:rsidR="009B0390" w:rsidRDefault="009B0390" w:rsidP="00253544">
      <w:pPr>
        <w:jc w:val="center"/>
        <w:rPr>
          <w:b/>
          <w:sz w:val="40"/>
        </w:rPr>
      </w:pPr>
    </w:p>
    <w:p w14:paraId="21815550" w14:textId="77777777" w:rsidR="009B0390" w:rsidRDefault="009B0390" w:rsidP="00253544">
      <w:pPr>
        <w:jc w:val="center"/>
        <w:rPr>
          <w:b/>
          <w:sz w:val="40"/>
        </w:rPr>
      </w:pPr>
    </w:p>
    <w:p w14:paraId="79B2AC22" w14:textId="77777777" w:rsidR="009B0390" w:rsidRDefault="009B0390" w:rsidP="00253544">
      <w:pPr>
        <w:jc w:val="center"/>
        <w:rPr>
          <w:b/>
          <w:sz w:val="40"/>
        </w:rPr>
      </w:pPr>
    </w:p>
    <w:p w14:paraId="56829EE5" w14:textId="77777777" w:rsidR="009B0390" w:rsidRDefault="009B0390" w:rsidP="00253544">
      <w:pPr>
        <w:jc w:val="center"/>
        <w:rPr>
          <w:b/>
          <w:sz w:val="40"/>
        </w:rPr>
      </w:pPr>
    </w:p>
    <w:p w14:paraId="6C168B7C" w14:textId="77777777" w:rsidR="009B0390" w:rsidRDefault="009B0390" w:rsidP="00253544">
      <w:pPr>
        <w:jc w:val="center"/>
        <w:rPr>
          <w:b/>
        </w:rPr>
      </w:pPr>
    </w:p>
    <w:p w14:paraId="37F1FB26" w14:textId="77777777" w:rsidR="009B0390" w:rsidRDefault="009B0390" w:rsidP="00253544">
      <w:pPr>
        <w:jc w:val="center"/>
        <w:rPr>
          <w:b/>
        </w:rPr>
      </w:pPr>
    </w:p>
    <w:p w14:paraId="593CB83F" w14:textId="77777777" w:rsidR="009B0390" w:rsidRDefault="009B0390" w:rsidP="002A79B0">
      <w:pPr>
        <w:tabs>
          <w:tab w:val="left" w:pos="2160"/>
          <w:tab w:val="left" w:pos="3600"/>
        </w:tabs>
        <w:ind w:right="-648"/>
        <w:rPr>
          <w:b/>
        </w:rPr>
      </w:pPr>
      <w:r>
        <w:rPr>
          <w:b/>
        </w:rPr>
        <w:tab/>
        <w:t>Prepared By:</w:t>
      </w:r>
      <w:r>
        <w:rPr>
          <w:b/>
        </w:rPr>
        <w:tab/>
        <w:t>Local Government Professional Services, Inc.</w:t>
      </w:r>
    </w:p>
    <w:p w14:paraId="097521C1" w14:textId="77777777" w:rsidR="009B0390" w:rsidRDefault="009B0390" w:rsidP="002A79B0">
      <w:pPr>
        <w:tabs>
          <w:tab w:val="left" w:pos="2160"/>
          <w:tab w:val="left" w:pos="3600"/>
        </w:tabs>
        <w:ind w:right="-648"/>
        <w:rPr>
          <w:b/>
        </w:rPr>
      </w:pPr>
      <w:r>
        <w:rPr>
          <w:b/>
        </w:rPr>
        <w:tab/>
      </w:r>
      <w:r>
        <w:rPr>
          <w:b/>
        </w:rPr>
        <w:tab/>
        <w:t>DBA Iowa Codification</w:t>
      </w:r>
    </w:p>
    <w:p w14:paraId="6D9CACEC" w14:textId="77777777" w:rsidR="009B0390" w:rsidRDefault="009B0390" w:rsidP="002A79B0">
      <w:pPr>
        <w:tabs>
          <w:tab w:val="left" w:pos="2160"/>
          <w:tab w:val="left" w:pos="3600"/>
        </w:tabs>
        <w:ind w:right="-648"/>
        <w:rPr>
          <w:b/>
        </w:rPr>
      </w:pPr>
      <w:r>
        <w:rPr>
          <w:b/>
        </w:rPr>
        <w:tab/>
      </w:r>
      <w:r>
        <w:rPr>
          <w:b/>
        </w:rPr>
        <w:tab/>
        <w:t>P. O. Box 244</w:t>
      </w:r>
    </w:p>
    <w:p w14:paraId="2EA2C256" w14:textId="77777777" w:rsidR="009B0390" w:rsidRDefault="009B0390" w:rsidP="002A79B0">
      <w:pPr>
        <w:tabs>
          <w:tab w:val="left" w:pos="2160"/>
          <w:tab w:val="left" w:pos="3600"/>
        </w:tabs>
        <w:ind w:right="-648"/>
        <w:rPr>
          <w:b/>
        </w:rPr>
      </w:pPr>
      <w:r>
        <w:rPr>
          <w:b/>
        </w:rPr>
        <w:tab/>
      </w:r>
      <w:r>
        <w:rPr>
          <w:b/>
        </w:rPr>
        <w:tab/>
        <w:t>114 E 5</w:t>
      </w:r>
      <w:r w:rsidRPr="00D72821">
        <w:rPr>
          <w:b/>
          <w:vertAlign w:val="superscript"/>
        </w:rPr>
        <w:t>th</w:t>
      </w:r>
      <w:r>
        <w:rPr>
          <w:b/>
        </w:rPr>
        <w:t xml:space="preserve"> Street</w:t>
      </w:r>
    </w:p>
    <w:p w14:paraId="35062699" w14:textId="77777777" w:rsidR="009B0390" w:rsidRDefault="009B0390" w:rsidP="002A79B0">
      <w:pPr>
        <w:tabs>
          <w:tab w:val="left" w:pos="2160"/>
          <w:tab w:val="left" w:pos="3600"/>
        </w:tabs>
        <w:ind w:right="-648"/>
        <w:rPr>
          <w:b/>
        </w:rPr>
      </w:pPr>
      <w:r>
        <w:rPr>
          <w:b/>
        </w:rPr>
        <w:tab/>
      </w:r>
      <w:r>
        <w:rPr>
          <w:b/>
        </w:rPr>
        <w:tab/>
        <w:t>Storm Lake, Iowa   50588</w:t>
      </w:r>
    </w:p>
    <w:p w14:paraId="48038EC1" w14:textId="77777777" w:rsidR="009B0390" w:rsidRDefault="009B0390" w:rsidP="002A79B0">
      <w:pPr>
        <w:tabs>
          <w:tab w:val="left" w:pos="2160"/>
          <w:tab w:val="left" w:pos="3600"/>
        </w:tabs>
        <w:ind w:right="-648"/>
        <w:rPr>
          <w:b/>
        </w:rPr>
      </w:pPr>
      <w:r>
        <w:rPr>
          <w:b/>
        </w:rPr>
        <w:tab/>
      </w:r>
      <w:r>
        <w:rPr>
          <w:b/>
        </w:rPr>
        <w:tab/>
        <w:t>(641) 355-4072</w:t>
      </w:r>
    </w:p>
    <w:p w14:paraId="4B884D6A" w14:textId="77777777" w:rsidR="009B0390" w:rsidRDefault="009B0390" w:rsidP="002A79B0">
      <w:pPr>
        <w:tabs>
          <w:tab w:val="left" w:pos="2160"/>
          <w:tab w:val="left" w:pos="3600"/>
        </w:tabs>
        <w:ind w:right="-648"/>
        <w:rPr>
          <w:b/>
        </w:rPr>
      </w:pPr>
      <w:r>
        <w:rPr>
          <w:b/>
        </w:rPr>
        <w:tab/>
      </w:r>
      <w:r>
        <w:rPr>
          <w:b/>
        </w:rPr>
        <w:tab/>
        <w:t>www.sc-ic.com</w:t>
      </w:r>
    </w:p>
    <w:p w14:paraId="4D7055C9" w14:textId="77777777" w:rsidR="00652586" w:rsidRDefault="00652586" w:rsidP="0045782E">
      <w:pPr>
        <w:jc w:val="center"/>
        <w:rPr>
          <w:b/>
          <w:sz w:val="32"/>
        </w:rPr>
        <w:sectPr w:rsidR="00652586" w:rsidSect="009B0390">
          <w:headerReference w:type="even" r:id="rId8"/>
          <w:headerReference w:type="default" r:id="rId9"/>
          <w:footnotePr>
            <w:numRestart w:val="eachSect"/>
          </w:footnotePr>
          <w:pgSz w:w="12240" w:h="15840"/>
          <w:pgMar w:top="1440" w:right="1800" w:bottom="1440" w:left="1800" w:header="720" w:footer="432" w:gutter="288"/>
          <w:paperSrc w:first="1023" w:other="1023"/>
          <w:pgNumType w:start="1"/>
          <w:cols w:space="720"/>
          <w:titlePg/>
        </w:sectPr>
      </w:pPr>
    </w:p>
    <w:p w14:paraId="470ECA67" w14:textId="0EBB95D9" w:rsidR="009B0390" w:rsidRPr="0045782E" w:rsidRDefault="009B0390" w:rsidP="0045782E">
      <w:pPr>
        <w:jc w:val="center"/>
        <w:rPr>
          <w:b/>
          <w:sz w:val="32"/>
        </w:rPr>
      </w:pPr>
      <w:r w:rsidRPr="0045782E">
        <w:rPr>
          <w:b/>
          <w:sz w:val="32"/>
        </w:rPr>
        <w:lastRenderedPageBreak/>
        <w:t>CODE OF ORDINANCES</w:t>
      </w:r>
      <w:r w:rsidRPr="0045782E">
        <w:rPr>
          <w:b/>
          <w:sz w:val="32"/>
        </w:rPr>
        <w:br/>
        <w:t>OF THE</w:t>
      </w:r>
      <w:r w:rsidRPr="0045782E">
        <w:rPr>
          <w:b/>
          <w:sz w:val="32"/>
        </w:rPr>
        <w:br/>
      </w:r>
      <w:smartTag w:uri="urn:schemas-microsoft-com:office:smarttags" w:element="stockticker">
        <w:r w:rsidRPr="0045782E">
          <w:rPr>
            <w:b/>
            <w:sz w:val="32"/>
          </w:rPr>
          <w:t>CITY</w:t>
        </w:r>
      </w:smartTag>
      <w:r w:rsidRPr="0045782E">
        <w:rPr>
          <w:b/>
          <w:sz w:val="32"/>
        </w:rPr>
        <w:t xml:space="preserve"> OF </w:t>
      </w:r>
      <w:r w:rsidRPr="00027625">
        <w:rPr>
          <w:b/>
          <w:noProof/>
          <w:sz w:val="32"/>
        </w:rPr>
        <w:t>DONNELLSON</w:t>
      </w:r>
      <w:r w:rsidRPr="0045782E">
        <w:rPr>
          <w:b/>
          <w:sz w:val="32"/>
        </w:rPr>
        <w:t>, IOWA</w:t>
      </w:r>
    </w:p>
    <w:p w14:paraId="1D77A4AA" w14:textId="77777777" w:rsidR="009B0390" w:rsidRDefault="009B0390" w:rsidP="00253544">
      <w:pPr>
        <w:jc w:val="center"/>
      </w:pPr>
    </w:p>
    <w:p w14:paraId="11F4E008" w14:textId="52FB9349" w:rsidR="009B0390" w:rsidRDefault="009B0390" w:rsidP="00253544">
      <w:pPr>
        <w:jc w:val="center"/>
        <w:rPr>
          <w:b/>
          <w:i/>
        </w:rPr>
      </w:pPr>
      <w:r>
        <w:rPr>
          <w:b/>
          <w:i/>
        </w:rPr>
        <w:t xml:space="preserve">Adopted </w:t>
      </w:r>
      <w:r w:rsidR="00EB794B">
        <w:rPr>
          <w:b/>
          <w:i/>
        </w:rPr>
        <w:t>December 16</w:t>
      </w:r>
      <w:r>
        <w:rPr>
          <w:b/>
          <w:i/>
        </w:rPr>
        <w:t>, 2019, by Ordinance No</w:t>
      </w:r>
      <w:r>
        <w:rPr>
          <w:b/>
        </w:rPr>
        <w:t>.</w:t>
      </w:r>
      <w:r>
        <w:rPr>
          <w:b/>
          <w:i/>
        </w:rPr>
        <w:t xml:space="preserve"> </w:t>
      </w:r>
      <w:r w:rsidR="00EB794B">
        <w:rPr>
          <w:b/>
          <w:i/>
        </w:rPr>
        <w:t>180</w:t>
      </w:r>
    </w:p>
    <w:p w14:paraId="7A435750" w14:textId="77777777" w:rsidR="009B0390" w:rsidRDefault="009B0390" w:rsidP="00253544">
      <w:pPr>
        <w:jc w:val="center"/>
      </w:pPr>
    </w:p>
    <w:p w14:paraId="0479920D" w14:textId="77777777" w:rsidR="009B0390" w:rsidRDefault="009B0390" w:rsidP="00253544">
      <w:pPr>
        <w:jc w:val="center"/>
      </w:pPr>
    </w:p>
    <w:p w14:paraId="46E4A51C" w14:textId="77777777" w:rsidR="009B0390" w:rsidRDefault="009B0390" w:rsidP="00253544">
      <w:pPr>
        <w:spacing w:after="240"/>
        <w:jc w:val="center"/>
        <w:rPr>
          <w:b/>
          <w:sz w:val="32"/>
        </w:rPr>
      </w:pPr>
      <w:r>
        <w:rPr>
          <w:b/>
          <w:sz w:val="32"/>
        </w:rPr>
        <w:t>SUPPLEMENT RECORD</w:t>
      </w:r>
    </w:p>
    <w:tbl>
      <w:tblPr>
        <w:tblW w:w="0" w:type="auto"/>
        <w:tblLayout w:type="fixed"/>
        <w:tblLook w:val="0000" w:firstRow="0" w:lastRow="0" w:firstColumn="0" w:lastColumn="0" w:noHBand="0" w:noVBand="0"/>
      </w:tblPr>
      <w:tblGrid>
        <w:gridCol w:w="1098"/>
        <w:gridCol w:w="2700"/>
        <w:gridCol w:w="990"/>
        <w:gridCol w:w="990"/>
        <w:gridCol w:w="3076"/>
      </w:tblGrid>
      <w:tr w:rsidR="009B0390" w14:paraId="18372697" w14:textId="77777777" w:rsidTr="00253544">
        <w:tc>
          <w:tcPr>
            <w:tcW w:w="3798" w:type="dxa"/>
            <w:gridSpan w:val="2"/>
            <w:tcBorders>
              <w:top w:val="single" w:sz="6" w:space="0" w:color="000000"/>
              <w:left w:val="single" w:sz="12" w:space="0" w:color="000000"/>
              <w:bottom w:val="single" w:sz="6" w:space="0" w:color="000000"/>
              <w:right w:val="single" w:sz="6" w:space="0" w:color="000000"/>
            </w:tcBorders>
            <w:shd w:val="clear" w:color="C0C0C0" w:fill="FFFFFF"/>
          </w:tcPr>
          <w:p w14:paraId="4C9EF957" w14:textId="77777777" w:rsidR="009B0390" w:rsidRDefault="009B0390" w:rsidP="00253544">
            <w:pPr>
              <w:jc w:val="center"/>
              <w:rPr>
                <w:b/>
                <w:sz w:val="20"/>
              </w:rPr>
            </w:pPr>
            <w:r>
              <w:rPr>
                <w:b/>
                <w:sz w:val="20"/>
              </w:rPr>
              <w:t>SUPPLEMENT</w:t>
            </w:r>
          </w:p>
        </w:tc>
        <w:tc>
          <w:tcPr>
            <w:tcW w:w="5056" w:type="dxa"/>
            <w:gridSpan w:val="3"/>
            <w:tcBorders>
              <w:top w:val="single" w:sz="6" w:space="0" w:color="000000"/>
              <w:left w:val="single" w:sz="6" w:space="0" w:color="000000"/>
              <w:bottom w:val="single" w:sz="6" w:space="0" w:color="000000"/>
              <w:right w:val="single" w:sz="12" w:space="0" w:color="000000"/>
            </w:tcBorders>
            <w:shd w:val="clear" w:color="C0C0C0" w:fill="FFFFFF"/>
          </w:tcPr>
          <w:p w14:paraId="09D0541A" w14:textId="77777777" w:rsidR="009B0390" w:rsidRDefault="009B0390" w:rsidP="00253544">
            <w:pPr>
              <w:jc w:val="center"/>
              <w:rPr>
                <w:b/>
                <w:sz w:val="20"/>
              </w:rPr>
            </w:pPr>
            <w:r>
              <w:rPr>
                <w:b/>
                <w:sz w:val="20"/>
              </w:rPr>
              <w:t>ORDINANCES AMENDING CODE</w:t>
            </w:r>
          </w:p>
        </w:tc>
      </w:tr>
      <w:tr w:rsidR="009B0390" w14:paraId="6CC56F37"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16D02ABA" w14:textId="77777777" w:rsidR="009B0390" w:rsidRDefault="009B0390" w:rsidP="00253544">
            <w:pPr>
              <w:jc w:val="center"/>
              <w:rPr>
                <w:b/>
                <w:sz w:val="20"/>
              </w:rPr>
            </w:pPr>
            <w:r>
              <w:rPr>
                <w:b/>
                <w:sz w:val="20"/>
              </w:rPr>
              <w:t>Supp. No.</w:t>
            </w:r>
          </w:p>
        </w:tc>
        <w:tc>
          <w:tcPr>
            <w:tcW w:w="2700" w:type="dxa"/>
            <w:tcBorders>
              <w:top w:val="single" w:sz="6" w:space="0" w:color="000000"/>
              <w:left w:val="single" w:sz="6" w:space="0" w:color="000000"/>
              <w:bottom w:val="single" w:sz="6" w:space="0" w:color="000000"/>
              <w:right w:val="single" w:sz="6" w:space="0" w:color="000000"/>
            </w:tcBorders>
          </w:tcPr>
          <w:p w14:paraId="4B03DA11" w14:textId="77777777" w:rsidR="009B0390" w:rsidRDefault="009B0390" w:rsidP="00253544">
            <w:pPr>
              <w:jc w:val="center"/>
              <w:rPr>
                <w:b/>
                <w:sz w:val="20"/>
              </w:rPr>
            </w:pPr>
            <w:r>
              <w:rPr>
                <w:b/>
                <w:sz w:val="20"/>
              </w:rPr>
              <w:t>Repeals, Amends or Adds</w:t>
            </w:r>
          </w:p>
        </w:tc>
        <w:tc>
          <w:tcPr>
            <w:tcW w:w="990" w:type="dxa"/>
            <w:tcBorders>
              <w:top w:val="single" w:sz="6" w:space="0" w:color="000000"/>
              <w:left w:val="single" w:sz="6" w:space="0" w:color="000000"/>
              <w:bottom w:val="single" w:sz="6" w:space="0" w:color="000000"/>
              <w:right w:val="single" w:sz="6" w:space="0" w:color="000000"/>
            </w:tcBorders>
          </w:tcPr>
          <w:p w14:paraId="6DD1965D" w14:textId="77777777" w:rsidR="009B0390" w:rsidRDefault="009B0390" w:rsidP="00253544">
            <w:pPr>
              <w:jc w:val="center"/>
              <w:rPr>
                <w:b/>
                <w:sz w:val="20"/>
              </w:rPr>
            </w:pPr>
            <w:r>
              <w:rPr>
                <w:b/>
                <w:sz w:val="20"/>
              </w:rPr>
              <w:t>Ord. No.</w:t>
            </w:r>
          </w:p>
        </w:tc>
        <w:tc>
          <w:tcPr>
            <w:tcW w:w="990" w:type="dxa"/>
            <w:tcBorders>
              <w:top w:val="single" w:sz="6" w:space="0" w:color="000000"/>
              <w:left w:val="single" w:sz="6" w:space="0" w:color="000000"/>
              <w:bottom w:val="single" w:sz="6" w:space="0" w:color="000000"/>
              <w:right w:val="single" w:sz="6" w:space="0" w:color="000000"/>
            </w:tcBorders>
          </w:tcPr>
          <w:p w14:paraId="1C8265F9" w14:textId="77777777" w:rsidR="009B0390" w:rsidRDefault="009B0390" w:rsidP="00253544">
            <w:pPr>
              <w:jc w:val="center"/>
              <w:rPr>
                <w:b/>
                <w:sz w:val="20"/>
              </w:rPr>
            </w:pPr>
            <w:r>
              <w:rPr>
                <w:b/>
                <w:sz w:val="20"/>
              </w:rPr>
              <w:t>Date</w:t>
            </w:r>
          </w:p>
        </w:tc>
        <w:tc>
          <w:tcPr>
            <w:tcW w:w="3076" w:type="dxa"/>
            <w:tcBorders>
              <w:top w:val="single" w:sz="6" w:space="0" w:color="000000"/>
              <w:left w:val="single" w:sz="6" w:space="0" w:color="000000"/>
              <w:bottom w:val="single" w:sz="6" w:space="0" w:color="000000"/>
              <w:right w:val="single" w:sz="12" w:space="0" w:color="000000"/>
            </w:tcBorders>
          </w:tcPr>
          <w:p w14:paraId="518EC26B" w14:textId="77777777" w:rsidR="009B0390" w:rsidRDefault="009B0390" w:rsidP="00253544">
            <w:pPr>
              <w:jc w:val="center"/>
              <w:rPr>
                <w:b/>
                <w:sz w:val="20"/>
              </w:rPr>
            </w:pPr>
            <w:r>
              <w:rPr>
                <w:b/>
                <w:sz w:val="20"/>
              </w:rPr>
              <w:t>Subject</w:t>
            </w:r>
          </w:p>
        </w:tc>
      </w:tr>
      <w:tr w:rsidR="009B0390" w14:paraId="23ED83BE"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6D4883D8" w14:textId="755B256B" w:rsidR="009B0390" w:rsidRDefault="00864950" w:rsidP="00253544">
            <w:pPr>
              <w:spacing w:before="240"/>
              <w:jc w:val="center"/>
              <w:rPr>
                <w:sz w:val="20"/>
              </w:rPr>
            </w:pPr>
            <w:bookmarkStart w:id="0" w:name="_Hlk29289635"/>
            <w:r>
              <w:rPr>
                <w:sz w:val="20"/>
              </w:rPr>
              <w:t>Jan-20</w:t>
            </w:r>
          </w:p>
        </w:tc>
        <w:tc>
          <w:tcPr>
            <w:tcW w:w="2700" w:type="dxa"/>
            <w:tcBorders>
              <w:top w:val="single" w:sz="6" w:space="0" w:color="000000"/>
              <w:left w:val="single" w:sz="6" w:space="0" w:color="000000"/>
              <w:bottom w:val="single" w:sz="6" w:space="0" w:color="000000"/>
              <w:right w:val="single" w:sz="6" w:space="0" w:color="000000"/>
            </w:tcBorders>
          </w:tcPr>
          <w:p w14:paraId="11F6E0D8" w14:textId="13FB6C2B" w:rsidR="009B0390" w:rsidRDefault="00E30AF5" w:rsidP="00253544">
            <w:pPr>
              <w:tabs>
                <w:tab w:val="left" w:pos="252"/>
              </w:tabs>
              <w:spacing w:before="240"/>
              <w:ind w:left="252" w:hanging="252"/>
              <w:rPr>
                <w:sz w:val="20"/>
              </w:rPr>
            </w:pPr>
            <w:r>
              <w:rPr>
                <w:sz w:val="20"/>
              </w:rPr>
              <w:t>Not Codified</w:t>
            </w:r>
          </w:p>
        </w:tc>
        <w:tc>
          <w:tcPr>
            <w:tcW w:w="990" w:type="dxa"/>
            <w:tcBorders>
              <w:top w:val="single" w:sz="6" w:space="0" w:color="000000"/>
              <w:left w:val="single" w:sz="6" w:space="0" w:color="000000"/>
              <w:bottom w:val="single" w:sz="6" w:space="0" w:color="000000"/>
              <w:right w:val="single" w:sz="6" w:space="0" w:color="000000"/>
            </w:tcBorders>
          </w:tcPr>
          <w:p w14:paraId="471C7D2F" w14:textId="1BFB98C0" w:rsidR="009B0390" w:rsidRDefault="00E30AF5" w:rsidP="00253544">
            <w:pPr>
              <w:spacing w:before="240"/>
              <w:jc w:val="center"/>
              <w:rPr>
                <w:sz w:val="20"/>
              </w:rPr>
            </w:pPr>
            <w:r>
              <w:rPr>
                <w:sz w:val="20"/>
              </w:rPr>
              <w:t>178</w:t>
            </w:r>
          </w:p>
        </w:tc>
        <w:tc>
          <w:tcPr>
            <w:tcW w:w="990" w:type="dxa"/>
            <w:tcBorders>
              <w:top w:val="single" w:sz="6" w:space="0" w:color="000000"/>
              <w:left w:val="single" w:sz="6" w:space="0" w:color="000000"/>
              <w:bottom w:val="single" w:sz="6" w:space="0" w:color="000000"/>
              <w:right w:val="single" w:sz="6" w:space="0" w:color="000000"/>
            </w:tcBorders>
          </w:tcPr>
          <w:p w14:paraId="2AFB4F30" w14:textId="2DC7E7B2" w:rsidR="009B0390" w:rsidRDefault="00E30AF5" w:rsidP="00253544">
            <w:pPr>
              <w:spacing w:before="240"/>
              <w:jc w:val="center"/>
              <w:rPr>
                <w:sz w:val="20"/>
              </w:rPr>
            </w:pPr>
            <w:r>
              <w:rPr>
                <w:sz w:val="20"/>
              </w:rPr>
              <w:t>5-06-19</w:t>
            </w:r>
          </w:p>
        </w:tc>
        <w:tc>
          <w:tcPr>
            <w:tcW w:w="3076" w:type="dxa"/>
            <w:tcBorders>
              <w:top w:val="single" w:sz="6" w:space="0" w:color="000000"/>
              <w:left w:val="single" w:sz="6" w:space="0" w:color="000000"/>
              <w:bottom w:val="single" w:sz="6" w:space="0" w:color="000000"/>
              <w:right w:val="single" w:sz="12" w:space="0" w:color="000000"/>
            </w:tcBorders>
          </w:tcPr>
          <w:p w14:paraId="0619B97C" w14:textId="443906C1" w:rsidR="009B0390" w:rsidRDefault="00E30AF5" w:rsidP="00253544">
            <w:pPr>
              <w:tabs>
                <w:tab w:val="left" w:pos="252"/>
              </w:tabs>
              <w:spacing w:before="240"/>
              <w:ind w:left="252" w:hanging="252"/>
              <w:rPr>
                <w:sz w:val="20"/>
              </w:rPr>
            </w:pPr>
            <w:r>
              <w:rPr>
                <w:sz w:val="20"/>
              </w:rPr>
              <w:t>RAGBRAI</w:t>
            </w:r>
          </w:p>
        </w:tc>
      </w:tr>
      <w:tr w:rsidR="009B0390" w14:paraId="0A597728"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69E3E49E" w14:textId="77777777" w:rsidR="009B0390" w:rsidRDefault="009B0390"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66C65E02" w14:textId="513B4EF7" w:rsidR="007F7C32" w:rsidRDefault="007F7C32" w:rsidP="007F7C32">
            <w:pPr>
              <w:tabs>
                <w:tab w:val="left" w:pos="252"/>
              </w:tabs>
              <w:ind w:left="252" w:hanging="252"/>
              <w:rPr>
                <w:sz w:val="20"/>
              </w:rPr>
            </w:pPr>
            <w:r>
              <w:rPr>
                <w:sz w:val="20"/>
              </w:rPr>
              <w:t>Ch. 65</w:t>
            </w:r>
          </w:p>
        </w:tc>
        <w:tc>
          <w:tcPr>
            <w:tcW w:w="990" w:type="dxa"/>
            <w:tcBorders>
              <w:top w:val="single" w:sz="6" w:space="0" w:color="000000"/>
              <w:left w:val="single" w:sz="6" w:space="0" w:color="000000"/>
              <w:bottom w:val="single" w:sz="6" w:space="0" w:color="000000"/>
              <w:right w:val="single" w:sz="6" w:space="0" w:color="000000"/>
            </w:tcBorders>
          </w:tcPr>
          <w:p w14:paraId="6311600C" w14:textId="782EAE1C" w:rsidR="009B0390" w:rsidRDefault="00E30AF5" w:rsidP="00253544">
            <w:pPr>
              <w:jc w:val="center"/>
              <w:rPr>
                <w:sz w:val="20"/>
              </w:rPr>
            </w:pPr>
            <w:r>
              <w:rPr>
                <w:sz w:val="20"/>
              </w:rPr>
              <w:t>179</w:t>
            </w:r>
          </w:p>
        </w:tc>
        <w:tc>
          <w:tcPr>
            <w:tcW w:w="990" w:type="dxa"/>
            <w:tcBorders>
              <w:top w:val="single" w:sz="6" w:space="0" w:color="000000"/>
              <w:left w:val="single" w:sz="6" w:space="0" w:color="000000"/>
              <w:bottom w:val="single" w:sz="6" w:space="0" w:color="000000"/>
              <w:right w:val="single" w:sz="6" w:space="0" w:color="000000"/>
            </w:tcBorders>
          </w:tcPr>
          <w:p w14:paraId="2C9E86B9" w14:textId="0BE1FEFE" w:rsidR="009B0390" w:rsidRDefault="00E30AF5" w:rsidP="00253544">
            <w:pPr>
              <w:jc w:val="center"/>
              <w:rPr>
                <w:sz w:val="20"/>
              </w:rPr>
            </w:pPr>
            <w:r>
              <w:rPr>
                <w:sz w:val="20"/>
              </w:rPr>
              <w:t>9-3-19</w:t>
            </w:r>
          </w:p>
        </w:tc>
        <w:tc>
          <w:tcPr>
            <w:tcW w:w="3076" w:type="dxa"/>
            <w:tcBorders>
              <w:top w:val="single" w:sz="6" w:space="0" w:color="000000"/>
              <w:left w:val="single" w:sz="6" w:space="0" w:color="000000"/>
              <w:bottom w:val="single" w:sz="6" w:space="0" w:color="000000"/>
              <w:right w:val="single" w:sz="12" w:space="0" w:color="000000"/>
            </w:tcBorders>
          </w:tcPr>
          <w:p w14:paraId="58A3434B" w14:textId="418D173C" w:rsidR="009B0390" w:rsidRDefault="00C518F1" w:rsidP="00253544">
            <w:pPr>
              <w:tabs>
                <w:tab w:val="left" w:pos="252"/>
              </w:tabs>
              <w:ind w:left="252" w:hanging="252"/>
              <w:rPr>
                <w:sz w:val="20"/>
              </w:rPr>
            </w:pPr>
            <w:r>
              <w:rPr>
                <w:sz w:val="20"/>
              </w:rPr>
              <w:t>Stop Signs</w:t>
            </w:r>
          </w:p>
        </w:tc>
      </w:tr>
      <w:tr w:rsidR="009B0390" w14:paraId="3E3D7B15"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253CE404" w14:textId="77777777" w:rsidR="009B0390" w:rsidRDefault="009B0390"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2C0446EB" w14:textId="571264BD" w:rsidR="009B0390" w:rsidRDefault="007F7C32" w:rsidP="00253544">
            <w:pPr>
              <w:tabs>
                <w:tab w:val="left" w:pos="252"/>
              </w:tabs>
              <w:ind w:left="252" w:hanging="252"/>
              <w:rPr>
                <w:sz w:val="20"/>
              </w:rPr>
            </w:pPr>
            <w:r>
              <w:rPr>
                <w:sz w:val="20"/>
              </w:rPr>
              <w:t>Ch. 65</w:t>
            </w:r>
          </w:p>
        </w:tc>
        <w:tc>
          <w:tcPr>
            <w:tcW w:w="990" w:type="dxa"/>
            <w:tcBorders>
              <w:top w:val="single" w:sz="6" w:space="0" w:color="000000"/>
              <w:left w:val="single" w:sz="6" w:space="0" w:color="000000"/>
              <w:bottom w:val="single" w:sz="6" w:space="0" w:color="000000"/>
              <w:right w:val="single" w:sz="6" w:space="0" w:color="000000"/>
            </w:tcBorders>
          </w:tcPr>
          <w:p w14:paraId="3B217A91" w14:textId="13DFA4E6" w:rsidR="009B0390" w:rsidRDefault="00E30AF5" w:rsidP="00253544">
            <w:pPr>
              <w:jc w:val="center"/>
              <w:rPr>
                <w:sz w:val="20"/>
              </w:rPr>
            </w:pPr>
            <w:r>
              <w:rPr>
                <w:sz w:val="20"/>
              </w:rPr>
              <w:t>181</w:t>
            </w:r>
          </w:p>
        </w:tc>
        <w:tc>
          <w:tcPr>
            <w:tcW w:w="990" w:type="dxa"/>
            <w:tcBorders>
              <w:top w:val="single" w:sz="6" w:space="0" w:color="000000"/>
              <w:left w:val="single" w:sz="6" w:space="0" w:color="000000"/>
              <w:bottom w:val="single" w:sz="6" w:space="0" w:color="000000"/>
              <w:right w:val="single" w:sz="6" w:space="0" w:color="000000"/>
            </w:tcBorders>
          </w:tcPr>
          <w:p w14:paraId="0E67D450" w14:textId="5C988CBA" w:rsidR="009B0390" w:rsidRDefault="00E30AF5" w:rsidP="00253544">
            <w:pPr>
              <w:jc w:val="center"/>
              <w:rPr>
                <w:sz w:val="20"/>
              </w:rPr>
            </w:pPr>
            <w:r>
              <w:rPr>
                <w:sz w:val="20"/>
              </w:rPr>
              <w:t>1-6-2020</w:t>
            </w:r>
          </w:p>
        </w:tc>
        <w:tc>
          <w:tcPr>
            <w:tcW w:w="3076" w:type="dxa"/>
            <w:tcBorders>
              <w:top w:val="single" w:sz="6" w:space="0" w:color="000000"/>
              <w:left w:val="single" w:sz="6" w:space="0" w:color="000000"/>
              <w:bottom w:val="single" w:sz="6" w:space="0" w:color="000000"/>
              <w:right w:val="single" w:sz="12" w:space="0" w:color="000000"/>
            </w:tcBorders>
          </w:tcPr>
          <w:p w14:paraId="4048A70D" w14:textId="7AF9CD48" w:rsidR="009B0390" w:rsidRDefault="002D508F" w:rsidP="00253544">
            <w:pPr>
              <w:tabs>
                <w:tab w:val="left" w:pos="252"/>
              </w:tabs>
              <w:ind w:left="252" w:hanging="252"/>
              <w:rPr>
                <w:sz w:val="20"/>
              </w:rPr>
            </w:pPr>
            <w:r>
              <w:rPr>
                <w:sz w:val="20"/>
              </w:rPr>
              <w:t>Stop Signs</w:t>
            </w:r>
          </w:p>
        </w:tc>
      </w:tr>
      <w:bookmarkEnd w:id="0"/>
      <w:tr w:rsidR="009B0390" w14:paraId="279DBC50"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57A7BAE8" w14:textId="62B719CD" w:rsidR="009B0390" w:rsidRDefault="00DA5800" w:rsidP="00253544">
            <w:pPr>
              <w:jc w:val="center"/>
              <w:rPr>
                <w:sz w:val="20"/>
              </w:rPr>
            </w:pPr>
            <w:r>
              <w:rPr>
                <w:sz w:val="20"/>
              </w:rPr>
              <w:t>Oct-20</w:t>
            </w:r>
          </w:p>
        </w:tc>
        <w:tc>
          <w:tcPr>
            <w:tcW w:w="2700" w:type="dxa"/>
            <w:tcBorders>
              <w:top w:val="single" w:sz="6" w:space="0" w:color="000000"/>
              <w:left w:val="single" w:sz="6" w:space="0" w:color="000000"/>
              <w:bottom w:val="single" w:sz="6" w:space="0" w:color="000000"/>
              <w:right w:val="single" w:sz="6" w:space="0" w:color="000000"/>
            </w:tcBorders>
          </w:tcPr>
          <w:p w14:paraId="58BA2DCC" w14:textId="16993E3F" w:rsidR="009B0390" w:rsidRDefault="00DA5800" w:rsidP="00253544">
            <w:pPr>
              <w:tabs>
                <w:tab w:val="left" w:pos="252"/>
              </w:tabs>
              <w:ind w:left="252" w:hanging="252"/>
              <w:rPr>
                <w:sz w:val="20"/>
              </w:rPr>
            </w:pPr>
            <w:r>
              <w:rPr>
                <w:sz w:val="20"/>
              </w:rPr>
              <w:t>55.01; 55.0</w:t>
            </w:r>
            <w:r w:rsidR="00C518F8">
              <w:rPr>
                <w:sz w:val="20"/>
              </w:rPr>
              <w:t>4</w:t>
            </w:r>
            <w:r>
              <w:rPr>
                <w:sz w:val="20"/>
              </w:rPr>
              <w:t>; 55.05; 55.22; 55.23</w:t>
            </w:r>
          </w:p>
        </w:tc>
        <w:tc>
          <w:tcPr>
            <w:tcW w:w="990" w:type="dxa"/>
            <w:tcBorders>
              <w:top w:val="single" w:sz="6" w:space="0" w:color="000000"/>
              <w:left w:val="single" w:sz="6" w:space="0" w:color="000000"/>
              <w:bottom w:val="single" w:sz="6" w:space="0" w:color="000000"/>
              <w:right w:val="single" w:sz="6" w:space="0" w:color="000000"/>
            </w:tcBorders>
          </w:tcPr>
          <w:p w14:paraId="797BCAF1" w14:textId="0A4A5C59" w:rsidR="009B0390" w:rsidRDefault="00DA5800" w:rsidP="00253544">
            <w:pPr>
              <w:jc w:val="center"/>
              <w:rPr>
                <w:sz w:val="20"/>
              </w:rPr>
            </w:pPr>
            <w:r>
              <w:rPr>
                <w:sz w:val="20"/>
              </w:rPr>
              <w:t>182</w:t>
            </w:r>
          </w:p>
        </w:tc>
        <w:tc>
          <w:tcPr>
            <w:tcW w:w="990" w:type="dxa"/>
            <w:tcBorders>
              <w:top w:val="single" w:sz="6" w:space="0" w:color="000000"/>
              <w:left w:val="single" w:sz="6" w:space="0" w:color="000000"/>
              <w:bottom w:val="single" w:sz="6" w:space="0" w:color="000000"/>
              <w:right w:val="single" w:sz="6" w:space="0" w:color="000000"/>
            </w:tcBorders>
          </w:tcPr>
          <w:p w14:paraId="1D25659B" w14:textId="5E224060" w:rsidR="009B0390" w:rsidRDefault="00DA5800" w:rsidP="00253544">
            <w:pPr>
              <w:jc w:val="center"/>
              <w:rPr>
                <w:sz w:val="20"/>
              </w:rPr>
            </w:pPr>
            <w:r>
              <w:rPr>
                <w:sz w:val="20"/>
              </w:rPr>
              <w:t>10-5-20</w:t>
            </w:r>
          </w:p>
        </w:tc>
        <w:tc>
          <w:tcPr>
            <w:tcW w:w="3076" w:type="dxa"/>
            <w:tcBorders>
              <w:top w:val="single" w:sz="6" w:space="0" w:color="000000"/>
              <w:left w:val="single" w:sz="6" w:space="0" w:color="000000"/>
              <w:bottom w:val="single" w:sz="6" w:space="0" w:color="000000"/>
              <w:right w:val="single" w:sz="12" w:space="0" w:color="000000"/>
            </w:tcBorders>
          </w:tcPr>
          <w:p w14:paraId="3EB7AE12" w14:textId="4336D81F" w:rsidR="009B0390" w:rsidRDefault="009552B6" w:rsidP="00253544">
            <w:pPr>
              <w:tabs>
                <w:tab w:val="left" w:pos="252"/>
              </w:tabs>
              <w:ind w:left="252" w:hanging="252"/>
              <w:rPr>
                <w:sz w:val="20"/>
              </w:rPr>
            </w:pPr>
            <w:r>
              <w:rPr>
                <w:sz w:val="20"/>
              </w:rPr>
              <w:t>Animal Control</w:t>
            </w:r>
          </w:p>
        </w:tc>
      </w:tr>
      <w:tr w:rsidR="009B0390" w14:paraId="7D44713F"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694DFF62" w14:textId="77777777" w:rsidR="009B0390" w:rsidRDefault="009B0390"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704B46E3" w14:textId="5F423391" w:rsidR="009B0390" w:rsidRDefault="00DA5800" w:rsidP="00253544">
            <w:pPr>
              <w:tabs>
                <w:tab w:val="left" w:pos="252"/>
              </w:tabs>
              <w:ind w:left="252" w:hanging="252"/>
              <w:rPr>
                <w:sz w:val="20"/>
              </w:rPr>
            </w:pPr>
            <w:r>
              <w:rPr>
                <w:sz w:val="20"/>
              </w:rPr>
              <w:t>46.02; 121.07</w:t>
            </w:r>
          </w:p>
        </w:tc>
        <w:tc>
          <w:tcPr>
            <w:tcW w:w="990" w:type="dxa"/>
            <w:tcBorders>
              <w:top w:val="single" w:sz="6" w:space="0" w:color="000000"/>
              <w:left w:val="single" w:sz="6" w:space="0" w:color="000000"/>
              <w:bottom w:val="single" w:sz="6" w:space="0" w:color="000000"/>
              <w:right w:val="single" w:sz="6" w:space="0" w:color="000000"/>
            </w:tcBorders>
          </w:tcPr>
          <w:p w14:paraId="12EB6F13" w14:textId="2E23428C" w:rsidR="009B0390" w:rsidRDefault="00DA5800" w:rsidP="00253544">
            <w:pPr>
              <w:jc w:val="center"/>
              <w:rPr>
                <w:sz w:val="20"/>
              </w:rPr>
            </w:pPr>
            <w:r>
              <w:rPr>
                <w:sz w:val="20"/>
              </w:rPr>
              <w:t>183</w:t>
            </w:r>
          </w:p>
        </w:tc>
        <w:tc>
          <w:tcPr>
            <w:tcW w:w="990" w:type="dxa"/>
            <w:tcBorders>
              <w:top w:val="single" w:sz="6" w:space="0" w:color="000000"/>
              <w:left w:val="single" w:sz="6" w:space="0" w:color="000000"/>
              <w:bottom w:val="single" w:sz="6" w:space="0" w:color="000000"/>
              <w:right w:val="single" w:sz="6" w:space="0" w:color="000000"/>
            </w:tcBorders>
          </w:tcPr>
          <w:p w14:paraId="6D10E213" w14:textId="7C5DEB6B" w:rsidR="009B0390" w:rsidRDefault="00DA5800" w:rsidP="00253544">
            <w:pPr>
              <w:jc w:val="center"/>
              <w:rPr>
                <w:sz w:val="20"/>
              </w:rPr>
            </w:pPr>
            <w:r>
              <w:rPr>
                <w:sz w:val="20"/>
              </w:rPr>
              <w:t>10-5-20</w:t>
            </w:r>
          </w:p>
        </w:tc>
        <w:tc>
          <w:tcPr>
            <w:tcW w:w="3076" w:type="dxa"/>
            <w:tcBorders>
              <w:top w:val="single" w:sz="6" w:space="0" w:color="000000"/>
              <w:left w:val="single" w:sz="6" w:space="0" w:color="000000"/>
              <w:bottom w:val="single" w:sz="6" w:space="0" w:color="000000"/>
              <w:right w:val="single" w:sz="12" w:space="0" w:color="000000"/>
            </w:tcBorders>
          </w:tcPr>
          <w:p w14:paraId="3BBDD941" w14:textId="672DDD73" w:rsidR="009B0390" w:rsidRDefault="00DA5800" w:rsidP="00253544">
            <w:pPr>
              <w:tabs>
                <w:tab w:val="left" w:pos="252"/>
              </w:tabs>
              <w:ind w:left="252" w:hanging="252"/>
              <w:rPr>
                <w:sz w:val="20"/>
              </w:rPr>
            </w:pPr>
            <w:r>
              <w:rPr>
                <w:sz w:val="20"/>
              </w:rPr>
              <w:t>Tobacco Use</w:t>
            </w:r>
          </w:p>
        </w:tc>
      </w:tr>
      <w:tr w:rsidR="009B0390" w14:paraId="76E26BFA"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45B96789" w14:textId="77777777" w:rsidR="009B0390" w:rsidRDefault="009B0390"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74C5D11A" w14:textId="13063EAA" w:rsidR="009B0390" w:rsidRDefault="00DA5800" w:rsidP="00253544">
            <w:pPr>
              <w:tabs>
                <w:tab w:val="left" w:pos="252"/>
              </w:tabs>
              <w:ind w:left="252" w:hanging="252"/>
              <w:rPr>
                <w:sz w:val="20"/>
              </w:rPr>
            </w:pPr>
            <w:r>
              <w:rPr>
                <w:sz w:val="20"/>
              </w:rPr>
              <w:t>1.14</w:t>
            </w:r>
          </w:p>
        </w:tc>
        <w:tc>
          <w:tcPr>
            <w:tcW w:w="990" w:type="dxa"/>
            <w:tcBorders>
              <w:top w:val="single" w:sz="6" w:space="0" w:color="000000"/>
              <w:left w:val="single" w:sz="6" w:space="0" w:color="000000"/>
              <w:bottom w:val="single" w:sz="6" w:space="0" w:color="000000"/>
              <w:right w:val="single" w:sz="6" w:space="0" w:color="000000"/>
            </w:tcBorders>
          </w:tcPr>
          <w:p w14:paraId="63F3C695" w14:textId="1E6033F3" w:rsidR="009B0390" w:rsidRDefault="00DA5800" w:rsidP="00253544">
            <w:pPr>
              <w:jc w:val="center"/>
              <w:rPr>
                <w:sz w:val="20"/>
              </w:rPr>
            </w:pPr>
            <w:r>
              <w:rPr>
                <w:sz w:val="20"/>
              </w:rPr>
              <w:t>184</w:t>
            </w:r>
          </w:p>
        </w:tc>
        <w:tc>
          <w:tcPr>
            <w:tcW w:w="990" w:type="dxa"/>
            <w:tcBorders>
              <w:top w:val="single" w:sz="6" w:space="0" w:color="000000"/>
              <w:left w:val="single" w:sz="6" w:space="0" w:color="000000"/>
              <w:bottom w:val="single" w:sz="6" w:space="0" w:color="000000"/>
              <w:right w:val="single" w:sz="6" w:space="0" w:color="000000"/>
            </w:tcBorders>
          </w:tcPr>
          <w:p w14:paraId="1A1630F3" w14:textId="401EAD11" w:rsidR="009B0390" w:rsidRDefault="00DA5800" w:rsidP="00253544">
            <w:pPr>
              <w:jc w:val="center"/>
              <w:rPr>
                <w:sz w:val="20"/>
              </w:rPr>
            </w:pPr>
            <w:r>
              <w:rPr>
                <w:sz w:val="20"/>
              </w:rPr>
              <w:t>10-5-20</w:t>
            </w:r>
          </w:p>
        </w:tc>
        <w:tc>
          <w:tcPr>
            <w:tcW w:w="3076" w:type="dxa"/>
            <w:tcBorders>
              <w:top w:val="single" w:sz="6" w:space="0" w:color="000000"/>
              <w:left w:val="single" w:sz="6" w:space="0" w:color="000000"/>
              <w:bottom w:val="single" w:sz="6" w:space="0" w:color="000000"/>
              <w:right w:val="single" w:sz="12" w:space="0" w:color="000000"/>
            </w:tcBorders>
          </w:tcPr>
          <w:p w14:paraId="6060A68D" w14:textId="279D5C9C" w:rsidR="009B0390" w:rsidRDefault="00DA5800" w:rsidP="00253544">
            <w:pPr>
              <w:tabs>
                <w:tab w:val="left" w:pos="252"/>
              </w:tabs>
              <w:ind w:left="252" w:hanging="252"/>
              <w:rPr>
                <w:sz w:val="20"/>
              </w:rPr>
            </w:pPr>
            <w:r>
              <w:rPr>
                <w:sz w:val="20"/>
              </w:rPr>
              <w:t>Standard Penalty</w:t>
            </w:r>
          </w:p>
        </w:tc>
      </w:tr>
      <w:tr w:rsidR="009B0390" w14:paraId="6461D2BB"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67554037" w14:textId="493E6F0F" w:rsidR="009B0390" w:rsidRDefault="006D63D4" w:rsidP="00253544">
            <w:pPr>
              <w:jc w:val="center"/>
              <w:rPr>
                <w:sz w:val="20"/>
              </w:rPr>
            </w:pPr>
            <w:r>
              <w:rPr>
                <w:sz w:val="20"/>
              </w:rPr>
              <w:t>Jun-21</w:t>
            </w:r>
          </w:p>
        </w:tc>
        <w:tc>
          <w:tcPr>
            <w:tcW w:w="2700" w:type="dxa"/>
            <w:tcBorders>
              <w:top w:val="single" w:sz="6" w:space="0" w:color="000000"/>
              <w:left w:val="single" w:sz="6" w:space="0" w:color="000000"/>
              <w:bottom w:val="single" w:sz="6" w:space="0" w:color="000000"/>
              <w:right w:val="single" w:sz="6" w:space="0" w:color="000000"/>
            </w:tcBorders>
          </w:tcPr>
          <w:p w14:paraId="4C8D7B7C" w14:textId="67C662BF" w:rsidR="009B0390" w:rsidRDefault="006D63D4" w:rsidP="00253544">
            <w:pPr>
              <w:tabs>
                <w:tab w:val="left" w:pos="252"/>
              </w:tabs>
              <w:ind w:left="252" w:hanging="252"/>
              <w:rPr>
                <w:sz w:val="20"/>
              </w:rPr>
            </w:pPr>
            <w:r>
              <w:rPr>
                <w:sz w:val="20"/>
              </w:rPr>
              <w:t>Ch. 8</w:t>
            </w:r>
          </w:p>
        </w:tc>
        <w:tc>
          <w:tcPr>
            <w:tcW w:w="990" w:type="dxa"/>
            <w:tcBorders>
              <w:top w:val="single" w:sz="6" w:space="0" w:color="000000"/>
              <w:left w:val="single" w:sz="6" w:space="0" w:color="000000"/>
              <w:bottom w:val="single" w:sz="6" w:space="0" w:color="000000"/>
              <w:right w:val="single" w:sz="6" w:space="0" w:color="000000"/>
            </w:tcBorders>
          </w:tcPr>
          <w:p w14:paraId="6AC72766" w14:textId="468B2E08" w:rsidR="009B0390" w:rsidRDefault="006D63D4" w:rsidP="00253544">
            <w:pPr>
              <w:jc w:val="center"/>
              <w:rPr>
                <w:sz w:val="20"/>
              </w:rPr>
            </w:pPr>
            <w:r>
              <w:rPr>
                <w:sz w:val="20"/>
              </w:rPr>
              <w:t>185</w:t>
            </w:r>
          </w:p>
        </w:tc>
        <w:tc>
          <w:tcPr>
            <w:tcW w:w="990" w:type="dxa"/>
            <w:tcBorders>
              <w:top w:val="single" w:sz="6" w:space="0" w:color="000000"/>
              <w:left w:val="single" w:sz="6" w:space="0" w:color="000000"/>
              <w:bottom w:val="single" w:sz="6" w:space="0" w:color="000000"/>
              <w:right w:val="single" w:sz="6" w:space="0" w:color="000000"/>
            </w:tcBorders>
          </w:tcPr>
          <w:p w14:paraId="753F6EB6" w14:textId="272B4CA2" w:rsidR="009B0390" w:rsidRDefault="006D63D4" w:rsidP="00253544">
            <w:pPr>
              <w:jc w:val="center"/>
              <w:rPr>
                <w:sz w:val="20"/>
              </w:rPr>
            </w:pPr>
            <w:r>
              <w:rPr>
                <w:sz w:val="20"/>
              </w:rPr>
              <w:t>6-7-21</w:t>
            </w:r>
          </w:p>
        </w:tc>
        <w:tc>
          <w:tcPr>
            <w:tcW w:w="3076" w:type="dxa"/>
            <w:tcBorders>
              <w:top w:val="single" w:sz="6" w:space="0" w:color="000000"/>
              <w:left w:val="single" w:sz="6" w:space="0" w:color="000000"/>
              <w:bottom w:val="single" w:sz="6" w:space="0" w:color="000000"/>
              <w:right w:val="single" w:sz="12" w:space="0" w:color="000000"/>
            </w:tcBorders>
          </w:tcPr>
          <w:p w14:paraId="1D87234C" w14:textId="6EFEB221" w:rsidR="009B0390" w:rsidRDefault="006D63D4" w:rsidP="00253544">
            <w:pPr>
              <w:tabs>
                <w:tab w:val="left" w:pos="252"/>
              </w:tabs>
              <w:ind w:left="252" w:hanging="252"/>
              <w:rPr>
                <w:sz w:val="20"/>
              </w:rPr>
            </w:pPr>
            <w:r>
              <w:rPr>
                <w:sz w:val="20"/>
              </w:rPr>
              <w:t>Donnellson Urban Revitalization Area</w:t>
            </w:r>
          </w:p>
        </w:tc>
      </w:tr>
      <w:tr w:rsidR="009B0390" w14:paraId="594691F8"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17DE2BA6" w14:textId="44657CD9" w:rsidR="009B0390" w:rsidRDefault="0057317C" w:rsidP="00253544">
            <w:pPr>
              <w:jc w:val="center"/>
              <w:rPr>
                <w:sz w:val="20"/>
              </w:rPr>
            </w:pPr>
            <w:r>
              <w:rPr>
                <w:sz w:val="20"/>
              </w:rPr>
              <w:t>Dec-21</w:t>
            </w:r>
          </w:p>
        </w:tc>
        <w:tc>
          <w:tcPr>
            <w:tcW w:w="2700" w:type="dxa"/>
            <w:tcBorders>
              <w:top w:val="single" w:sz="6" w:space="0" w:color="000000"/>
              <w:left w:val="single" w:sz="6" w:space="0" w:color="000000"/>
              <w:bottom w:val="single" w:sz="6" w:space="0" w:color="000000"/>
              <w:right w:val="single" w:sz="6" w:space="0" w:color="000000"/>
            </w:tcBorders>
          </w:tcPr>
          <w:p w14:paraId="413D3F5E" w14:textId="3233EE7E" w:rsidR="009B0390" w:rsidRDefault="0057317C" w:rsidP="00253544">
            <w:pPr>
              <w:tabs>
                <w:tab w:val="left" w:pos="252"/>
              </w:tabs>
              <w:ind w:left="252" w:hanging="252"/>
              <w:rPr>
                <w:sz w:val="20"/>
              </w:rPr>
            </w:pPr>
            <w:r>
              <w:rPr>
                <w:sz w:val="20"/>
              </w:rPr>
              <w:t>40.03(2)</w:t>
            </w:r>
          </w:p>
        </w:tc>
        <w:tc>
          <w:tcPr>
            <w:tcW w:w="990" w:type="dxa"/>
            <w:tcBorders>
              <w:top w:val="single" w:sz="6" w:space="0" w:color="000000"/>
              <w:left w:val="single" w:sz="6" w:space="0" w:color="000000"/>
              <w:bottom w:val="single" w:sz="6" w:space="0" w:color="000000"/>
              <w:right w:val="single" w:sz="6" w:space="0" w:color="000000"/>
            </w:tcBorders>
          </w:tcPr>
          <w:p w14:paraId="65B4DE99" w14:textId="100E545B" w:rsidR="009B0390" w:rsidRDefault="0057317C" w:rsidP="00253544">
            <w:pPr>
              <w:jc w:val="center"/>
              <w:rPr>
                <w:sz w:val="20"/>
              </w:rPr>
            </w:pPr>
            <w:r>
              <w:rPr>
                <w:sz w:val="20"/>
              </w:rPr>
              <w:t>186</w:t>
            </w:r>
          </w:p>
        </w:tc>
        <w:tc>
          <w:tcPr>
            <w:tcW w:w="990" w:type="dxa"/>
            <w:tcBorders>
              <w:top w:val="single" w:sz="6" w:space="0" w:color="000000"/>
              <w:left w:val="single" w:sz="6" w:space="0" w:color="000000"/>
              <w:bottom w:val="single" w:sz="6" w:space="0" w:color="000000"/>
              <w:right w:val="single" w:sz="6" w:space="0" w:color="000000"/>
            </w:tcBorders>
          </w:tcPr>
          <w:p w14:paraId="66CC9189" w14:textId="20727863" w:rsidR="009B0390" w:rsidRDefault="0057317C" w:rsidP="00253544">
            <w:pPr>
              <w:jc w:val="center"/>
              <w:rPr>
                <w:sz w:val="20"/>
              </w:rPr>
            </w:pPr>
            <w:r>
              <w:rPr>
                <w:sz w:val="20"/>
              </w:rPr>
              <w:t>12-6-21</w:t>
            </w:r>
          </w:p>
        </w:tc>
        <w:tc>
          <w:tcPr>
            <w:tcW w:w="3076" w:type="dxa"/>
            <w:tcBorders>
              <w:top w:val="single" w:sz="6" w:space="0" w:color="000000"/>
              <w:left w:val="single" w:sz="6" w:space="0" w:color="000000"/>
              <w:bottom w:val="single" w:sz="6" w:space="0" w:color="000000"/>
              <w:right w:val="single" w:sz="12" w:space="0" w:color="000000"/>
            </w:tcBorders>
          </w:tcPr>
          <w:p w14:paraId="50F81B92" w14:textId="14850CE2" w:rsidR="009B0390" w:rsidRDefault="0057317C" w:rsidP="00253544">
            <w:pPr>
              <w:tabs>
                <w:tab w:val="left" w:pos="252"/>
              </w:tabs>
              <w:ind w:left="252" w:hanging="252"/>
              <w:rPr>
                <w:sz w:val="20"/>
              </w:rPr>
            </w:pPr>
            <w:r>
              <w:rPr>
                <w:sz w:val="20"/>
              </w:rPr>
              <w:t>Disorderly Conduct</w:t>
            </w:r>
          </w:p>
        </w:tc>
      </w:tr>
      <w:tr w:rsidR="009B0390" w14:paraId="0E63600E"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035AC072" w14:textId="77777777" w:rsidR="009B0390" w:rsidRDefault="009B0390"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4B9597BA" w14:textId="4FB869E9" w:rsidR="009B0390" w:rsidRDefault="00A41550" w:rsidP="00253544">
            <w:pPr>
              <w:tabs>
                <w:tab w:val="left" w:pos="252"/>
              </w:tabs>
              <w:ind w:left="252" w:hanging="252"/>
              <w:rPr>
                <w:sz w:val="20"/>
              </w:rPr>
            </w:pPr>
            <w:r>
              <w:rPr>
                <w:sz w:val="20"/>
              </w:rPr>
              <w:t>120.05(2)</w:t>
            </w:r>
          </w:p>
        </w:tc>
        <w:tc>
          <w:tcPr>
            <w:tcW w:w="990" w:type="dxa"/>
            <w:tcBorders>
              <w:top w:val="single" w:sz="6" w:space="0" w:color="000000"/>
              <w:left w:val="single" w:sz="6" w:space="0" w:color="000000"/>
              <w:bottom w:val="single" w:sz="6" w:space="0" w:color="000000"/>
              <w:right w:val="single" w:sz="6" w:space="0" w:color="000000"/>
            </w:tcBorders>
          </w:tcPr>
          <w:p w14:paraId="44EA8AE5" w14:textId="61C3373F" w:rsidR="009B0390" w:rsidRDefault="00A41550" w:rsidP="00253544">
            <w:pPr>
              <w:jc w:val="center"/>
              <w:rPr>
                <w:sz w:val="20"/>
              </w:rPr>
            </w:pPr>
            <w:r>
              <w:rPr>
                <w:sz w:val="20"/>
              </w:rPr>
              <w:t>187</w:t>
            </w:r>
          </w:p>
        </w:tc>
        <w:tc>
          <w:tcPr>
            <w:tcW w:w="990" w:type="dxa"/>
            <w:tcBorders>
              <w:top w:val="single" w:sz="6" w:space="0" w:color="000000"/>
              <w:left w:val="single" w:sz="6" w:space="0" w:color="000000"/>
              <w:bottom w:val="single" w:sz="6" w:space="0" w:color="000000"/>
              <w:right w:val="single" w:sz="6" w:space="0" w:color="000000"/>
            </w:tcBorders>
          </w:tcPr>
          <w:p w14:paraId="74DF423D" w14:textId="13B89163" w:rsidR="009B0390" w:rsidRDefault="00A41550" w:rsidP="00253544">
            <w:pPr>
              <w:jc w:val="center"/>
              <w:rPr>
                <w:sz w:val="20"/>
              </w:rPr>
            </w:pPr>
            <w:r>
              <w:rPr>
                <w:sz w:val="20"/>
              </w:rPr>
              <w:t>12-6-21</w:t>
            </w:r>
          </w:p>
        </w:tc>
        <w:tc>
          <w:tcPr>
            <w:tcW w:w="3076" w:type="dxa"/>
            <w:tcBorders>
              <w:top w:val="single" w:sz="6" w:space="0" w:color="000000"/>
              <w:left w:val="single" w:sz="6" w:space="0" w:color="000000"/>
              <w:bottom w:val="single" w:sz="6" w:space="0" w:color="000000"/>
              <w:right w:val="single" w:sz="12" w:space="0" w:color="000000"/>
            </w:tcBorders>
          </w:tcPr>
          <w:p w14:paraId="33FD1034" w14:textId="7D5CCA83" w:rsidR="009B0390" w:rsidRDefault="00A41550" w:rsidP="00253544">
            <w:pPr>
              <w:tabs>
                <w:tab w:val="left" w:pos="252"/>
              </w:tabs>
              <w:ind w:left="252" w:hanging="252"/>
              <w:rPr>
                <w:sz w:val="20"/>
              </w:rPr>
            </w:pPr>
            <w:r>
              <w:rPr>
                <w:sz w:val="20"/>
              </w:rPr>
              <w:t>Liquor Licenses</w:t>
            </w:r>
          </w:p>
        </w:tc>
      </w:tr>
      <w:tr w:rsidR="009B0390" w14:paraId="592933E0"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15689F4D" w14:textId="77777777" w:rsidR="009B0390" w:rsidRDefault="009B0390"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69B418DF" w14:textId="3D3DD95B" w:rsidR="009B0390" w:rsidRDefault="00A41550" w:rsidP="00253544">
            <w:pPr>
              <w:tabs>
                <w:tab w:val="left" w:pos="252"/>
              </w:tabs>
              <w:ind w:left="252" w:hanging="252"/>
              <w:rPr>
                <w:sz w:val="20"/>
              </w:rPr>
            </w:pPr>
            <w:r>
              <w:rPr>
                <w:sz w:val="20"/>
              </w:rPr>
              <w:t>80.03; 80.04; 80.10</w:t>
            </w:r>
          </w:p>
        </w:tc>
        <w:tc>
          <w:tcPr>
            <w:tcW w:w="990" w:type="dxa"/>
            <w:tcBorders>
              <w:top w:val="single" w:sz="6" w:space="0" w:color="000000"/>
              <w:left w:val="single" w:sz="6" w:space="0" w:color="000000"/>
              <w:bottom w:val="single" w:sz="6" w:space="0" w:color="000000"/>
              <w:right w:val="single" w:sz="6" w:space="0" w:color="000000"/>
            </w:tcBorders>
          </w:tcPr>
          <w:p w14:paraId="3D2B234A" w14:textId="2ECA5140" w:rsidR="009B0390" w:rsidRDefault="00A41550" w:rsidP="00253544">
            <w:pPr>
              <w:jc w:val="center"/>
              <w:rPr>
                <w:sz w:val="20"/>
              </w:rPr>
            </w:pPr>
            <w:r>
              <w:rPr>
                <w:sz w:val="20"/>
              </w:rPr>
              <w:t>188</w:t>
            </w:r>
          </w:p>
        </w:tc>
        <w:tc>
          <w:tcPr>
            <w:tcW w:w="990" w:type="dxa"/>
            <w:tcBorders>
              <w:top w:val="single" w:sz="6" w:space="0" w:color="000000"/>
              <w:left w:val="single" w:sz="6" w:space="0" w:color="000000"/>
              <w:bottom w:val="single" w:sz="6" w:space="0" w:color="000000"/>
              <w:right w:val="single" w:sz="6" w:space="0" w:color="000000"/>
            </w:tcBorders>
          </w:tcPr>
          <w:p w14:paraId="3AF5A686" w14:textId="1988DA57" w:rsidR="009B0390" w:rsidRDefault="00A41550" w:rsidP="00253544">
            <w:pPr>
              <w:jc w:val="center"/>
              <w:rPr>
                <w:sz w:val="20"/>
              </w:rPr>
            </w:pPr>
            <w:r>
              <w:rPr>
                <w:sz w:val="20"/>
              </w:rPr>
              <w:t>12-6-21</w:t>
            </w:r>
          </w:p>
        </w:tc>
        <w:tc>
          <w:tcPr>
            <w:tcW w:w="3076" w:type="dxa"/>
            <w:tcBorders>
              <w:top w:val="single" w:sz="6" w:space="0" w:color="000000"/>
              <w:left w:val="single" w:sz="6" w:space="0" w:color="000000"/>
              <w:bottom w:val="single" w:sz="6" w:space="0" w:color="000000"/>
              <w:right w:val="single" w:sz="12" w:space="0" w:color="000000"/>
            </w:tcBorders>
          </w:tcPr>
          <w:p w14:paraId="7D0237F2" w14:textId="4A796B20" w:rsidR="009B0390" w:rsidRDefault="00A41550" w:rsidP="00253544">
            <w:pPr>
              <w:tabs>
                <w:tab w:val="left" w:pos="252"/>
              </w:tabs>
              <w:ind w:left="252" w:hanging="252"/>
              <w:rPr>
                <w:sz w:val="20"/>
              </w:rPr>
            </w:pPr>
            <w:r>
              <w:rPr>
                <w:sz w:val="20"/>
              </w:rPr>
              <w:t>Abandoned Vehicles</w:t>
            </w:r>
          </w:p>
        </w:tc>
      </w:tr>
      <w:tr w:rsidR="009B0390" w14:paraId="40F63DEA"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1CB8070C" w14:textId="77777777" w:rsidR="009B0390" w:rsidRDefault="009B0390"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5AF315B3" w14:textId="115A8BCA" w:rsidR="009B0390" w:rsidRDefault="00A41550" w:rsidP="00253544">
            <w:pPr>
              <w:tabs>
                <w:tab w:val="left" w:pos="252"/>
              </w:tabs>
              <w:ind w:left="252" w:hanging="252"/>
              <w:rPr>
                <w:sz w:val="20"/>
              </w:rPr>
            </w:pPr>
            <w:r>
              <w:rPr>
                <w:sz w:val="20"/>
              </w:rPr>
              <w:t>41.06; 41.16</w:t>
            </w:r>
          </w:p>
        </w:tc>
        <w:tc>
          <w:tcPr>
            <w:tcW w:w="990" w:type="dxa"/>
            <w:tcBorders>
              <w:top w:val="single" w:sz="6" w:space="0" w:color="000000"/>
              <w:left w:val="single" w:sz="6" w:space="0" w:color="000000"/>
              <w:bottom w:val="single" w:sz="6" w:space="0" w:color="000000"/>
              <w:right w:val="single" w:sz="6" w:space="0" w:color="000000"/>
            </w:tcBorders>
          </w:tcPr>
          <w:p w14:paraId="3A9452AA" w14:textId="39A881F5" w:rsidR="009B0390" w:rsidRDefault="00A41550" w:rsidP="00253544">
            <w:pPr>
              <w:jc w:val="center"/>
              <w:rPr>
                <w:sz w:val="20"/>
              </w:rPr>
            </w:pPr>
            <w:r>
              <w:rPr>
                <w:sz w:val="20"/>
              </w:rPr>
              <w:t>189</w:t>
            </w:r>
          </w:p>
        </w:tc>
        <w:tc>
          <w:tcPr>
            <w:tcW w:w="990" w:type="dxa"/>
            <w:tcBorders>
              <w:top w:val="single" w:sz="6" w:space="0" w:color="000000"/>
              <w:left w:val="single" w:sz="6" w:space="0" w:color="000000"/>
              <w:bottom w:val="single" w:sz="6" w:space="0" w:color="000000"/>
              <w:right w:val="single" w:sz="6" w:space="0" w:color="000000"/>
            </w:tcBorders>
          </w:tcPr>
          <w:p w14:paraId="6734070B" w14:textId="28F9D43E" w:rsidR="009B0390" w:rsidRDefault="00A41550" w:rsidP="00253544">
            <w:pPr>
              <w:jc w:val="center"/>
              <w:rPr>
                <w:sz w:val="20"/>
              </w:rPr>
            </w:pPr>
            <w:r>
              <w:rPr>
                <w:sz w:val="20"/>
              </w:rPr>
              <w:t>12-6-21</w:t>
            </w:r>
          </w:p>
        </w:tc>
        <w:tc>
          <w:tcPr>
            <w:tcW w:w="3076" w:type="dxa"/>
            <w:tcBorders>
              <w:top w:val="single" w:sz="6" w:space="0" w:color="000000"/>
              <w:left w:val="single" w:sz="6" w:space="0" w:color="000000"/>
              <w:bottom w:val="single" w:sz="6" w:space="0" w:color="000000"/>
              <w:right w:val="single" w:sz="12" w:space="0" w:color="000000"/>
            </w:tcBorders>
          </w:tcPr>
          <w:p w14:paraId="51FF0F2E" w14:textId="4E69A0FB" w:rsidR="009B0390" w:rsidRDefault="00A41550" w:rsidP="00253544">
            <w:pPr>
              <w:tabs>
                <w:tab w:val="left" w:pos="252"/>
              </w:tabs>
              <w:ind w:left="252" w:hanging="252"/>
              <w:rPr>
                <w:sz w:val="20"/>
              </w:rPr>
            </w:pPr>
            <w:r>
              <w:rPr>
                <w:sz w:val="20"/>
              </w:rPr>
              <w:t>Interference with Official Acts</w:t>
            </w:r>
          </w:p>
        </w:tc>
      </w:tr>
      <w:tr w:rsidR="009B0390" w14:paraId="7AC1487F"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41B20A8E" w14:textId="55EA1504" w:rsidR="009B0390" w:rsidRDefault="00DB1164" w:rsidP="00253544">
            <w:pPr>
              <w:jc w:val="center"/>
              <w:rPr>
                <w:sz w:val="20"/>
              </w:rPr>
            </w:pPr>
            <w:r>
              <w:rPr>
                <w:sz w:val="20"/>
              </w:rPr>
              <w:t>May-22</w:t>
            </w:r>
          </w:p>
        </w:tc>
        <w:tc>
          <w:tcPr>
            <w:tcW w:w="2700" w:type="dxa"/>
            <w:tcBorders>
              <w:top w:val="single" w:sz="6" w:space="0" w:color="000000"/>
              <w:left w:val="single" w:sz="6" w:space="0" w:color="000000"/>
              <w:bottom w:val="single" w:sz="6" w:space="0" w:color="000000"/>
              <w:right w:val="single" w:sz="6" w:space="0" w:color="000000"/>
            </w:tcBorders>
          </w:tcPr>
          <w:p w14:paraId="664BCD8A" w14:textId="2F725651" w:rsidR="009B0390" w:rsidRDefault="00DB1164" w:rsidP="00253544">
            <w:pPr>
              <w:tabs>
                <w:tab w:val="left" w:pos="252"/>
              </w:tabs>
              <w:ind w:left="252" w:hanging="252"/>
              <w:rPr>
                <w:sz w:val="20"/>
              </w:rPr>
            </w:pPr>
            <w:r>
              <w:rPr>
                <w:sz w:val="20"/>
              </w:rPr>
              <w:t>106.08</w:t>
            </w:r>
          </w:p>
        </w:tc>
        <w:tc>
          <w:tcPr>
            <w:tcW w:w="990" w:type="dxa"/>
            <w:tcBorders>
              <w:top w:val="single" w:sz="6" w:space="0" w:color="000000"/>
              <w:left w:val="single" w:sz="6" w:space="0" w:color="000000"/>
              <w:bottom w:val="single" w:sz="6" w:space="0" w:color="000000"/>
              <w:right w:val="single" w:sz="6" w:space="0" w:color="000000"/>
            </w:tcBorders>
          </w:tcPr>
          <w:p w14:paraId="05190CD0" w14:textId="48EAFE38" w:rsidR="009B0390" w:rsidRDefault="00DB1164" w:rsidP="00253544">
            <w:pPr>
              <w:jc w:val="center"/>
              <w:rPr>
                <w:sz w:val="20"/>
              </w:rPr>
            </w:pPr>
            <w:r>
              <w:rPr>
                <w:sz w:val="20"/>
              </w:rPr>
              <w:t>190</w:t>
            </w:r>
          </w:p>
        </w:tc>
        <w:tc>
          <w:tcPr>
            <w:tcW w:w="990" w:type="dxa"/>
            <w:tcBorders>
              <w:top w:val="single" w:sz="6" w:space="0" w:color="000000"/>
              <w:left w:val="single" w:sz="6" w:space="0" w:color="000000"/>
              <w:bottom w:val="single" w:sz="6" w:space="0" w:color="000000"/>
              <w:right w:val="single" w:sz="6" w:space="0" w:color="000000"/>
            </w:tcBorders>
          </w:tcPr>
          <w:p w14:paraId="2D0D4DB2" w14:textId="56C87631" w:rsidR="009B0390" w:rsidRDefault="00DB1164" w:rsidP="00253544">
            <w:pPr>
              <w:jc w:val="center"/>
              <w:rPr>
                <w:sz w:val="20"/>
              </w:rPr>
            </w:pPr>
            <w:r>
              <w:rPr>
                <w:sz w:val="20"/>
              </w:rPr>
              <w:t>5-2-22</w:t>
            </w:r>
          </w:p>
        </w:tc>
        <w:tc>
          <w:tcPr>
            <w:tcW w:w="3076" w:type="dxa"/>
            <w:tcBorders>
              <w:top w:val="single" w:sz="6" w:space="0" w:color="000000"/>
              <w:left w:val="single" w:sz="6" w:space="0" w:color="000000"/>
              <w:bottom w:val="single" w:sz="6" w:space="0" w:color="000000"/>
              <w:right w:val="single" w:sz="12" w:space="0" w:color="000000"/>
            </w:tcBorders>
          </w:tcPr>
          <w:p w14:paraId="726A801A" w14:textId="286E1462" w:rsidR="009B0390" w:rsidRDefault="00DB1164" w:rsidP="00253544">
            <w:pPr>
              <w:tabs>
                <w:tab w:val="left" w:pos="252"/>
              </w:tabs>
              <w:ind w:left="252" w:hanging="252"/>
              <w:rPr>
                <w:sz w:val="20"/>
              </w:rPr>
            </w:pPr>
            <w:r>
              <w:rPr>
                <w:sz w:val="20"/>
              </w:rPr>
              <w:t>Solid Waste Collection Fee</w:t>
            </w:r>
          </w:p>
        </w:tc>
      </w:tr>
      <w:tr w:rsidR="009B0390" w14:paraId="7370368D"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6407356F" w14:textId="2B2CAD59" w:rsidR="009B0390" w:rsidRDefault="00E10DF8" w:rsidP="00253544">
            <w:pPr>
              <w:jc w:val="center"/>
              <w:rPr>
                <w:sz w:val="20"/>
              </w:rPr>
            </w:pPr>
            <w:r>
              <w:rPr>
                <w:sz w:val="20"/>
              </w:rPr>
              <w:t>Jul-22</w:t>
            </w:r>
          </w:p>
        </w:tc>
        <w:tc>
          <w:tcPr>
            <w:tcW w:w="2700" w:type="dxa"/>
            <w:tcBorders>
              <w:top w:val="single" w:sz="6" w:space="0" w:color="000000"/>
              <w:left w:val="single" w:sz="6" w:space="0" w:color="000000"/>
              <w:bottom w:val="single" w:sz="6" w:space="0" w:color="000000"/>
              <w:right w:val="single" w:sz="6" w:space="0" w:color="000000"/>
            </w:tcBorders>
          </w:tcPr>
          <w:p w14:paraId="0399C290" w14:textId="72B55A17" w:rsidR="009B0390" w:rsidRDefault="00E10DF8" w:rsidP="00253544">
            <w:pPr>
              <w:tabs>
                <w:tab w:val="left" w:pos="252"/>
              </w:tabs>
              <w:ind w:left="252" w:hanging="252"/>
              <w:rPr>
                <w:sz w:val="20"/>
              </w:rPr>
            </w:pPr>
            <w:r>
              <w:rPr>
                <w:sz w:val="20"/>
              </w:rPr>
              <w:t>17.04(1)</w:t>
            </w:r>
          </w:p>
        </w:tc>
        <w:tc>
          <w:tcPr>
            <w:tcW w:w="990" w:type="dxa"/>
            <w:tcBorders>
              <w:top w:val="single" w:sz="6" w:space="0" w:color="000000"/>
              <w:left w:val="single" w:sz="6" w:space="0" w:color="000000"/>
              <w:bottom w:val="single" w:sz="6" w:space="0" w:color="000000"/>
              <w:right w:val="single" w:sz="6" w:space="0" w:color="000000"/>
            </w:tcBorders>
          </w:tcPr>
          <w:p w14:paraId="3CC9BC9E" w14:textId="02981E84" w:rsidR="009B0390" w:rsidRDefault="00E10DF8" w:rsidP="00253544">
            <w:pPr>
              <w:jc w:val="center"/>
              <w:rPr>
                <w:sz w:val="20"/>
              </w:rPr>
            </w:pPr>
            <w:r>
              <w:rPr>
                <w:sz w:val="20"/>
              </w:rPr>
              <w:t>191</w:t>
            </w:r>
          </w:p>
        </w:tc>
        <w:tc>
          <w:tcPr>
            <w:tcW w:w="990" w:type="dxa"/>
            <w:tcBorders>
              <w:top w:val="single" w:sz="6" w:space="0" w:color="000000"/>
              <w:left w:val="single" w:sz="6" w:space="0" w:color="000000"/>
              <w:bottom w:val="single" w:sz="6" w:space="0" w:color="000000"/>
              <w:right w:val="single" w:sz="6" w:space="0" w:color="000000"/>
            </w:tcBorders>
          </w:tcPr>
          <w:p w14:paraId="2255DCFB" w14:textId="2CDA47B4" w:rsidR="009B0390" w:rsidRDefault="00E10DF8" w:rsidP="00253544">
            <w:pPr>
              <w:jc w:val="center"/>
              <w:rPr>
                <w:sz w:val="20"/>
              </w:rPr>
            </w:pPr>
            <w:r>
              <w:rPr>
                <w:sz w:val="20"/>
              </w:rPr>
              <w:t>7-5-22</w:t>
            </w:r>
          </w:p>
        </w:tc>
        <w:tc>
          <w:tcPr>
            <w:tcW w:w="3076" w:type="dxa"/>
            <w:tcBorders>
              <w:top w:val="single" w:sz="6" w:space="0" w:color="000000"/>
              <w:left w:val="single" w:sz="6" w:space="0" w:color="000000"/>
              <w:bottom w:val="single" w:sz="6" w:space="0" w:color="000000"/>
              <w:right w:val="single" w:sz="12" w:space="0" w:color="000000"/>
            </w:tcBorders>
          </w:tcPr>
          <w:p w14:paraId="530B4C05" w14:textId="73EAF644" w:rsidR="009B0390" w:rsidRDefault="00E10DF8" w:rsidP="00253544">
            <w:pPr>
              <w:tabs>
                <w:tab w:val="left" w:pos="252"/>
              </w:tabs>
              <w:ind w:left="252" w:hanging="252"/>
              <w:rPr>
                <w:sz w:val="20"/>
              </w:rPr>
            </w:pPr>
            <w:r>
              <w:rPr>
                <w:sz w:val="20"/>
              </w:rPr>
              <w:t>Monthly Council Meetings</w:t>
            </w:r>
          </w:p>
        </w:tc>
      </w:tr>
      <w:tr w:rsidR="009B0390" w14:paraId="2FE38D53"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32E9BE27" w14:textId="77777777" w:rsidR="009B0390" w:rsidRDefault="009B0390"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4C30AC9E" w14:textId="0812A095" w:rsidR="009B0390" w:rsidRDefault="00E10DF8" w:rsidP="00253544">
            <w:pPr>
              <w:tabs>
                <w:tab w:val="left" w:pos="252"/>
              </w:tabs>
              <w:ind w:left="252" w:hanging="252"/>
              <w:rPr>
                <w:sz w:val="20"/>
              </w:rPr>
            </w:pPr>
            <w:r>
              <w:rPr>
                <w:sz w:val="20"/>
              </w:rPr>
              <w:t>50.06(1)</w:t>
            </w:r>
          </w:p>
        </w:tc>
        <w:tc>
          <w:tcPr>
            <w:tcW w:w="990" w:type="dxa"/>
            <w:tcBorders>
              <w:top w:val="single" w:sz="6" w:space="0" w:color="000000"/>
              <w:left w:val="single" w:sz="6" w:space="0" w:color="000000"/>
              <w:bottom w:val="single" w:sz="6" w:space="0" w:color="000000"/>
              <w:right w:val="single" w:sz="6" w:space="0" w:color="000000"/>
            </w:tcBorders>
          </w:tcPr>
          <w:p w14:paraId="025B0A0F" w14:textId="25FBB188" w:rsidR="009B0390" w:rsidRDefault="00E10DF8" w:rsidP="00253544">
            <w:pPr>
              <w:jc w:val="center"/>
              <w:rPr>
                <w:sz w:val="20"/>
              </w:rPr>
            </w:pPr>
            <w:r>
              <w:rPr>
                <w:sz w:val="20"/>
              </w:rPr>
              <w:t>192</w:t>
            </w:r>
          </w:p>
        </w:tc>
        <w:tc>
          <w:tcPr>
            <w:tcW w:w="990" w:type="dxa"/>
            <w:tcBorders>
              <w:top w:val="single" w:sz="6" w:space="0" w:color="000000"/>
              <w:left w:val="single" w:sz="6" w:space="0" w:color="000000"/>
              <w:bottom w:val="single" w:sz="6" w:space="0" w:color="000000"/>
              <w:right w:val="single" w:sz="6" w:space="0" w:color="000000"/>
            </w:tcBorders>
          </w:tcPr>
          <w:p w14:paraId="799DA10F" w14:textId="5A3512B1" w:rsidR="009B0390" w:rsidRDefault="00E10DF8" w:rsidP="00253544">
            <w:pPr>
              <w:jc w:val="center"/>
              <w:rPr>
                <w:sz w:val="20"/>
              </w:rPr>
            </w:pPr>
            <w:r>
              <w:rPr>
                <w:sz w:val="20"/>
              </w:rPr>
              <w:t>7-5-22</w:t>
            </w:r>
          </w:p>
        </w:tc>
        <w:tc>
          <w:tcPr>
            <w:tcW w:w="3076" w:type="dxa"/>
            <w:tcBorders>
              <w:top w:val="single" w:sz="6" w:space="0" w:color="000000"/>
              <w:left w:val="single" w:sz="6" w:space="0" w:color="000000"/>
              <w:bottom w:val="single" w:sz="6" w:space="0" w:color="000000"/>
              <w:right w:val="single" w:sz="12" w:space="0" w:color="000000"/>
            </w:tcBorders>
          </w:tcPr>
          <w:p w14:paraId="2F38C4D3" w14:textId="00818C19" w:rsidR="009B0390" w:rsidRDefault="00E10DF8" w:rsidP="00253544">
            <w:pPr>
              <w:tabs>
                <w:tab w:val="left" w:pos="252"/>
              </w:tabs>
              <w:ind w:left="252" w:hanging="252"/>
              <w:rPr>
                <w:sz w:val="20"/>
              </w:rPr>
            </w:pPr>
            <w:r>
              <w:rPr>
                <w:sz w:val="20"/>
              </w:rPr>
              <w:t>Abatement of Nuisance by Written Notice</w:t>
            </w:r>
          </w:p>
        </w:tc>
      </w:tr>
      <w:tr w:rsidR="009B0390" w14:paraId="58F3004B"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47B1653F" w14:textId="122A9954" w:rsidR="009B0390" w:rsidRDefault="00D35992" w:rsidP="00253544">
            <w:pPr>
              <w:jc w:val="center"/>
              <w:rPr>
                <w:sz w:val="20"/>
              </w:rPr>
            </w:pPr>
            <w:r>
              <w:rPr>
                <w:sz w:val="20"/>
              </w:rPr>
              <w:t>Jan-23</w:t>
            </w:r>
          </w:p>
        </w:tc>
        <w:tc>
          <w:tcPr>
            <w:tcW w:w="2700" w:type="dxa"/>
            <w:tcBorders>
              <w:top w:val="single" w:sz="6" w:space="0" w:color="000000"/>
              <w:left w:val="single" w:sz="6" w:space="0" w:color="000000"/>
              <w:bottom w:val="single" w:sz="6" w:space="0" w:color="000000"/>
              <w:right w:val="single" w:sz="6" w:space="0" w:color="000000"/>
            </w:tcBorders>
          </w:tcPr>
          <w:p w14:paraId="7B85EF49" w14:textId="75EF6BAC" w:rsidR="009B0390" w:rsidRDefault="00D35992" w:rsidP="00253544">
            <w:pPr>
              <w:tabs>
                <w:tab w:val="left" w:pos="252"/>
              </w:tabs>
              <w:ind w:left="252" w:hanging="252"/>
              <w:rPr>
                <w:sz w:val="20"/>
              </w:rPr>
            </w:pPr>
            <w:r>
              <w:rPr>
                <w:sz w:val="20"/>
              </w:rPr>
              <w:t>151.02</w:t>
            </w:r>
          </w:p>
        </w:tc>
        <w:tc>
          <w:tcPr>
            <w:tcW w:w="990" w:type="dxa"/>
            <w:tcBorders>
              <w:top w:val="single" w:sz="6" w:space="0" w:color="000000"/>
              <w:left w:val="single" w:sz="6" w:space="0" w:color="000000"/>
              <w:bottom w:val="single" w:sz="6" w:space="0" w:color="000000"/>
              <w:right w:val="single" w:sz="6" w:space="0" w:color="000000"/>
            </w:tcBorders>
          </w:tcPr>
          <w:p w14:paraId="5C39B5B5" w14:textId="12C806CE" w:rsidR="009B0390" w:rsidRDefault="00D35992" w:rsidP="00253544">
            <w:pPr>
              <w:jc w:val="center"/>
              <w:rPr>
                <w:sz w:val="20"/>
              </w:rPr>
            </w:pPr>
            <w:r>
              <w:rPr>
                <w:sz w:val="20"/>
              </w:rPr>
              <w:t>193</w:t>
            </w:r>
          </w:p>
        </w:tc>
        <w:tc>
          <w:tcPr>
            <w:tcW w:w="990" w:type="dxa"/>
            <w:tcBorders>
              <w:top w:val="single" w:sz="6" w:space="0" w:color="000000"/>
              <w:left w:val="single" w:sz="6" w:space="0" w:color="000000"/>
              <w:bottom w:val="single" w:sz="6" w:space="0" w:color="000000"/>
              <w:right w:val="single" w:sz="6" w:space="0" w:color="000000"/>
            </w:tcBorders>
          </w:tcPr>
          <w:p w14:paraId="2CFCDA10" w14:textId="59949BF6" w:rsidR="009B0390" w:rsidRDefault="00D35992" w:rsidP="00253544">
            <w:pPr>
              <w:jc w:val="center"/>
              <w:rPr>
                <w:sz w:val="20"/>
              </w:rPr>
            </w:pPr>
            <w:r>
              <w:rPr>
                <w:sz w:val="20"/>
              </w:rPr>
              <w:t>12-12-22</w:t>
            </w:r>
          </w:p>
        </w:tc>
        <w:tc>
          <w:tcPr>
            <w:tcW w:w="3076" w:type="dxa"/>
            <w:tcBorders>
              <w:top w:val="single" w:sz="6" w:space="0" w:color="000000"/>
              <w:left w:val="single" w:sz="6" w:space="0" w:color="000000"/>
              <w:bottom w:val="single" w:sz="6" w:space="0" w:color="000000"/>
              <w:right w:val="single" w:sz="12" w:space="0" w:color="000000"/>
            </w:tcBorders>
          </w:tcPr>
          <w:p w14:paraId="7B467492" w14:textId="3D84FFFB" w:rsidR="009B0390" w:rsidRDefault="00D35992" w:rsidP="00253544">
            <w:pPr>
              <w:tabs>
                <w:tab w:val="left" w:pos="252"/>
              </w:tabs>
              <w:ind w:left="252" w:hanging="252"/>
              <w:rPr>
                <w:sz w:val="20"/>
              </w:rPr>
            </w:pPr>
            <w:r>
              <w:rPr>
                <w:sz w:val="20"/>
              </w:rPr>
              <w:t>Trees</w:t>
            </w:r>
          </w:p>
        </w:tc>
      </w:tr>
      <w:tr w:rsidR="009B0390" w14:paraId="7E13A402"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7D5F35CD" w14:textId="02F50122" w:rsidR="009B0390" w:rsidRDefault="006E1658" w:rsidP="00253544">
            <w:pPr>
              <w:jc w:val="center"/>
              <w:rPr>
                <w:sz w:val="20"/>
              </w:rPr>
            </w:pPr>
            <w:r>
              <w:rPr>
                <w:sz w:val="20"/>
              </w:rPr>
              <w:t>Dec-23</w:t>
            </w:r>
          </w:p>
        </w:tc>
        <w:tc>
          <w:tcPr>
            <w:tcW w:w="2700" w:type="dxa"/>
            <w:tcBorders>
              <w:top w:val="single" w:sz="6" w:space="0" w:color="000000"/>
              <w:left w:val="single" w:sz="6" w:space="0" w:color="000000"/>
              <w:bottom w:val="single" w:sz="6" w:space="0" w:color="000000"/>
              <w:right w:val="single" w:sz="6" w:space="0" w:color="000000"/>
            </w:tcBorders>
          </w:tcPr>
          <w:p w14:paraId="48A003A4" w14:textId="5DCDA975" w:rsidR="009B0390" w:rsidRDefault="006E1658" w:rsidP="00253544">
            <w:pPr>
              <w:tabs>
                <w:tab w:val="left" w:pos="252"/>
              </w:tabs>
              <w:ind w:left="252" w:hanging="252"/>
              <w:rPr>
                <w:sz w:val="20"/>
              </w:rPr>
            </w:pPr>
            <w:r>
              <w:rPr>
                <w:sz w:val="20"/>
              </w:rPr>
              <w:t>106.08</w:t>
            </w:r>
          </w:p>
        </w:tc>
        <w:tc>
          <w:tcPr>
            <w:tcW w:w="990" w:type="dxa"/>
            <w:tcBorders>
              <w:top w:val="single" w:sz="6" w:space="0" w:color="000000"/>
              <w:left w:val="single" w:sz="6" w:space="0" w:color="000000"/>
              <w:bottom w:val="single" w:sz="6" w:space="0" w:color="000000"/>
              <w:right w:val="single" w:sz="6" w:space="0" w:color="000000"/>
            </w:tcBorders>
          </w:tcPr>
          <w:p w14:paraId="3DB88252" w14:textId="7894980D" w:rsidR="009B0390" w:rsidRDefault="006E1658" w:rsidP="00253544">
            <w:pPr>
              <w:jc w:val="center"/>
              <w:rPr>
                <w:sz w:val="20"/>
              </w:rPr>
            </w:pPr>
            <w:r>
              <w:rPr>
                <w:sz w:val="20"/>
              </w:rPr>
              <w:t>194</w:t>
            </w:r>
          </w:p>
        </w:tc>
        <w:tc>
          <w:tcPr>
            <w:tcW w:w="990" w:type="dxa"/>
            <w:tcBorders>
              <w:top w:val="single" w:sz="6" w:space="0" w:color="000000"/>
              <w:left w:val="single" w:sz="6" w:space="0" w:color="000000"/>
              <w:bottom w:val="single" w:sz="6" w:space="0" w:color="000000"/>
              <w:right w:val="single" w:sz="6" w:space="0" w:color="000000"/>
            </w:tcBorders>
          </w:tcPr>
          <w:p w14:paraId="6A6C5229" w14:textId="09EC8128" w:rsidR="009B0390" w:rsidRDefault="006E1658" w:rsidP="00253544">
            <w:pPr>
              <w:jc w:val="center"/>
              <w:rPr>
                <w:sz w:val="20"/>
              </w:rPr>
            </w:pPr>
            <w:r>
              <w:rPr>
                <w:sz w:val="20"/>
              </w:rPr>
              <w:t>5-8-23</w:t>
            </w:r>
          </w:p>
        </w:tc>
        <w:tc>
          <w:tcPr>
            <w:tcW w:w="3076" w:type="dxa"/>
            <w:tcBorders>
              <w:top w:val="single" w:sz="6" w:space="0" w:color="000000"/>
              <w:left w:val="single" w:sz="6" w:space="0" w:color="000000"/>
              <w:bottom w:val="single" w:sz="6" w:space="0" w:color="000000"/>
              <w:right w:val="single" w:sz="12" w:space="0" w:color="000000"/>
            </w:tcBorders>
          </w:tcPr>
          <w:p w14:paraId="5898EEF2" w14:textId="3BBC0426" w:rsidR="009B0390" w:rsidRDefault="006E1658" w:rsidP="00253544">
            <w:pPr>
              <w:tabs>
                <w:tab w:val="left" w:pos="252"/>
              </w:tabs>
              <w:ind w:left="252" w:hanging="252"/>
              <w:rPr>
                <w:sz w:val="20"/>
              </w:rPr>
            </w:pPr>
            <w:r>
              <w:rPr>
                <w:sz w:val="20"/>
              </w:rPr>
              <w:t>Collection Fee of Solid Waste</w:t>
            </w:r>
          </w:p>
        </w:tc>
      </w:tr>
      <w:tr w:rsidR="009B0390" w14:paraId="4E45FEFB"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5287E8B8" w14:textId="77777777" w:rsidR="009B0390" w:rsidRDefault="009B0390"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42F7CEC2" w14:textId="50ABCCD1" w:rsidR="009B0390" w:rsidRDefault="006E1658" w:rsidP="00253544">
            <w:pPr>
              <w:tabs>
                <w:tab w:val="left" w:pos="252"/>
              </w:tabs>
              <w:ind w:left="252" w:hanging="252"/>
              <w:rPr>
                <w:sz w:val="20"/>
              </w:rPr>
            </w:pPr>
            <w:r>
              <w:rPr>
                <w:sz w:val="20"/>
              </w:rPr>
              <w:t>17.04</w:t>
            </w:r>
          </w:p>
        </w:tc>
        <w:tc>
          <w:tcPr>
            <w:tcW w:w="990" w:type="dxa"/>
            <w:tcBorders>
              <w:top w:val="single" w:sz="6" w:space="0" w:color="000000"/>
              <w:left w:val="single" w:sz="6" w:space="0" w:color="000000"/>
              <w:bottom w:val="single" w:sz="6" w:space="0" w:color="000000"/>
              <w:right w:val="single" w:sz="6" w:space="0" w:color="000000"/>
            </w:tcBorders>
          </w:tcPr>
          <w:p w14:paraId="37C3C23E" w14:textId="15D2E0B3" w:rsidR="009B0390" w:rsidRDefault="006E1658" w:rsidP="00253544">
            <w:pPr>
              <w:jc w:val="center"/>
              <w:rPr>
                <w:sz w:val="20"/>
              </w:rPr>
            </w:pPr>
            <w:r>
              <w:rPr>
                <w:sz w:val="20"/>
              </w:rPr>
              <w:t>195</w:t>
            </w:r>
          </w:p>
        </w:tc>
        <w:tc>
          <w:tcPr>
            <w:tcW w:w="990" w:type="dxa"/>
            <w:tcBorders>
              <w:top w:val="single" w:sz="6" w:space="0" w:color="000000"/>
              <w:left w:val="single" w:sz="6" w:space="0" w:color="000000"/>
              <w:bottom w:val="single" w:sz="6" w:space="0" w:color="000000"/>
              <w:right w:val="single" w:sz="6" w:space="0" w:color="000000"/>
            </w:tcBorders>
          </w:tcPr>
          <w:p w14:paraId="6BFF8F39" w14:textId="5B3CE257" w:rsidR="009B0390" w:rsidRDefault="006E1658" w:rsidP="00253544">
            <w:pPr>
              <w:jc w:val="center"/>
              <w:rPr>
                <w:sz w:val="20"/>
              </w:rPr>
            </w:pPr>
            <w:r>
              <w:rPr>
                <w:sz w:val="20"/>
              </w:rPr>
              <w:t>12-11-23</w:t>
            </w:r>
          </w:p>
        </w:tc>
        <w:tc>
          <w:tcPr>
            <w:tcW w:w="3076" w:type="dxa"/>
            <w:tcBorders>
              <w:top w:val="single" w:sz="6" w:space="0" w:color="000000"/>
              <w:left w:val="single" w:sz="6" w:space="0" w:color="000000"/>
              <w:bottom w:val="single" w:sz="6" w:space="0" w:color="000000"/>
              <w:right w:val="single" w:sz="12" w:space="0" w:color="000000"/>
            </w:tcBorders>
          </w:tcPr>
          <w:p w14:paraId="46268195" w14:textId="1C411B55" w:rsidR="009B0390" w:rsidRDefault="006E1658" w:rsidP="00253544">
            <w:pPr>
              <w:tabs>
                <w:tab w:val="left" w:pos="252"/>
              </w:tabs>
              <w:ind w:left="252" w:hanging="252"/>
              <w:rPr>
                <w:sz w:val="20"/>
              </w:rPr>
            </w:pPr>
            <w:r>
              <w:rPr>
                <w:sz w:val="20"/>
              </w:rPr>
              <w:t>Regular Council Meetings</w:t>
            </w:r>
          </w:p>
        </w:tc>
      </w:tr>
      <w:tr w:rsidR="009B0390" w14:paraId="22BFD1F5"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6E53B275" w14:textId="77777777" w:rsidR="009B0390" w:rsidRDefault="009B0390"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1BF21317" w14:textId="77777777" w:rsidR="009B0390" w:rsidRDefault="009B0390"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30D31214" w14:textId="77777777" w:rsidR="009B0390" w:rsidRDefault="009B0390"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2C695000" w14:textId="77777777" w:rsidR="009B0390" w:rsidRDefault="009B0390"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5F2ED575" w14:textId="77777777" w:rsidR="009B0390" w:rsidRDefault="009B0390" w:rsidP="00253544">
            <w:pPr>
              <w:tabs>
                <w:tab w:val="left" w:pos="252"/>
              </w:tabs>
              <w:ind w:left="252" w:hanging="252"/>
              <w:rPr>
                <w:sz w:val="20"/>
              </w:rPr>
            </w:pPr>
          </w:p>
        </w:tc>
      </w:tr>
      <w:tr w:rsidR="009B0390" w14:paraId="3CD0B9B3"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33E65F6C" w14:textId="77777777" w:rsidR="009B0390" w:rsidRDefault="009B0390"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27E78DA6" w14:textId="77777777" w:rsidR="009B0390" w:rsidRDefault="009B0390"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7931E3DB" w14:textId="77777777" w:rsidR="009B0390" w:rsidRDefault="009B0390"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09FF3E80" w14:textId="77777777" w:rsidR="009B0390" w:rsidRDefault="009B0390"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200D6462" w14:textId="77777777" w:rsidR="009B0390" w:rsidRDefault="009B0390" w:rsidP="00253544">
            <w:pPr>
              <w:tabs>
                <w:tab w:val="left" w:pos="252"/>
              </w:tabs>
              <w:ind w:left="252" w:hanging="252"/>
              <w:rPr>
                <w:sz w:val="20"/>
              </w:rPr>
            </w:pPr>
          </w:p>
        </w:tc>
      </w:tr>
      <w:tr w:rsidR="009B0390" w14:paraId="122F6EAF"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2E70E76A" w14:textId="77777777" w:rsidR="009B0390" w:rsidRDefault="009B0390"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3C6A89C0" w14:textId="77777777" w:rsidR="009B0390" w:rsidRDefault="009B0390"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5E336616" w14:textId="77777777" w:rsidR="009B0390" w:rsidRDefault="009B0390"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74E043F0" w14:textId="77777777" w:rsidR="009B0390" w:rsidRDefault="009B0390"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5A9B483F" w14:textId="77777777" w:rsidR="009B0390" w:rsidRDefault="009B0390" w:rsidP="00253544">
            <w:pPr>
              <w:tabs>
                <w:tab w:val="left" w:pos="252"/>
              </w:tabs>
              <w:ind w:left="252" w:hanging="252"/>
              <w:rPr>
                <w:sz w:val="20"/>
              </w:rPr>
            </w:pPr>
          </w:p>
        </w:tc>
      </w:tr>
      <w:tr w:rsidR="009B0390" w14:paraId="5BEDD411"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40B5E23A" w14:textId="77777777" w:rsidR="009B0390" w:rsidRDefault="009B0390"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1CB49CD2" w14:textId="77777777" w:rsidR="009B0390" w:rsidRDefault="009B0390"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57F0DE48" w14:textId="77777777" w:rsidR="009B0390" w:rsidRDefault="009B0390"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4E8C60A0" w14:textId="77777777" w:rsidR="009B0390" w:rsidRDefault="009B0390"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7A63A640" w14:textId="77777777" w:rsidR="009B0390" w:rsidRDefault="009B0390" w:rsidP="00253544">
            <w:pPr>
              <w:tabs>
                <w:tab w:val="left" w:pos="252"/>
              </w:tabs>
              <w:ind w:left="252" w:hanging="252"/>
              <w:rPr>
                <w:sz w:val="20"/>
              </w:rPr>
            </w:pPr>
          </w:p>
        </w:tc>
      </w:tr>
      <w:tr w:rsidR="009B0390" w14:paraId="5358CFA5"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4DED82E4" w14:textId="77777777" w:rsidR="009B0390" w:rsidRDefault="009B0390"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2BC34231" w14:textId="77777777" w:rsidR="009B0390" w:rsidRDefault="009B0390"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7CCF11B6" w14:textId="77777777" w:rsidR="009B0390" w:rsidRDefault="009B0390"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2EE77100" w14:textId="77777777" w:rsidR="009B0390" w:rsidRDefault="009B0390"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7FE6C677" w14:textId="77777777" w:rsidR="009B0390" w:rsidRDefault="009B0390" w:rsidP="00253544">
            <w:pPr>
              <w:tabs>
                <w:tab w:val="left" w:pos="252"/>
              </w:tabs>
              <w:ind w:left="252" w:hanging="252"/>
              <w:rPr>
                <w:sz w:val="20"/>
              </w:rPr>
            </w:pPr>
          </w:p>
        </w:tc>
      </w:tr>
      <w:tr w:rsidR="009B0390" w14:paraId="5BAF6939"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1122D612" w14:textId="77777777" w:rsidR="009B0390" w:rsidRDefault="009B0390"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007B1DF3" w14:textId="77777777" w:rsidR="009B0390" w:rsidRDefault="009B0390"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0E38A99B" w14:textId="77777777" w:rsidR="009B0390" w:rsidRDefault="009B0390"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2ECF46E0" w14:textId="77777777" w:rsidR="009B0390" w:rsidRDefault="009B0390"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60DEBAC1" w14:textId="77777777" w:rsidR="009B0390" w:rsidRDefault="009B0390" w:rsidP="00253544">
            <w:pPr>
              <w:tabs>
                <w:tab w:val="left" w:pos="252"/>
              </w:tabs>
              <w:ind w:left="252" w:hanging="252"/>
              <w:rPr>
                <w:sz w:val="20"/>
              </w:rPr>
            </w:pPr>
          </w:p>
        </w:tc>
      </w:tr>
      <w:tr w:rsidR="009B0390" w14:paraId="58BB7B51"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73648F76" w14:textId="77777777" w:rsidR="009B0390" w:rsidRDefault="009B0390"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73E0A750" w14:textId="77777777" w:rsidR="009B0390" w:rsidRDefault="009B0390"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0C7F953D" w14:textId="77777777" w:rsidR="009B0390" w:rsidRDefault="009B0390"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158CEB4D" w14:textId="77777777" w:rsidR="009B0390" w:rsidRDefault="009B0390"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5A2BADE8" w14:textId="77777777" w:rsidR="009B0390" w:rsidRDefault="009B0390" w:rsidP="00253544">
            <w:pPr>
              <w:tabs>
                <w:tab w:val="left" w:pos="252"/>
              </w:tabs>
              <w:ind w:left="252" w:hanging="252"/>
              <w:rPr>
                <w:sz w:val="20"/>
              </w:rPr>
            </w:pPr>
          </w:p>
        </w:tc>
      </w:tr>
      <w:tr w:rsidR="009B0390" w14:paraId="2E025B39"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2B76AAB1" w14:textId="77777777" w:rsidR="009B0390" w:rsidRDefault="009B0390"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027F2118" w14:textId="77777777" w:rsidR="009B0390" w:rsidRDefault="009B0390"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6225528F" w14:textId="77777777" w:rsidR="009B0390" w:rsidRDefault="009B0390"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4CDD24AC" w14:textId="77777777" w:rsidR="009B0390" w:rsidRDefault="009B0390"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5AD4BA77" w14:textId="77777777" w:rsidR="009B0390" w:rsidRDefault="009B0390" w:rsidP="00253544">
            <w:pPr>
              <w:tabs>
                <w:tab w:val="left" w:pos="252"/>
              </w:tabs>
              <w:ind w:left="252" w:hanging="252"/>
              <w:rPr>
                <w:sz w:val="20"/>
              </w:rPr>
            </w:pPr>
          </w:p>
        </w:tc>
      </w:tr>
      <w:tr w:rsidR="009B0390" w14:paraId="708DF8FB"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2B725414" w14:textId="77777777" w:rsidR="009B0390" w:rsidRDefault="009B0390"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5C1049D9" w14:textId="77777777" w:rsidR="009B0390" w:rsidRDefault="009B0390"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77EDE7B7" w14:textId="77777777" w:rsidR="009B0390" w:rsidRDefault="009B0390"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7CDF482B" w14:textId="77777777" w:rsidR="009B0390" w:rsidRDefault="009B0390"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1CE0A105" w14:textId="77777777" w:rsidR="009B0390" w:rsidRDefault="009B0390" w:rsidP="00253544">
            <w:pPr>
              <w:tabs>
                <w:tab w:val="left" w:pos="252"/>
              </w:tabs>
              <w:ind w:left="252" w:hanging="252"/>
              <w:rPr>
                <w:sz w:val="20"/>
              </w:rPr>
            </w:pPr>
          </w:p>
        </w:tc>
      </w:tr>
      <w:tr w:rsidR="009B0390" w14:paraId="6A8F1018"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1195AFEB" w14:textId="77777777" w:rsidR="009B0390" w:rsidRDefault="009B0390"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368A923A" w14:textId="77777777" w:rsidR="009B0390" w:rsidRDefault="009B0390"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7D189C53" w14:textId="77777777" w:rsidR="009B0390" w:rsidRDefault="009B0390"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34321384" w14:textId="77777777" w:rsidR="009B0390" w:rsidRDefault="009B0390"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00237012" w14:textId="77777777" w:rsidR="009B0390" w:rsidRDefault="009B0390" w:rsidP="00253544">
            <w:pPr>
              <w:tabs>
                <w:tab w:val="left" w:pos="252"/>
              </w:tabs>
              <w:ind w:left="252" w:hanging="252"/>
              <w:rPr>
                <w:sz w:val="20"/>
              </w:rPr>
            </w:pPr>
          </w:p>
        </w:tc>
      </w:tr>
      <w:tr w:rsidR="009B0390" w14:paraId="72FDA95A"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0D695359" w14:textId="77777777" w:rsidR="009B0390" w:rsidRDefault="009B0390"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1CAF2B0A" w14:textId="77777777" w:rsidR="009B0390" w:rsidRDefault="009B0390"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0712F0D5" w14:textId="77777777" w:rsidR="009B0390" w:rsidRDefault="009B0390"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7CADD8D1" w14:textId="77777777" w:rsidR="009B0390" w:rsidRDefault="009B0390"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3463C808" w14:textId="77777777" w:rsidR="009B0390" w:rsidRDefault="009B0390" w:rsidP="00253544">
            <w:pPr>
              <w:tabs>
                <w:tab w:val="left" w:pos="252"/>
              </w:tabs>
              <w:ind w:left="252" w:hanging="252"/>
              <w:rPr>
                <w:sz w:val="20"/>
              </w:rPr>
            </w:pPr>
          </w:p>
        </w:tc>
      </w:tr>
      <w:tr w:rsidR="009B0390" w14:paraId="1D9F7629"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0856E8B8" w14:textId="77777777" w:rsidR="009B0390" w:rsidRDefault="009B0390"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092A9A9D" w14:textId="77777777" w:rsidR="009B0390" w:rsidRDefault="009B0390"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427A1C40" w14:textId="77777777" w:rsidR="009B0390" w:rsidRDefault="009B0390"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619AAB53" w14:textId="77777777" w:rsidR="009B0390" w:rsidRDefault="009B0390"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05AB7476" w14:textId="77777777" w:rsidR="009B0390" w:rsidRDefault="009B0390" w:rsidP="00253544">
            <w:pPr>
              <w:tabs>
                <w:tab w:val="left" w:pos="252"/>
              </w:tabs>
              <w:ind w:left="252" w:hanging="252"/>
              <w:rPr>
                <w:sz w:val="20"/>
              </w:rPr>
            </w:pPr>
          </w:p>
        </w:tc>
      </w:tr>
      <w:tr w:rsidR="009B0390" w14:paraId="3FC4857A"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0984CB94" w14:textId="77777777" w:rsidR="009B0390" w:rsidRDefault="009B0390"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4682A796" w14:textId="77777777" w:rsidR="009B0390" w:rsidRDefault="009B0390"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1D63EF86" w14:textId="77777777" w:rsidR="009B0390" w:rsidRDefault="009B0390"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1DE8ACD7" w14:textId="77777777" w:rsidR="009B0390" w:rsidRDefault="009B0390"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023B80B0" w14:textId="77777777" w:rsidR="009B0390" w:rsidRDefault="009B0390" w:rsidP="00253544">
            <w:pPr>
              <w:tabs>
                <w:tab w:val="left" w:pos="252"/>
              </w:tabs>
              <w:ind w:left="252" w:hanging="252"/>
              <w:rPr>
                <w:sz w:val="20"/>
              </w:rPr>
            </w:pPr>
          </w:p>
        </w:tc>
      </w:tr>
      <w:tr w:rsidR="009B0390" w14:paraId="268B4173"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7141733C" w14:textId="77777777" w:rsidR="009B0390" w:rsidRDefault="009B0390"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76EEB470" w14:textId="77777777" w:rsidR="009B0390" w:rsidRDefault="009B0390"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3E8D1F67" w14:textId="77777777" w:rsidR="009B0390" w:rsidRDefault="009B0390"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46FA8FDA" w14:textId="77777777" w:rsidR="009B0390" w:rsidRDefault="009B0390"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156D8B72" w14:textId="77777777" w:rsidR="009B0390" w:rsidRDefault="009B0390" w:rsidP="00253544">
            <w:pPr>
              <w:tabs>
                <w:tab w:val="left" w:pos="252"/>
              </w:tabs>
              <w:ind w:left="252" w:hanging="252"/>
              <w:rPr>
                <w:sz w:val="20"/>
              </w:rPr>
            </w:pPr>
          </w:p>
        </w:tc>
      </w:tr>
      <w:tr w:rsidR="009B0390" w14:paraId="26DE9403"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475A929F" w14:textId="77777777" w:rsidR="009B0390" w:rsidRDefault="009B0390"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78B7C04A" w14:textId="77777777" w:rsidR="009B0390" w:rsidRDefault="009B0390"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3C58D19E" w14:textId="77777777" w:rsidR="009B0390" w:rsidRDefault="009B0390"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366E6241" w14:textId="77777777" w:rsidR="009B0390" w:rsidRDefault="009B0390"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43BC38DF" w14:textId="77777777" w:rsidR="009B0390" w:rsidRDefault="009B0390" w:rsidP="00253544">
            <w:pPr>
              <w:tabs>
                <w:tab w:val="left" w:pos="252"/>
              </w:tabs>
              <w:ind w:left="252" w:hanging="252"/>
              <w:rPr>
                <w:sz w:val="20"/>
              </w:rPr>
            </w:pPr>
          </w:p>
        </w:tc>
      </w:tr>
      <w:tr w:rsidR="009B0390" w14:paraId="50B5C72E"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43E0F821" w14:textId="77777777" w:rsidR="009B0390" w:rsidRDefault="009B0390"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289BD6F1" w14:textId="77777777" w:rsidR="009B0390" w:rsidRDefault="009B0390"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7D91A3EE" w14:textId="77777777" w:rsidR="009B0390" w:rsidRDefault="009B0390"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574ACD22" w14:textId="77777777" w:rsidR="009B0390" w:rsidRDefault="009B0390"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6BAC6BF0" w14:textId="77777777" w:rsidR="009B0390" w:rsidRDefault="009B0390" w:rsidP="00253544">
            <w:pPr>
              <w:tabs>
                <w:tab w:val="left" w:pos="252"/>
              </w:tabs>
              <w:ind w:left="252" w:hanging="252"/>
              <w:rPr>
                <w:sz w:val="20"/>
              </w:rPr>
            </w:pPr>
          </w:p>
        </w:tc>
      </w:tr>
      <w:tr w:rsidR="009B0390" w14:paraId="4445D8A8"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68A70640" w14:textId="77777777" w:rsidR="009B0390" w:rsidRDefault="009B0390"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6AA7BD95" w14:textId="77777777" w:rsidR="009B0390" w:rsidRDefault="009B0390"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4020F264" w14:textId="77777777" w:rsidR="009B0390" w:rsidRDefault="009B0390"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4AFFCA6F" w14:textId="77777777" w:rsidR="009B0390" w:rsidRDefault="009B0390"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5205D193" w14:textId="77777777" w:rsidR="009B0390" w:rsidRDefault="009B0390" w:rsidP="00253544">
            <w:pPr>
              <w:tabs>
                <w:tab w:val="left" w:pos="252"/>
              </w:tabs>
              <w:ind w:left="252" w:hanging="252"/>
              <w:rPr>
                <w:sz w:val="20"/>
              </w:rPr>
            </w:pPr>
          </w:p>
        </w:tc>
      </w:tr>
    </w:tbl>
    <w:p w14:paraId="46958038" w14:textId="77777777" w:rsidR="009B0390" w:rsidRDefault="009B0390" w:rsidP="00253544">
      <w:pPr>
        <w:jc w:val="center"/>
      </w:pPr>
    </w:p>
    <w:p w14:paraId="7064C05A" w14:textId="77777777" w:rsidR="009B0390" w:rsidRPr="000D0F70" w:rsidRDefault="009B0390">
      <w:pPr>
        <w:pStyle w:val="Sub1Auto0"/>
        <w:numPr>
          <w:ilvl w:val="0"/>
          <w:numId w:val="139"/>
        </w:numPr>
        <w:sectPr w:rsidR="009B0390" w:rsidRPr="000D0F70" w:rsidSect="009B0390">
          <w:footnotePr>
            <w:numRestart w:val="eachSect"/>
          </w:footnotePr>
          <w:pgSz w:w="12240" w:h="15840"/>
          <w:pgMar w:top="1440" w:right="1800" w:bottom="1440" w:left="1800" w:header="720" w:footer="432" w:gutter="288"/>
          <w:paperSrc w:first="1023" w:other="1023"/>
          <w:pgNumType w:start="1"/>
          <w:cols w:space="720"/>
          <w:titlePg/>
        </w:sectPr>
      </w:pPr>
    </w:p>
    <w:p w14:paraId="64343EFE" w14:textId="77777777" w:rsidR="009B0390" w:rsidRDefault="009B0390" w:rsidP="00253544">
      <w:pPr>
        <w:jc w:val="center"/>
        <w:rPr>
          <w:b/>
          <w:sz w:val="36"/>
        </w:rPr>
      </w:pPr>
    </w:p>
    <w:p w14:paraId="436191AE" w14:textId="77777777" w:rsidR="009B0390" w:rsidRDefault="009B0390" w:rsidP="00253544">
      <w:pPr>
        <w:jc w:val="center"/>
        <w:rPr>
          <w:b/>
          <w:sz w:val="42"/>
        </w:rPr>
      </w:pPr>
      <w:r>
        <w:rPr>
          <w:b/>
          <w:sz w:val="42"/>
        </w:rPr>
        <w:t>CODE OF ORDINANCES</w:t>
      </w:r>
    </w:p>
    <w:p w14:paraId="111EA046" w14:textId="77777777" w:rsidR="009B0390" w:rsidRDefault="009B0390" w:rsidP="00253544">
      <w:pPr>
        <w:jc w:val="center"/>
        <w:rPr>
          <w:b/>
          <w:sz w:val="10"/>
        </w:rPr>
      </w:pPr>
    </w:p>
    <w:p w14:paraId="5EF74BA9" w14:textId="77777777" w:rsidR="009B0390" w:rsidRDefault="009B0390" w:rsidP="00253544">
      <w:pPr>
        <w:spacing w:before="120"/>
        <w:jc w:val="center"/>
        <w:rPr>
          <w:b/>
          <w:sz w:val="42"/>
        </w:rPr>
      </w:pPr>
      <w:smartTag w:uri="urn:schemas-microsoft-com:office:smarttags" w:element="stockticker">
        <w:r>
          <w:rPr>
            <w:b/>
            <w:sz w:val="42"/>
          </w:rPr>
          <w:t>CITY</w:t>
        </w:r>
      </w:smartTag>
      <w:r>
        <w:rPr>
          <w:b/>
          <w:sz w:val="42"/>
        </w:rPr>
        <w:t xml:space="preserve"> OF </w:t>
      </w:r>
      <w:r w:rsidRPr="00027625">
        <w:rPr>
          <w:b/>
          <w:noProof/>
          <w:sz w:val="42"/>
        </w:rPr>
        <w:t>DONNELLSON</w:t>
      </w:r>
      <w:r>
        <w:rPr>
          <w:b/>
          <w:sz w:val="42"/>
        </w:rPr>
        <w:t xml:space="preserve">, </w:t>
      </w:r>
      <w:smartTag w:uri="urn:schemas-microsoft-com:office:smarttags" w:element="State">
        <w:r>
          <w:rPr>
            <w:b/>
            <w:sz w:val="42"/>
          </w:rPr>
          <w:t>IOWA</w:t>
        </w:r>
      </w:smartTag>
    </w:p>
    <w:p w14:paraId="501E6F01" w14:textId="77777777" w:rsidR="009B0390" w:rsidRDefault="009B0390" w:rsidP="00253544">
      <w:pPr>
        <w:jc w:val="center"/>
        <w:rPr>
          <w:b/>
          <w:sz w:val="36"/>
        </w:rPr>
      </w:pPr>
    </w:p>
    <w:p w14:paraId="3A9566AF" w14:textId="77777777" w:rsidR="009B0390" w:rsidRDefault="009B0390" w:rsidP="00253544">
      <w:pPr>
        <w:spacing w:before="120"/>
        <w:jc w:val="center"/>
        <w:rPr>
          <w:b/>
          <w:sz w:val="46"/>
        </w:rPr>
      </w:pPr>
      <w:r>
        <w:rPr>
          <w:b/>
          <w:sz w:val="36"/>
        </w:rPr>
        <w:t>TABLE OF CONTENTS</w:t>
      </w:r>
    </w:p>
    <w:p w14:paraId="109121F1" w14:textId="77777777" w:rsidR="009B0390" w:rsidRDefault="009B0390" w:rsidP="00253544">
      <w:pPr>
        <w:pStyle w:val="div"/>
      </w:pPr>
      <w:bookmarkStart w:id="1" w:name="_Hlk4672310"/>
      <w:r>
        <w:t xml:space="preserve">GENERAL CODE PROVISIONS </w:t>
      </w:r>
    </w:p>
    <w:sdt>
      <w:sdtPr>
        <w:rPr>
          <w:caps w:val="0"/>
          <w:noProof/>
          <w:sz w:val="28"/>
        </w:rPr>
        <w:id w:val="-1307709256"/>
        <w:docPartObj>
          <w:docPartGallery w:val="Table of Contents"/>
          <w:docPartUnique/>
        </w:docPartObj>
      </w:sdtPr>
      <w:sdtContent>
        <w:p w14:paraId="2ACFD047" w14:textId="361A2060" w:rsidR="00B07055" w:rsidRDefault="00B07055">
          <w:pPr>
            <w:pStyle w:val="TOC1"/>
            <w:rPr>
              <w:rFonts w:asciiTheme="minorHAnsi" w:eastAsiaTheme="minorEastAsia" w:hAnsiTheme="minorHAnsi" w:cstheme="minorBidi"/>
              <w:b w:val="0"/>
              <w:caps w:val="0"/>
              <w:noProof/>
              <w:sz w:val="22"/>
              <w:szCs w:val="22"/>
            </w:rPr>
          </w:pPr>
          <w:r>
            <w:rPr>
              <w:sz w:val="28"/>
            </w:rPr>
            <w:fldChar w:fldCharType="begin"/>
          </w:r>
          <w:r>
            <w:rPr>
              <w:sz w:val="28"/>
            </w:rPr>
            <w:instrText xml:space="preserve"> TOC \t "chapternumber,1,chaptertitle,1" </w:instrText>
          </w:r>
          <w:r>
            <w:rPr>
              <w:sz w:val="28"/>
            </w:rPr>
            <w:fldChar w:fldCharType="separate"/>
          </w:r>
          <w:r>
            <w:rPr>
              <w:noProof/>
            </w:rPr>
            <w:t>CHAPTER 1</w:t>
          </w:r>
          <w:r w:rsidR="003C5687">
            <w:rPr>
              <w:noProof/>
            </w:rPr>
            <w:t xml:space="preserve"> - </w:t>
          </w:r>
          <w:r>
            <w:rPr>
              <w:noProof/>
            </w:rPr>
            <w:t>CODE OF ORDINANCES</w:t>
          </w:r>
          <w:r>
            <w:rPr>
              <w:noProof/>
            </w:rPr>
            <w:tab/>
          </w:r>
          <w:r>
            <w:rPr>
              <w:noProof/>
            </w:rPr>
            <w:fldChar w:fldCharType="begin"/>
          </w:r>
          <w:r>
            <w:rPr>
              <w:noProof/>
            </w:rPr>
            <w:instrText xml:space="preserve"> PAGEREF _Toc4671873 \h </w:instrText>
          </w:r>
          <w:r>
            <w:rPr>
              <w:noProof/>
            </w:rPr>
          </w:r>
          <w:r>
            <w:rPr>
              <w:noProof/>
            </w:rPr>
            <w:fldChar w:fldCharType="separate"/>
          </w:r>
          <w:r w:rsidR="00E339F0">
            <w:rPr>
              <w:noProof/>
            </w:rPr>
            <w:t>1</w:t>
          </w:r>
          <w:r>
            <w:rPr>
              <w:noProof/>
            </w:rPr>
            <w:fldChar w:fldCharType="end"/>
          </w:r>
        </w:p>
        <w:p w14:paraId="0175F057" w14:textId="21D358C5" w:rsidR="00B07055" w:rsidRDefault="00B07055">
          <w:pPr>
            <w:pStyle w:val="TOC1"/>
            <w:rPr>
              <w:rFonts w:asciiTheme="minorHAnsi" w:eastAsiaTheme="minorEastAsia" w:hAnsiTheme="minorHAnsi" w:cstheme="minorBidi"/>
              <w:b w:val="0"/>
              <w:caps w:val="0"/>
              <w:noProof/>
              <w:sz w:val="22"/>
              <w:szCs w:val="22"/>
            </w:rPr>
          </w:pPr>
          <w:r>
            <w:rPr>
              <w:noProof/>
            </w:rPr>
            <w:t>CHAPTER 2</w:t>
          </w:r>
          <w:r w:rsidR="003C5687">
            <w:rPr>
              <w:noProof/>
            </w:rPr>
            <w:t xml:space="preserve"> - </w:t>
          </w:r>
          <w:r>
            <w:rPr>
              <w:noProof/>
            </w:rPr>
            <w:t>CHARTER</w:t>
          </w:r>
          <w:r>
            <w:rPr>
              <w:noProof/>
            </w:rPr>
            <w:tab/>
          </w:r>
          <w:r>
            <w:rPr>
              <w:noProof/>
            </w:rPr>
            <w:fldChar w:fldCharType="begin"/>
          </w:r>
          <w:r>
            <w:rPr>
              <w:noProof/>
            </w:rPr>
            <w:instrText xml:space="preserve"> PAGEREF _Toc4671875 \h </w:instrText>
          </w:r>
          <w:r>
            <w:rPr>
              <w:noProof/>
            </w:rPr>
          </w:r>
          <w:r>
            <w:rPr>
              <w:noProof/>
            </w:rPr>
            <w:fldChar w:fldCharType="separate"/>
          </w:r>
          <w:r w:rsidR="00E339F0">
            <w:rPr>
              <w:noProof/>
            </w:rPr>
            <w:t>9</w:t>
          </w:r>
          <w:r>
            <w:rPr>
              <w:noProof/>
            </w:rPr>
            <w:fldChar w:fldCharType="end"/>
          </w:r>
        </w:p>
        <w:p w14:paraId="2491E418" w14:textId="7D7E1C42" w:rsidR="00B07055" w:rsidRDefault="00B07055">
          <w:pPr>
            <w:pStyle w:val="TOC1"/>
            <w:rPr>
              <w:rFonts w:asciiTheme="minorHAnsi" w:eastAsiaTheme="minorEastAsia" w:hAnsiTheme="minorHAnsi" w:cstheme="minorBidi"/>
              <w:b w:val="0"/>
              <w:caps w:val="0"/>
              <w:noProof/>
              <w:sz w:val="22"/>
              <w:szCs w:val="22"/>
            </w:rPr>
          </w:pPr>
          <w:r>
            <w:rPr>
              <w:noProof/>
            </w:rPr>
            <w:t>CHAPTER 3</w:t>
          </w:r>
          <w:r w:rsidR="003C5687">
            <w:rPr>
              <w:noProof/>
            </w:rPr>
            <w:t xml:space="preserve"> - </w:t>
          </w:r>
          <w:r>
            <w:rPr>
              <w:noProof/>
            </w:rPr>
            <w:t>MUNICIPAL INFRACTIONS</w:t>
          </w:r>
          <w:r>
            <w:rPr>
              <w:noProof/>
            </w:rPr>
            <w:tab/>
          </w:r>
          <w:r>
            <w:rPr>
              <w:noProof/>
            </w:rPr>
            <w:fldChar w:fldCharType="begin"/>
          </w:r>
          <w:r>
            <w:rPr>
              <w:noProof/>
            </w:rPr>
            <w:instrText xml:space="preserve"> PAGEREF _Toc4671877 \h </w:instrText>
          </w:r>
          <w:r>
            <w:rPr>
              <w:noProof/>
            </w:rPr>
          </w:r>
          <w:r>
            <w:rPr>
              <w:noProof/>
            </w:rPr>
            <w:fldChar w:fldCharType="separate"/>
          </w:r>
          <w:r w:rsidR="00E339F0">
            <w:rPr>
              <w:noProof/>
            </w:rPr>
            <w:t>11</w:t>
          </w:r>
          <w:r>
            <w:rPr>
              <w:noProof/>
            </w:rPr>
            <w:fldChar w:fldCharType="end"/>
          </w:r>
        </w:p>
        <w:p w14:paraId="0BE81FD3" w14:textId="5EF52625" w:rsidR="00B07055" w:rsidRDefault="00B07055">
          <w:pPr>
            <w:pStyle w:val="TOC1"/>
            <w:rPr>
              <w:rFonts w:asciiTheme="minorHAnsi" w:eastAsiaTheme="minorEastAsia" w:hAnsiTheme="minorHAnsi" w:cstheme="minorBidi"/>
              <w:b w:val="0"/>
              <w:caps w:val="0"/>
              <w:noProof/>
              <w:sz w:val="22"/>
              <w:szCs w:val="22"/>
            </w:rPr>
          </w:pPr>
          <w:r>
            <w:rPr>
              <w:noProof/>
            </w:rPr>
            <w:t>CHAPTER 5</w:t>
          </w:r>
          <w:r w:rsidR="003C5687">
            <w:rPr>
              <w:noProof/>
            </w:rPr>
            <w:t xml:space="preserve"> - </w:t>
          </w:r>
          <w:r>
            <w:rPr>
              <w:noProof/>
            </w:rPr>
            <w:t>OPERATING PROCEDURES</w:t>
          </w:r>
          <w:r>
            <w:rPr>
              <w:noProof/>
            </w:rPr>
            <w:tab/>
          </w:r>
          <w:r>
            <w:rPr>
              <w:noProof/>
            </w:rPr>
            <w:fldChar w:fldCharType="begin"/>
          </w:r>
          <w:r>
            <w:rPr>
              <w:noProof/>
            </w:rPr>
            <w:instrText xml:space="preserve"> PAGEREF _Toc4671879 \h </w:instrText>
          </w:r>
          <w:r>
            <w:rPr>
              <w:noProof/>
            </w:rPr>
          </w:r>
          <w:r>
            <w:rPr>
              <w:noProof/>
            </w:rPr>
            <w:fldChar w:fldCharType="separate"/>
          </w:r>
          <w:r w:rsidR="00E339F0">
            <w:rPr>
              <w:noProof/>
            </w:rPr>
            <w:t>21</w:t>
          </w:r>
          <w:r>
            <w:rPr>
              <w:noProof/>
            </w:rPr>
            <w:fldChar w:fldCharType="end"/>
          </w:r>
        </w:p>
        <w:p w14:paraId="63199BFB" w14:textId="117840E4" w:rsidR="00B07055" w:rsidRDefault="00B07055">
          <w:pPr>
            <w:pStyle w:val="TOC1"/>
            <w:rPr>
              <w:rFonts w:asciiTheme="minorHAnsi" w:eastAsiaTheme="minorEastAsia" w:hAnsiTheme="minorHAnsi" w:cstheme="minorBidi"/>
              <w:b w:val="0"/>
              <w:caps w:val="0"/>
              <w:noProof/>
              <w:sz w:val="22"/>
              <w:szCs w:val="22"/>
            </w:rPr>
          </w:pPr>
          <w:r>
            <w:rPr>
              <w:noProof/>
            </w:rPr>
            <w:t>CHAPTER 6</w:t>
          </w:r>
          <w:r w:rsidR="003C5687">
            <w:rPr>
              <w:noProof/>
            </w:rPr>
            <w:t xml:space="preserve"> - </w:t>
          </w:r>
          <w:r>
            <w:rPr>
              <w:noProof/>
            </w:rPr>
            <w:t>CITY ELECTIONS</w:t>
          </w:r>
          <w:r>
            <w:rPr>
              <w:noProof/>
            </w:rPr>
            <w:tab/>
          </w:r>
          <w:r>
            <w:rPr>
              <w:noProof/>
            </w:rPr>
            <w:fldChar w:fldCharType="begin"/>
          </w:r>
          <w:r>
            <w:rPr>
              <w:noProof/>
            </w:rPr>
            <w:instrText xml:space="preserve"> PAGEREF _Toc4671881 \h </w:instrText>
          </w:r>
          <w:r>
            <w:rPr>
              <w:noProof/>
            </w:rPr>
          </w:r>
          <w:r>
            <w:rPr>
              <w:noProof/>
            </w:rPr>
            <w:fldChar w:fldCharType="separate"/>
          </w:r>
          <w:r w:rsidR="00E339F0">
            <w:rPr>
              <w:noProof/>
            </w:rPr>
            <w:t>29</w:t>
          </w:r>
          <w:r>
            <w:rPr>
              <w:noProof/>
            </w:rPr>
            <w:fldChar w:fldCharType="end"/>
          </w:r>
        </w:p>
        <w:p w14:paraId="12D3DA3D" w14:textId="30EB0EEB" w:rsidR="006D63D4" w:rsidRDefault="00B07055" w:rsidP="006D63D4">
          <w:pPr>
            <w:pStyle w:val="TOC1"/>
            <w:rPr>
              <w:noProof/>
            </w:rPr>
          </w:pPr>
          <w:r>
            <w:rPr>
              <w:noProof/>
            </w:rPr>
            <w:t>CHAPTER 7</w:t>
          </w:r>
          <w:r w:rsidR="003C5687">
            <w:rPr>
              <w:noProof/>
            </w:rPr>
            <w:t xml:space="preserve"> - </w:t>
          </w:r>
          <w:r>
            <w:rPr>
              <w:noProof/>
            </w:rPr>
            <w:t>FISCAL MANAGEMENT</w:t>
          </w:r>
          <w:r>
            <w:rPr>
              <w:noProof/>
            </w:rPr>
            <w:tab/>
          </w:r>
          <w:r>
            <w:rPr>
              <w:noProof/>
            </w:rPr>
            <w:fldChar w:fldCharType="begin"/>
          </w:r>
          <w:r>
            <w:rPr>
              <w:noProof/>
            </w:rPr>
            <w:instrText xml:space="preserve"> PAGEREF _Toc4671883 \h </w:instrText>
          </w:r>
          <w:r>
            <w:rPr>
              <w:noProof/>
            </w:rPr>
          </w:r>
          <w:r>
            <w:rPr>
              <w:noProof/>
            </w:rPr>
            <w:fldChar w:fldCharType="separate"/>
          </w:r>
          <w:r w:rsidR="00E339F0">
            <w:rPr>
              <w:noProof/>
            </w:rPr>
            <w:t>35</w:t>
          </w:r>
          <w:r>
            <w:rPr>
              <w:noProof/>
            </w:rPr>
            <w:fldChar w:fldCharType="end"/>
          </w:r>
          <w:r w:rsidR="006D63D4" w:rsidRPr="006D63D4">
            <w:rPr>
              <w:noProof/>
            </w:rPr>
            <w:t xml:space="preserve"> </w:t>
          </w:r>
        </w:p>
        <w:p w14:paraId="39D5BC2B" w14:textId="4BCFDAAB" w:rsidR="006D63D4" w:rsidRPr="006D63D4" w:rsidRDefault="006D63D4" w:rsidP="006D63D4">
          <w:pPr>
            <w:pStyle w:val="TOC1"/>
            <w:rPr>
              <w:rFonts w:asciiTheme="minorHAnsi" w:eastAsiaTheme="minorEastAsia" w:hAnsiTheme="minorHAnsi" w:cstheme="minorBidi"/>
              <w:b w:val="0"/>
              <w:caps w:val="0"/>
              <w:noProof/>
              <w:sz w:val="22"/>
              <w:szCs w:val="22"/>
            </w:rPr>
          </w:pPr>
          <w:r>
            <w:rPr>
              <w:noProof/>
            </w:rPr>
            <w:t>CHAPTER 8 - URBAN REVITALIZATION</w:t>
          </w:r>
          <w:r>
            <w:rPr>
              <w:noProof/>
            </w:rPr>
            <w:tab/>
            <w:t>43</w:t>
          </w:r>
        </w:p>
        <w:p w14:paraId="5ACDD9BE" w14:textId="77777777" w:rsidR="003C5687" w:rsidRDefault="003C5687" w:rsidP="006909E4">
          <w:pPr>
            <w:pStyle w:val="div"/>
            <w:spacing w:after="240"/>
          </w:pPr>
          <w:r>
            <w:t>ADMINISTRATION, BOARDS AND COMMISSIONS</w:t>
          </w:r>
        </w:p>
        <w:p w14:paraId="262727DD" w14:textId="02CF8A77" w:rsidR="00B07055" w:rsidRDefault="00B07055">
          <w:pPr>
            <w:pStyle w:val="TOC1"/>
            <w:rPr>
              <w:rFonts w:asciiTheme="minorHAnsi" w:eastAsiaTheme="minorEastAsia" w:hAnsiTheme="minorHAnsi" w:cstheme="minorBidi"/>
              <w:b w:val="0"/>
              <w:caps w:val="0"/>
              <w:noProof/>
              <w:sz w:val="22"/>
              <w:szCs w:val="22"/>
            </w:rPr>
          </w:pPr>
          <w:r>
            <w:rPr>
              <w:noProof/>
            </w:rPr>
            <w:t>CHAPTER 15</w:t>
          </w:r>
          <w:r w:rsidR="003C5687">
            <w:rPr>
              <w:noProof/>
            </w:rPr>
            <w:t xml:space="preserve"> - </w:t>
          </w:r>
          <w:r>
            <w:rPr>
              <w:noProof/>
            </w:rPr>
            <w:t>MAYOR</w:t>
          </w:r>
          <w:r>
            <w:rPr>
              <w:noProof/>
            </w:rPr>
            <w:tab/>
          </w:r>
          <w:r>
            <w:rPr>
              <w:noProof/>
            </w:rPr>
            <w:fldChar w:fldCharType="begin"/>
          </w:r>
          <w:r>
            <w:rPr>
              <w:noProof/>
            </w:rPr>
            <w:instrText xml:space="preserve"> PAGEREF _Toc4671885 \h </w:instrText>
          </w:r>
          <w:r>
            <w:rPr>
              <w:noProof/>
            </w:rPr>
          </w:r>
          <w:r>
            <w:rPr>
              <w:noProof/>
            </w:rPr>
            <w:fldChar w:fldCharType="separate"/>
          </w:r>
          <w:r w:rsidR="00E339F0">
            <w:rPr>
              <w:noProof/>
            </w:rPr>
            <w:t>59</w:t>
          </w:r>
          <w:r>
            <w:rPr>
              <w:noProof/>
            </w:rPr>
            <w:fldChar w:fldCharType="end"/>
          </w:r>
        </w:p>
        <w:p w14:paraId="47311AF5" w14:textId="6041FF11" w:rsidR="00B07055" w:rsidRDefault="00B07055">
          <w:pPr>
            <w:pStyle w:val="TOC1"/>
            <w:rPr>
              <w:rFonts w:asciiTheme="minorHAnsi" w:eastAsiaTheme="minorEastAsia" w:hAnsiTheme="minorHAnsi" w:cstheme="minorBidi"/>
              <w:b w:val="0"/>
              <w:caps w:val="0"/>
              <w:noProof/>
              <w:sz w:val="22"/>
              <w:szCs w:val="22"/>
            </w:rPr>
          </w:pPr>
          <w:r>
            <w:rPr>
              <w:noProof/>
            </w:rPr>
            <w:t>CHAPTER 16</w:t>
          </w:r>
          <w:r w:rsidR="003C5687">
            <w:rPr>
              <w:noProof/>
            </w:rPr>
            <w:t xml:space="preserve"> - </w:t>
          </w:r>
          <w:r>
            <w:rPr>
              <w:noProof/>
            </w:rPr>
            <w:t>MAYOR PRO TEM</w:t>
          </w:r>
          <w:r>
            <w:rPr>
              <w:noProof/>
            </w:rPr>
            <w:tab/>
          </w:r>
          <w:r>
            <w:rPr>
              <w:noProof/>
            </w:rPr>
            <w:fldChar w:fldCharType="begin"/>
          </w:r>
          <w:r>
            <w:rPr>
              <w:noProof/>
            </w:rPr>
            <w:instrText xml:space="preserve"> PAGEREF _Toc4671887 \h </w:instrText>
          </w:r>
          <w:r>
            <w:rPr>
              <w:noProof/>
            </w:rPr>
          </w:r>
          <w:r>
            <w:rPr>
              <w:noProof/>
            </w:rPr>
            <w:fldChar w:fldCharType="separate"/>
          </w:r>
          <w:r w:rsidR="00E339F0">
            <w:rPr>
              <w:noProof/>
            </w:rPr>
            <w:t>61</w:t>
          </w:r>
          <w:r>
            <w:rPr>
              <w:noProof/>
            </w:rPr>
            <w:fldChar w:fldCharType="end"/>
          </w:r>
        </w:p>
        <w:p w14:paraId="41E40265" w14:textId="48591F0E" w:rsidR="00B07055" w:rsidRDefault="00B07055">
          <w:pPr>
            <w:pStyle w:val="TOC1"/>
            <w:rPr>
              <w:rFonts w:asciiTheme="minorHAnsi" w:eastAsiaTheme="minorEastAsia" w:hAnsiTheme="minorHAnsi" w:cstheme="minorBidi"/>
              <w:b w:val="0"/>
              <w:caps w:val="0"/>
              <w:noProof/>
              <w:sz w:val="22"/>
              <w:szCs w:val="22"/>
            </w:rPr>
          </w:pPr>
          <w:r>
            <w:rPr>
              <w:noProof/>
            </w:rPr>
            <w:t>CHAPTER 17</w:t>
          </w:r>
          <w:r w:rsidR="003C5687">
            <w:rPr>
              <w:noProof/>
            </w:rPr>
            <w:t xml:space="preserve"> - </w:t>
          </w:r>
          <w:r>
            <w:rPr>
              <w:noProof/>
            </w:rPr>
            <w:t>CITY COUNCIL</w:t>
          </w:r>
          <w:r>
            <w:rPr>
              <w:noProof/>
            </w:rPr>
            <w:tab/>
          </w:r>
          <w:r>
            <w:rPr>
              <w:noProof/>
            </w:rPr>
            <w:fldChar w:fldCharType="begin"/>
          </w:r>
          <w:r>
            <w:rPr>
              <w:noProof/>
            </w:rPr>
            <w:instrText xml:space="preserve"> PAGEREF _Toc4671889 \h </w:instrText>
          </w:r>
          <w:r>
            <w:rPr>
              <w:noProof/>
            </w:rPr>
          </w:r>
          <w:r>
            <w:rPr>
              <w:noProof/>
            </w:rPr>
            <w:fldChar w:fldCharType="separate"/>
          </w:r>
          <w:r w:rsidR="00E339F0">
            <w:rPr>
              <w:noProof/>
            </w:rPr>
            <w:t>63</w:t>
          </w:r>
          <w:r>
            <w:rPr>
              <w:noProof/>
            </w:rPr>
            <w:fldChar w:fldCharType="end"/>
          </w:r>
        </w:p>
        <w:p w14:paraId="633CAAEA" w14:textId="614CE371" w:rsidR="00B07055" w:rsidRDefault="00B07055">
          <w:pPr>
            <w:pStyle w:val="TOC1"/>
            <w:rPr>
              <w:rFonts w:asciiTheme="minorHAnsi" w:eastAsiaTheme="minorEastAsia" w:hAnsiTheme="minorHAnsi" w:cstheme="minorBidi"/>
              <w:b w:val="0"/>
              <w:caps w:val="0"/>
              <w:noProof/>
              <w:sz w:val="22"/>
              <w:szCs w:val="22"/>
            </w:rPr>
          </w:pPr>
          <w:r>
            <w:rPr>
              <w:noProof/>
            </w:rPr>
            <w:t>CHAPTER 18</w:t>
          </w:r>
          <w:r w:rsidR="003C5687">
            <w:rPr>
              <w:noProof/>
            </w:rPr>
            <w:t xml:space="preserve"> - </w:t>
          </w:r>
          <w:r>
            <w:rPr>
              <w:noProof/>
            </w:rPr>
            <w:t>CITY CLERK</w:t>
          </w:r>
          <w:r>
            <w:rPr>
              <w:noProof/>
            </w:rPr>
            <w:tab/>
          </w:r>
          <w:r>
            <w:rPr>
              <w:noProof/>
            </w:rPr>
            <w:fldChar w:fldCharType="begin"/>
          </w:r>
          <w:r>
            <w:rPr>
              <w:noProof/>
            </w:rPr>
            <w:instrText xml:space="preserve"> PAGEREF _Toc4671891 \h </w:instrText>
          </w:r>
          <w:r>
            <w:rPr>
              <w:noProof/>
            </w:rPr>
          </w:r>
          <w:r>
            <w:rPr>
              <w:noProof/>
            </w:rPr>
            <w:fldChar w:fldCharType="separate"/>
          </w:r>
          <w:r w:rsidR="00E339F0">
            <w:rPr>
              <w:noProof/>
            </w:rPr>
            <w:t>83</w:t>
          </w:r>
          <w:r>
            <w:rPr>
              <w:noProof/>
            </w:rPr>
            <w:fldChar w:fldCharType="end"/>
          </w:r>
        </w:p>
        <w:p w14:paraId="2975C520" w14:textId="699CBD5B" w:rsidR="00B07055" w:rsidRDefault="00B07055">
          <w:pPr>
            <w:pStyle w:val="TOC1"/>
            <w:rPr>
              <w:rFonts w:asciiTheme="minorHAnsi" w:eastAsiaTheme="minorEastAsia" w:hAnsiTheme="minorHAnsi" w:cstheme="minorBidi"/>
              <w:b w:val="0"/>
              <w:caps w:val="0"/>
              <w:noProof/>
              <w:sz w:val="22"/>
              <w:szCs w:val="22"/>
            </w:rPr>
          </w:pPr>
          <w:r>
            <w:rPr>
              <w:noProof/>
            </w:rPr>
            <w:t>CHAPTER 19</w:t>
          </w:r>
          <w:r w:rsidR="003C5687">
            <w:rPr>
              <w:noProof/>
            </w:rPr>
            <w:t xml:space="preserve"> - </w:t>
          </w:r>
          <w:r>
            <w:rPr>
              <w:noProof/>
            </w:rPr>
            <w:t>CITY TREASURER</w:t>
          </w:r>
          <w:r>
            <w:rPr>
              <w:noProof/>
            </w:rPr>
            <w:tab/>
          </w:r>
          <w:r>
            <w:rPr>
              <w:noProof/>
            </w:rPr>
            <w:fldChar w:fldCharType="begin"/>
          </w:r>
          <w:r>
            <w:rPr>
              <w:noProof/>
            </w:rPr>
            <w:instrText xml:space="preserve"> PAGEREF _Toc4671893 \h </w:instrText>
          </w:r>
          <w:r>
            <w:rPr>
              <w:noProof/>
            </w:rPr>
          </w:r>
          <w:r>
            <w:rPr>
              <w:noProof/>
            </w:rPr>
            <w:fldChar w:fldCharType="separate"/>
          </w:r>
          <w:r w:rsidR="00E339F0">
            <w:rPr>
              <w:noProof/>
            </w:rPr>
            <w:t>87</w:t>
          </w:r>
          <w:r>
            <w:rPr>
              <w:noProof/>
            </w:rPr>
            <w:fldChar w:fldCharType="end"/>
          </w:r>
        </w:p>
        <w:p w14:paraId="2618289B" w14:textId="0C6D5096" w:rsidR="00B07055" w:rsidRDefault="00B07055">
          <w:pPr>
            <w:pStyle w:val="TOC1"/>
            <w:rPr>
              <w:rFonts w:asciiTheme="minorHAnsi" w:eastAsiaTheme="minorEastAsia" w:hAnsiTheme="minorHAnsi" w:cstheme="minorBidi"/>
              <w:b w:val="0"/>
              <w:caps w:val="0"/>
              <w:noProof/>
              <w:sz w:val="22"/>
              <w:szCs w:val="22"/>
            </w:rPr>
          </w:pPr>
          <w:r>
            <w:rPr>
              <w:noProof/>
            </w:rPr>
            <w:t>CHAPTER 20</w:t>
          </w:r>
          <w:r w:rsidR="003C5687">
            <w:rPr>
              <w:noProof/>
            </w:rPr>
            <w:t xml:space="preserve"> - </w:t>
          </w:r>
          <w:r>
            <w:rPr>
              <w:noProof/>
            </w:rPr>
            <w:t>CITY ATTORNEY</w:t>
          </w:r>
          <w:r>
            <w:rPr>
              <w:noProof/>
            </w:rPr>
            <w:tab/>
          </w:r>
          <w:r>
            <w:rPr>
              <w:noProof/>
            </w:rPr>
            <w:fldChar w:fldCharType="begin"/>
          </w:r>
          <w:r>
            <w:rPr>
              <w:noProof/>
            </w:rPr>
            <w:instrText xml:space="preserve"> PAGEREF _Toc4671895 \h </w:instrText>
          </w:r>
          <w:r>
            <w:rPr>
              <w:noProof/>
            </w:rPr>
          </w:r>
          <w:r>
            <w:rPr>
              <w:noProof/>
            </w:rPr>
            <w:fldChar w:fldCharType="separate"/>
          </w:r>
          <w:r w:rsidR="00E339F0">
            <w:rPr>
              <w:noProof/>
            </w:rPr>
            <w:t>89</w:t>
          </w:r>
          <w:r>
            <w:rPr>
              <w:noProof/>
            </w:rPr>
            <w:fldChar w:fldCharType="end"/>
          </w:r>
        </w:p>
        <w:p w14:paraId="07DA7CD5" w14:textId="57D58A62" w:rsidR="00B07055" w:rsidRDefault="00B07055">
          <w:pPr>
            <w:pStyle w:val="TOC1"/>
            <w:rPr>
              <w:rFonts w:asciiTheme="minorHAnsi" w:eastAsiaTheme="minorEastAsia" w:hAnsiTheme="minorHAnsi" w:cstheme="minorBidi"/>
              <w:b w:val="0"/>
              <w:caps w:val="0"/>
              <w:noProof/>
              <w:sz w:val="22"/>
              <w:szCs w:val="22"/>
            </w:rPr>
          </w:pPr>
          <w:r>
            <w:rPr>
              <w:noProof/>
            </w:rPr>
            <w:t>CHAPTER 21</w:t>
          </w:r>
          <w:r w:rsidR="003C5687">
            <w:rPr>
              <w:noProof/>
            </w:rPr>
            <w:t xml:space="preserve"> - </w:t>
          </w:r>
          <w:r>
            <w:rPr>
              <w:noProof/>
            </w:rPr>
            <w:t>LIBRARY BOARD OF TRUSTEES</w:t>
          </w:r>
          <w:r>
            <w:rPr>
              <w:noProof/>
            </w:rPr>
            <w:tab/>
          </w:r>
          <w:r>
            <w:rPr>
              <w:noProof/>
            </w:rPr>
            <w:fldChar w:fldCharType="begin"/>
          </w:r>
          <w:r>
            <w:rPr>
              <w:noProof/>
            </w:rPr>
            <w:instrText xml:space="preserve"> PAGEREF _Toc4671897 \h </w:instrText>
          </w:r>
          <w:r>
            <w:rPr>
              <w:noProof/>
            </w:rPr>
          </w:r>
          <w:r>
            <w:rPr>
              <w:noProof/>
            </w:rPr>
            <w:fldChar w:fldCharType="separate"/>
          </w:r>
          <w:r w:rsidR="00E339F0">
            <w:rPr>
              <w:noProof/>
            </w:rPr>
            <w:t>91</w:t>
          </w:r>
          <w:r>
            <w:rPr>
              <w:noProof/>
            </w:rPr>
            <w:fldChar w:fldCharType="end"/>
          </w:r>
        </w:p>
        <w:p w14:paraId="63F3A588" w14:textId="77777777" w:rsidR="003C5687" w:rsidRDefault="003C5687" w:rsidP="006909E4">
          <w:pPr>
            <w:pStyle w:val="div"/>
            <w:spacing w:after="240"/>
          </w:pPr>
          <w:r>
            <w:t>POLICE, FIRE AND EMERGENCIES</w:t>
          </w:r>
        </w:p>
        <w:p w14:paraId="15224E6A" w14:textId="1E6D1AD0" w:rsidR="00B07055" w:rsidRDefault="00B07055">
          <w:pPr>
            <w:pStyle w:val="TOC1"/>
            <w:rPr>
              <w:rFonts w:asciiTheme="minorHAnsi" w:eastAsiaTheme="minorEastAsia" w:hAnsiTheme="minorHAnsi" w:cstheme="minorBidi"/>
              <w:b w:val="0"/>
              <w:caps w:val="0"/>
              <w:noProof/>
              <w:sz w:val="22"/>
              <w:szCs w:val="22"/>
            </w:rPr>
          </w:pPr>
          <w:r>
            <w:rPr>
              <w:noProof/>
            </w:rPr>
            <w:t>CHAPTER 30</w:t>
          </w:r>
          <w:r w:rsidR="003C5687">
            <w:rPr>
              <w:noProof/>
            </w:rPr>
            <w:t xml:space="preserve"> - </w:t>
          </w:r>
          <w:r>
            <w:rPr>
              <w:noProof/>
            </w:rPr>
            <w:t>POLICE DEPARTMENT</w:t>
          </w:r>
          <w:r>
            <w:rPr>
              <w:noProof/>
            </w:rPr>
            <w:tab/>
          </w:r>
          <w:r>
            <w:rPr>
              <w:noProof/>
            </w:rPr>
            <w:fldChar w:fldCharType="begin"/>
          </w:r>
          <w:r>
            <w:rPr>
              <w:noProof/>
            </w:rPr>
            <w:instrText xml:space="preserve"> PAGEREF _Toc4671899 \h </w:instrText>
          </w:r>
          <w:r>
            <w:rPr>
              <w:noProof/>
            </w:rPr>
          </w:r>
          <w:r>
            <w:rPr>
              <w:noProof/>
            </w:rPr>
            <w:fldChar w:fldCharType="separate"/>
          </w:r>
          <w:r w:rsidR="00E339F0">
            <w:rPr>
              <w:noProof/>
            </w:rPr>
            <w:t>125</w:t>
          </w:r>
          <w:r>
            <w:rPr>
              <w:noProof/>
            </w:rPr>
            <w:fldChar w:fldCharType="end"/>
          </w:r>
        </w:p>
        <w:p w14:paraId="60270396" w14:textId="5269C483" w:rsidR="00B07055" w:rsidRDefault="00B07055">
          <w:pPr>
            <w:pStyle w:val="TOC1"/>
            <w:rPr>
              <w:rFonts w:asciiTheme="minorHAnsi" w:eastAsiaTheme="minorEastAsia" w:hAnsiTheme="minorHAnsi" w:cstheme="minorBidi"/>
              <w:b w:val="0"/>
              <w:caps w:val="0"/>
              <w:noProof/>
              <w:sz w:val="22"/>
              <w:szCs w:val="22"/>
            </w:rPr>
          </w:pPr>
          <w:r>
            <w:rPr>
              <w:noProof/>
            </w:rPr>
            <w:t>CHAPTER 35</w:t>
          </w:r>
          <w:r w:rsidR="003C5687">
            <w:rPr>
              <w:noProof/>
            </w:rPr>
            <w:t xml:space="preserve"> - </w:t>
          </w:r>
          <w:r>
            <w:rPr>
              <w:noProof/>
            </w:rPr>
            <w:t>HAZARDOUS SUBSTANCE SPILLS</w:t>
          </w:r>
          <w:r>
            <w:rPr>
              <w:noProof/>
            </w:rPr>
            <w:tab/>
          </w:r>
          <w:r>
            <w:rPr>
              <w:noProof/>
            </w:rPr>
            <w:fldChar w:fldCharType="begin"/>
          </w:r>
          <w:r>
            <w:rPr>
              <w:noProof/>
            </w:rPr>
            <w:instrText xml:space="preserve"> PAGEREF _Toc4671901 \h </w:instrText>
          </w:r>
          <w:r>
            <w:rPr>
              <w:noProof/>
            </w:rPr>
          </w:r>
          <w:r>
            <w:rPr>
              <w:noProof/>
            </w:rPr>
            <w:fldChar w:fldCharType="separate"/>
          </w:r>
          <w:r w:rsidR="00E339F0">
            <w:rPr>
              <w:noProof/>
            </w:rPr>
            <w:t>129</w:t>
          </w:r>
          <w:r>
            <w:rPr>
              <w:noProof/>
            </w:rPr>
            <w:fldChar w:fldCharType="end"/>
          </w:r>
        </w:p>
        <w:p w14:paraId="53C16B7B" w14:textId="77777777" w:rsidR="00FA1F35" w:rsidRDefault="00FA1F35">
          <w:pPr>
            <w:rPr>
              <w:b/>
              <w:caps/>
              <w:sz w:val="28"/>
              <w:szCs w:val="28"/>
            </w:rPr>
          </w:pPr>
          <w:r>
            <w:br w:type="page"/>
          </w:r>
        </w:p>
        <w:p w14:paraId="3E452D4B" w14:textId="77777777" w:rsidR="003C5687" w:rsidRDefault="003C5687" w:rsidP="006909E4">
          <w:pPr>
            <w:pStyle w:val="div"/>
            <w:spacing w:after="240"/>
          </w:pPr>
          <w:r>
            <w:lastRenderedPageBreak/>
            <w:t>PUBLIC OFFENSES</w:t>
          </w:r>
        </w:p>
        <w:p w14:paraId="7EE76764" w14:textId="4FBF9710" w:rsidR="00B07055" w:rsidRDefault="00B07055">
          <w:pPr>
            <w:pStyle w:val="TOC1"/>
            <w:rPr>
              <w:rFonts w:asciiTheme="minorHAnsi" w:eastAsiaTheme="minorEastAsia" w:hAnsiTheme="minorHAnsi" w:cstheme="minorBidi"/>
              <w:b w:val="0"/>
              <w:caps w:val="0"/>
              <w:noProof/>
              <w:sz w:val="22"/>
              <w:szCs w:val="22"/>
            </w:rPr>
          </w:pPr>
          <w:r>
            <w:rPr>
              <w:noProof/>
            </w:rPr>
            <w:t>CHAPTER 40</w:t>
          </w:r>
          <w:r w:rsidR="003C5687">
            <w:rPr>
              <w:noProof/>
            </w:rPr>
            <w:t xml:space="preserve"> - </w:t>
          </w:r>
          <w:r>
            <w:rPr>
              <w:noProof/>
            </w:rPr>
            <w:t>PUBLIC PEACE</w:t>
          </w:r>
          <w:r>
            <w:rPr>
              <w:noProof/>
            </w:rPr>
            <w:tab/>
          </w:r>
          <w:r>
            <w:rPr>
              <w:noProof/>
            </w:rPr>
            <w:fldChar w:fldCharType="begin"/>
          </w:r>
          <w:r>
            <w:rPr>
              <w:noProof/>
            </w:rPr>
            <w:instrText xml:space="preserve"> PAGEREF _Toc4671903 \h </w:instrText>
          </w:r>
          <w:r>
            <w:rPr>
              <w:noProof/>
            </w:rPr>
          </w:r>
          <w:r>
            <w:rPr>
              <w:noProof/>
            </w:rPr>
            <w:fldChar w:fldCharType="separate"/>
          </w:r>
          <w:r w:rsidR="00E339F0">
            <w:rPr>
              <w:noProof/>
            </w:rPr>
            <w:t>145</w:t>
          </w:r>
          <w:r>
            <w:rPr>
              <w:noProof/>
            </w:rPr>
            <w:fldChar w:fldCharType="end"/>
          </w:r>
        </w:p>
        <w:p w14:paraId="0E765CAB" w14:textId="6C2BC7C0" w:rsidR="00B07055" w:rsidRDefault="00B07055">
          <w:pPr>
            <w:pStyle w:val="TOC1"/>
            <w:rPr>
              <w:rFonts w:asciiTheme="minorHAnsi" w:eastAsiaTheme="minorEastAsia" w:hAnsiTheme="minorHAnsi" w:cstheme="minorBidi"/>
              <w:b w:val="0"/>
              <w:caps w:val="0"/>
              <w:noProof/>
              <w:sz w:val="22"/>
              <w:szCs w:val="22"/>
            </w:rPr>
          </w:pPr>
          <w:r>
            <w:rPr>
              <w:noProof/>
            </w:rPr>
            <w:t>CHAPTER 41</w:t>
          </w:r>
          <w:r w:rsidR="003C5687">
            <w:rPr>
              <w:noProof/>
            </w:rPr>
            <w:t xml:space="preserve"> - </w:t>
          </w:r>
          <w:r>
            <w:rPr>
              <w:noProof/>
            </w:rPr>
            <w:t>PUBLIC HEALTH AND SAFETY</w:t>
          </w:r>
          <w:r>
            <w:rPr>
              <w:noProof/>
            </w:rPr>
            <w:tab/>
          </w:r>
          <w:r>
            <w:rPr>
              <w:noProof/>
            </w:rPr>
            <w:fldChar w:fldCharType="begin"/>
          </w:r>
          <w:r>
            <w:rPr>
              <w:noProof/>
            </w:rPr>
            <w:instrText xml:space="preserve"> PAGEREF _Toc4671905 \h </w:instrText>
          </w:r>
          <w:r>
            <w:rPr>
              <w:noProof/>
            </w:rPr>
          </w:r>
          <w:r>
            <w:rPr>
              <w:noProof/>
            </w:rPr>
            <w:fldChar w:fldCharType="separate"/>
          </w:r>
          <w:r w:rsidR="00E339F0">
            <w:rPr>
              <w:noProof/>
            </w:rPr>
            <w:t>151</w:t>
          </w:r>
          <w:r>
            <w:rPr>
              <w:noProof/>
            </w:rPr>
            <w:fldChar w:fldCharType="end"/>
          </w:r>
        </w:p>
        <w:p w14:paraId="6DCDD0FA" w14:textId="64FA7CFD" w:rsidR="00B07055" w:rsidRDefault="00B07055">
          <w:pPr>
            <w:pStyle w:val="TOC1"/>
            <w:rPr>
              <w:rFonts w:asciiTheme="minorHAnsi" w:eastAsiaTheme="minorEastAsia" w:hAnsiTheme="minorHAnsi" w:cstheme="minorBidi"/>
              <w:b w:val="0"/>
              <w:caps w:val="0"/>
              <w:noProof/>
              <w:sz w:val="22"/>
              <w:szCs w:val="22"/>
            </w:rPr>
          </w:pPr>
          <w:r>
            <w:rPr>
              <w:noProof/>
            </w:rPr>
            <w:t>CHAPTER 42</w:t>
          </w:r>
          <w:r w:rsidR="003C5687">
            <w:rPr>
              <w:noProof/>
            </w:rPr>
            <w:t xml:space="preserve"> - </w:t>
          </w:r>
          <w:r>
            <w:rPr>
              <w:noProof/>
            </w:rPr>
            <w:t>PUBLIC AND PRIVATE PROPERTY</w:t>
          </w:r>
          <w:r>
            <w:rPr>
              <w:noProof/>
            </w:rPr>
            <w:tab/>
          </w:r>
          <w:r>
            <w:rPr>
              <w:noProof/>
            </w:rPr>
            <w:fldChar w:fldCharType="begin"/>
          </w:r>
          <w:r>
            <w:rPr>
              <w:noProof/>
            </w:rPr>
            <w:instrText xml:space="preserve"> PAGEREF _Toc4671907 \h </w:instrText>
          </w:r>
          <w:r>
            <w:rPr>
              <w:noProof/>
            </w:rPr>
          </w:r>
          <w:r>
            <w:rPr>
              <w:noProof/>
            </w:rPr>
            <w:fldChar w:fldCharType="separate"/>
          </w:r>
          <w:r w:rsidR="00E339F0">
            <w:rPr>
              <w:noProof/>
            </w:rPr>
            <w:t>159</w:t>
          </w:r>
          <w:r>
            <w:rPr>
              <w:noProof/>
            </w:rPr>
            <w:fldChar w:fldCharType="end"/>
          </w:r>
        </w:p>
        <w:p w14:paraId="0BD70441" w14:textId="4563E9A1" w:rsidR="00B07055" w:rsidRDefault="00B07055">
          <w:pPr>
            <w:pStyle w:val="TOC1"/>
            <w:rPr>
              <w:rFonts w:asciiTheme="minorHAnsi" w:eastAsiaTheme="minorEastAsia" w:hAnsiTheme="minorHAnsi" w:cstheme="minorBidi"/>
              <w:b w:val="0"/>
              <w:caps w:val="0"/>
              <w:noProof/>
              <w:sz w:val="22"/>
              <w:szCs w:val="22"/>
            </w:rPr>
          </w:pPr>
          <w:r>
            <w:rPr>
              <w:noProof/>
            </w:rPr>
            <w:t>CHAPTER 45</w:t>
          </w:r>
          <w:r w:rsidR="003C5687">
            <w:rPr>
              <w:noProof/>
            </w:rPr>
            <w:t xml:space="preserve"> - </w:t>
          </w:r>
          <w:r>
            <w:rPr>
              <w:noProof/>
            </w:rPr>
            <w:t>ALCOHOL CONSUMPTION AND INTOXICATION</w:t>
          </w:r>
          <w:r>
            <w:rPr>
              <w:noProof/>
            </w:rPr>
            <w:tab/>
          </w:r>
          <w:r>
            <w:rPr>
              <w:noProof/>
            </w:rPr>
            <w:fldChar w:fldCharType="begin"/>
          </w:r>
          <w:r>
            <w:rPr>
              <w:noProof/>
            </w:rPr>
            <w:instrText xml:space="preserve"> PAGEREF _Toc4671909 \h </w:instrText>
          </w:r>
          <w:r>
            <w:rPr>
              <w:noProof/>
            </w:rPr>
          </w:r>
          <w:r>
            <w:rPr>
              <w:noProof/>
            </w:rPr>
            <w:fldChar w:fldCharType="separate"/>
          </w:r>
          <w:r w:rsidR="00E339F0">
            <w:rPr>
              <w:noProof/>
            </w:rPr>
            <w:t>171</w:t>
          </w:r>
          <w:r>
            <w:rPr>
              <w:noProof/>
            </w:rPr>
            <w:fldChar w:fldCharType="end"/>
          </w:r>
        </w:p>
        <w:p w14:paraId="52CAE7C9" w14:textId="0B181FCF" w:rsidR="00B07055" w:rsidRDefault="00B07055">
          <w:pPr>
            <w:pStyle w:val="TOC1"/>
            <w:rPr>
              <w:rFonts w:asciiTheme="minorHAnsi" w:eastAsiaTheme="minorEastAsia" w:hAnsiTheme="minorHAnsi" w:cstheme="minorBidi"/>
              <w:b w:val="0"/>
              <w:caps w:val="0"/>
              <w:noProof/>
              <w:sz w:val="22"/>
              <w:szCs w:val="22"/>
            </w:rPr>
          </w:pPr>
          <w:r>
            <w:rPr>
              <w:noProof/>
            </w:rPr>
            <w:t>CHAPTER 46</w:t>
          </w:r>
          <w:r w:rsidR="003C5687">
            <w:rPr>
              <w:noProof/>
            </w:rPr>
            <w:t xml:space="preserve"> - </w:t>
          </w:r>
          <w:r>
            <w:rPr>
              <w:noProof/>
            </w:rPr>
            <w:t>MINORS</w:t>
          </w:r>
          <w:r>
            <w:rPr>
              <w:noProof/>
            </w:rPr>
            <w:tab/>
          </w:r>
          <w:r>
            <w:rPr>
              <w:noProof/>
            </w:rPr>
            <w:fldChar w:fldCharType="begin"/>
          </w:r>
          <w:r>
            <w:rPr>
              <w:noProof/>
            </w:rPr>
            <w:instrText xml:space="preserve"> PAGEREF _Toc4671911 \h </w:instrText>
          </w:r>
          <w:r>
            <w:rPr>
              <w:noProof/>
            </w:rPr>
          </w:r>
          <w:r>
            <w:rPr>
              <w:noProof/>
            </w:rPr>
            <w:fldChar w:fldCharType="separate"/>
          </w:r>
          <w:r w:rsidR="00E339F0">
            <w:rPr>
              <w:noProof/>
            </w:rPr>
            <w:t>177</w:t>
          </w:r>
          <w:r>
            <w:rPr>
              <w:noProof/>
            </w:rPr>
            <w:fldChar w:fldCharType="end"/>
          </w:r>
        </w:p>
        <w:p w14:paraId="4D2AF05F" w14:textId="203F8A16" w:rsidR="00B07055" w:rsidRDefault="00B07055">
          <w:pPr>
            <w:pStyle w:val="TOC1"/>
            <w:rPr>
              <w:rFonts w:asciiTheme="minorHAnsi" w:eastAsiaTheme="minorEastAsia" w:hAnsiTheme="minorHAnsi" w:cstheme="minorBidi"/>
              <w:b w:val="0"/>
              <w:caps w:val="0"/>
              <w:noProof/>
              <w:sz w:val="22"/>
              <w:szCs w:val="22"/>
            </w:rPr>
          </w:pPr>
          <w:r>
            <w:rPr>
              <w:noProof/>
            </w:rPr>
            <w:t>CHAPTER 47</w:t>
          </w:r>
          <w:r w:rsidR="003C5687">
            <w:rPr>
              <w:noProof/>
            </w:rPr>
            <w:t xml:space="preserve"> - </w:t>
          </w:r>
          <w:r>
            <w:rPr>
              <w:noProof/>
            </w:rPr>
            <w:t>PARK REGULATIONS</w:t>
          </w:r>
          <w:r>
            <w:rPr>
              <w:noProof/>
            </w:rPr>
            <w:tab/>
          </w:r>
          <w:r>
            <w:rPr>
              <w:noProof/>
            </w:rPr>
            <w:fldChar w:fldCharType="begin"/>
          </w:r>
          <w:r>
            <w:rPr>
              <w:noProof/>
            </w:rPr>
            <w:instrText xml:space="preserve"> PAGEREF _Toc4671913 \h </w:instrText>
          </w:r>
          <w:r>
            <w:rPr>
              <w:noProof/>
            </w:rPr>
          </w:r>
          <w:r>
            <w:rPr>
              <w:noProof/>
            </w:rPr>
            <w:fldChar w:fldCharType="separate"/>
          </w:r>
          <w:r w:rsidR="00E339F0">
            <w:rPr>
              <w:noProof/>
            </w:rPr>
            <w:t>181</w:t>
          </w:r>
          <w:r>
            <w:rPr>
              <w:noProof/>
            </w:rPr>
            <w:fldChar w:fldCharType="end"/>
          </w:r>
        </w:p>
        <w:p w14:paraId="03544B00" w14:textId="77777777" w:rsidR="003C5687" w:rsidRDefault="003C5687" w:rsidP="006909E4">
          <w:pPr>
            <w:pStyle w:val="div"/>
            <w:spacing w:after="240"/>
          </w:pPr>
          <w:r>
            <w:t>NUISANCES AND ANIMAL CONTROL</w:t>
          </w:r>
        </w:p>
        <w:p w14:paraId="53CDF459" w14:textId="03BE258B" w:rsidR="00B07055" w:rsidRDefault="00B07055">
          <w:pPr>
            <w:pStyle w:val="TOC1"/>
            <w:rPr>
              <w:rFonts w:asciiTheme="minorHAnsi" w:eastAsiaTheme="minorEastAsia" w:hAnsiTheme="minorHAnsi" w:cstheme="minorBidi"/>
              <w:b w:val="0"/>
              <w:caps w:val="0"/>
              <w:noProof/>
              <w:sz w:val="22"/>
              <w:szCs w:val="22"/>
            </w:rPr>
          </w:pPr>
          <w:r>
            <w:rPr>
              <w:noProof/>
            </w:rPr>
            <w:t>CHAPTER 50</w:t>
          </w:r>
          <w:r w:rsidR="003C5687">
            <w:rPr>
              <w:noProof/>
            </w:rPr>
            <w:t xml:space="preserve"> - </w:t>
          </w:r>
          <w:r>
            <w:rPr>
              <w:noProof/>
            </w:rPr>
            <w:t>NUISANCE ABATEMENT PROCEDURE</w:t>
          </w:r>
          <w:r>
            <w:rPr>
              <w:noProof/>
            </w:rPr>
            <w:tab/>
          </w:r>
          <w:r>
            <w:rPr>
              <w:noProof/>
            </w:rPr>
            <w:fldChar w:fldCharType="begin"/>
          </w:r>
          <w:r>
            <w:rPr>
              <w:noProof/>
            </w:rPr>
            <w:instrText xml:space="preserve"> PAGEREF _Toc4671915 \h </w:instrText>
          </w:r>
          <w:r>
            <w:rPr>
              <w:noProof/>
            </w:rPr>
          </w:r>
          <w:r>
            <w:rPr>
              <w:noProof/>
            </w:rPr>
            <w:fldChar w:fldCharType="separate"/>
          </w:r>
          <w:r w:rsidR="00E339F0">
            <w:rPr>
              <w:noProof/>
            </w:rPr>
            <w:t>195</w:t>
          </w:r>
          <w:r>
            <w:rPr>
              <w:noProof/>
            </w:rPr>
            <w:fldChar w:fldCharType="end"/>
          </w:r>
        </w:p>
        <w:p w14:paraId="1F23E0C4" w14:textId="5A099C87" w:rsidR="00B07055" w:rsidRDefault="00B07055">
          <w:pPr>
            <w:pStyle w:val="TOC1"/>
            <w:rPr>
              <w:rFonts w:asciiTheme="minorHAnsi" w:eastAsiaTheme="minorEastAsia" w:hAnsiTheme="minorHAnsi" w:cstheme="minorBidi"/>
              <w:b w:val="0"/>
              <w:caps w:val="0"/>
              <w:noProof/>
              <w:sz w:val="22"/>
              <w:szCs w:val="22"/>
            </w:rPr>
          </w:pPr>
          <w:r>
            <w:rPr>
              <w:noProof/>
            </w:rPr>
            <w:t>CHAPTER 51</w:t>
          </w:r>
          <w:r w:rsidR="003C5687">
            <w:rPr>
              <w:noProof/>
            </w:rPr>
            <w:t xml:space="preserve"> - </w:t>
          </w:r>
          <w:r>
            <w:rPr>
              <w:noProof/>
            </w:rPr>
            <w:t>JUNK AND JUNK VEHICLES</w:t>
          </w:r>
          <w:r>
            <w:rPr>
              <w:noProof/>
            </w:rPr>
            <w:tab/>
          </w:r>
          <w:r>
            <w:rPr>
              <w:noProof/>
            </w:rPr>
            <w:fldChar w:fldCharType="begin"/>
          </w:r>
          <w:r>
            <w:rPr>
              <w:noProof/>
            </w:rPr>
            <w:instrText xml:space="preserve"> PAGEREF _Toc4671917 \h </w:instrText>
          </w:r>
          <w:r>
            <w:rPr>
              <w:noProof/>
            </w:rPr>
          </w:r>
          <w:r>
            <w:rPr>
              <w:noProof/>
            </w:rPr>
            <w:fldChar w:fldCharType="separate"/>
          </w:r>
          <w:r w:rsidR="00E339F0">
            <w:rPr>
              <w:noProof/>
            </w:rPr>
            <w:t>205</w:t>
          </w:r>
          <w:r>
            <w:rPr>
              <w:noProof/>
            </w:rPr>
            <w:fldChar w:fldCharType="end"/>
          </w:r>
        </w:p>
        <w:p w14:paraId="3E726EEF" w14:textId="101E4A88" w:rsidR="00B07055" w:rsidRDefault="00B07055">
          <w:pPr>
            <w:pStyle w:val="TOC1"/>
            <w:rPr>
              <w:noProof/>
            </w:rPr>
          </w:pPr>
          <w:r>
            <w:rPr>
              <w:noProof/>
            </w:rPr>
            <w:t>CHAPTER 55</w:t>
          </w:r>
          <w:r w:rsidR="003C5687">
            <w:rPr>
              <w:noProof/>
            </w:rPr>
            <w:t xml:space="preserve"> - </w:t>
          </w:r>
          <w:r>
            <w:rPr>
              <w:noProof/>
            </w:rPr>
            <w:t>ANIMAL PROTECTION AND CONTROL</w:t>
          </w:r>
          <w:r>
            <w:rPr>
              <w:noProof/>
            </w:rPr>
            <w:tab/>
          </w:r>
          <w:r>
            <w:rPr>
              <w:noProof/>
            </w:rPr>
            <w:fldChar w:fldCharType="begin"/>
          </w:r>
          <w:r>
            <w:rPr>
              <w:noProof/>
            </w:rPr>
            <w:instrText xml:space="preserve"> PAGEREF _Toc4671919 \h </w:instrText>
          </w:r>
          <w:r>
            <w:rPr>
              <w:noProof/>
            </w:rPr>
          </w:r>
          <w:r>
            <w:rPr>
              <w:noProof/>
            </w:rPr>
            <w:fldChar w:fldCharType="separate"/>
          </w:r>
          <w:r w:rsidR="00E339F0">
            <w:rPr>
              <w:noProof/>
            </w:rPr>
            <w:t>221</w:t>
          </w:r>
          <w:r>
            <w:rPr>
              <w:noProof/>
            </w:rPr>
            <w:fldChar w:fldCharType="end"/>
          </w:r>
        </w:p>
        <w:p w14:paraId="66011451" w14:textId="2A01D676" w:rsidR="00712364" w:rsidRDefault="00712364" w:rsidP="00712364">
          <w:pPr>
            <w:pStyle w:val="TOC1"/>
            <w:rPr>
              <w:rFonts w:asciiTheme="minorHAnsi" w:eastAsiaTheme="minorEastAsia" w:hAnsiTheme="minorHAnsi" w:cstheme="minorBidi"/>
              <w:b w:val="0"/>
              <w:caps w:val="0"/>
              <w:noProof/>
              <w:sz w:val="22"/>
              <w:szCs w:val="22"/>
            </w:rPr>
          </w:pPr>
          <w:r>
            <w:rPr>
              <w:noProof/>
            </w:rPr>
            <w:t>CHAPTER 56 - license required</w:t>
          </w:r>
          <w:r>
            <w:rPr>
              <w:noProof/>
            </w:rPr>
            <w:tab/>
            <w:t>227</w:t>
          </w:r>
        </w:p>
        <w:p w14:paraId="07991ABA" w14:textId="77777777" w:rsidR="00712364" w:rsidRPr="00712364" w:rsidRDefault="00712364" w:rsidP="00712364">
          <w:pPr>
            <w:rPr>
              <w:rFonts w:eastAsiaTheme="minorEastAsia"/>
            </w:rPr>
          </w:pPr>
        </w:p>
        <w:p w14:paraId="47169559" w14:textId="77777777" w:rsidR="003C5687" w:rsidRDefault="003C5687" w:rsidP="006909E4">
          <w:pPr>
            <w:pStyle w:val="div"/>
            <w:spacing w:after="240"/>
          </w:pPr>
          <w:r>
            <w:t>TRAFFIC AND VEHICLES</w:t>
          </w:r>
        </w:p>
        <w:p w14:paraId="486C5EF5" w14:textId="19DFCA6A" w:rsidR="00B07055" w:rsidRDefault="00B07055">
          <w:pPr>
            <w:pStyle w:val="TOC1"/>
            <w:rPr>
              <w:rFonts w:asciiTheme="minorHAnsi" w:eastAsiaTheme="minorEastAsia" w:hAnsiTheme="minorHAnsi" w:cstheme="minorBidi"/>
              <w:b w:val="0"/>
              <w:caps w:val="0"/>
              <w:noProof/>
              <w:sz w:val="22"/>
              <w:szCs w:val="22"/>
            </w:rPr>
          </w:pPr>
          <w:r>
            <w:rPr>
              <w:noProof/>
            </w:rPr>
            <w:t>CHAPTER 60</w:t>
          </w:r>
          <w:r w:rsidR="003C5687">
            <w:rPr>
              <w:noProof/>
            </w:rPr>
            <w:t xml:space="preserve"> - </w:t>
          </w:r>
          <w:r>
            <w:rPr>
              <w:noProof/>
            </w:rPr>
            <w:t>ADMINISTRATION OF TRAFFIC CODE</w:t>
          </w:r>
          <w:r>
            <w:rPr>
              <w:noProof/>
            </w:rPr>
            <w:tab/>
          </w:r>
          <w:r>
            <w:rPr>
              <w:noProof/>
            </w:rPr>
            <w:fldChar w:fldCharType="begin"/>
          </w:r>
          <w:r>
            <w:rPr>
              <w:noProof/>
            </w:rPr>
            <w:instrText xml:space="preserve"> PAGEREF _Toc4671921 \h </w:instrText>
          </w:r>
          <w:r>
            <w:rPr>
              <w:noProof/>
            </w:rPr>
          </w:r>
          <w:r>
            <w:rPr>
              <w:noProof/>
            </w:rPr>
            <w:fldChar w:fldCharType="separate"/>
          </w:r>
          <w:r w:rsidR="00E339F0">
            <w:rPr>
              <w:noProof/>
            </w:rPr>
            <w:t>241</w:t>
          </w:r>
          <w:r>
            <w:rPr>
              <w:noProof/>
            </w:rPr>
            <w:fldChar w:fldCharType="end"/>
          </w:r>
        </w:p>
        <w:p w14:paraId="0083BEDD" w14:textId="72A9C349" w:rsidR="00B07055" w:rsidRDefault="00B07055">
          <w:pPr>
            <w:pStyle w:val="TOC1"/>
            <w:rPr>
              <w:rFonts w:asciiTheme="minorHAnsi" w:eastAsiaTheme="minorEastAsia" w:hAnsiTheme="minorHAnsi" w:cstheme="minorBidi"/>
              <w:b w:val="0"/>
              <w:caps w:val="0"/>
              <w:noProof/>
              <w:sz w:val="22"/>
              <w:szCs w:val="22"/>
            </w:rPr>
          </w:pPr>
          <w:r>
            <w:rPr>
              <w:noProof/>
            </w:rPr>
            <w:t>CHAPTER 61</w:t>
          </w:r>
          <w:r w:rsidR="003C5687">
            <w:rPr>
              <w:noProof/>
            </w:rPr>
            <w:t xml:space="preserve"> - </w:t>
          </w:r>
          <w:r>
            <w:rPr>
              <w:noProof/>
            </w:rPr>
            <w:t>TRAFFIC CONTROL DEVICES</w:t>
          </w:r>
          <w:r>
            <w:rPr>
              <w:noProof/>
            </w:rPr>
            <w:tab/>
          </w:r>
          <w:r>
            <w:rPr>
              <w:noProof/>
            </w:rPr>
            <w:fldChar w:fldCharType="begin"/>
          </w:r>
          <w:r>
            <w:rPr>
              <w:noProof/>
            </w:rPr>
            <w:instrText xml:space="preserve"> PAGEREF _Toc4671923 \h </w:instrText>
          </w:r>
          <w:r>
            <w:rPr>
              <w:noProof/>
            </w:rPr>
          </w:r>
          <w:r>
            <w:rPr>
              <w:noProof/>
            </w:rPr>
            <w:fldChar w:fldCharType="separate"/>
          </w:r>
          <w:r w:rsidR="00E339F0">
            <w:rPr>
              <w:noProof/>
            </w:rPr>
            <w:t>245</w:t>
          </w:r>
          <w:r>
            <w:rPr>
              <w:noProof/>
            </w:rPr>
            <w:fldChar w:fldCharType="end"/>
          </w:r>
        </w:p>
        <w:p w14:paraId="593DE04D" w14:textId="556647DF" w:rsidR="00B07055" w:rsidRDefault="00B07055">
          <w:pPr>
            <w:pStyle w:val="TOC1"/>
            <w:rPr>
              <w:rFonts w:asciiTheme="minorHAnsi" w:eastAsiaTheme="minorEastAsia" w:hAnsiTheme="minorHAnsi" w:cstheme="minorBidi"/>
              <w:b w:val="0"/>
              <w:caps w:val="0"/>
              <w:noProof/>
              <w:sz w:val="22"/>
              <w:szCs w:val="22"/>
            </w:rPr>
          </w:pPr>
          <w:r>
            <w:rPr>
              <w:noProof/>
            </w:rPr>
            <w:t>CHAPTER 62</w:t>
          </w:r>
          <w:r w:rsidR="003C5687">
            <w:rPr>
              <w:noProof/>
            </w:rPr>
            <w:t xml:space="preserve"> - </w:t>
          </w:r>
          <w:r>
            <w:rPr>
              <w:noProof/>
            </w:rPr>
            <w:t>GENERAL TRAFFIC REGULATIONS</w:t>
          </w:r>
          <w:r>
            <w:rPr>
              <w:noProof/>
            </w:rPr>
            <w:tab/>
          </w:r>
          <w:r>
            <w:rPr>
              <w:noProof/>
            </w:rPr>
            <w:fldChar w:fldCharType="begin"/>
          </w:r>
          <w:r>
            <w:rPr>
              <w:noProof/>
            </w:rPr>
            <w:instrText xml:space="preserve"> PAGEREF _Toc4671925 \h </w:instrText>
          </w:r>
          <w:r>
            <w:rPr>
              <w:noProof/>
            </w:rPr>
          </w:r>
          <w:r>
            <w:rPr>
              <w:noProof/>
            </w:rPr>
            <w:fldChar w:fldCharType="separate"/>
          </w:r>
          <w:r w:rsidR="00E339F0">
            <w:rPr>
              <w:noProof/>
            </w:rPr>
            <w:t>247</w:t>
          </w:r>
          <w:r>
            <w:rPr>
              <w:noProof/>
            </w:rPr>
            <w:fldChar w:fldCharType="end"/>
          </w:r>
        </w:p>
        <w:p w14:paraId="35D2D6C5" w14:textId="657605B4" w:rsidR="00B07055" w:rsidRDefault="00B07055">
          <w:pPr>
            <w:pStyle w:val="TOC1"/>
            <w:rPr>
              <w:rFonts w:asciiTheme="minorHAnsi" w:eastAsiaTheme="minorEastAsia" w:hAnsiTheme="minorHAnsi" w:cstheme="minorBidi"/>
              <w:b w:val="0"/>
              <w:caps w:val="0"/>
              <w:noProof/>
              <w:sz w:val="22"/>
              <w:szCs w:val="22"/>
            </w:rPr>
          </w:pPr>
          <w:r>
            <w:rPr>
              <w:noProof/>
            </w:rPr>
            <w:t>CHAPTER 63</w:t>
          </w:r>
          <w:r w:rsidR="003C5687">
            <w:rPr>
              <w:noProof/>
            </w:rPr>
            <w:t xml:space="preserve"> - </w:t>
          </w:r>
          <w:r>
            <w:rPr>
              <w:noProof/>
            </w:rPr>
            <w:t>SPEED REGULATIONS</w:t>
          </w:r>
          <w:r>
            <w:rPr>
              <w:noProof/>
            </w:rPr>
            <w:tab/>
          </w:r>
          <w:r>
            <w:rPr>
              <w:noProof/>
            </w:rPr>
            <w:fldChar w:fldCharType="begin"/>
          </w:r>
          <w:r>
            <w:rPr>
              <w:noProof/>
            </w:rPr>
            <w:instrText xml:space="preserve"> PAGEREF _Toc4671927 \h </w:instrText>
          </w:r>
          <w:r>
            <w:rPr>
              <w:noProof/>
            </w:rPr>
          </w:r>
          <w:r>
            <w:rPr>
              <w:noProof/>
            </w:rPr>
            <w:fldChar w:fldCharType="separate"/>
          </w:r>
          <w:r w:rsidR="00E339F0">
            <w:rPr>
              <w:noProof/>
            </w:rPr>
            <w:t>261</w:t>
          </w:r>
          <w:r>
            <w:rPr>
              <w:noProof/>
            </w:rPr>
            <w:fldChar w:fldCharType="end"/>
          </w:r>
        </w:p>
        <w:p w14:paraId="74861EFA" w14:textId="6DCBFCF5" w:rsidR="00B07055" w:rsidRDefault="00B07055">
          <w:pPr>
            <w:pStyle w:val="TOC1"/>
            <w:rPr>
              <w:rFonts w:asciiTheme="minorHAnsi" w:eastAsiaTheme="minorEastAsia" w:hAnsiTheme="minorHAnsi" w:cstheme="minorBidi"/>
              <w:b w:val="0"/>
              <w:caps w:val="0"/>
              <w:noProof/>
              <w:sz w:val="22"/>
              <w:szCs w:val="22"/>
            </w:rPr>
          </w:pPr>
          <w:r>
            <w:rPr>
              <w:noProof/>
            </w:rPr>
            <w:t>CHAPTER 64</w:t>
          </w:r>
          <w:r w:rsidR="003C5687">
            <w:rPr>
              <w:noProof/>
            </w:rPr>
            <w:t xml:space="preserve"> - </w:t>
          </w:r>
          <w:r>
            <w:rPr>
              <w:noProof/>
            </w:rPr>
            <w:t>TURNING REGULATIONS</w:t>
          </w:r>
          <w:r>
            <w:rPr>
              <w:noProof/>
            </w:rPr>
            <w:tab/>
          </w:r>
          <w:r>
            <w:rPr>
              <w:noProof/>
            </w:rPr>
            <w:fldChar w:fldCharType="begin"/>
          </w:r>
          <w:r>
            <w:rPr>
              <w:noProof/>
            </w:rPr>
            <w:instrText xml:space="preserve"> PAGEREF _Toc4671929 \h </w:instrText>
          </w:r>
          <w:r>
            <w:rPr>
              <w:noProof/>
            </w:rPr>
          </w:r>
          <w:r>
            <w:rPr>
              <w:noProof/>
            </w:rPr>
            <w:fldChar w:fldCharType="separate"/>
          </w:r>
          <w:r w:rsidR="00E339F0">
            <w:rPr>
              <w:noProof/>
            </w:rPr>
            <w:t>269</w:t>
          </w:r>
          <w:r>
            <w:rPr>
              <w:noProof/>
            </w:rPr>
            <w:fldChar w:fldCharType="end"/>
          </w:r>
        </w:p>
        <w:p w14:paraId="585F4DBC" w14:textId="2DD9AD24" w:rsidR="00B07055" w:rsidRDefault="00B07055">
          <w:pPr>
            <w:pStyle w:val="TOC1"/>
            <w:rPr>
              <w:rFonts w:asciiTheme="minorHAnsi" w:eastAsiaTheme="minorEastAsia" w:hAnsiTheme="minorHAnsi" w:cstheme="minorBidi"/>
              <w:b w:val="0"/>
              <w:caps w:val="0"/>
              <w:noProof/>
              <w:sz w:val="22"/>
              <w:szCs w:val="22"/>
            </w:rPr>
          </w:pPr>
          <w:r>
            <w:rPr>
              <w:noProof/>
            </w:rPr>
            <w:t>CHAPTER 65</w:t>
          </w:r>
          <w:r w:rsidR="003C5687">
            <w:rPr>
              <w:noProof/>
            </w:rPr>
            <w:t xml:space="preserve"> - </w:t>
          </w:r>
          <w:r>
            <w:rPr>
              <w:noProof/>
            </w:rPr>
            <w:t>STOP OR YIELD REQUIRED</w:t>
          </w:r>
          <w:r>
            <w:rPr>
              <w:noProof/>
            </w:rPr>
            <w:tab/>
          </w:r>
          <w:r>
            <w:rPr>
              <w:noProof/>
            </w:rPr>
            <w:fldChar w:fldCharType="begin"/>
          </w:r>
          <w:r>
            <w:rPr>
              <w:noProof/>
            </w:rPr>
            <w:instrText xml:space="preserve"> PAGEREF _Toc4671931 \h </w:instrText>
          </w:r>
          <w:r>
            <w:rPr>
              <w:noProof/>
            </w:rPr>
          </w:r>
          <w:r>
            <w:rPr>
              <w:noProof/>
            </w:rPr>
            <w:fldChar w:fldCharType="separate"/>
          </w:r>
          <w:r w:rsidR="00E339F0">
            <w:rPr>
              <w:noProof/>
            </w:rPr>
            <w:t>271</w:t>
          </w:r>
          <w:r>
            <w:rPr>
              <w:noProof/>
            </w:rPr>
            <w:fldChar w:fldCharType="end"/>
          </w:r>
        </w:p>
        <w:p w14:paraId="5B361B4F" w14:textId="6E0AFF84" w:rsidR="00B07055" w:rsidRDefault="00B07055">
          <w:pPr>
            <w:pStyle w:val="TOC1"/>
            <w:rPr>
              <w:rFonts w:asciiTheme="minorHAnsi" w:eastAsiaTheme="minorEastAsia" w:hAnsiTheme="minorHAnsi" w:cstheme="minorBidi"/>
              <w:b w:val="0"/>
              <w:caps w:val="0"/>
              <w:noProof/>
              <w:sz w:val="22"/>
              <w:szCs w:val="22"/>
            </w:rPr>
          </w:pPr>
          <w:r>
            <w:rPr>
              <w:noProof/>
            </w:rPr>
            <w:t>CHAPTER 66</w:t>
          </w:r>
          <w:r w:rsidR="003C5687">
            <w:rPr>
              <w:noProof/>
            </w:rPr>
            <w:t xml:space="preserve"> - </w:t>
          </w:r>
          <w:r>
            <w:rPr>
              <w:noProof/>
            </w:rPr>
            <w:t>LOAD AND WEIGHT RESTRICTIONS</w:t>
          </w:r>
          <w:r>
            <w:rPr>
              <w:noProof/>
            </w:rPr>
            <w:tab/>
          </w:r>
          <w:r>
            <w:rPr>
              <w:noProof/>
            </w:rPr>
            <w:fldChar w:fldCharType="begin"/>
          </w:r>
          <w:r>
            <w:rPr>
              <w:noProof/>
            </w:rPr>
            <w:instrText xml:space="preserve"> PAGEREF _Toc4671933 \h </w:instrText>
          </w:r>
          <w:r>
            <w:rPr>
              <w:noProof/>
            </w:rPr>
          </w:r>
          <w:r>
            <w:rPr>
              <w:noProof/>
            </w:rPr>
            <w:fldChar w:fldCharType="separate"/>
          </w:r>
          <w:r w:rsidR="00E339F0">
            <w:rPr>
              <w:noProof/>
            </w:rPr>
            <w:t>273</w:t>
          </w:r>
          <w:r>
            <w:rPr>
              <w:noProof/>
            </w:rPr>
            <w:fldChar w:fldCharType="end"/>
          </w:r>
        </w:p>
        <w:p w14:paraId="45C282C3" w14:textId="1521424A" w:rsidR="00B07055" w:rsidRDefault="00B07055">
          <w:pPr>
            <w:pStyle w:val="TOC1"/>
            <w:rPr>
              <w:rFonts w:asciiTheme="minorHAnsi" w:eastAsiaTheme="minorEastAsia" w:hAnsiTheme="minorHAnsi" w:cstheme="minorBidi"/>
              <w:b w:val="0"/>
              <w:caps w:val="0"/>
              <w:noProof/>
              <w:sz w:val="22"/>
              <w:szCs w:val="22"/>
            </w:rPr>
          </w:pPr>
          <w:r>
            <w:rPr>
              <w:noProof/>
            </w:rPr>
            <w:t>CHAPTER 67</w:t>
          </w:r>
          <w:r w:rsidR="003C5687">
            <w:rPr>
              <w:noProof/>
            </w:rPr>
            <w:t xml:space="preserve"> - </w:t>
          </w:r>
          <w:r>
            <w:rPr>
              <w:noProof/>
            </w:rPr>
            <w:t>PEDESTRIANS</w:t>
          </w:r>
          <w:r>
            <w:rPr>
              <w:noProof/>
            </w:rPr>
            <w:tab/>
          </w:r>
          <w:r>
            <w:rPr>
              <w:noProof/>
            </w:rPr>
            <w:fldChar w:fldCharType="begin"/>
          </w:r>
          <w:r>
            <w:rPr>
              <w:noProof/>
            </w:rPr>
            <w:instrText xml:space="preserve"> PAGEREF _Toc4671935 \h </w:instrText>
          </w:r>
          <w:r>
            <w:rPr>
              <w:noProof/>
            </w:rPr>
          </w:r>
          <w:r>
            <w:rPr>
              <w:noProof/>
            </w:rPr>
            <w:fldChar w:fldCharType="separate"/>
          </w:r>
          <w:r w:rsidR="00E339F0">
            <w:rPr>
              <w:noProof/>
            </w:rPr>
            <w:t>275</w:t>
          </w:r>
          <w:r>
            <w:rPr>
              <w:noProof/>
            </w:rPr>
            <w:fldChar w:fldCharType="end"/>
          </w:r>
        </w:p>
        <w:p w14:paraId="521F3D3E" w14:textId="5FFBD349" w:rsidR="00B07055" w:rsidRDefault="00B07055">
          <w:pPr>
            <w:pStyle w:val="TOC1"/>
            <w:rPr>
              <w:rFonts w:asciiTheme="minorHAnsi" w:eastAsiaTheme="minorEastAsia" w:hAnsiTheme="minorHAnsi" w:cstheme="minorBidi"/>
              <w:b w:val="0"/>
              <w:caps w:val="0"/>
              <w:noProof/>
              <w:sz w:val="22"/>
              <w:szCs w:val="22"/>
            </w:rPr>
          </w:pPr>
          <w:r>
            <w:rPr>
              <w:noProof/>
            </w:rPr>
            <w:t>CHAPTER 68</w:t>
          </w:r>
          <w:r w:rsidR="003C5687">
            <w:rPr>
              <w:noProof/>
            </w:rPr>
            <w:t xml:space="preserve"> - </w:t>
          </w:r>
          <w:r>
            <w:rPr>
              <w:noProof/>
            </w:rPr>
            <w:t>ONE-WAY TRAFFIC</w:t>
          </w:r>
          <w:r>
            <w:rPr>
              <w:noProof/>
            </w:rPr>
            <w:tab/>
          </w:r>
          <w:r>
            <w:rPr>
              <w:noProof/>
            </w:rPr>
            <w:fldChar w:fldCharType="begin"/>
          </w:r>
          <w:r>
            <w:rPr>
              <w:noProof/>
            </w:rPr>
            <w:instrText xml:space="preserve"> PAGEREF _Toc4671937 \h </w:instrText>
          </w:r>
          <w:r>
            <w:rPr>
              <w:noProof/>
            </w:rPr>
          </w:r>
          <w:r>
            <w:rPr>
              <w:noProof/>
            </w:rPr>
            <w:fldChar w:fldCharType="separate"/>
          </w:r>
          <w:r w:rsidR="00E339F0">
            <w:rPr>
              <w:noProof/>
            </w:rPr>
            <w:t>277</w:t>
          </w:r>
          <w:r>
            <w:rPr>
              <w:noProof/>
            </w:rPr>
            <w:fldChar w:fldCharType="end"/>
          </w:r>
        </w:p>
        <w:p w14:paraId="137D5B87" w14:textId="345C4CFE" w:rsidR="00B07055" w:rsidRDefault="00B07055">
          <w:pPr>
            <w:pStyle w:val="TOC1"/>
            <w:rPr>
              <w:rFonts w:asciiTheme="minorHAnsi" w:eastAsiaTheme="minorEastAsia" w:hAnsiTheme="minorHAnsi" w:cstheme="minorBidi"/>
              <w:b w:val="0"/>
              <w:caps w:val="0"/>
              <w:noProof/>
              <w:sz w:val="22"/>
              <w:szCs w:val="22"/>
            </w:rPr>
          </w:pPr>
          <w:r>
            <w:rPr>
              <w:noProof/>
            </w:rPr>
            <w:t>CHAPTER 69</w:t>
          </w:r>
          <w:r w:rsidR="003C5687">
            <w:rPr>
              <w:noProof/>
            </w:rPr>
            <w:t xml:space="preserve"> - </w:t>
          </w:r>
          <w:r>
            <w:rPr>
              <w:noProof/>
            </w:rPr>
            <w:t>PARKING REGULATIONS</w:t>
          </w:r>
          <w:r>
            <w:rPr>
              <w:noProof/>
            </w:rPr>
            <w:tab/>
          </w:r>
          <w:r>
            <w:rPr>
              <w:noProof/>
            </w:rPr>
            <w:fldChar w:fldCharType="begin"/>
          </w:r>
          <w:r>
            <w:rPr>
              <w:noProof/>
            </w:rPr>
            <w:instrText xml:space="preserve"> PAGEREF _Toc4671939 \h </w:instrText>
          </w:r>
          <w:r>
            <w:rPr>
              <w:noProof/>
            </w:rPr>
          </w:r>
          <w:r>
            <w:rPr>
              <w:noProof/>
            </w:rPr>
            <w:fldChar w:fldCharType="separate"/>
          </w:r>
          <w:r w:rsidR="00E339F0">
            <w:rPr>
              <w:noProof/>
            </w:rPr>
            <w:t>279</w:t>
          </w:r>
          <w:r>
            <w:rPr>
              <w:noProof/>
            </w:rPr>
            <w:fldChar w:fldCharType="end"/>
          </w:r>
        </w:p>
        <w:p w14:paraId="4B2D0204" w14:textId="7F477F0F" w:rsidR="00B07055" w:rsidRDefault="00B07055">
          <w:pPr>
            <w:pStyle w:val="TOC1"/>
            <w:rPr>
              <w:rFonts w:asciiTheme="minorHAnsi" w:eastAsiaTheme="minorEastAsia" w:hAnsiTheme="minorHAnsi" w:cstheme="minorBidi"/>
              <w:b w:val="0"/>
              <w:caps w:val="0"/>
              <w:noProof/>
              <w:sz w:val="22"/>
              <w:szCs w:val="22"/>
            </w:rPr>
          </w:pPr>
          <w:r>
            <w:rPr>
              <w:noProof/>
            </w:rPr>
            <w:t>CHAPTER 70</w:t>
          </w:r>
          <w:r w:rsidR="003C5687">
            <w:rPr>
              <w:noProof/>
            </w:rPr>
            <w:t xml:space="preserve"> - </w:t>
          </w:r>
          <w:r>
            <w:rPr>
              <w:noProof/>
            </w:rPr>
            <w:t>TRAFFIC CODE ENFORCEMENT PROCEDURES</w:t>
          </w:r>
          <w:r>
            <w:rPr>
              <w:noProof/>
            </w:rPr>
            <w:tab/>
          </w:r>
          <w:r>
            <w:rPr>
              <w:noProof/>
            </w:rPr>
            <w:fldChar w:fldCharType="begin"/>
          </w:r>
          <w:r>
            <w:rPr>
              <w:noProof/>
            </w:rPr>
            <w:instrText xml:space="preserve"> PAGEREF _Toc4671941 \h </w:instrText>
          </w:r>
          <w:r>
            <w:rPr>
              <w:noProof/>
            </w:rPr>
          </w:r>
          <w:r>
            <w:rPr>
              <w:noProof/>
            </w:rPr>
            <w:fldChar w:fldCharType="separate"/>
          </w:r>
          <w:r w:rsidR="00E339F0">
            <w:rPr>
              <w:noProof/>
            </w:rPr>
            <w:t>291</w:t>
          </w:r>
          <w:r>
            <w:rPr>
              <w:noProof/>
            </w:rPr>
            <w:fldChar w:fldCharType="end"/>
          </w:r>
        </w:p>
        <w:p w14:paraId="18B3213B" w14:textId="2A1AE76C" w:rsidR="00B07055" w:rsidRDefault="00B07055">
          <w:pPr>
            <w:pStyle w:val="TOC1"/>
            <w:rPr>
              <w:rFonts w:asciiTheme="minorHAnsi" w:eastAsiaTheme="minorEastAsia" w:hAnsiTheme="minorHAnsi" w:cstheme="minorBidi"/>
              <w:b w:val="0"/>
              <w:caps w:val="0"/>
              <w:noProof/>
              <w:sz w:val="22"/>
              <w:szCs w:val="22"/>
            </w:rPr>
          </w:pPr>
          <w:r>
            <w:rPr>
              <w:noProof/>
            </w:rPr>
            <w:t>CHAPTER 75</w:t>
          </w:r>
          <w:r w:rsidR="003C5687">
            <w:rPr>
              <w:noProof/>
            </w:rPr>
            <w:t xml:space="preserve"> - </w:t>
          </w:r>
          <w:r w:rsidR="00712364">
            <w:rPr>
              <w:noProof/>
            </w:rPr>
            <w:t xml:space="preserve">golf carts, </w:t>
          </w:r>
          <w:r>
            <w:rPr>
              <w:noProof/>
            </w:rPr>
            <w:t>ALL-TERRAIN VEHICLES AND SNOWMOBILES</w:t>
          </w:r>
          <w:r>
            <w:rPr>
              <w:noProof/>
            </w:rPr>
            <w:tab/>
          </w:r>
          <w:r>
            <w:rPr>
              <w:noProof/>
            </w:rPr>
            <w:fldChar w:fldCharType="begin"/>
          </w:r>
          <w:r>
            <w:rPr>
              <w:noProof/>
            </w:rPr>
            <w:instrText xml:space="preserve"> PAGEREF _Toc4671943 \h </w:instrText>
          </w:r>
          <w:r>
            <w:rPr>
              <w:noProof/>
            </w:rPr>
          </w:r>
          <w:r>
            <w:rPr>
              <w:noProof/>
            </w:rPr>
            <w:fldChar w:fldCharType="separate"/>
          </w:r>
          <w:r w:rsidR="00E339F0">
            <w:rPr>
              <w:noProof/>
            </w:rPr>
            <w:t>305</w:t>
          </w:r>
          <w:r>
            <w:rPr>
              <w:noProof/>
            </w:rPr>
            <w:fldChar w:fldCharType="end"/>
          </w:r>
        </w:p>
        <w:p w14:paraId="226C34FA" w14:textId="77777777" w:rsidR="0088729E" w:rsidRPr="00FA1F35" w:rsidRDefault="0088729E" w:rsidP="0088729E">
          <w:pPr>
            <w:pStyle w:val="div"/>
            <w:spacing w:after="240"/>
          </w:pPr>
          <w:r>
            <w:lastRenderedPageBreak/>
            <w:t xml:space="preserve">TRAFFIC AND VEHICLES </w:t>
          </w:r>
          <w:r w:rsidRPr="0088760C">
            <w:t>(</w:t>
          </w:r>
          <w:r>
            <w:rPr>
              <w:caps w:val="0"/>
            </w:rPr>
            <w:t>continued</w:t>
          </w:r>
          <w:r>
            <w:t>)</w:t>
          </w:r>
        </w:p>
        <w:p w14:paraId="2B0E9CBE" w14:textId="05BC6FAF" w:rsidR="00B07055" w:rsidRDefault="00B07055">
          <w:pPr>
            <w:pStyle w:val="TOC1"/>
            <w:rPr>
              <w:rFonts w:asciiTheme="minorHAnsi" w:eastAsiaTheme="minorEastAsia" w:hAnsiTheme="minorHAnsi" w:cstheme="minorBidi"/>
              <w:b w:val="0"/>
              <w:caps w:val="0"/>
              <w:noProof/>
              <w:sz w:val="22"/>
              <w:szCs w:val="22"/>
            </w:rPr>
          </w:pPr>
          <w:r>
            <w:rPr>
              <w:noProof/>
            </w:rPr>
            <w:t>CHAPTER 76</w:t>
          </w:r>
          <w:r w:rsidR="003C5687">
            <w:rPr>
              <w:noProof/>
            </w:rPr>
            <w:t xml:space="preserve"> - </w:t>
          </w:r>
          <w:r>
            <w:rPr>
              <w:noProof/>
            </w:rPr>
            <w:t>BICYCLE REGULATIONS</w:t>
          </w:r>
          <w:r>
            <w:rPr>
              <w:noProof/>
            </w:rPr>
            <w:tab/>
          </w:r>
          <w:r>
            <w:rPr>
              <w:noProof/>
            </w:rPr>
            <w:fldChar w:fldCharType="begin"/>
          </w:r>
          <w:r>
            <w:rPr>
              <w:noProof/>
            </w:rPr>
            <w:instrText xml:space="preserve"> PAGEREF _Toc4671945 \h </w:instrText>
          </w:r>
          <w:r>
            <w:rPr>
              <w:noProof/>
            </w:rPr>
          </w:r>
          <w:r>
            <w:rPr>
              <w:noProof/>
            </w:rPr>
            <w:fldChar w:fldCharType="separate"/>
          </w:r>
          <w:r w:rsidR="00E339F0">
            <w:rPr>
              <w:noProof/>
            </w:rPr>
            <w:t>313</w:t>
          </w:r>
          <w:r>
            <w:rPr>
              <w:noProof/>
            </w:rPr>
            <w:fldChar w:fldCharType="end"/>
          </w:r>
        </w:p>
        <w:p w14:paraId="1C29E381" w14:textId="3215A410" w:rsidR="00B07055" w:rsidRDefault="00B07055">
          <w:pPr>
            <w:pStyle w:val="TOC1"/>
            <w:rPr>
              <w:rFonts w:asciiTheme="minorHAnsi" w:eastAsiaTheme="minorEastAsia" w:hAnsiTheme="minorHAnsi" w:cstheme="minorBidi"/>
              <w:b w:val="0"/>
              <w:caps w:val="0"/>
              <w:noProof/>
              <w:sz w:val="22"/>
              <w:szCs w:val="22"/>
            </w:rPr>
          </w:pPr>
          <w:r>
            <w:rPr>
              <w:noProof/>
            </w:rPr>
            <w:t>CHAPTER 80</w:t>
          </w:r>
          <w:r w:rsidR="003C5687">
            <w:rPr>
              <w:noProof/>
            </w:rPr>
            <w:t xml:space="preserve"> - </w:t>
          </w:r>
          <w:r>
            <w:rPr>
              <w:noProof/>
            </w:rPr>
            <w:t>ABANDONED VEHICLES</w:t>
          </w:r>
          <w:r>
            <w:rPr>
              <w:noProof/>
            </w:rPr>
            <w:tab/>
          </w:r>
          <w:r>
            <w:rPr>
              <w:noProof/>
            </w:rPr>
            <w:fldChar w:fldCharType="begin"/>
          </w:r>
          <w:r>
            <w:rPr>
              <w:noProof/>
            </w:rPr>
            <w:instrText xml:space="preserve"> PAGEREF _Toc4671949 \h </w:instrText>
          </w:r>
          <w:r>
            <w:rPr>
              <w:noProof/>
            </w:rPr>
          </w:r>
          <w:r>
            <w:rPr>
              <w:noProof/>
            </w:rPr>
            <w:fldChar w:fldCharType="separate"/>
          </w:r>
          <w:r w:rsidR="00E339F0">
            <w:rPr>
              <w:noProof/>
            </w:rPr>
            <w:t>323</w:t>
          </w:r>
          <w:r>
            <w:rPr>
              <w:noProof/>
            </w:rPr>
            <w:fldChar w:fldCharType="end"/>
          </w:r>
        </w:p>
        <w:p w14:paraId="0E098BB5" w14:textId="5CDEF68B" w:rsidR="00B07055" w:rsidRDefault="00B07055">
          <w:pPr>
            <w:pStyle w:val="TOC1"/>
            <w:rPr>
              <w:rFonts w:asciiTheme="minorHAnsi" w:eastAsiaTheme="minorEastAsia" w:hAnsiTheme="minorHAnsi" w:cstheme="minorBidi"/>
              <w:b w:val="0"/>
              <w:caps w:val="0"/>
              <w:noProof/>
              <w:sz w:val="22"/>
              <w:szCs w:val="22"/>
            </w:rPr>
          </w:pPr>
          <w:r>
            <w:rPr>
              <w:noProof/>
            </w:rPr>
            <w:t>CHAPTER 81</w:t>
          </w:r>
          <w:r w:rsidR="003C5687">
            <w:rPr>
              <w:noProof/>
            </w:rPr>
            <w:t xml:space="preserve"> - </w:t>
          </w:r>
          <w:r>
            <w:rPr>
              <w:noProof/>
            </w:rPr>
            <w:t>RAILROAD REGULATION</w:t>
          </w:r>
          <w:r w:rsidR="00E4087A">
            <w:rPr>
              <w:noProof/>
            </w:rPr>
            <w:t>S</w:t>
          </w:r>
          <w:r>
            <w:rPr>
              <w:noProof/>
            </w:rPr>
            <w:tab/>
          </w:r>
          <w:r>
            <w:rPr>
              <w:noProof/>
            </w:rPr>
            <w:fldChar w:fldCharType="begin"/>
          </w:r>
          <w:r>
            <w:rPr>
              <w:noProof/>
            </w:rPr>
            <w:instrText xml:space="preserve"> PAGEREF _Toc4671951 \h </w:instrText>
          </w:r>
          <w:r>
            <w:rPr>
              <w:noProof/>
            </w:rPr>
          </w:r>
          <w:r>
            <w:rPr>
              <w:noProof/>
            </w:rPr>
            <w:fldChar w:fldCharType="separate"/>
          </w:r>
          <w:r w:rsidR="00E339F0">
            <w:rPr>
              <w:noProof/>
            </w:rPr>
            <w:t>327</w:t>
          </w:r>
          <w:r>
            <w:rPr>
              <w:noProof/>
            </w:rPr>
            <w:fldChar w:fldCharType="end"/>
          </w:r>
        </w:p>
        <w:p w14:paraId="1F4148F1" w14:textId="77777777" w:rsidR="003C5687" w:rsidRDefault="003C5687" w:rsidP="006909E4">
          <w:pPr>
            <w:pStyle w:val="div"/>
            <w:spacing w:after="240"/>
          </w:pPr>
          <w:r>
            <w:t>water</w:t>
          </w:r>
        </w:p>
        <w:p w14:paraId="26980325" w14:textId="0AC53AA8" w:rsidR="00B07055" w:rsidRDefault="00B07055">
          <w:pPr>
            <w:pStyle w:val="TOC1"/>
            <w:rPr>
              <w:rFonts w:asciiTheme="minorHAnsi" w:eastAsiaTheme="minorEastAsia" w:hAnsiTheme="minorHAnsi" w:cstheme="minorBidi"/>
              <w:b w:val="0"/>
              <w:caps w:val="0"/>
              <w:noProof/>
              <w:sz w:val="22"/>
              <w:szCs w:val="22"/>
            </w:rPr>
          </w:pPr>
          <w:r>
            <w:rPr>
              <w:noProof/>
            </w:rPr>
            <w:t>CHAPTER 90</w:t>
          </w:r>
          <w:r w:rsidR="003C5687">
            <w:rPr>
              <w:noProof/>
            </w:rPr>
            <w:t xml:space="preserve"> - </w:t>
          </w:r>
          <w:r>
            <w:rPr>
              <w:noProof/>
            </w:rPr>
            <w:t>WATER SERVICE SYSTEM</w:t>
          </w:r>
          <w:r>
            <w:rPr>
              <w:noProof/>
            </w:rPr>
            <w:tab/>
          </w:r>
          <w:r>
            <w:rPr>
              <w:noProof/>
            </w:rPr>
            <w:fldChar w:fldCharType="begin"/>
          </w:r>
          <w:r>
            <w:rPr>
              <w:noProof/>
            </w:rPr>
            <w:instrText xml:space="preserve"> PAGEREF _Toc4671953 \h </w:instrText>
          </w:r>
          <w:r>
            <w:rPr>
              <w:noProof/>
            </w:rPr>
          </w:r>
          <w:r>
            <w:rPr>
              <w:noProof/>
            </w:rPr>
            <w:fldChar w:fldCharType="separate"/>
          </w:r>
          <w:r w:rsidR="00E339F0">
            <w:rPr>
              <w:noProof/>
            </w:rPr>
            <w:t>341</w:t>
          </w:r>
          <w:r>
            <w:rPr>
              <w:noProof/>
            </w:rPr>
            <w:fldChar w:fldCharType="end"/>
          </w:r>
        </w:p>
        <w:p w14:paraId="30BD61C2" w14:textId="6EB52C8D" w:rsidR="00B07055" w:rsidRDefault="00B07055">
          <w:pPr>
            <w:pStyle w:val="TOC1"/>
            <w:rPr>
              <w:rFonts w:asciiTheme="minorHAnsi" w:eastAsiaTheme="minorEastAsia" w:hAnsiTheme="minorHAnsi" w:cstheme="minorBidi"/>
              <w:b w:val="0"/>
              <w:caps w:val="0"/>
              <w:noProof/>
              <w:sz w:val="22"/>
              <w:szCs w:val="22"/>
            </w:rPr>
          </w:pPr>
          <w:r>
            <w:rPr>
              <w:noProof/>
            </w:rPr>
            <w:t>CHAPTER 91</w:t>
          </w:r>
          <w:r w:rsidR="003C5687">
            <w:rPr>
              <w:noProof/>
            </w:rPr>
            <w:t xml:space="preserve"> - </w:t>
          </w:r>
          <w:r>
            <w:rPr>
              <w:noProof/>
            </w:rPr>
            <w:t>WATER METERS</w:t>
          </w:r>
          <w:r>
            <w:rPr>
              <w:noProof/>
            </w:rPr>
            <w:tab/>
          </w:r>
          <w:r>
            <w:rPr>
              <w:noProof/>
            </w:rPr>
            <w:fldChar w:fldCharType="begin"/>
          </w:r>
          <w:r>
            <w:rPr>
              <w:noProof/>
            </w:rPr>
            <w:instrText xml:space="preserve"> PAGEREF _Toc4671955 \h </w:instrText>
          </w:r>
          <w:r>
            <w:rPr>
              <w:noProof/>
            </w:rPr>
          </w:r>
          <w:r>
            <w:rPr>
              <w:noProof/>
            </w:rPr>
            <w:fldChar w:fldCharType="separate"/>
          </w:r>
          <w:r w:rsidR="00E339F0">
            <w:rPr>
              <w:noProof/>
            </w:rPr>
            <w:t>347</w:t>
          </w:r>
          <w:r>
            <w:rPr>
              <w:noProof/>
            </w:rPr>
            <w:fldChar w:fldCharType="end"/>
          </w:r>
        </w:p>
        <w:p w14:paraId="6C5C159B" w14:textId="05A99870" w:rsidR="00B07055" w:rsidRDefault="00B07055">
          <w:pPr>
            <w:pStyle w:val="TOC1"/>
            <w:rPr>
              <w:rFonts w:asciiTheme="minorHAnsi" w:eastAsiaTheme="minorEastAsia" w:hAnsiTheme="minorHAnsi" w:cstheme="minorBidi"/>
              <w:b w:val="0"/>
              <w:caps w:val="0"/>
              <w:noProof/>
              <w:sz w:val="22"/>
              <w:szCs w:val="22"/>
            </w:rPr>
          </w:pPr>
          <w:r>
            <w:rPr>
              <w:noProof/>
            </w:rPr>
            <w:t>CHAPTER 92</w:t>
          </w:r>
          <w:r w:rsidR="003C5687">
            <w:rPr>
              <w:noProof/>
            </w:rPr>
            <w:t xml:space="preserve"> - </w:t>
          </w:r>
          <w:r>
            <w:rPr>
              <w:noProof/>
            </w:rPr>
            <w:t>WATER RATES</w:t>
          </w:r>
          <w:r>
            <w:rPr>
              <w:noProof/>
            </w:rPr>
            <w:tab/>
          </w:r>
          <w:r>
            <w:rPr>
              <w:noProof/>
            </w:rPr>
            <w:fldChar w:fldCharType="begin"/>
          </w:r>
          <w:r>
            <w:rPr>
              <w:noProof/>
            </w:rPr>
            <w:instrText xml:space="preserve"> PAGEREF _Toc4671957 \h </w:instrText>
          </w:r>
          <w:r>
            <w:rPr>
              <w:noProof/>
            </w:rPr>
          </w:r>
          <w:r>
            <w:rPr>
              <w:noProof/>
            </w:rPr>
            <w:fldChar w:fldCharType="separate"/>
          </w:r>
          <w:r w:rsidR="00E339F0">
            <w:rPr>
              <w:noProof/>
            </w:rPr>
            <w:t>349</w:t>
          </w:r>
          <w:r>
            <w:rPr>
              <w:noProof/>
            </w:rPr>
            <w:fldChar w:fldCharType="end"/>
          </w:r>
        </w:p>
        <w:p w14:paraId="23B5DC1D" w14:textId="77777777" w:rsidR="003C5687" w:rsidRDefault="003C5687" w:rsidP="006909E4">
          <w:pPr>
            <w:pStyle w:val="div"/>
            <w:spacing w:after="240"/>
          </w:pPr>
          <w:r>
            <w:t>SANITARY SEWER</w:t>
          </w:r>
        </w:p>
        <w:p w14:paraId="12CA014E" w14:textId="674641C3" w:rsidR="00B07055" w:rsidRDefault="00B07055">
          <w:pPr>
            <w:pStyle w:val="TOC1"/>
            <w:rPr>
              <w:rFonts w:asciiTheme="minorHAnsi" w:eastAsiaTheme="minorEastAsia" w:hAnsiTheme="minorHAnsi" w:cstheme="minorBidi"/>
              <w:b w:val="0"/>
              <w:caps w:val="0"/>
              <w:noProof/>
              <w:sz w:val="22"/>
              <w:szCs w:val="22"/>
            </w:rPr>
          </w:pPr>
          <w:r>
            <w:rPr>
              <w:noProof/>
            </w:rPr>
            <w:t>CHAPTER 95</w:t>
          </w:r>
          <w:r w:rsidR="003C5687">
            <w:rPr>
              <w:noProof/>
            </w:rPr>
            <w:t xml:space="preserve"> - </w:t>
          </w:r>
          <w:r>
            <w:rPr>
              <w:noProof/>
            </w:rPr>
            <w:t>SANITARY SEWER SYSTEM</w:t>
          </w:r>
          <w:r>
            <w:rPr>
              <w:noProof/>
            </w:rPr>
            <w:tab/>
          </w:r>
          <w:r>
            <w:rPr>
              <w:noProof/>
            </w:rPr>
            <w:fldChar w:fldCharType="begin"/>
          </w:r>
          <w:r>
            <w:rPr>
              <w:noProof/>
            </w:rPr>
            <w:instrText xml:space="preserve"> PAGEREF _Toc4671959 \h </w:instrText>
          </w:r>
          <w:r>
            <w:rPr>
              <w:noProof/>
            </w:rPr>
          </w:r>
          <w:r>
            <w:rPr>
              <w:noProof/>
            </w:rPr>
            <w:fldChar w:fldCharType="separate"/>
          </w:r>
          <w:r w:rsidR="00E339F0">
            <w:rPr>
              <w:noProof/>
            </w:rPr>
            <w:t>357</w:t>
          </w:r>
          <w:r>
            <w:rPr>
              <w:noProof/>
            </w:rPr>
            <w:fldChar w:fldCharType="end"/>
          </w:r>
        </w:p>
        <w:p w14:paraId="6AA0CCB9" w14:textId="2BD4114A" w:rsidR="00B07055" w:rsidRDefault="00B07055">
          <w:pPr>
            <w:pStyle w:val="TOC1"/>
            <w:rPr>
              <w:rFonts w:asciiTheme="minorHAnsi" w:eastAsiaTheme="minorEastAsia" w:hAnsiTheme="minorHAnsi" w:cstheme="minorBidi"/>
              <w:b w:val="0"/>
              <w:caps w:val="0"/>
              <w:noProof/>
              <w:sz w:val="22"/>
              <w:szCs w:val="22"/>
            </w:rPr>
          </w:pPr>
          <w:r>
            <w:rPr>
              <w:noProof/>
            </w:rPr>
            <w:t>CHAPTER 96</w:t>
          </w:r>
          <w:r w:rsidR="003C5687">
            <w:rPr>
              <w:noProof/>
            </w:rPr>
            <w:t xml:space="preserve"> - </w:t>
          </w:r>
          <w:r>
            <w:rPr>
              <w:noProof/>
            </w:rPr>
            <w:t>BUILDING SEWERS AND CONNECTIONS</w:t>
          </w:r>
          <w:r>
            <w:rPr>
              <w:noProof/>
            </w:rPr>
            <w:tab/>
          </w:r>
          <w:r>
            <w:rPr>
              <w:noProof/>
            </w:rPr>
            <w:fldChar w:fldCharType="begin"/>
          </w:r>
          <w:r>
            <w:rPr>
              <w:noProof/>
            </w:rPr>
            <w:instrText xml:space="preserve"> PAGEREF _Toc4671961 \h </w:instrText>
          </w:r>
          <w:r>
            <w:rPr>
              <w:noProof/>
            </w:rPr>
          </w:r>
          <w:r>
            <w:rPr>
              <w:noProof/>
            </w:rPr>
            <w:fldChar w:fldCharType="separate"/>
          </w:r>
          <w:r w:rsidR="00E339F0">
            <w:rPr>
              <w:noProof/>
            </w:rPr>
            <w:t>361</w:t>
          </w:r>
          <w:r>
            <w:rPr>
              <w:noProof/>
            </w:rPr>
            <w:fldChar w:fldCharType="end"/>
          </w:r>
        </w:p>
        <w:p w14:paraId="35DAC8AC" w14:textId="26B79457" w:rsidR="00B07055" w:rsidRDefault="00B07055">
          <w:pPr>
            <w:pStyle w:val="TOC1"/>
            <w:rPr>
              <w:rFonts w:asciiTheme="minorHAnsi" w:eastAsiaTheme="minorEastAsia" w:hAnsiTheme="minorHAnsi" w:cstheme="minorBidi"/>
              <w:b w:val="0"/>
              <w:caps w:val="0"/>
              <w:noProof/>
              <w:sz w:val="22"/>
              <w:szCs w:val="22"/>
            </w:rPr>
          </w:pPr>
          <w:r>
            <w:rPr>
              <w:noProof/>
            </w:rPr>
            <w:t>CHAPTER 97</w:t>
          </w:r>
          <w:r w:rsidR="003C5687">
            <w:rPr>
              <w:noProof/>
            </w:rPr>
            <w:t xml:space="preserve"> - </w:t>
          </w:r>
          <w:r>
            <w:rPr>
              <w:noProof/>
            </w:rPr>
            <w:t>USE OF PUBLIC SEWERS</w:t>
          </w:r>
          <w:r>
            <w:rPr>
              <w:noProof/>
            </w:rPr>
            <w:tab/>
          </w:r>
          <w:r>
            <w:rPr>
              <w:noProof/>
            </w:rPr>
            <w:fldChar w:fldCharType="begin"/>
          </w:r>
          <w:r>
            <w:rPr>
              <w:noProof/>
            </w:rPr>
            <w:instrText xml:space="preserve"> PAGEREF _Toc4671963 \h </w:instrText>
          </w:r>
          <w:r>
            <w:rPr>
              <w:noProof/>
            </w:rPr>
          </w:r>
          <w:r>
            <w:rPr>
              <w:noProof/>
            </w:rPr>
            <w:fldChar w:fldCharType="separate"/>
          </w:r>
          <w:r w:rsidR="00E339F0">
            <w:rPr>
              <w:noProof/>
            </w:rPr>
            <w:t>365</w:t>
          </w:r>
          <w:r>
            <w:rPr>
              <w:noProof/>
            </w:rPr>
            <w:fldChar w:fldCharType="end"/>
          </w:r>
        </w:p>
        <w:p w14:paraId="255144CE" w14:textId="2556C0D3" w:rsidR="00B07055" w:rsidRDefault="00B07055">
          <w:pPr>
            <w:pStyle w:val="TOC1"/>
            <w:rPr>
              <w:rFonts w:asciiTheme="minorHAnsi" w:eastAsiaTheme="minorEastAsia" w:hAnsiTheme="minorHAnsi" w:cstheme="minorBidi"/>
              <w:b w:val="0"/>
              <w:caps w:val="0"/>
              <w:noProof/>
              <w:sz w:val="22"/>
              <w:szCs w:val="22"/>
            </w:rPr>
          </w:pPr>
          <w:r>
            <w:rPr>
              <w:noProof/>
            </w:rPr>
            <w:t>CHAPTER 98</w:t>
          </w:r>
          <w:r w:rsidR="003C5687">
            <w:rPr>
              <w:noProof/>
            </w:rPr>
            <w:t xml:space="preserve"> - </w:t>
          </w:r>
          <w:r>
            <w:rPr>
              <w:noProof/>
            </w:rPr>
            <w:t>ON-SITE WASTEWATER SYSTEMS</w:t>
          </w:r>
          <w:r>
            <w:rPr>
              <w:noProof/>
            </w:rPr>
            <w:tab/>
          </w:r>
          <w:r>
            <w:rPr>
              <w:noProof/>
            </w:rPr>
            <w:fldChar w:fldCharType="begin"/>
          </w:r>
          <w:r>
            <w:rPr>
              <w:noProof/>
            </w:rPr>
            <w:instrText xml:space="preserve"> PAGEREF _Toc4671965 \h </w:instrText>
          </w:r>
          <w:r>
            <w:rPr>
              <w:noProof/>
            </w:rPr>
          </w:r>
          <w:r>
            <w:rPr>
              <w:noProof/>
            </w:rPr>
            <w:fldChar w:fldCharType="separate"/>
          </w:r>
          <w:r w:rsidR="00E339F0">
            <w:rPr>
              <w:noProof/>
            </w:rPr>
            <w:t>369</w:t>
          </w:r>
          <w:r>
            <w:rPr>
              <w:noProof/>
            </w:rPr>
            <w:fldChar w:fldCharType="end"/>
          </w:r>
        </w:p>
        <w:p w14:paraId="39C94FE7" w14:textId="2B8A89C8" w:rsidR="00B07055" w:rsidRDefault="00B07055">
          <w:pPr>
            <w:pStyle w:val="TOC1"/>
            <w:rPr>
              <w:rFonts w:asciiTheme="minorHAnsi" w:eastAsiaTheme="minorEastAsia" w:hAnsiTheme="minorHAnsi" w:cstheme="minorBidi"/>
              <w:b w:val="0"/>
              <w:caps w:val="0"/>
              <w:noProof/>
              <w:sz w:val="22"/>
              <w:szCs w:val="22"/>
            </w:rPr>
          </w:pPr>
          <w:r>
            <w:rPr>
              <w:noProof/>
            </w:rPr>
            <w:t>CHAPTER 99</w:t>
          </w:r>
          <w:r w:rsidR="003C5687">
            <w:rPr>
              <w:noProof/>
            </w:rPr>
            <w:t xml:space="preserve"> - </w:t>
          </w:r>
          <w:r>
            <w:rPr>
              <w:noProof/>
            </w:rPr>
            <w:t>SEWER SERVICE CHARGES</w:t>
          </w:r>
          <w:r>
            <w:rPr>
              <w:noProof/>
            </w:rPr>
            <w:tab/>
          </w:r>
          <w:r>
            <w:rPr>
              <w:noProof/>
            </w:rPr>
            <w:fldChar w:fldCharType="begin"/>
          </w:r>
          <w:r>
            <w:rPr>
              <w:noProof/>
            </w:rPr>
            <w:instrText xml:space="preserve"> PAGEREF _Toc4671967 \h </w:instrText>
          </w:r>
          <w:r>
            <w:rPr>
              <w:noProof/>
            </w:rPr>
          </w:r>
          <w:r>
            <w:rPr>
              <w:noProof/>
            </w:rPr>
            <w:fldChar w:fldCharType="separate"/>
          </w:r>
          <w:r w:rsidR="00E339F0">
            <w:rPr>
              <w:noProof/>
            </w:rPr>
            <w:t>371</w:t>
          </w:r>
          <w:r>
            <w:rPr>
              <w:noProof/>
            </w:rPr>
            <w:fldChar w:fldCharType="end"/>
          </w:r>
        </w:p>
        <w:p w14:paraId="7B0B2C2D" w14:textId="77777777" w:rsidR="003C5687" w:rsidRDefault="003C5687" w:rsidP="006909E4">
          <w:pPr>
            <w:pStyle w:val="div"/>
            <w:spacing w:after="240"/>
          </w:pPr>
          <w:r>
            <w:t>garbage and solid waste</w:t>
          </w:r>
        </w:p>
        <w:p w14:paraId="76AAC3B0" w14:textId="016BC455" w:rsidR="00B07055" w:rsidRDefault="00B07055">
          <w:pPr>
            <w:pStyle w:val="TOC1"/>
            <w:rPr>
              <w:rFonts w:asciiTheme="minorHAnsi" w:eastAsiaTheme="minorEastAsia" w:hAnsiTheme="minorHAnsi" w:cstheme="minorBidi"/>
              <w:b w:val="0"/>
              <w:caps w:val="0"/>
              <w:noProof/>
              <w:sz w:val="22"/>
              <w:szCs w:val="22"/>
            </w:rPr>
          </w:pPr>
          <w:r>
            <w:rPr>
              <w:noProof/>
            </w:rPr>
            <w:t>CHAPTER 105</w:t>
          </w:r>
          <w:r w:rsidR="003C5687">
            <w:rPr>
              <w:noProof/>
            </w:rPr>
            <w:t xml:space="preserve"> - </w:t>
          </w:r>
          <w:r>
            <w:rPr>
              <w:noProof/>
            </w:rPr>
            <w:t>SOLID WASTE CONTROL</w:t>
          </w:r>
          <w:r>
            <w:rPr>
              <w:noProof/>
            </w:rPr>
            <w:tab/>
          </w:r>
          <w:r>
            <w:rPr>
              <w:noProof/>
            </w:rPr>
            <w:fldChar w:fldCharType="begin"/>
          </w:r>
          <w:r>
            <w:rPr>
              <w:noProof/>
            </w:rPr>
            <w:instrText xml:space="preserve"> PAGEREF _Toc4671969 \h </w:instrText>
          </w:r>
          <w:r>
            <w:rPr>
              <w:noProof/>
            </w:rPr>
          </w:r>
          <w:r>
            <w:rPr>
              <w:noProof/>
            </w:rPr>
            <w:fldChar w:fldCharType="separate"/>
          </w:r>
          <w:r w:rsidR="00E339F0">
            <w:rPr>
              <w:noProof/>
            </w:rPr>
            <w:t>381</w:t>
          </w:r>
          <w:r>
            <w:rPr>
              <w:noProof/>
            </w:rPr>
            <w:fldChar w:fldCharType="end"/>
          </w:r>
        </w:p>
        <w:p w14:paraId="10223532" w14:textId="229C907E" w:rsidR="00B07055" w:rsidRDefault="00B07055">
          <w:pPr>
            <w:pStyle w:val="TOC1"/>
            <w:rPr>
              <w:rFonts w:asciiTheme="minorHAnsi" w:eastAsiaTheme="minorEastAsia" w:hAnsiTheme="minorHAnsi" w:cstheme="minorBidi"/>
              <w:b w:val="0"/>
              <w:caps w:val="0"/>
              <w:noProof/>
              <w:sz w:val="22"/>
              <w:szCs w:val="22"/>
            </w:rPr>
          </w:pPr>
          <w:r>
            <w:rPr>
              <w:noProof/>
            </w:rPr>
            <w:t>CHAPTER 106</w:t>
          </w:r>
          <w:r w:rsidR="003C5687">
            <w:rPr>
              <w:noProof/>
            </w:rPr>
            <w:t xml:space="preserve"> - </w:t>
          </w:r>
          <w:r>
            <w:rPr>
              <w:noProof/>
            </w:rPr>
            <w:t>COLLECTION OF SOLID WASTE</w:t>
          </w:r>
          <w:r>
            <w:rPr>
              <w:noProof/>
            </w:rPr>
            <w:tab/>
          </w:r>
          <w:r>
            <w:rPr>
              <w:noProof/>
            </w:rPr>
            <w:fldChar w:fldCharType="begin"/>
          </w:r>
          <w:r>
            <w:rPr>
              <w:noProof/>
            </w:rPr>
            <w:instrText xml:space="preserve"> PAGEREF _Toc4671971 \h </w:instrText>
          </w:r>
          <w:r>
            <w:rPr>
              <w:noProof/>
            </w:rPr>
          </w:r>
          <w:r>
            <w:rPr>
              <w:noProof/>
            </w:rPr>
            <w:fldChar w:fldCharType="separate"/>
          </w:r>
          <w:r w:rsidR="00E339F0">
            <w:rPr>
              <w:noProof/>
            </w:rPr>
            <w:t>387</w:t>
          </w:r>
          <w:r>
            <w:rPr>
              <w:noProof/>
            </w:rPr>
            <w:fldChar w:fldCharType="end"/>
          </w:r>
        </w:p>
        <w:p w14:paraId="0B5F7531" w14:textId="77777777" w:rsidR="003C5687" w:rsidRDefault="003C5687" w:rsidP="006909E4">
          <w:pPr>
            <w:pStyle w:val="div"/>
            <w:spacing w:after="240"/>
          </w:pPr>
          <w:r>
            <w:t>franchises and other services</w:t>
          </w:r>
        </w:p>
        <w:p w14:paraId="681F8ADA" w14:textId="5D21F95C" w:rsidR="00B07055" w:rsidRDefault="00B07055">
          <w:pPr>
            <w:pStyle w:val="TOC1"/>
            <w:rPr>
              <w:rFonts w:asciiTheme="minorHAnsi" w:eastAsiaTheme="minorEastAsia" w:hAnsiTheme="minorHAnsi" w:cstheme="minorBidi"/>
              <w:b w:val="0"/>
              <w:caps w:val="0"/>
              <w:noProof/>
              <w:sz w:val="22"/>
              <w:szCs w:val="22"/>
            </w:rPr>
          </w:pPr>
          <w:r>
            <w:rPr>
              <w:noProof/>
            </w:rPr>
            <w:t>CHAPTER 110</w:t>
          </w:r>
          <w:r w:rsidR="003C5687">
            <w:rPr>
              <w:noProof/>
            </w:rPr>
            <w:t xml:space="preserve"> - </w:t>
          </w:r>
          <w:r>
            <w:rPr>
              <w:noProof/>
            </w:rPr>
            <w:t>NATURAL GAS FRANCHISE</w:t>
          </w:r>
          <w:r>
            <w:rPr>
              <w:noProof/>
            </w:rPr>
            <w:tab/>
          </w:r>
          <w:r>
            <w:rPr>
              <w:noProof/>
            </w:rPr>
            <w:fldChar w:fldCharType="begin"/>
          </w:r>
          <w:r>
            <w:rPr>
              <w:noProof/>
            </w:rPr>
            <w:instrText xml:space="preserve"> PAGEREF _Toc4671973 \h </w:instrText>
          </w:r>
          <w:r>
            <w:rPr>
              <w:noProof/>
            </w:rPr>
          </w:r>
          <w:r>
            <w:rPr>
              <w:noProof/>
            </w:rPr>
            <w:fldChar w:fldCharType="separate"/>
          </w:r>
          <w:r w:rsidR="00E339F0">
            <w:rPr>
              <w:noProof/>
            </w:rPr>
            <w:t>401</w:t>
          </w:r>
          <w:r>
            <w:rPr>
              <w:noProof/>
            </w:rPr>
            <w:fldChar w:fldCharType="end"/>
          </w:r>
        </w:p>
        <w:p w14:paraId="1D1EB3ED" w14:textId="6457C9EC" w:rsidR="00B07055" w:rsidRDefault="00B07055">
          <w:pPr>
            <w:pStyle w:val="TOC1"/>
            <w:rPr>
              <w:rFonts w:asciiTheme="minorHAnsi" w:eastAsiaTheme="minorEastAsia" w:hAnsiTheme="minorHAnsi" w:cstheme="minorBidi"/>
              <w:b w:val="0"/>
              <w:caps w:val="0"/>
              <w:noProof/>
              <w:sz w:val="22"/>
              <w:szCs w:val="22"/>
            </w:rPr>
          </w:pPr>
          <w:r>
            <w:rPr>
              <w:noProof/>
            </w:rPr>
            <w:t>CHAPTER 111</w:t>
          </w:r>
          <w:r w:rsidR="003C5687">
            <w:rPr>
              <w:noProof/>
            </w:rPr>
            <w:t xml:space="preserve"> - </w:t>
          </w:r>
          <w:r>
            <w:rPr>
              <w:noProof/>
            </w:rPr>
            <w:t>ELECTRIC FRANCHISE</w:t>
          </w:r>
          <w:r>
            <w:rPr>
              <w:noProof/>
            </w:rPr>
            <w:tab/>
          </w:r>
          <w:r>
            <w:rPr>
              <w:noProof/>
            </w:rPr>
            <w:fldChar w:fldCharType="begin"/>
          </w:r>
          <w:r>
            <w:rPr>
              <w:noProof/>
            </w:rPr>
            <w:instrText xml:space="preserve"> PAGEREF _Toc4671975 \h </w:instrText>
          </w:r>
          <w:r>
            <w:rPr>
              <w:noProof/>
            </w:rPr>
          </w:r>
          <w:r>
            <w:rPr>
              <w:noProof/>
            </w:rPr>
            <w:fldChar w:fldCharType="separate"/>
          </w:r>
          <w:r w:rsidR="00E339F0">
            <w:rPr>
              <w:noProof/>
            </w:rPr>
            <w:t>411</w:t>
          </w:r>
          <w:r>
            <w:rPr>
              <w:noProof/>
            </w:rPr>
            <w:fldChar w:fldCharType="end"/>
          </w:r>
        </w:p>
        <w:p w14:paraId="3DE93FB3" w14:textId="77777777" w:rsidR="003C5687" w:rsidRDefault="003C5687" w:rsidP="006909E4">
          <w:pPr>
            <w:pStyle w:val="div"/>
            <w:spacing w:after="240"/>
          </w:pPr>
          <w:r>
            <w:t>regulation of business and vocations</w:t>
          </w:r>
        </w:p>
        <w:p w14:paraId="383D7D23" w14:textId="36A37CBA" w:rsidR="00B07055" w:rsidRDefault="00B07055">
          <w:pPr>
            <w:pStyle w:val="TOC1"/>
            <w:rPr>
              <w:rFonts w:asciiTheme="minorHAnsi" w:eastAsiaTheme="minorEastAsia" w:hAnsiTheme="minorHAnsi" w:cstheme="minorBidi"/>
              <w:b w:val="0"/>
              <w:caps w:val="0"/>
              <w:noProof/>
              <w:sz w:val="22"/>
              <w:szCs w:val="22"/>
            </w:rPr>
          </w:pPr>
          <w:r>
            <w:rPr>
              <w:noProof/>
            </w:rPr>
            <w:t>CHAPTER 120</w:t>
          </w:r>
          <w:r w:rsidR="003C5687">
            <w:rPr>
              <w:noProof/>
            </w:rPr>
            <w:t xml:space="preserve"> - </w:t>
          </w:r>
          <w:r>
            <w:rPr>
              <w:noProof/>
            </w:rPr>
            <w:t>LIQUOR LICENSES AND WINE AND BEER PERMITS</w:t>
          </w:r>
          <w:r>
            <w:rPr>
              <w:noProof/>
            </w:rPr>
            <w:tab/>
          </w:r>
          <w:r>
            <w:rPr>
              <w:noProof/>
            </w:rPr>
            <w:fldChar w:fldCharType="begin"/>
          </w:r>
          <w:r>
            <w:rPr>
              <w:noProof/>
            </w:rPr>
            <w:instrText xml:space="preserve"> PAGEREF _Toc4671977 \h </w:instrText>
          </w:r>
          <w:r>
            <w:rPr>
              <w:noProof/>
            </w:rPr>
          </w:r>
          <w:r>
            <w:rPr>
              <w:noProof/>
            </w:rPr>
            <w:fldChar w:fldCharType="separate"/>
          </w:r>
          <w:r w:rsidR="00E339F0">
            <w:rPr>
              <w:noProof/>
            </w:rPr>
            <w:t>451</w:t>
          </w:r>
          <w:r>
            <w:rPr>
              <w:noProof/>
            </w:rPr>
            <w:fldChar w:fldCharType="end"/>
          </w:r>
        </w:p>
        <w:p w14:paraId="29F669A7" w14:textId="1E3E01BD" w:rsidR="00B07055" w:rsidRDefault="00B07055">
          <w:pPr>
            <w:pStyle w:val="TOC1"/>
            <w:rPr>
              <w:rFonts w:asciiTheme="minorHAnsi" w:eastAsiaTheme="minorEastAsia" w:hAnsiTheme="minorHAnsi" w:cstheme="minorBidi"/>
              <w:b w:val="0"/>
              <w:caps w:val="0"/>
              <w:noProof/>
              <w:sz w:val="22"/>
              <w:szCs w:val="22"/>
            </w:rPr>
          </w:pPr>
          <w:r>
            <w:rPr>
              <w:noProof/>
            </w:rPr>
            <w:t>CHAPTER 121</w:t>
          </w:r>
          <w:r w:rsidR="003C5687">
            <w:rPr>
              <w:noProof/>
            </w:rPr>
            <w:t xml:space="preserve"> - </w:t>
          </w:r>
          <w:r>
            <w:rPr>
              <w:noProof/>
            </w:rPr>
            <w:t>CIGARETTE AND TOBACCO PERMITS</w:t>
          </w:r>
          <w:r>
            <w:rPr>
              <w:noProof/>
            </w:rPr>
            <w:tab/>
          </w:r>
          <w:r>
            <w:rPr>
              <w:noProof/>
            </w:rPr>
            <w:fldChar w:fldCharType="begin"/>
          </w:r>
          <w:r>
            <w:rPr>
              <w:noProof/>
            </w:rPr>
            <w:instrText xml:space="preserve"> PAGEREF _Toc4671979 \h </w:instrText>
          </w:r>
          <w:r>
            <w:rPr>
              <w:noProof/>
            </w:rPr>
          </w:r>
          <w:r>
            <w:rPr>
              <w:noProof/>
            </w:rPr>
            <w:fldChar w:fldCharType="separate"/>
          </w:r>
          <w:r w:rsidR="00E339F0">
            <w:rPr>
              <w:noProof/>
            </w:rPr>
            <w:t>455</w:t>
          </w:r>
          <w:r>
            <w:rPr>
              <w:noProof/>
            </w:rPr>
            <w:fldChar w:fldCharType="end"/>
          </w:r>
        </w:p>
        <w:p w14:paraId="6D3FFF83" w14:textId="77777777" w:rsidR="00FA1F35" w:rsidRDefault="00FA1F35">
          <w:pPr>
            <w:rPr>
              <w:b/>
              <w:caps/>
              <w:noProof/>
              <w:sz w:val="20"/>
            </w:rPr>
          </w:pPr>
          <w:r>
            <w:rPr>
              <w:noProof/>
            </w:rPr>
            <w:br w:type="page"/>
          </w:r>
        </w:p>
        <w:p w14:paraId="4B3A283E" w14:textId="77777777" w:rsidR="00FA1F35" w:rsidRPr="00FA1F35" w:rsidRDefault="00FA1F35" w:rsidP="00FA1F35">
          <w:pPr>
            <w:pStyle w:val="div"/>
            <w:spacing w:after="240"/>
          </w:pPr>
          <w:r>
            <w:lastRenderedPageBreak/>
            <w:t xml:space="preserve">regulation of business and vocations </w:t>
          </w:r>
          <w:r w:rsidRPr="0088760C">
            <w:t>(</w:t>
          </w:r>
          <w:r>
            <w:rPr>
              <w:caps w:val="0"/>
            </w:rPr>
            <w:t>continued</w:t>
          </w:r>
          <w:r>
            <w:t>)</w:t>
          </w:r>
        </w:p>
        <w:p w14:paraId="1126C2D8" w14:textId="543D87E7" w:rsidR="00B07055" w:rsidRDefault="00B07055">
          <w:pPr>
            <w:pStyle w:val="TOC1"/>
            <w:rPr>
              <w:rFonts w:asciiTheme="minorHAnsi" w:eastAsiaTheme="minorEastAsia" w:hAnsiTheme="minorHAnsi" w:cstheme="minorBidi"/>
              <w:b w:val="0"/>
              <w:caps w:val="0"/>
              <w:noProof/>
              <w:sz w:val="22"/>
              <w:szCs w:val="22"/>
            </w:rPr>
          </w:pPr>
          <w:r>
            <w:rPr>
              <w:noProof/>
            </w:rPr>
            <w:t>CHAPTER 122</w:t>
          </w:r>
          <w:r w:rsidR="003C5687">
            <w:rPr>
              <w:noProof/>
            </w:rPr>
            <w:t xml:space="preserve"> - </w:t>
          </w:r>
          <w:r>
            <w:rPr>
              <w:noProof/>
            </w:rPr>
            <w:t>PEDDLERS, SOLICITORS, AND TRANSIENT MERCHANTS</w:t>
          </w:r>
          <w:r>
            <w:rPr>
              <w:noProof/>
            </w:rPr>
            <w:tab/>
          </w:r>
          <w:r>
            <w:rPr>
              <w:noProof/>
            </w:rPr>
            <w:fldChar w:fldCharType="begin"/>
          </w:r>
          <w:r>
            <w:rPr>
              <w:noProof/>
            </w:rPr>
            <w:instrText xml:space="preserve"> PAGEREF _Toc4671981 \h </w:instrText>
          </w:r>
          <w:r>
            <w:rPr>
              <w:noProof/>
            </w:rPr>
          </w:r>
          <w:r>
            <w:rPr>
              <w:noProof/>
            </w:rPr>
            <w:fldChar w:fldCharType="separate"/>
          </w:r>
          <w:r w:rsidR="00E339F0">
            <w:rPr>
              <w:noProof/>
            </w:rPr>
            <w:t>459</w:t>
          </w:r>
          <w:r>
            <w:rPr>
              <w:noProof/>
            </w:rPr>
            <w:fldChar w:fldCharType="end"/>
          </w:r>
        </w:p>
        <w:p w14:paraId="170D96A9" w14:textId="53734279" w:rsidR="00B07055" w:rsidRDefault="00B07055">
          <w:pPr>
            <w:pStyle w:val="TOC1"/>
            <w:rPr>
              <w:rFonts w:asciiTheme="minorHAnsi" w:eastAsiaTheme="minorEastAsia" w:hAnsiTheme="minorHAnsi" w:cstheme="minorBidi"/>
              <w:b w:val="0"/>
              <w:caps w:val="0"/>
              <w:noProof/>
              <w:sz w:val="22"/>
              <w:szCs w:val="22"/>
            </w:rPr>
          </w:pPr>
          <w:r>
            <w:rPr>
              <w:noProof/>
            </w:rPr>
            <w:t>CHAPTER 123</w:t>
          </w:r>
          <w:r w:rsidR="003C5687">
            <w:rPr>
              <w:noProof/>
            </w:rPr>
            <w:t xml:space="preserve"> - </w:t>
          </w:r>
          <w:r>
            <w:rPr>
              <w:noProof/>
            </w:rPr>
            <w:t>HOUSE MOVERS</w:t>
          </w:r>
          <w:r>
            <w:rPr>
              <w:noProof/>
            </w:rPr>
            <w:tab/>
          </w:r>
          <w:r>
            <w:rPr>
              <w:noProof/>
            </w:rPr>
            <w:fldChar w:fldCharType="begin"/>
          </w:r>
          <w:r>
            <w:rPr>
              <w:noProof/>
            </w:rPr>
            <w:instrText xml:space="preserve"> PAGEREF _Toc4671983 \h </w:instrText>
          </w:r>
          <w:r>
            <w:rPr>
              <w:noProof/>
            </w:rPr>
          </w:r>
          <w:r>
            <w:rPr>
              <w:noProof/>
            </w:rPr>
            <w:fldChar w:fldCharType="separate"/>
          </w:r>
          <w:r w:rsidR="00E339F0">
            <w:rPr>
              <w:noProof/>
            </w:rPr>
            <w:t>461</w:t>
          </w:r>
          <w:r>
            <w:rPr>
              <w:noProof/>
            </w:rPr>
            <w:fldChar w:fldCharType="end"/>
          </w:r>
        </w:p>
        <w:p w14:paraId="7F59A217" w14:textId="69E764C7" w:rsidR="00B07055" w:rsidRDefault="00B07055">
          <w:pPr>
            <w:pStyle w:val="TOC1"/>
            <w:rPr>
              <w:rFonts w:asciiTheme="minorHAnsi" w:eastAsiaTheme="minorEastAsia" w:hAnsiTheme="minorHAnsi" w:cstheme="minorBidi"/>
              <w:b w:val="0"/>
              <w:caps w:val="0"/>
              <w:noProof/>
              <w:sz w:val="22"/>
              <w:szCs w:val="22"/>
            </w:rPr>
          </w:pPr>
          <w:r>
            <w:rPr>
              <w:noProof/>
            </w:rPr>
            <w:t>CHAPTER 124</w:t>
          </w:r>
          <w:r w:rsidR="003C5687">
            <w:rPr>
              <w:noProof/>
            </w:rPr>
            <w:t xml:space="preserve"> - </w:t>
          </w:r>
          <w:r>
            <w:rPr>
              <w:noProof/>
            </w:rPr>
            <w:t>ADULT USES</w:t>
          </w:r>
          <w:r>
            <w:rPr>
              <w:noProof/>
            </w:rPr>
            <w:tab/>
          </w:r>
          <w:r>
            <w:rPr>
              <w:noProof/>
            </w:rPr>
            <w:fldChar w:fldCharType="begin"/>
          </w:r>
          <w:r>
            <w:rPr>
              <w:noProof/>
            </w:rPr>
            <w:instrText xml:space="preserve"> PAGEREF _Toc4671985 \h </w:instrText>
          </w:r>
          <w:r>
            <w:rPr>
              <w:noProof/>
            </w:rPr>
          </w:r>
          <w:r>
            <w:rPr>
              <w:noProof/>
            </w:rPr>
            <w:fldChar w:fldCharType="separate"/>
          </w:r>
          <w:r w:rsidR="00E339F0">
            <w:rPr>
              <w:noProof/>
            </w:rPr>
            <w:t>471</w:t>
          </w:r>
          <w:r>
            <w:rPr>
              <w:noProof/>
            </w:rPr>
            <w:fldChar w:fldCharType="end"/>
          </w:r>
        </w:p>
        <w:p w14:paraId="2CAC3E3F" w14:textId="77777777" w:rsidR="003C5687" w:rsidRDefault="003C5687" w:rsidP="006909E4">
          <w:pPr>
            <w:pStyle w:val="div"/>
            <w:spacing w:after="240"/>
          </w:pPr>
          <w:r>
            <w:t>streets and sidewalks</w:t>
          </w:r>
        </w:p>
        <w:p w14:paraId="66DCD452" w14:textId="6C4A6895" w:rsidR="00B07055" w:rsidRDefault="00B07055">
          <w:pPr>
            <w:pStyle w:val="TOC1"/>
            <w:rPr>
              <w:rFonts w:asciiTheme="minorHAnsi" w:eastAsiaTheme="minorEastAsia" w:hAnsiTheme="minorHAnsi" w:cstheme="minorBidi"/>
              <w:b w:val="0"/>
              <w:caps w:val="0"/>
              <w:noProof/>
              <w:sz w:val="22"/>
              <w:szCs w:val="22"/>
            </w:rPr>
          </w:pPr>
          <w:r>
            <w:rPr>
              <w:noProof/>
            </w:rPr>
            <w:t>CHAPTER 135</w:t>
          </w:r>
          <w:r w:rsidR="003C5687">
            <w:rPr>
              <w:noProof/>
            </w:rPr>
            <w:t xml:space="preserve"> - </w:t>
          </w:r>
          <w:r>
            <w:rPr>
              <w:noProof/>
            </w:rPr>
            <w:t>STREET USE AND MAINTENANCE</w:t>
          </w:r>
          <w:r>
            <w:rPr>
              <w:noProof/>
            </w:rPr>
            <w:tab/>
          </w:r>
          <w:r>
            <w:rPr>
              <w:noProof/>
            </w:rPr>
            <w:fldChar w:fldCharType="begin"/>
          </w:r>
          <w:r>
            <w:rPr>
              <w:noProof/>
            </w:rPr>
            <w:instrText xml:space="preserve"> PAGEREF _Toc4671987 \h </w:instrText>
          </w:r>
          <w:r>
            <w:rPr>
              <w:noProof/>
            </w:rPr>
          </w:r>
          <w:r>
            <w:rPr>
              <w:noProof/>
            </w:rPr>
            <w:fldChar w:fldCharType="separate"/>
          </w:r>
          <w:r w:rsidR="00E339F0">
            <w:rPr>
              <w:noProof/>
            </w:rPr>
            <w:t>485</w:t>
          </w:r>
          <w:r>
            <w:rPr>
              <w:noProof/>
            </w:rPr>
            <w:fldChar w:fldCharType="end"/>
          </w:r>
        </w:p>
        <w:p w14:paraId="40CA3B09" w14:textId="407E52F0" w:rsidR="00B07055" w:rsidRDefault="00B07055">
          <w:pPr>
            <w:pStyle w:val="TOC1"/>
            <w:rPr>
              <w:rFonts w:asciiTheme="minorHAnsi" w:eastAsiaTheme="minorEastAsia" w:hAnsiTheme="minorHAnsi" w:cstheme="minorBidi"/>
              <w:b w:val="0"/>
              <w:caps w:val="0"/>
              <w:noProof/>
              <w:sz w:val="22"/>
              <w:szCs w:val="22"/>
            </w:rPr>
          </w:pPr>
          <w:r>
            <w:rPr>
              <w:noProof/>
            </w:rPr>
            <w:t>CHAPTER 136</w:t>
          </w:r>
          <w:r w:rsidR="003C5687">
            <w:rPr>
              <w:noProof/>
            </w:rPr>
            <w:t xml:space="preserve"> - </w:t>
          </w:r>
          <w:r>
            <w:rPr>
              <w:noProof/>
            </w:rPr>
            <w:t>SIDEWALK REGULATIONS</w:t>
          </w:r>
          <w:r>
            <w:rPr>
              <w:noProof/>
            </w:rPr>
            <w:tab/>
          </w:r>
          <w:r>
            <w:rPr>
              <w:noProof/>
            </w:rPr>
            <w:fldChar w:fldCharType="begin"/>
          </w:r>
          <w:r>
            <w:rPr>
              <w:noProof/>
            </w:rPr>
            <w:instrText xml:space="preserve"> PAGEREF _Toc4671989 \h </w:instrText>
          </w:r>
          <w:r>
            <w:rPr>
              <w:noProof/>
            </w:rPr>
          </w:r>
          <w:r>
            <w:rPr>
              <w:noProof/>
            </w:rPr>
            <w:fldChar w:fldCharType="separate"/>
          </w:r>
          <w:r w:rsidR="00E339F0">
            <w:rPr>
              <w:noProof/>
            </w:rPr>
            <w:t>491</w:t>
          </w:r>
          <w:r>
            <w:rPr>
              <w:noProof/>
            </w:rPr>
            <w:fldChar w:fldCharType="end"/>
          </w:r>
        </w:p>
        <w:p w14:paraId="29479BAB" w14:textId="50A494E7" w:rsidR="00B07055" w:rsidRDefault="00B07055">
          <w:pPr>
            <w:pStyle w:val="TOC1"/>
            <w:rPr>
              <w:rFonts w:asciiTheme="minorHAnsi" w:eastAsiaTheme="minorEastAsia" w:hAnsiTheme="minorHAnsi" w:cstheme="minorBidi"/>
              <w:b w:val="0"/>
              <w:caps w:val="0"/>
              <w:noProof/>
              <w:sz w:val="22"/>
              <w:szCs w:val="22"/>
            </w:rPr>
          </w:pPr>
          <w:r>
            <w:rPr>
              <w:noProof/>
            </w:rPr>
            <w:t>CHAPTER 137</w:t>
          </w:r>
          <w:r w:rsidR="003C5687">
            <w:rPr>
              <w:noProof/>
            </w:rPr>
            <w:t xml:space="preserve"> - </w:t>
          </w:r>
          <w:r>
            <w:rPr>
              <w:noProof/>
            </w:rPr>
            <w:t>VACATION AND DISPOSAL OF STREETS</w:t>
          </w:r>
          <w:r>
            <w:rPr>
              <w:noProof/>
            </w:rPr>
            <w:tab/>
          </w:r>
          <w:r>
            <w:rPr>
              <w:noProof/>
            </w:rPr>
            <w:fldChar w:fldCharType="begin"/>
          </w:r>
          <w:r>
            <w:rPr>
              <w:noProof/>
            </w:rPr>
            <w:instrText xml:space="preserve"> PAGEREF _Toc4671991 \h </w:instrText>
          </w:r>
          <w:r>
            <w:rPr>
              <w:noProof/>
            </w:rPr>
          </w:r>
          <w:r>
            <w:rPr>
              <w:noProof/>
            </w:rPr>
            <w:fldChar w:fldCharType="separate"/>
          </w:r>
          <w:r w:rsidR="00E339F0">
            <w:rPr>
              <w:noProof/>
            </w:rPr>
            <w:t>496</w:t>
          </w:r>
          <w:r>
            <w:rPr>
              <w:noProof/>
            </w:rPr>
            <w:fldChar w:fldCharType="end"/>
          </w:r>
        </w:p>
        <w:p w14:paraId="3B2BA8F7" w14:textId="445DA0DB" w:rsidR="00B07055" w:rsidRDefault="00B07055">
          <w:pPr>
            <w:pStyle w:val="TOC1"/>
            <w:rPr>
              <w:rFonts w:asciiTheme="minorHAnsi" w:eastAsiaTheme="minorEastAsia" w:hAnsiTheme="minorHAnsi" w:cstheme="minorBidi"/>
              <w:b w:val="0"/>
              <w:caps w:val="0"/>
              <w:noProof/>
              <w:sz w:val="22"/>
              <w:szCs w:val="22"/>
            </w:rPr>
          </w:pPr>
          <w:r>
            <w:rPr>
              <w:noProof/>
            </w:rPr>
            <w:t>CHAPTER 138</w:t>
          </w:r>
          <w:r w:rsidR="003C5687">
            <w:rPr>
              <w:noProof/>
            </w:rPr>
            <w:t xml:space="preserve"> - </w:t>
          </w:r>
          <w:r>
            <w:rPr>
              <w:noProof/>
            </w:rPr>
            <w:t>STREET GRADES</w:t>
          </w:r>
          <w:r>
            <w:rPr>
              <w:noProof/>
            </w:rPr>
            <w:tab/>
          </w:r>
          <w:r>
            <w:rPr>
              <w:noProof/>
            </w:rPr>
            <w:fldChar w:fldCharType="begin"/>
          </w:r>
          <w:r>
            <w:rPr>
              <w:noProof/>
            </w:rPr>
            <w:instrText xml:space="preserve"> PAGEREF _Toc4671993 \h </w:instrText>
          </w:r>
          <w:r>
            <w:rPr>
              <w:noProof/>
            </w:rPr>
          </w:r>
          <w:r>
            <w:rPr>
              <w:noProof/>
            </w:rPr>
            <w:fldChar w:fldCharType="separate"/>
          </w:r>
          <w:r w:rsidR="00E339F0">
            <w:rPr>
              <w:noProof/>
            </w:rPr>
            <w:t>498</w:t>
          </w:r>
          <w:r>
            <w:rPr>
              <w:noProof/>
            </w:rPr>
            <w:fldChar w:fldCharType="end"/>
          </w:r>
        </w:p>
        <w:p w14:paraId="14FDEE44" w14:textId="70DFC0E5" w:rsidR="00B07055" w:rsidRDefault="00B07055">
          <w:pPr>
            <w:pStyle w:val="TOC1"/>
            <w:rPr>
              <w:rFonts w:asciiTheme="minorHAnsi" w:eastAsiaTheme="minorEastAsia" w:hAnsiTheme="minorHAnsi" w:cstheme="minorBidi"/>
              <w:b w:val="0"/>
              <w:caps w:val="0"/>
              <w:noProof/>
              <w:sz w:val="22"/>
              <w:szCs w:val="22"/>
            </w:rPr>
          </w:pPr>
          <w:r>
            <w:rPr>
              <w:noProof/>
            </w:rPr>
            <w:t>CHAPTER 139</w:t>
          </w:r>
          <w:r w:rsidR="003C5687">
            <w:rPr>
              <w:noProof/>
            </w:rPr>
            <w:t xml:space="preserve"> - </w:t>
          </w:r>
          <w:r>
            <w:rPr>
              <w:noProof/>
            </w:rPr>
            <w:t>NAMING OF STREETS</w:t>
          </w:r>
          <w:r>
            <w:rPr>
              <w:noProof/>
            </w:rPr>
            <w:tab/>
          </w:r>
          <w:r>
            <w:rPr>
              <w:noProof/>
            </w:rPr>
            <w:fldChar w:fldCharType="begin"/>
          </w:r>
          <w:r>
            <w:rPr>
              <w:noProof/>
            </w:rPr>
            <w:instrText xml:space="preserve"> PAGEREF _Toc4671995 \h </w:instrText>
          </w:r>
          <w:r>
            <w:rPr>
              <w:noProof/>
            </w:rPr>
          </w:r>
          <w:r>
            <w:rPr>
              <w:noProof/>
            </w:rPr>
            <w:fldChar w:fldCharType="separate"/>
          </w:r>
          <w:r w:rsidR="00E339F0">
            <w:rPr>
              <w:noProof/>
            </w:rPr>
            <w:t>500</w:t>
          </w:r>
          <w:r>
            <w:rPr>
              <w:noProof/>
            </w:rPr>
            <w:fldChar w:fldCharType="end"/>
          </w:r>
        </w:p>
        <w:p w14:paraId="6CAA54B5" w14:textId="77777777" w:rsidR="003C5687" w:rsidRDefault="003C5687" w:rsidP="006909E4">
          <w:pPr>
            <w:pStyle w:val="div"/>
            <w:spacing w:after="240"/>
          </w:pPr>
          <w:r>
            <w:t>BUILDING AND PROPERTY REGULATIONS</w:t>
          </w:r>
        </w:p>
        <w:p w14:paraId="28671F0D" w14:textId="0E170B9A" w:rsidR="00B07055" w:rsidRDefault="00B07055">
          <w:pPr>
            <w:pStyle w:val="TOC1"/>
            <w:rPr>
              <w:rFonts w:asciiTheme="minorHAnsi" w:eastAsiaTheme="minorEastAsia" w:hAnsiTheme="minorHAnsi" w:cstheme="minorBidi"/>
              <w:b w:val="0"/>
              <w:caps w:val="0"/>
              <w:noProof/>
              <w:sz w:val="22"/>
              <w:szCs w:val="22"/>
            </w:rPr>
          </w:pPr>
          <w:r>
            <w:rPr>
              <w:noProof/>
            </w:rPr>
            <w:t>CHAPTER 146</w:t>
          </w:r>
          <w:r w:rsidR="003C5687">
            <w:rPr>
              <w:noProof/>
            </w:rPr>
            <w:t xml:space="preserve"> - </w:t>
          </w:r>
          <w:r>
            <w:rPr>
              <w:noProof/>
            </w:rPr>
            <w:t>MANUFACTURED AND MOBILE HOMES</w:t>
          </w:r>
          <w:r>
            <w:rPr>
              <w:noProof/>
            </w:rPr>
            <w:tab/>
          </w:r>
          <w:r>
            <w:rPr>
              <w:noProof/>
            </w:rPr>
            <w:fldChar w:fldCharType="begin"/>
          </w:r>
          <w:r>
            <w:rPr>
              <w:noProof/>
            </w:rPr>
            <w:instrText xml:space="preserve"> PAGEREF _Toc4671999 \h </w:instrText>
          </w:r>
          <w:r>
            <w:rPr>
              <w:noProof/>
            </w:rPr>
          </w:r>
          <w:r>
            <w:rPr>
              <w:noProof/>
            </w:rPr>
            <w:fldChar w:fldCharType="separate"/>
          </w:r>
          <w:r w:rsidR="00E339F0">
            <w:rPr>
              <w:noProof/>
            </w:rPr>
            <w:t>525</w:t>
          </w:r>
          <w:r>
            <w:rPr>
              <w:noProof/>
            </w:rPr>
            <w:fldChar w:fldCharType="end"/>
          </w:r>
        </w:p>
        <w:p w14:paraId="171EEF92" w14:textId="0FF3C25D" w:rsidR="00B07055" w:rsidRDefault="00B07055">
          <w:pPr>
            <w:pStyle w:val="TOC1"/>
            <w:rPr>
              <w:rFonts w:asciiTheme="minorHAnsi" w:eastAsiaTheme="minorEastAsia" w:hAnsiTheme="minorHAnsi" w:cstheme="minorBidi"/>
              <w:b w:val="0"/>
              <w:caps w:val="0"/>
              <w:noProof/>
              <w:sz w:val="22"/>
              <w:szCs w:val="22"/>
            </w:rPr>
          </w:pPr>
          <w:r>
            <w:rPr>
              <w:noProof/>
            </w:rPr>
            <w:t>CHAPTER 150</w:t>
          </w:r>
          <w:r w:rsidR="003C5687">
            <w:rPr>
              <w:noProof/>
            </w:rPr>
            <w:t xml:space="preserve"> - </w:t>
          </w:r>
          <w:r>
            <w:rPr>
              <w:noProof/>
            </w:rPr>
            <w:t>BUILDING NUMBERING</w:t>
          </w:r>
          <w:r>
            <w:rPr>
              <w:noProof/>
            </w:rPr>
            <w:tab/>
          </w:r>
          <w:r>
            <w:rPr>
              <w:noProof/>
            </w:rPr>
            <w:fldChar w:fldCharType="begin"/>
          </w:r>
          <w:r>
            <w:rPr>
              <w:noProof/>
            </w:rPr>
            <w:instrText xml:space="preserve"> PAGEREF _Toc4672001 \h </w:instrText>
          </w:r>
          <w:r>
            <w:rPr>
              <w:noProof/>
            </w:rPr>
          </w:r>
          <w:r>
            <w:rPr>
              <w:noProof/>
            </w:rPr>
            <w:fldChar w:fldCharType="separate"/>
          </w:r>
          <w:r w:rsidR="00E339F0">
            <w:rPr>
              <w:noProof/>
            </w:rPr>
            <w:t>545</w:t>
          </w:r>
          <w:r>
            <w:rPr>
              <w:noProof/>
            </w:rPr>
            <w:fldChar w:fldCharType="end"/>
          </w:r>
        </w:p>
        <w:p w14:paraId="18D97036" w14:textId="25D7DF61" w:rsidR="00B07055" w:rsidRDefault="00B07055">
          <w:pPr>
            <w:pStyle w:val="TOC1"/>
            <w:rPr>
              <w:rFonts w:asciiTheme="minorHAnsi" w:eastAsiaTheme="minorEastAsia" w:hAnsiTheme="minorHAnsi" w:cstheme="minorBidi"/>
              <w:b w:val="0"/>
              <w:caps w:val="0"/>
              <w:noProof/>
              <w:sz w:val="22"/>
              <w:szCs w:val="22"/>
            </w:rPr>
          </w:pPr>
          <w:r>
            <w:rPr>
              <w:noProof/>
            </w:rPr>
            <w:t>CHAPTER 151</w:t>
          </w:r>
          <w:r w:rsidR="003C5687">
            <w:rPr>
              <w:noProof/>
            </w:rPr>
            <w:t xml:space="preserve"> - </w:t>
          </w:r>
          <w:r>
            <w:rPr>
              <w:noProof/>
            </w:rPr>
            <w:t>TREES</w:t>
          </w:r>
          <w:r>
            <w:rPr>
              <w:noProof/>
            </w:rPr>
            <w:tab/>
          </w:r>
          <w:r>
            <w:rPr>
              <w:noProof/>
            </w:rPr>
            <w:fldChar w:fldCharType="begin"/>
          </w:r>
          <w:r>
            <w:rPr>
              <w:noProof/>
            </w:rPr>
            <w:instrText xml:space="preserve"> PAGEREF _Toc4672003 \h </w:instrText>
          </w:r>
          <w:r>
            <w:rPr>
              <w:noProof/>
            </w:rPr>
          </w:r>
          <w:r>
            <w:rPr>
              <w:noProof/>
            </w:rPr>
            <w:fldChar w:fldCharType="separate"/>
          </w:r>
          <w:r w:rsidR="00E339F0">
            <w:rPr>
              <w:noProof/>
            </w:rPr>
            <w:t>547</w:t>
          </w:r>
          <w:r>
            <w:rPr>
              <w:noProof/>
            </w:rPr>
            <w:fldChar w:fldCharType="end"/>
          </w:r>
        </w:p>
        <w:p w14:paraId="68B2759F" w14:textId="7A4650E9" w:rsidR="00B07055" w:rsidRDefault="00B07055">
          <w:pPr>
            <w:pStyle w:val="TOC1"/>
            <w:rPr>
              <w:noProof/>
            </w:rPr>
          </w:pPr>
          <w:r>
            <w:rPr>
              <w:noProof/>
            </w:rPr>
            <w:t>CHAPTER 155</w:t>
          </w:r>
          <w:r w:rsidR="003C5687">
            <w:rPr>
              <w:noProof/>
            </w:rPr>
            <w:t xml:space="preserve"> - </w:t>
          </w:r>
          <w:r>
            <w:rPr>
              <w:noProof/>
            </w:rPr>
            <w:t>BUILDING AND LAND USE REGULATIONS</w:t>
          </w:r>
          <w:r>
            <w:rPr>
              <w:noProof/>
            </w:rPr>
            <w:tab/>
          </w:r>
          <w:r>
            <w:rPr>
              <w:noProof/>
            </w:rPr>
            <w:fldChar w:fldCharType="begin"/>
          </w:r>
          <w:r>
            <w:rPr>
              <w:noProof/>
            </w:rPr>
            <w:instrText xml:space="preserve"> PAGEREF _Toc4672005 \h </w:instrText>
          </w:r>
          <w:r>
            <w:rPr>
              <w:noProof/>
            </w:rPr>
          </w:r>
          <w:r>
            <w:rPr>
              <w:noProof/>
            </w:rPr>
            <w:fldChar w:fldCharType="separate"/>
          </w:r>
          <w:r w:rsidR="00E339F0">
            <w:rPr>
              <w:noProof/>
            </w:rPr>
            <w:t>555</w:t>
          </w:r>
          <w:r>
            <w:rPr>
              <w:noProof/>
            </w:rPr>
            <w:fldChar w:fldCharType="end"/>
          </w:r>
        </w:p>
        <w:p w14:paraId="45B7B5B2" w14:textId="35FB5896" w:rsidR="001E704A" w:rsidRDefault="001E704A" w:rsidP="001E704A">
          <w:pPr>
            <w:pStyle w:val="TOC1"/>
            <w:rPr>
              <w:rFonts w:asciiTheme="minorHAnsi" w:eastAsiaTheme="minorEastAsia" w:hAnsiTheme="minorHAnsi" w:cstheme="minorBidi"/>
              <w:b w:val="0"/>
              <w:caps w:val="0"/>
              <w:noProof/>
              <w:sz w:val="22"/>
              <w:szCs w:val="22"/>
            </w:rPr>
          </w:pPr>
          <w:r>
            <w:rPr>
              <w:noProof/>
            </w:rPr>
            <w:t>CHAPTER 156 - PROPERTY MAINTENANCE CODE</w:t>
          </w:r>
          <w:r>
            <w:rPr>
              <w:noProof/>
            </w:rPr>
            <w:tab/>
          </w:r>
          <w:r w:rsidR="00A55AA5">
            <w:rPr>
              <w:noProof/>
            </w:rPr>
            <w:t>563</w:t>
          </w:r>
        </w:p>
        <w:p w14:paraId="215742D5" w14:textId="77777777" w:rsidR="003C5687" w:rsidRDefault="003C5687" w:rsidP="006909E4">
          <w:pPr>
            <w:pStyle w:val="div"/>
            <w:spacing w:after="240"/>
          </w:pPr>
          <w:r>
            <w:t>ZONING AND SUBDIVISION</w:t>
          </w:r>
        </w:p>
        <w:p w14:paraId="2BABB8B3" w14:textId="32204DF5" w:rsidR="00B07055" w:rsidRDefault="00B07055">
          <w:pPr>
            <w:pStyle w:val="TOC1"/>
            <w:rPr>
              <w:rFonts w:asciiTheme="minorHAnsi" w:eastAsiaTheme="minorEastAsia" w:hAnsiTheme="minorHAnsi" w:cstheme="minorBidi"/>
              <w:b w:val="0"/>
              <w:caps w:val="0"/>
              <w:noProof/>
              <w:sz w:val="22"/>
              <w:szCs w:val="22"/>
            </w:rPr>
          </w:pPr>
          <w:r>
            <w:rPr>
              <w:noProof/>
            </w:rPr>
            <w:t>CHAPTER 165</w:t>
          </w:r>
          <w:r w:rsidR="003C5687">
            <w:rPr>
              <w:noProof/>
            </w:rPr>
            <w:t xml:space="preserve"> - </w:t>
          </w:r>
          <w:r>
            <w:rPr>
              <w:noProof/>
            </w:rPr>
            <w:t>SUBDIVISION REGULATIONS</w:t>
          </w:r>
          <w:r>
            <w:rPr>
              <w:noProof/>
            </w:rPr>
            <w:tab/>
          </w:r>
          <w:r>
            <w:rPr>
              <w:noProof/>
            </w:rPr>
            <w:fldChar w:fldCharType="begin"/>
          </w:r>
          <w:r>
            <w:rPr>
              <w:noProof/>
            </w:rPr>
            <w:instrText xml:space="preserve"> PAGEREF _Toc4672007 \h </w:instrText>
          </w:r>
          <w:r>
            <w:rPr>
              <w:noProof/>
            </w:rPr>
          </w:r>
          <w:r>
            <w:rPr>
              <w:noProof/>
            </w:rPr>
            <w:fldChar w:fldCharType="separate"/>
          </w:r>
          <w:r w:rsidR="00E339F0">
            <w:rPr>
              <w:noProof/>
            </w:rPr>
            <w:t>595</w:t>
          </w:r>
          <w:r>
            <w:rPr>
              <w:noProof/>
            </w:rPr>
            <w:fldChar w:fldCharType="end"/>
          </w:r>
        </w:p>
        <w:p w14:paraId="75D98444" w14:textId="77777777" w:rsidR="00B07055" w:rsidRDefault="00B07055" w:rsidP="00253544">
          <w:pPr>
            <w:pStyle w:val="CodeTOC"/>
            <w:rPr>
              <w:sz w:val="28"/>
            </w:rPr>
          </w:pPr>
          <w:r>
            <w:rPr>
              <w:sz w:val="28"/>
            </w:rPr>
            <w:fldChar w:fldCharType="end"/>
          </w:r>
        </w:p>
      </w:sdtContent>
    </w:sdt>
    <w:bookmarkEnd w:id="1" w:displacedByCustomXml="prev"/>
    <w:p w14:paraId="34B40B5B" w14:textId="77777777" w:rsidR="00FA1F35" w:rsidRDefault="00FA1F35">
      <w:pPr>
        <w:rPr>
          <w:b/>
          <w:noProof/>
          <w:sz w:val="28"/>
        </w:rPr>
      </w:pPr>
      <w:r>
        <w:rPr>
          <w:sz w:val="28"/>
        </w:rPr>
        <w:br w:type="page"/>
      </w:r>
    </w:p>
    <w:p w14:paraId="7A247633" w14:textId="77777777" w:rsidR="009B0390" w:rsidRDefault="009B0390" w:rsidP="00253544">
      <w:pPr>
        <w:pStyle w:val="CodeTOC"/>
        <w:rPr>
          <w:sz w:val="28"/>
        </w:rPr>
      </w:pPr>
    </w:p>
    <w:p w14:paraId="63D7820E" w14:textId="77777777" w:rsidR="009B0390" w:rsidRDefault="009B0390" w:rsidP="00253544">
      <w:pPr>
        <w:rPr>
          <w:b/>
          <w:sz w:val="28"/>
        </w:rPr>
      </w:pPr>
      <w:r>
        <w:rPr>
          <w:b/>
          <w:sz w:val="28"/>
        </w:rPr>
        <w:t>INDEX</w:t>
      </w:r>
    </w:p>
    <w:p w14:paraId="5DA532EB" w14:textId="77777777" w:rsidR="009B0390" w:rsidRDefault="009B0390" w:rsidP="00253544">
      <w:pPr>
        <w:rPr>
          <w:b/>
          <w:sz w:val="28"/>
        </w:rPr>
      </w:pPr>
    </w:p>
    <w:p w14:paraId="259F476D" w14:textId="77777777" w:rsidR="009B0390" w:rsidRDefault="009B0390" w:rsidP="00253544">
      <w:pPr>
        <w:rPr>
          <w:b/>
          <w:sz w:val="28"/>
        </w:rPr>
      </w:pPr>
      <w:r>
        <w:rPr>
          <w:b/>
          <w:sz w:val="28"/>
        </w:rPr>
        <w:t>APPENDIX:</w:t>
      </w:r>
    </w:p>
    <w:p w14:paraId="6A83E335" w14:textId="77777777" w:rsidR="009B0390" w:rsidRDefault="009B0390" w:rsidP="00253544">
      <w:pPr>
        <w:tabs>
          <w:tab w:val="right" w:leader="dot" w:pos="8370"/>
        </w:tabs>
        <w:rPr>
          <w:b/>
          <w:sz w:val="20"/>
        </w:rPr>
      </w:pPr>
      <w:r>
        <w:rPr>
          <w:b/>
          <w:sz w:val="20"/>
        </w:rPr>
        <w:t xml:space="preserve">USE </w:t>
      </w:r>
      <w:smartTag w:uri="urn:schemas-microsoft-com:office:smarttags" w:element="stockticker">
        <w:r>
          <w:rPr>
            <w:b/>
            <w:sz w:val="20"/>
          </w:rPr>
          <w:t>AND</w:t>
        </w:r>
      </w:smartTag>
      <w:r>
        <w:rPr>
          <w:b/>
          <w:sz w:val="20"/>
        </w:rPr>
        <w:t xml:space="preserve"> MAINTENANCE OF THE CODE OF ORDINANCES</w:t>
      </w:r>
      <w:r>
        <w:rPr>
          <w:b/>
          <w:sz w:val="20"/>
        </w:rPr>
        <w:tab/>
        <w:t>1</w:t>
      </w:r>
    </w:p>
    <w:p w14:paraId="60B05473" w14:textId="77777777" w:rsidR="009B0390" w:rsidRDefault="009B0390" w:rsidP="00253544">
      <w:pPr>
        <w:tabs>
          <w:tab w:val="right" w:leader="dot" w:pos="8370"/>
        </w:tabs>
        <w:rPr>
          <w:b/>
          <w:sz w:val="20"/>
        </w:rPr>
      </w:pPr>
    </w:p>
    <w:p w14:paraId="67A4A4B4" w14:textId="77777777" w:rsidR="009B0390" w:rsidRPr="00E04BAF" w:rsidRDefault="009B0390" w:rsidP="00253544">
      <w:pPr>
        <w:tabs>
          <w:tab w:val="right" w:leader="dot" w:pos="8370"/>
        </w:tabs>
        <w:rPr>
          <w:b/>
          <w:sz w:val="20"/>
          <w:u w:val="single"/>
        </w:rPr>
      </w:pPr>
      <w:r w:rsidRPr="00E04BAF">
        <w:rPr>
          <w:b/>
          <w:sz w:val="20"/>
          <w:u w:val="single"/>
        </w:rPr>
        <w:t>SUGGESTED FORMS:</w:t>
      </w:r>
    </w:p>
    <w:p w14:paraId="324F80EE" w14:textId="77777777" w:rsidR="009B0390" w:rsidRDefault="009B0390" w:rsidP="00253544">
      <w:pPr>
        <w:tabs>
          <w:tab w:val="right" w:leader="dot" w:pos="8370"/>
        </w:tabs>
        <w:spacing w:before="120"/>
        <w:rPr>
          <w:b/>
          <w:sz w:val="20"/>
        </w:rPr>
      </w:pPr>
      <w:r>
        <w:rPr>
          <w:b/>
          <w:sz w:val="20"/>
        </w:rPr>
        <w:t>DANGEROUS BUILDINGS - FIRST NOTICE</w:t>
      </w:r>
      <w:r>
        <w:rPr>
          <w:b/>
          <w:sz w:val="20"/>
        </w:rPr>
        <w:tab/>
        <w:t>7</w:t>
      </w:r>
    </w:p>
    <w:p w14:paraId="2F1207BF" w14:textId="77777777" w:rsidR="009B0390" w:rsidRDefault="009B0390" w:rsidP="00253544">
      <w:pPr>
        <w:tabs>
          <w:tab w:val="right" w:leader="dot" w:pos="8370"/>
        </w:tabs>
        <w:rPr>
          <w:b/>
          <w:sz w:val="20"/>
        </w:rPr>
      </w:pPr>
      <w:r>
        <w:rPr>
          <w:b/>
          <w:sz w:val="20"/>
        </w:rPr>
        <w:t>DANGEROUS BUILDINGS - NOTICE OF HEARING</w:t>
      </w:r>
      <w:r>
        <w:rPr>
          <w:b/>
          <w:sz w:val="20"/>
        </w:rPr>
        <w:tab/>
        <w:t>8</w:t>
      </w:r>
    </w:p>
    <w:p w14:paraId="61C009B2" w14:textId="77777777" w:rsidR="009B0390" w:rsidRDefault="009B0390" w:rsidP="00253544">
      <w:pPr>
        <w:tabs>
          <w:tab w:val="right" w:leader="dot" w:pos="8370"/>
        </w:tabs>
        <w:rPr>
          <w:b/>
          <w:sz w:val="20"/>
        </w:rPr>
      </w:pPr>
      <w:r>
        <w:rPr>
          <w:b/>
          <w:sz w:val="20"/>
        </w:rPr>
        <w:t xml:space="preserve">DANGEROUS BUILDINGS - RESOLUTION </w:t>
      </w:r>
      <w:smartTag w:uri="urn:schemas-microsoft-com:office:smarttags" w:element="stockticker">
        <w:r>
          <w:rPr>
            <w:b/>
            <w:sz w:val="20"/>
          </w:rPr>
          <w:t>AND</w:t>
        </w:r>
      </w:smartTag>
      <w:r>
        <w:rPr>
          <w:b/>
          <w:sz w:val="20"/>
        </w:rPr>
        <w:t xml:space="preserve"> ORDER</w:t>
      </w:r>
      <w:r>
        <w:rPr>
          <w:b/>
          <w:sz w:val="20"/>
        </w:rPr>
        <w:tab/>
        <w:t>9</w:t>
      </w:r>
    </w:p>
    <w:p w14:paraId="1F40CD4E" w14:textId="77777777" w:rsidR="009B0390" w:rsidRDefault="009B0390" w:rsidP="00253544">
      <w:pPr>
        <w:tabs>
          <w:tab w:val="right" w:leader="dot" w:pos="8370"/>
        </w:tabs>
        <w:rPr>
          <w:b/>
          <w:sz w:val="20"/>
        </w:rPr>
      </w:pPr>
    </w:p>
    <w:p w14:paraId="1410E26F" w14:textId="77777777" w:rsidR="009B0390" w:rsidRDefault="009B0390" w:rsidP="00253544">
      <w:pPr>
        <w:tabs>
          <w:tab w:val="right" w:leader="dot" w:pos="8370"/>
        </w:tabs>
        <w:rPr>
          <w:b/>
          <w:sz w:val="20"/>
        </w:rPr>
      </w:pPr>
      <w:r>
        <w:rPr>
          <w:b/>
          <w:sz w:val="20"/>
        </w:rPr>
        <w:t>NOTICE TO ABATE NUISANCE</w:t>
      </w:r>
      <w:r>
        <w:rPr>
          <w:b/>
          <w:sz w:val="20"/>
        </w:rPr>
        <w:tab/>
        <w:t>10</w:t>
      </w:r>
    </w:p>
    <w:p w14:paraId="66CB7F88" w14:textId="77777777" w:rsidR="009B0390" w:rsidRDefault="009B0390" w:rsidP="00253544">
      <w:pPr>
        <w:tabs>
          <w:tab w:val="right" w:leader="dot" w:pos="8370"/>
        </w:tabs>
        <w:rPr>
          <w:b/>
          <w:sz w:val="20"/>
        </w:rPr>
      </w:pPr>
    </w:p>
    <w:p w14:paraId="27E881FD" w14:textId="77777777" w:rsidR="009B0390" w:rsidRDefault="009B0390" w:rsidP="00253544">
      <w:pPr>
        <w:tabs>
          <w:tab w:val="right" w:leader="dot" w:pos="8370"/>
        </w:tabs>
        <w:rPr>
          <w:b/>
          <w:sz w:val="20"/>
        </w:rPr>
      </w:pPr>
      <w:r>
        <w:rPr>
          <w:b/>
          <w:sz w:val="20"/>
        </w:rPr>
        <w:t>NOTICE OF REQUIRED SEWER CONNECTION</w:t>
      </w:r>
      <w:r>
        <w:rPr>
          <w:b/>
          <w:sz w:val="20"/>
        </w:rPr>
        <w:tab/>
        <w:t>11</w:t>
      </w:r>
    </w:p>
    <w:p w14:paraId="1DCF8ADF" w14:textId="77777777" w:rsidR="009B0390" w:rsidRDefault="009B0390" w:rsidP="00253544">
      <w:pPr>
        <w:tabs>
          <w:tab w:val="right" w:leader="dot" w:pos="8370"/>
        </w:tabs>
        <w:rPr>
          <w:b/>
          <w:sz w:val="20"/>
        </w:rPr>
      </w:pPr>
      <w:r>
        <w:rPr>
          <w:b/>
          <w:sz w:val="20"/>
        </w:rPr>
        <w:t>NOTICE OF HEARING ON REQUIRED SEWER CONNECTION</w:t>
      </w:r>
      <w:r>
        <w:rPr>
          <w:b/>
          <w:sz w:val="20"/>
        </w:rPr>
        <w:tab/>
        <w:t>12</w:t>
      </w:r>
    </w:p>
    <w:p w14:paraId="3E0F5D2F" w14:textId="77777777" w:rsidR="009B0390" w:rsidRDefault="009B0390" w:rsidP="00253544">
      <w:pPr>
        <w:tabs>
          <w:tab w:val="right" w:leader="dot" w:pos="8370"/>
        </w:tabs>
        <w:rPr>
          <w:b/>
          <w:sz w:val="20"/>
        </w:rPr>
      </w:pPr>
      <w:r>
        <w:rPr>
          <w:b/>
          <w:sz w:val="20"/>
        </w:rPr>
        <w:t xml:space="preserve">RESOLUTION </w:t>
      </w:r>
      <w:smartTag w:uri="urn:schemas-microsoft-com:office:smarttags" w:element="stockticker">
        <w:r>
          <w:rPr>
            <w:b/>
            <w:sz w:val="20"/>
          </w:rPr>
          <w:t>AND</w:t>
        </w:r>
      </w:smartTag>
      <w:r>
        <w:rPr>
          <w:b/>
          <w:sz w:val="20"/>
        </w:rPr>
        <w:t xml:space="preserve"> ORDER FOR REQUIRED SEWER CONNECTION</w:t>
      </w:r>
      <w:r>
        <w:rPr>
          <w:b/>
          <w:sz w:val="20"/>
        </w:rPr>
        <w:tab/>
        <w:t>13</w:t>
      </w:r>
    </w:p>
    <w:p w14:paraId="6E76BB8C" w14:textId="77777777" w:rsidR="009B0390" w:rsidRDefault="009B0390" w:rsidP="00253544">
      <w:pPr>
        <w:tabs>
          <w:tab w:val="right" w:leader="dot" w:pos="8370"/>
        </w:tabs>
        <w:rPr>
          <w:b/>
          <w:sz w:val="20"/>
        </w:rPr>
      </w:pPr>
    </w:p>
    <w:p w14:paraId="5C05E424" w14:textId="77777777" w:rsidR="009B0390" w:rsidRDefault="009B0390" w:rsidP="00253544">
      <w:pPr>
        <w:tabs>
          <w:tab w:val="right" w:leader="dot" w:pos="8370"/>
        </w:tabs>
        <w:rPr>
          <w:b/>
          <w:sz w:val="20"/>
        </w:rPr>
      </w:pPr>
      <w:r>
        <w:rPr>
          <w:b/>
          <w:sz w:val="20"/>
        </w:rPr>
        <w:t>APPLICATION FOR A BUILDING/</w:t>
      </w:r>
      <w:smartTag w:uri="urn:schemas-microsoft-com:office:smarttags" w:element="stockticker">
        <w:r>
          <w:rPr>
            <w:b/>
            <w:sz w:val="20"/>
          </w:rPr>
          <w:t>LAND</w:t>
        </w:r>
      </w:smartTag>
      <w:r>
        <w:rPr>
          <w:b/>
          <w:sz w:val="20"/>
        </w:rPr>
        <w:t xml:space="preserve"> USE PERMIT</w:t>
      </w:r>
      <w:r>
        <w:rPr>
          <w:b/>
          <w:sz w:val="20"/>
        </w:rPr>
        <w:tab/>
        <w:t>15</w:t>
      </w:r>
    </w:p>
    <w:p w14:paraId="690E23B3" w14:textId="77777777" w:rsidR="009B0390" w:rsidRDefault="009B0390" w:rsidP="00253544">
      <w:pPr>
        <w:tabs>
          <w:tab w:val="right" w:leader="dot" w:pos="8370"/>
        </w:tabs>
        <w:rPr>
          <w:b/>
          <w:sz w:val="20"/>
        </w:rPr>
      </w:pPr>
      <w:r>
        <w:rPr>
          <w:b/>
          <w:sz w:val="20"/>
        </w:rPr>
        <w:t>BUILDING/</w:t>
      </w:r>
      <w:smartTag w:uri="urn:schemas-microsoft-com:office:smarttags" w:element="stockticker">
        <w:r>
          <w:rPr>
            <w:b/>
            <w:sz w:val="20"/>
          </w:rPr>
          <w:t>LAND</w:t>
        </w:r>
      </w:smartTag>
      <w:r>
        <w:rPr>
          <w:b/>
          <w:sz w:val="20"/>
        </w:rPr>
        <w:t xml:space="preserve"> USE PERMIT</w:t>
      </w:r>
      <w:r>
        <w:rPr>
          <w:b/>
          <w:sz w:val="20"/>
        </w:rPr>
        <w:tab/>
        <w:t>16</w:t>
      </w:r>
    </w:p>
    <w:p w14:paraId="5E7C7613" w14:textId="77777777" w:rsidR="009B0390" w:rsidRDefault="009B0390" w:rsidP="00253544">
      <w:pPr>
        <w:tabs>
          <w:tab w:val="right" w:leader="dot" w:pos="8370"/>
        </w:tabs>
        <w:rPr>
          <w:b/>
          <w:sz w:val="20"/>
        </w:rPr>
      </w:pPr>
    </w:p>
    <w:p w14:paraId="67CA8DE4" w14:textId="77777777" w:rsidR="009B0390" w:rsidRPr="000D0F70" w:rsidRDefault="009B0390" w:rsidP="00253544">
      <w:pPr>
        <w:pStyle w:val="section"/>
        <w:sectPr w:rsidR="009B0390" w:rsidRPr="000D0F70" w:rsidSect="00CE123A">
          <w:headerReference w:type="even" r:id="rId10"/>
          <w:headerReference w:type="default" r:id="rId11"/>
          <w:footerReference w:type="default" r:id="rId12"/>
          <w:headerReference w:type="first" r:id="rId13"/>
          <w:footerReference w:type="first" r:id="rId14"/>
          <w:footnotePr>
            <w:numRestart w:val="eachSect"/>
          </w:footnotePr>
          <w:pgSz w:w="12240" w:h="15840"/>
          <w:pgMar w:top="1440" w:right="1800" w:bottom="1440" w:left="1800" w:header="720" w:footer="432" w:gutter="288"/>
          <w:paperSrc w:first="1023" w:other="1023"/>
          <w:pgNumType w:fmt="lowerRoman" w:start="1"/>
          <w:cols w:space="720"/>
          <w:titlePg/>
        </w:sectPr>
      </w:pPr>
    </w:p>
    <w:p w14:paraId="60B25F9C" w14:textId="77777777" w:rsidR="009B0390" w:rsidRDefault="009B0390" w:rsidP="003E1C3F">
      <w:pPr>
        <w:pStyle w:val="chapternumber"/>
      </w:pPr>
      <w:bookmarkStart w:id="2" w:name="_Toc4671872"/>
      <w:r>
        <w:lastRenderedPageBreak/>
        <w:t>CHAPTER 1</w:t>
      </w:r>
      <w:bookmarkEnd w:id="2"/>
    </w:p>
    <w:p w14:paraId="360AC036" w14:textId="77777777" w:rsidR="009B0390" w:rsidRDefault="009B0390" w:rsidP="003E1C3F">
      <w:pPr>
        <w:pStyle w:val="chaptertitle"/>
      </w:pPr>
      <w:bookmarkStart w:id="3" w:name="_Toc4671873"/>
      <w:r>
        <w:t xml:space="preserve">CODE OF </w:t>
      </w:r>
      <w:r w:rsidRPr="003E1C3F">
        <w:t>ORDINANCES</w:t>
      </w:r>
      <w:bookmarkEnd w:id="3"/>
    </w:p>
    <w:tbl>
      <w:tblPr>
        <w:tblW w:w="0" w:type="auto"/>
        <w:tblLayout w:type="fixed"/>
        <w:tblLook w:val="0000" w:firstRow="0" w:lastRow="0" w:firstColumn="0" w:lastColumn="0" w:noHBand="0" w:noVBand="0"/>
      </w:tblPr>
      <w:tblGrid>
        <w:gridCol w:w="4284"/>
        <w:gridCol w:w="4284"/>
      </w:tblGrid>
      <w:tr w:rsidR="009B0390" w14:paraId="16258E76" w14:textId="77777777">
        <w:tc>
          <w:tcPr>
            <w:tcW w:w="4284" w:type="dxa"/>
          </w:tcPr>
          <w:p w14:paraId="557C979B" w14:textId="77777777" w:rsidR="009B0390" w:rsidRDefault="009B0390">
            <w:pPr>
              <w:pStyle w:val="miniindex"/>
            </w:pPr>
            <w:r>
              <w:t>1.01  Title</w:t>
            </w:r>
          </w:p>
        </w:tc>
        <w:tc>
          <w:tcPr>
            <w:tcW w:w="4284" w:type="dxa"/>
          </w:tcPr>
          <w:p w14:paraId="27D0F3CC" w14:textId="77777777" w:rsidR="009B0390" w:rsidRDefault="009B0390">
            <w:pPr>
              <w:pStyle w:val="miniindex"/>
            </w:pPr>
            <w:r>
              <w:t>1.08  Amendments</w:t>
            </w:r>
          </w:p>
        </w:tc>
      </w:tr>
      <w:tr w:rsidR="009B0390" w14:paraId="54D3FF99" w14:textId="77777777">
        <w:tc>
          <w:tcPr>
            <w:tcW w:w="4284" w:type="dxa"/>
          </w:tcPr>
          <w:p w14:paraId="39D704EE" w14:textId="77777777" w:rsidR="009B0390" w:rsidRDefault="009B0390">
            <w:pPr>
              <w:pStyle w:val="miniindex"/>
            </w:pPr>
            <w:r>
              <w:t>1.02  Definitions</w:t>
            </w:r>
          </w:p>
        </w:tc>
        <w:tc>
          <w:tcPr>
            <w:tcW w:w="4284" w:type="dxa"/>
          </w:tcPr>
          <w:p w14:paraId="08E503EB" w14:textId="77777777" w:rsidR="009B0390" w:rsidRDefault="009B0390">
            <w:pPr>
              <w:pStyle w:val="miniindex"/>
            </w:pPr>
            <w:r>
              <w:t>1.09  Catchlines and Notes</w:t>
            </w:r>
          </w:p>
        </w:tc>
      </w:tr>
      <w:tr w:rsidR="009B0390" w14:paraId="6EAC66C1" w14:textId="77777777">
        <w:tc>
          <w:tcPr>
            <w:tcW w:w="4284" w:type="dxa"/>
          </w:tcPr>
          <w:p w14:paraId="64017762" w14:textId="77777777" w:rsidR="009B0390" w:rsidRDefault="009B0390">
            <w:pPr>
              <w:pStyle w:val="miniindex"/>
            </w:pPr>
            <w:r>
              <w:t>1.03  City Powers</w:t>
            </w:r>
          </w:p>
        </w:tc>
        <w:tc>
          <w:tcPr>
            <w:tcW w:w="4284" w:type="dxa"/>
          </w:tcPr>
          <w:p w14:paraId="274DCC89" w14:textId="77777777" w:rsidR="009B0390" w:rsidRDefault="009B0390">
            <w:pPr>
              <w:pStyle w:val="miniindex"/>
            </w:pPr>
            <w:r>
              <w:t>1.10  Altering Code</w:t>
            </w:r>
          </w:p>
        </w:tc>
      </w:tr>
      <w:tr w:rsidR="009B0390" w14:paraId="2B58E1AD" w14:textId="77777777">
        <w:tc>
          <w:tcPr>
            <w:tcW w:w="4284" w:type="dxa"/>
          </w:tcPr>
          <w:p w14:paraId="66EEE2C9" w14:textId="77777777" w:rsidR="009B0390" w:rsidRDefault="009B0390">
            <w:pPr>
              <w:pStyle w:val="miniindex"/>
            </w:pPr>
            <w:r>
              <w:t>1.04  Indemnity</w:t>
            </w:r>
          </w:p>
        </w:tc>
        <w:tc>
          <w:tcPr>
            <w:tcW w:w="4284" w:type="dxa"/>
          </w:tcPr>
          <w:p w14:paraId="757F2FC7" w14:textId="77777777" w:rsidR="009B0390" w:rsidRDefault="009B0390">
            <w:pPr>
              <w:pStyle w:val="miniindex"/>
            </w:pPr>
            <w:r>
              <w:t>1.11  Severability</w:t>
            </w:r>
          </w:p>
        </w:tc>
      </w:tr>
      <w:tr w:rsidR="009B0390" w14:paraId="15ADF4BE" w14:textId="77777777">
        <w:tc>
          <w:tcPr>
            <w:tcW w:w="4284" w:type="dxa"/>
          </w:tcPr>
          <w:p w14:paraId="0BD67168" w14:textId="77777777" w:rsidR="009B0390" w:rsidRDefault="009B0390">
            <w:pPr>
              <w:pStyle w:val="miniindex"/>
            </w:pPr>
            <w:r>
              <w:t>1.05  Personal Injuries</w:t>
            </w:r>
          </w:p>
        </w:tc>
        <w:tc>
          <w:tcPr>
            <w:tcW w:w="4284" w:type="dxa"/>
          </w:tcPr>
          <w:p w14:paraId="3CC9682A" w14:textId="77777777" w:rsidR="009B0390" w:rsidRDefault="009B0390">
            <w:pPr>
              <w:pStyle w:val="miniindex"/>
            </w:pPr>
            <w:r>
              <w:t>1.12  Warrants</w:t>
            </w:r>
          </w:p>
        </w:tc>
      </w:tr>
      <w:tr w:rsidR="009B0390" w14:paraId="0BD159C6" w14:textId="77777777">
        <w:tc>
          <w:tcPr>
            <w:tcW w:w="4284" w:type="dxa"/>
          </w:tcPr>
          <w:p w14:paraId="4D92DC90" w14:textId="77777777" w:rsidR="009B0390" w:rsidRDefault="009B0390">
            <w:pPr>
              <w:pStyle w:val="miniindex"/>
            </w:pPr>
            <w:r>
              <w:t>1.06  Rules of Construction</w:t>
            </w:r>
          </w:p>
        </w:tc>
        <w:tc>
          <w:tcPr>
            <w:tcW w:w="4284" w:type="dxa"/>
          </w:tcPr>
          <w:p w14:paraId="16245B5A" w14:textId="77777777" w:rsidR="009B0390" w:rsidRDefault="009B0390">
            <w:pPr>
              <w:pStyle w:val="miniindex"/>
            </w:pPr>
            <w:r>
              <w:t>1.13  General Standards for Action</w:t>
            </w:r>
          </w:p>
        </w:tc>
      </w:tr>
      <w:tr w:rsidR="009B0390" w14:paraId="3EB50F71" w14:textId="77777777">
        <w:tc>
          <w:tcPr>
            <w:tcW w:w="4284" w:type="dxa"/>
          </w:tcPr>
          <w:p w14:paraId="796DBEBE" w14:textId="77777777" w:rsidR="009B0390" w:rsidRDefault="009B0390">
            <w:pPr>
              <w:pStyle w:val="miniindex"/>
            </w:pPr>
            <w:r>
              <w:t>1.07  Extension of Authority</w:t>
            </w:r>
          </w:p>
        </w:tc>
        <w:tc>
          <w:tcPr>
            <w:tcW w:w="4284" w:type="dxa"/>
          </w:tcPr>
          <w:p w14:paraId="023B799C" w14:textId="77777777" w:rsidR="009B0390" w:rsidRDefault="009B0390">
            <w:pPr>
              <w:pStyle w:val="miniindex"/>
            </w:pPr>
            <w:r>
              <w:t>1.14  Standard Penalty</w:t>
            </w:r>
          </w:p>
        </w:tc>
      </w:tr>
    </w:tbl>
    <w:p w14:paraId="431E3D9E" w14:textId="77777777" w:rsidR="009B0390" w:rsidRDefault="009B0390" w:rsidP="00A568C9">
      <w:pPr>
        <w:pStyle w:val="section"/>
        <w:spacing w:before="600"/>
      </w:pPr>
      <w:r>
        <w:rPr>
          <w:rStyle w:val="sectiontitle"/>
        </w:rPr>
        <w:t>1.01</w:t>
      </w:r>
      <w:r>
        <w:rPr>
          <w:rStyle w:val="sectiontitle"/>
        </w:rPr>
        <w:tab/>
        <w:t>TITLE.</w:t>
      </w:r>
      <w:r>
        <w:t xml:space="preserve">  This code of ordinances shall be known and may be cited as the Code of Ordinances of the City of </w:t>
      </w:r>
      <w:r w:rsidRPr="00027625">
        <w:rPr>
          <w:noProof/>
        </w:rPr>
        <w:t>Donnellson</w:t>
      </w:r>
      <w:r>
        <w:t xml:space="preserve">, </w:t>
      </w:r>
      <w:smartTag w:uri="urn:schemas-microsoft-com:office:smarttags" w:element="State">
        <w:smartTag w:uri="urn:schemas-microsoft-com:office:smarttags" w:element="place">
          <w:r>
            <w:t>Iowa</w:t>
          </w:r>
        </w:smartTag>
      </w:smartTag>
      <w:r>
        <w:t>.</w:t>
      </w:r>
    </w:p>
    <w:p w14:paraId="7A2E9F86" w14:textId="77777777" w:rsidR="009B0390" w:rsidRDefault="009B0390">
      <w:pPr>
        <w:pStyle w:val="section"/>
      </w:pPr>
      <w:r>
        <w:rPr>
          <w:rStyle w:val="sectiontitle"/>
        </w:rPr>
        <w:t>1.02</w:t>
      </w:r>
      <w:r>
        <w:rPr>
          <w:rStyle w:val="sectiontitle"/>
        </w:rPr>
        <w:tab/>
        <w:t>DEFINITIONS.</w:t>
      </w:r>
      <w:r>
        <w:t xml:space="preserve">  Where words and phrases used in this Code of Ordinances are defined in the </w:t>
      </w:r>
      <w:r w:rsidRPr="00933483">
        <w:rPr>
          <w:i/>
        </w:rPr>
        <w:t>Code of Iowa</w:t>
      </w:r>
      <w:r>
        <w:t>, such definitions apply to their use in this Code of Ordinances unless such construction would be inconsistent with the manifest intent of the Council or repugnant to the context of the provision.  Other words and phrases used herein have the following meanings, unless specifically defined otherwise in another portion of this Code of Ordinances or unless such construction would be inconsistent with the manifest intent of the Council or repugnant to the context of the provision:</w:t>
      </w:r>
    </w:p>
    <w:p w14:paraId="69AAE2AB" w14:textId="77777777" w:rsidR="009B0390" w:rsidRDefault="009B0390" w:rsidP="000D37E0">
      <w:pPr>
        <w:pStyle w:val="Sub1Auto0"/>
        <w:numPr>
          <w:ilvl w:val="0"/>
          <w:numId w:val="1"/>
        </w:numPr>
      </w:pPr>
      <w:r>
        <w:t xml:space="preserve">“Alley” means a public right-of-way, other than a street, affording secondary means of access to abutting property.  </w:t>
      </w:r>
    </w:p>
    <w:p w14:paraId="5BC6B839" w14:textId="77777777" w:rsidR="009B0390" w:rsidRDefault="009B0390" w:rsidP="000D37E0">
      <w:pPr>
        <w:pStyle w:val="Sub1Auto0"/>
        <w:numPr>
          <w:ilvl w:val="0"/>
          <w:numId w:val="1"/>
        </w:numPr>
      </w:pPr>
      <w:r>
        <w:t xml:space="preserve">“City” means the City of </w:t>
      </w:r>
      <w:r>
        <w:rPr>
          <w:noProof/>
        </w:rPr>
        <w:t>Donnellson</w:t>
      </w:r>
      <w:r>
        <w:t>, Iowa.</w:t>
      </w:r>
    </w:p>
    <w:p w14:paraId="71965771" w14:textId="77777777" w:rsidR="009B0390" w:rsidRDefault="009B0390" w:rsidP="000D37E0">
      <w:pPr>
        <w:pStyle w:val="Sub1Auto0"/>
        <w:numPr>
          <w:ilvl w:val="0"/>
          <w:numId w:val="1"/>
        </w:numPr>
      </w:pPr>
      <w:r>
        <w:t xml:space="preserve">“Clerk” means the city clerk of </w:t>
      </w:r>
      <w:r>
        <w:rPr>
          <w:noProof/>
        </w:rPr>
        <w:t>Donnellson</w:t>
      </w:r>
      <w:r>
        <w:t>, Iowa.</w:t>
      </w:r>
    </w:p>
    <w:p w14:paraId="2FA58A1B" w14:textId="77777777" w:rsidR="009B0390" w:rsidRDefault="009B0390" w:rsidP="000D37E0">
      <w:pPr>
        <w:pStyle w:val="Sub1Auto0"/>
        <w:numPr>
          <w:ilvl w:val="0"/>
          <w:numId w:val="1"/>
        </w:numPr>
      </w:pPr>
      <w:r>
        <w:t>“Code” means the specific chapter of this Code of Ordinances in which a specific subject is covered and bears a descriptive title word (such as the Building Code and/or a standard code adopted by reference).</w:t>
      </w:r>
    </w:p>
    <w:p w14:paraId="7CAFF19E" w14:textId="77777777" w:rsidR="009B0390" w:rsidRDefault="009B0390" w:rsidP="000D37E0">
      <w:pPr>
        <w:pStyle w:val="Sub1Auto0"/>
        <w:numPr>
          <w:ilvl w:val="0"/>
          <w:numId w:val="1"/>
        </w:numPr>
      </w:pPr>
      <w:r>
        <w:t xml:space="preserve">“Code of Ordinances” means the Code of Ordinances of the City of </w:t>
      </w:r>
      <w:r>
        <w:rPr>
          <w:noProof/>
        </w:rPr>
        <w:t>Donnellson</w:t>
      </w:r>
      <w:r>
        <w:t>, Iowa.</w:t>
      </w:r>
    </w:p>
    <w:p w14:paraId="04D52301" w14:textId="77777777" w:rsidR="009B0390" w:rsidRDefault="009B0390" w:rsidP="000D37E0">
      <w:pPr>
        <w:pStyle w:val="Sub1Auto0"/>
        <w:numPr>
          <w:ilvl w:val="0"/>
          <w:numId w:val="1"/>
        </w:numPr>
      </w:pPr>
      <w:r>
        <w:t xml:space="preserve">“Council” means the city council of </w:t>
      </w:r>
      <w:r>
        <w:rPr>
          <w:noProof/>
        </w:rPr>
        <w:t>Donnellson</w:t>
      </w:r>
      <w:r>
        <w:t>, Iowa.</w:t>
      </w:r>
    </w:p>
    <w:p w14:paraId="7FAC805A" w14:textId="77777777" w:rsidR="009B0390" w:rsidRDefault="009B0390" w:rsidP="000D37E0">
      <w:pPr>
        <w:pStyle w:val="Sub1Auto0"/>
        <w:numPr>
          <w:ilvl w:val="0"/>
          <w:numId w:val="1"/>
        </w:numPr>
      </w:pPr>
      <w:r>
        <w:t xml:space="preserve">“County” means </w:t>
      </w:r>
      <w:r>
        <w:rPr>
          <w:noProof/>
        </w:rPr>
        <w:t>Lee</w:t>
      </w:r>
      <w:r>
        <w:t xml:space="preserve"> County, Iowa.</w:t>
      </w:r>
    </w:p>
    <w:p w14:paraId="17C4F63B" w14:textId="77777777" w:rsidR="009B0390" w:rsidRDefault="009B0390" w:rsidP="000D37E0">
      <w:pPr>
        <w:pStyle w:val="Sub1Auto0"/>
        <w:numPr>
          <w:ilvl w:val="0"/>
          <w:numId w:val="1"/>
        </w:numPr>
      </w:pPr>
      <w:r>
        <w:t>“May” confers a power.</w:t>
      </w:r>
    </w:p>
    <w:p w14:paraId="7A2700E2" w14:textId="77777777" w:rsidR="009B0390" w:rsidRDefault="009B0390" w:rsidP="000D37E0">
      <w:pPr>
        <w:pStyle w:val="Sub1Auto0"/>
        <w:numPr>
          <w:ilvl w:val="0"/>
          <w:numId w:val="1"/>
        </w:numPr>
      </w:pPr>
      <w:r>
        <w:t>“Measure” means an ordinance, amendment, resolution or motion.</w:t>
      </w:r>
    </w:p>
    <w:p w14:paraId="4559DAEF" w14:textId="77777777" w:rsidR="009B0390" w:rsidRDefault="009B0390" w:rsidP="000D37E0">
      <w:pPr>
        <w:pStyle w:val="Sub1Auto0"/>
        <w:numPr>
          <w:ilvl w:val="0"/>
          <w:numId w:val="1"/>
        </w:numPr>
      </w:pPr>
      <w:r>
        <w:t>“Must” states a requirement.</w:t>
      </w:r>
    </w:p>
    <w:p w14:paraId="2330CDFB" w14:textId="77777777" w:rsidR="009B0390" w:rsidRDefault="009B0390" w:rsidP="000D37E0">
      <w:pPr>
        <w:pStyle w:val="Sub1Auto0"/>
        <w:numPr>
          <w:ilvl w:val="0"/>
          <w:numId w:val="1"/>
        </w:numPr>
      </w:pPr>
      <w:r>
        <w:t>“Occupant” or “tenant,” applied to a building or land, includes any person who occupies the whole or a part of such building or land, whether alone or with others.</w:t>
      </w:r>
    </w:p>
    <w:p w14:paraId="225AD0C8" w14:textId="77777777" w:rsidR="009B0390" w:rsidRDefault="009B0390" w:rsidP="000D37E0">
      <w:pPr>
        <w:pStyle w:val="Sub1Auto0"/>
        <w:numPr>
          <w:ilvl w:val="0"/>
          <w:numId w:val="1"/>
        </w:numPr>
      </w:pPr>
      <w:r>
        <w:t xml:space="preserve">“Ordinances” means the ordinances of the City of </w:t>
      </w:r>
      <w:r>
        <w:rPr>
          <w:noProof/>
        </w:rPr>
        <w:t>Donnellson</w:t>
      </w:r>
      <w:r>
        <w:t>, Iowa, as embodied in this Code of Ordinances, ordinances not repealed by the ordinance adopting this Code of Ordinances, and those enacted hereafter.</w:t>
      </w:r>
    </w:p>
    <w:p w14:paraId="11083DC9" w14:textId="77777777" w:rsidR="009B0390" w:rsidRDefault="009B0390" w:rsidP="000D37E0">
      <w:pPr>
        <w:pStyle w:val="Sub1Auto0"/>
        <w:numPr>
          <w:ilvl w:val="0"/>
          <w:numId w:val="1"/>
        </w:numPr>
      </w:pPr>
      <w:r>
        <w:t xml:space="preserve">“Person” means an individual, firm, partnership, domestic or foreign corporation, company, association or joint stock association, trust or other legal entity, </w:t>
      </w:r>
      <w:r>
        <w:lastRenderedPageBreak/>
        <w:t>and includes a trustee, receiver, assignee, or similar representative thereof, but does not include a governmental body.</w:t>
      </w:r>
    </w:p>
    <w:p w14:paraId="0436F32F" w14:textId="77777777" w:rsidR="009B0390" w:rsidRDefault="009B0390" w:rsidP="000D37E0">
      <w:pPr>
        <w:pStyle w:val="Sub1Auto0"/>
        <w:numPr>
          <w:ilvl w:val="0"/>
          <w:numId w:val="1"/>
        </w:numPr>
      </w:pPr>
      <w:r>
        <w:t>“Public way” includes any street, alley, boulevard, parkway, highway, sidewalk, or other public thoroughfare.</w:t>
      </w:r>
    </w:p>
    <w:p w14:paraId="4B1BF72A" w14:textId="77777777" w:rsidR="009B0390" w:rsidRDefault="009B0390" w:rsidP="000D37E0">
      <w:pPr>
        <w:pStyle w:val="Sub1Auto0"/>
        <w:numPr>
          <w:ilvl w:val="0"/>
          <w:numId w:val="1"/>
        </w:numPr>
      </w:pPr>
      <w:r>
        <w:t>“Shall” imposes a duty.</w:t>
      </w:r>
    </w:p>
    <w:p w14:paraId="0AE5DCBB" w14:textId="77777777" w:rsidR="009B0390" w:rsidRDefault="009B0390" w:rsidP="000D37E0">
      <w:pPr>
        <w:pStyle w:val="Sub1Auto0"/>
        <w:numPr>
          <w:ilvl w:val="0"/>
          <w:numId w:val="1"/>
        </w:numPr>
      </w:pPr>
      <w:r>
        <w:t>“Sidewalk” means that surfaced portion of the street between the edge of the traveled way, surfacing, or curb line and the adjacent property line, intended for the use of pedestrians.</w:t>
      </w:r>
    </w:p>
    <w:p w14:paraId="2F519693" w14:textId="77777777" w:rsidR="009B0390" w:rsidRDefault="009B0390" w:rsidP="000D37E0">
      <w:pPr>
        <w:pStyle w:val="Sub1Auto0"/>
        <w:numPr>
          <w:ilvl w:val="0"/>
          <w:numId w:val="1"/>
        </w:numPr>
      </w:pPr>
      <w:r>
        <w:t>“State” means the State of Iowa.</w:t>
      </w:r>
    </w:p>
    <w:p w14:paraId="680A586C" w14:textId="77777777" w:rsidR="009B0390" w:rsidRDefault="009B0390" w:rsidP="000D37E0">
      <w:pPr>
        <w:pStyle w:val="Sub1Auto0"/>
        <w:numPr>
          <w:ilvl w:val="0"/>
          <w:numId w:val="1"/>
        </w:numPr>
      </w:pPr>
      <w:r>
        <w:t xml:space="preserve">“Statutes” or “laws” means the latest edition of the </w:t>
      </w:r>
      <w:r w:rsidRPr="00933483">
        <w:rPr>
          <w:i/>
        </w:rPr>
        <w:t>Code of Iowa</w:t>
      </w:r>
      <w:r>
        <w:t>, as amended.</w:t>
      </w:r>
    </w:p>
    <w:p w14:paraId="6FEF0AF6" w14:textId="77777777" w:rsidR="009B0390" w:rsidRDefault="009B0390" w:rsidP="000D37E0">
      <w:pPr>
        <w:pStyle w:val="Sub1Auto0"/>
        <w:numPr>
          <w:ilvl w:val="0"/>
          <w:numId w:val="1"/>
        </w:numPr>
      </w:pPr>
      <w:r>
        <w:t>“Street” or “highway” means the entire width between property lines of every way or place of whatever nature when any part thereof is open to the use of the public, as a matter of right, for purposes of vehicular traffic.</w:t>
      </w:r>
    </w:p>
    <w:p w14:paraId="40847681" w14:textId="77777777" w:rsidR="009B0390" w:rsidRDefault="009B0390" w:rsidP="00AF7F47">
      <w:pPr>
        <w:pStyle w:val="sectioncontinued"/>
      </w:pPr>
      <w:r>
        <w:t xml:space="preserve">Words that are not defined in this Code of Ordinances or by the </w:t>
      </w:r>
      <w:r w:rsidRPr="00933483">
        <w:rPr>
          <w:i/>
        </w:rPr>
        <w:t>Code of Iowa</w:t>
      </w:r>
      <w:r>
        <w:t xml:space="preserve"> have their ordinary meaning unless such construction would be inconsistent with the manifest intent of the Council, or repugnant to the context of the provision.</w:t>
      </w:r>
    </w:p>
    <w:p w14:paraId="34C30583" w14:textId="77777777" w:rsidR="009B0390" w:rsidRDefault="009B0390">
      <w:pPr>
        <w:pStyle w:val="section"/>
      </w:pPr>
      <w:r>
        <w:rPr>
          <w:rStyle w:val="sectiontitle"/>
        </w:rPr>
        <w:t>1.03</w:t>
      </w:r>
      <w:r>
        <w:rPr>
          <w:rStyle w:val="sectiontitle"/>
        </w:rPr>
        <w:tab/>
        <w:t>CITY POWERS.</w:t>
      </w:r>
      <w:r>
        <w:t xml:space="preserve">  The City may, except as expressly limited by the Iowa Constitution, and if not inconsistent with the laws of the Iowa General Assembly, exercise any power and perform any function it deems appropriate to protect and preserve the rights, privileges, and property of the City and of its residents, and to preserve and improve the peace, safety, health, welfare, comfort, and convenience of its residents, and each and every provision of this Code of Ordinances shall be deemed to be in the exercise of the foregoing powers and the performance of the foregoing functions. </w:t>
      </w:r>
    </w:p>
    <w:p w14:paraId="38B7337B"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w:t>
      </w:r>
    </w:p>
    <w:p w14:paraId="673EB4B2" w14:textId="77777777" w:rsidR="009B0390" w:rsidRDefault="009B0390">
      <w:pPr>
        <w:pStyle w:val="section"/>
      </w:pPr>
      <w:r>
        <w:rPr>
          <w:rStyle w:val="sectiontitle"/>
        </w:rPr>
        <w:t>1.04</w:t>
      </w:r>
      <w:r>
        <w:rPr>
          <w:rStyle w:val="sectiontitle"/>
        </w:rPr>
        <w:tab/>
        <w:t>INDEMNITY.</w:t>
      </w:r>
      <w:r>
        <w:t xml:space="preserve">  The applicant for any permit or license under this Code of Ordinances, by making such application, assumes and agrees to pay for any injury to or death of any person or persons whomsoever, and any loss of or damage to property whatsoever, including all costs and expenses incident thereto, however arising from or related to, directly, indirectly, or remotely, the issuance of the permit or license, or the doing of anything thereunder, or the failure of such applicant, or the agents, employees, or servants of such applicant, to abide by or comply with any of the provisions of this Code of Ordinances or the terms and conditions of such permit or license, and such applicant, by making such application, forever agrees to indemnify the City and its officers, agents, and employees, and agrees to save them harmless from any and all claims, demands, lawsuits, or liability whatsoever for any loss, damage, injury, or death, including all costs and expenses incident thereto, by reason of the foregoing.  The provisions of this section shall be deemed to be a part of any permit or license issued under this Code of Ordinances or any other ordinance of the City, whether expressly recited therein or not. </w:t>
      </w:r>
    </w:p>
    <w:p w14:paraId="6BA707A6" w14:textId="77777777" w:rsidR="009B0390" w:rsidRDefault="009B0390">
      <w:pPr>
        <w:pStyle w:val="section"/>
      </w:pPr>
      <w:r>
        <w:rPr>
          <w:rStyle w:val="sectiontitle"/>
        </w:rPr>
        <w:t>1.05</w:t>
      </w:r>
      <w:r>
        <w:rPr>
          <w:rStyle w:val="sectiontitle"/>
        </w:rPr>
        <w:tab/>
        <w:t>PERSONAL INJURIES.</w:t>
      </w:r>
      <w:r>
        <w:t xml:space="preserve">  When action is brought against the City for personal injuries alleged to have been caused by its negligence, the City may notify in writing any person by whose negligence it claims the injury was caused.  The notice shall state the pendency of the action, the name of the plaintiff, the name and location of the court where the action is pending, a brief statement of the alleged facts from which the cause arose, that the City believes that the person notified is liable to it for any judgment rendered against the City, and asking the person to appear and defend.  A judgment obtained in the suit is conclusive in any action by the City against any person so notified, as to the existence of the defect or other cause of the injury or </w:t>
      </w:r>
      <w:r>
        <w:lastRenderedPageBreak/>
        <w:t xml:space="preserve">damage, as to the liability of the City to the plaintiff in the first named action, and as to the amount of the damage or injury.  The City may maintain an action against the person notified to recover the amount of the judgment together with all the expenses incurred by the City in the suit. </w:t>
      </w:r>
    </w:p>
    <w:p w14:paraId="01DD563B"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364.14)</w:t>
      </w:r>
    </w:p>
    <w:p w14:paraId="2341D0B4" w14:textId="77777777" w:rsidR="009B0390" w:rsidRDefault="009B0390">
      <w:pPr>
        <w:pStyle w:val="section"/>
      </w:pPr>
      <w:r>
        <w:rPr>
          <w:rStyle w:val="sectiontitle"/>
        </w:rPr>
        <w:t>1.06</w:t>
      </w:r>
      <w:r>
        <w:rPr>
          <w:rStyle w:val="sectiontitle"/>
        </w:rPr>
        <w:tab/>
        <w:t>RULES OF CONSTRUCTION.</w:t>
      </w:r>
      <w:r>
        <w:t xml:space="preserve">  In the construction of this Code of Ordinances, the rules of statutory construction as set forth in Chapter 4 of the </w:t>
      </w:r>
      <w:r w:rsidRPr="00933483">
        <w:rPr>
          <w:i/>
        </w:rPr>
        <w:t>Code of Iowa</w:t>
      </w:r>
      <w:r>
        <w:t xml:space="preserve"> shall be utilized to ascertain the intent of the Council, with the understanding that the term “statute” as used therein will be deemed to be synonymous with the term “ordinance” when applied to this Code of Ordinances.</w:t>
      </w:r>
    </w:p>
    <w:p w14:paraId="2EF056DF" w14:textId="77777777" w:rsidR="009B0390" w:rsidRDefault="009B0390">
      <w:pPr>
        <w:pStyle w:val="section"/>
      </w:pPr>
      <w:r>
        <w:rPr>
          <w:rStyle w:val="sectiontitle"/>
        </w:rPr>
        <w:t>1.07</w:t>
      </w:r>
      <w:r>
        <w:rPr>
          <w:rStyle w:val="sectiontitle"/>
        </w:rPr>
        <w:tab/>
        <w:t>EXTENSION OF AUTHORITY.</w:t>
      </w:r>
      <w:r>
        <w:t>  Whenever an officer or employee is required or authorized to do an act by a provision of this Code of Ordinances, the provision shall be construed as authorizing performance by a regular assistant, subordinate, or a duly authorized designee of said officer or employee.</w:t>
      </w:r>
    </w:p>
    <w:p w14:paraId="55416C72" w14:textId="77777777" w:rsidR="009B0390" w:rsidRDefault="009B0390">
      <w:pPr>
        <w:pStyle w:val="section"/>
      </w:pPr>
      <w:r>
        <w:rPr>
          <w:rStyle w:val="sectiontitle"/>
        </w:rPr>
        <w:t>1.08</w:t>
      </w:r>
      <w:r>
        <w:rPr>
          <w:rStyle w:val="sectiontitle"/>
        </w:rPr>
        <w:tab/>
        <w:t>AMENDMENTS.</w:t>
      </w:r>
      <w:r>
        <w:t xml:space="preserve">  All ordinances that amend, repeal, or in any manner affect this Code of Ordinances shall include proper reference to chapter, section, subsection, or paragraph to maintain an orderly codification of ordinances of the City. </w:t>
      </w:r>
    </w:p>
    <w:p w14:paraId="49EA3D89"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380.2)</w:t>
      </w:r>
    </w:p>
    <w:p w14:paraId="3A478EBB" w14:textId="77777777" w:rsidR="009B0390" w:rsidRDefault="009B0390">
      <w:pPr>
        <w:pStyle w:val="section"/>
      </w:pPr>
      <w:r>
        <w:rPr>
          <w:rStyle w:val="sectiontitle"/>
        </w:rPr>
        <w:t>1.09</w:t>
      </w:r>
      <w:r>
        <w:rPr>
          <w:rStyle w:val="sectiontitle"/>
        </w:rPr>
        <w:tab/>
        <w:t xml:space="preserve">CATCHLINES </w:t>
      </w:r>
      <w:smartTag w:uri="urn:schemas-microsoft-com:office:smarttags" w:element="stockticker">
        <w:r>
          <w:rPr>
            <w:rStyle w:val="sectiontitle"/>
          </w:rPr>
          <w:t>AND</w:t>
        </w:r>
      </w:smartTag>
      <w:r>
        <w:rPr>
          <w:rStyle w:val="sectiontitle"/>
        </w:rPr>
        <w:t xml:space="preserve"> NOTES.</w:t>
      </w:r>
      <w:r>
        <w:t>  The catchlines of the several sections of this Code of Ordinances, titles, headings (chapter, section and subsection), editor’s notes, cross references, and State law references, unless set out in the body of the section itself, contained in this Code of Ordinances, do not constitute any part of the law and are intended merely to indicate, explain, supplement, or clarify the contents of a section.</w:t>
      </w:r>
    </w:p>
    <w:p w14:paraId="663B6D3B" w14:textId="77777777" w:rsidR="009B0390" w:rsidRDefault="009B0390">
      <w:pPr>
        <w:pStyle w:val="section"/>
      </w:pPr>
      <w:r>
        <w:rPr>
          <w:rStyle w:val="sectiontitle"/>
        </w:rPr>
        <w:t>1.10</w:t>
      </w:r>
      <w:r>
        <w:rPr>
          <w:rStyle w:val="sectiontitle"/>
        </w:rPr>
        <w:tab/>
        <w:t>ALTERING CODE.</w:t>
      </w:r>
      <w:r>
        <w:t xml:space="preserve">  It is unlawful for any unauthorized person to change or amend, by additions or deletions, any part or portion of this Code of Ordinances, or to insert or delete pages, or portions thereof, or to alter or tamper with this Code of Ordinances in any manner that will cause the law of the City to be misrepresented. </w:t>
      </w:r>
    </w:p>
    <w:p w14:paraId="10DA4D59" w14:textId="77777777" w:rsidR="009B0390" w:rsidRDefault="009B0390">
      <w:pPr>
        <w:pStyle w:val="section"/>
      </w:pPr>
      <w:r>
        <w:rPr>
          <w:rStyle w:val="sectiontitle"/>
        </w:rPr>
        <w:t>1.11</w:t>
      </w:r>
      <w:r>
        <w:rPr>
          <w:rStyle w:val="sectiontitle"/>
        </w:rPr>
        <w:tab/>
        <w:t>SEVERABILITY.</w:t>
      </w:r>
      <w:r>
        <w:t>  If any section, provision, or part of this Code of Ordinances is adjudged invalid or unconstitutional, such adjudication will not affect the validity of this Code of Ordinances as a whole or any section, provision, or part thereof not adjudged invalid or unconstitutional.</w:t>
      </w:r>
    </w:p>
    <w:p w14:paraId="21D60BCD" w14:textId="77777777" w:rsidR="009B0390" w:rsidRDefault="009B0390">
      <w:pPr>
        <w:pStyle w:val="section"/>
      </w:pPr>
      <w:r>
        <w:rPr>
          <w:rStyle w:val="sectiontitle"/>
        </w:rPr>
        <w:t>1.12</w:t>
      </w:r>
      <w:r>
        <w:rPr>
          <w:rStyle w:val="sectiontitle"/>
        </w:rPr>
        <w:tab/>
        <w:t>WARRANTS</w:t>
      </w:r>
      <w:r>
        <w:t xml:space="preserve">.  If consent to enter upon or inspect any building, structure, or property pursuant to a municipal ordinance is withheld by any person having the lawful right to exclude, the City officer or employee having the duty to enter upon or conduct the inspection may apply to the Iowa District Court in and for the County, pursuant to Section 808.14 of the </w:t>
      </w:r>
      <w:r w:rsidRPr="00933483">
        <w:rPr>
          <w:i/>
        </w:rPr>
        <w:t>Code of Iowa</w:t>
      </w:r>
      <w:r>
        <w:t>, for an administrative search warrant.  No owner, operator or occupant, or any other person having charge, care, or control of any dwelling unit, rooming unit, structure, building, or premises shall fail or neglect, after presentation of a search warrant, to permit entry therein by the municipal officer or employee.</w:t>
      </w:r>
    </w:p>
    <w:p w14:paraId="2B8F815B" w14:textId="77777777" w:rsidR="009B0390" w:rsidRDefault="009B0390">
      <w:pPr>
        <w:pStyle w:val="section"/>
      </w:pPr>
      <w:r>
        <w:rPr>
          <w:rStyle w:val="sectiontitle"/>
        </w:rPr>
        <w:t>1.13</w:t>
      </w:r>
      <w:r>
        <w:rPr>
          <w:rStyle w:val="sectiontitle"/>
        </w:rPr>
        <w:tab/>
        <w:t>GENERAL STANDARDS FOR ACTION.</w:t>
      </w:r>
      <w:r>
        <w:t xml:space="preserve">  Whenever this Code of Ordinances grants any discretionary power to the Council or any commission, board, or officer or employee of the City and does not specify standards to govern the exercise of the power, the power shall be exercised in light of the following standard:  The discretionary power to grant, deny, or </w:t>
      </w:r>
      <w:r>
        <w:lastRenderedPageBreak/>
        <w:t>revoke any matter shall be considered in light of the facts and circumstances then existing and as may be reasonably foreseeable, and due consideration shall be given to the impact upon the public health, safety and welfare, and the decision shall be that of a reasonably prudent person under similar circumstances in the exercise of the police power.</w:t>
      </w:r>
    </w:p>
    <w:p w14:paraId="3B623748" w14:textId="3B062B18" w:rsidR="009B0390" w:rsidRDefault="009B0390" w:rsidP="006E4B9A">
      <w:pPr>
        <w:pStyle w:val="section"/>
      </w:pPr>
      <w:r>
        <w:rPr>
          <w:rStyle w:val="sectiontitle"/>
        </w:rPr>
        <w:t>1.14</w:t>
      </w:r>
      <w:r>
        <w:tab/>
      </w:r>
      <w:r>
        <w:rPr>
          <w:rStyle w:val="sectiontitle"/>
        </w:rPr>
        <w:t>STANDARD PENALTY.</w:t>
      </w:r>
      <w:r>
        <w:rPr>
          <w:rStyle w:val="sectiontitle"/>
          <w:b w:val="0"/>
        </w:rPr>
        <w:t>  </w:t>
      </w:r>
      <w:r w:rsidR="00DA5800" w:rsidRPr="002038D3">
        <w:rPr>
          <w:szCs w:val="16"/>
        </w:rPr>
        <w:t>Unless another penalty is expressly provided by this Code of Ordinances for violation of any particular provision, section, or chapter, any person failing to perform a duty required by this Code of Ordinances or otherwise violating any provision of this Code of Ordinances or any rule or regulation adopted herein by reference shall, upon conviction, be subject to a fine of at least $105.00 but not to exceed $855.00.</w:t>
      </w:r>
      <w:r>
        <w:rPr>
          <w:rStyle w:val="FootnoteReference"/>
        </w:rPr>
        <w:footnoteReference w:customMarkFollows="1" w:id="1"/>
        <w:t>†</w:t>
      </w:r>
    </w:p>
    <w:p w14:paraId="41EF99FA" w14:textId="2D4AAE9E" w:rsidR="009B0390" w:rsidRDefault="009B0390" w:rsidP="0056250D">
      <w:pPr>
        <w:pStyle w:val="citation"/>
      </w:pPr>
      <w:r>
        <w:t xml:space="preserve">(Code of </w:t>
      </w:r>
      <w:smartTag w:uri="urn:schemas-microsoft-com:office:smarttags" w:element="State">
        <w:smartTag w:uri="urn:schemas-microsoft-com:office:smarttags" w:element="place">
          <w:r>
            <w:t>Iowa</w:t>
          </w:r>
        </w:smartTag>
      </w:smartTag>
      <w:r>
        <w:t>, Sec. 364.3[2] and 903.1[1a])</w:t>
      </w:r>
    </w:p>
    <w:p w14:paraId="2519A51D" w14:textId="55B56FE9" w:rsidR="00DA5800" w:rsidRPr="00DA5800" w:rsidRDefault="00DA5800" w:rsidP="00DA5800">
      <w:pPr>
        <w:pStyle w:val="suppnote"/>
        <w:rPr>
          <w:sz w:val="20"/>
          <w:szCs w:val="18"/>
        </w:rPr>
      </w:pPr>
      <w:r w:rsidRPr="00DA5800">
        <w:rPr>
          <w:sz w:val="20"/>
          <w:szCs w:val="18"/>
        </w:rPr>
        <w:t>(Ord. 184 – Oct. 20 Supp.)</w:t>
      </w:r>
    </w:p>
    <w:p w14:paraId="1FF2D6FA" w14:textId="77777777" w:rsidR="009B0390" w:rsidRDefault="009B0390" w:rsidP="00BA118C">
      <w:pPr>
        <w:pStyle w:val="StylesectionBefore30pt"/>
        <w:jc w:val="center"/>
      </w:pPr>
      <w:r>
        <w:t>[The next page is 9]</w:t>
      </w:r>
    </w:p>
    <w:p w14:paraId="422DEF6A" w14:textId="77777777" w:rsidR="009B0390" w:rsidRPr="000D0F70" w:rsidRDefault="009B0390" w:rsidP="00402277">
      <w:pPr>
        <w:pStyle w:val="section"/>
        <w:sectPr w:rsidR="009B0390" w:rsidRPr="000D0F70" w:rsidSect="0037002B">
          <w:headerReference w:type="even" r:id="rId15"/>
          <w:headerReference w:type="default" r:id="rId16"/>
          <w:footerReference w:type="default" r:id="rId17"/>
          <w:headerReference w:type="first" r:id="rId18"/>
          <w:footerReference w:type="first" r:id="rId19"/>
          <w:footnotePr>
            <w:numRestart w:val="eachSect"/>
          </w:footnotePr>
          <w:pgSz w:w="12240" w:h="15840"/>
          <w:pgMar w:top="1440" w:right="1800" w:bottom="1440" w:left="1800" w:header="720" w:footer="432" w:gutter="288"/>
          <w:paperSrc w:first="1023" w:other="1023"/>
          <w:pgNumType w:start="1"/>
          <w:cols w:space="720"/>
          <w:titlePg/>
        </w:sectPr>
      </w:pPr>
    </w:p>
    <w:p w14:paraId="774690FE" w14:textId="77777777" w:rsidR="009B0390" w:rsidRDefault="009B0390">
      <w:pPr>
        <w:pStyle w:val="chapternumber"/>
      </w:pPr>
      <w:bookmarkStart w:id="4" w:name="_Toc4671874"/>
      <w:r>
        <w:lastRenderedPageBreak/>
        <w:t>CHAPTER 2</w:t>
      </w:r>
      <w:bookmarkEnd w:id="4"/>
      <w:r>
        <w:t xml:space="preserve"> </w:t>
      </w:r>
    </w:p>
    <w:p w14:paraId="69355828" w14:textId="77777777" w:rsidR="009B0390" w:rsidRDefault="009B0390">
      <w:pPr>
        <w:pStyle w:val="chaptertitle"/>
      </w:pPr>
      <w:bookmarkStart w:id="5" w:name="_Toc4671875"/>
      <w:r>
        <w:t>CHARTER</w:t>
      </w:r>
      <w:bookmarkEnd w:id="5"/>
      <w:r>
        <w:t xml:space="preserve"> </w:t>
      </w:r>
    </w:p>
    <w:tbl>
      <w:tblPr>
        <w:tblW w:w="0" w:type="auto"/>
        <w:tblLayout w:type="fixed"/>
        <w:tblLook w:val="0000" w:firstRow="0" w:lastRow="0" w:firstColumn="0" w:lastColumn="0" w:noHBand="0" w:noVBand="0"/>
      </w:tblPr>
      <w:tblGrid>
        <w:gridCol w:w="4284"/>
        <w:gridCol w:w="4284"/>
      </w:tblGrid>
      <w:tr w:rsidR="009B0390" w14:paraId="660EA779" w14:textId="77777777">
        <w:tc>
          <w:tcPr>
            <w:tcW w:w="4284" w:type="dxa"/>
          </w:tcPr>
          <w:p w14:paraId="3E83E859" w14:textId="77777777" w:rsidR="009B0390" w:rsidRDefault="009B0390">
            <w:pPr>
              <w:pStyle w:val="miniindex"/>
            </w:pPr>
            <w:r>
              <w:t>2.01  Title</w:t>
            </w:r>
          </w:p>
        </w:tc>
        <w:tc>
          <w:tcPr>
            <w:tcW w:w="4284" w:type="dxa"/>
          </w:tcPr>
          <w:p w14:paraId="657574CC" w14:textId="77777777" w:rsidR="009B0390" w:rsidRDefault="009B0390">
            <w:pPr>
              <w:pStyle w:val="miniindex"/>
            </w:pPr>
            <w:r>
              <w:t>2.04  Number and Term of Council</w:t>
            </w:r>
          </w:p>
        </w:tc>
      </w:tr>
      <w:tr w:rsidR="009B0390" w14:paraId="49CF4304" w14:textId="77777777">
        <w:tc>
          <w:tcPr>
            <w:tcW w:w="4284" w:type="dxa"/>
          </w:tcPr>
          <w:p w14:paraId="5B3BC657" w14:textId="77777777" w:rsidR="009B0390" w:rsidRDefault="009B0390">
            <w:pPr>
              <w:pStyle w:val="miniindex"/>
            </w:pPr>
            <w:r>
              <w:t>2.02  Form of Government</w:t>
            </w:r>
          </w:p>
        </w:tc>
        <w:tc>
          <w:tcPr>
            <w:tcW w:w="4284" w:type="dxa"/>
          </w:tcPr>
          <w:p w14:paraId="1F34DB56" w14:textId="77777777" w:rsidR="009B0390" w:rsidRDefault="009B0390">
            <w:pPr>
              <w:pStyle w:val="miniindex"/>
            </w:pPr>
            <w:r>
              <w:t>2.05  Term of Mayor</w:t>
            </w:r>
          </w:p>
        </w:tc>
      </w:tr>
      <w:tr w:rsidR="009B0390" w14:paraId="5CE73779" w14:textId="77777777">
        <w:tc>
          <w:tcPr>
            <w:tcW w:w="4284" w:type="dxa"/>
          </w:tcPr>
          <w:p w14:paraId="2F4AC2F3" w14:textId="77777777" w:rsidR="009B0390" w:rsidRDefault="009B0390">
            <w:pPr>
              <w:pStyle w:val="miniindex"/>
            </w:pPr>
            <w:r>
              <w:t>2.03  Powers and Duties of City Officers</w:t>
            </w:r>
          </w:p>
        </w:tc>
        <w:tc>
          <w:tcPr>
            <w:tcW w:w="4284" w:type="dxa"/>
          </w:tcPr>
          <w:p w14:paraId="6225BD97" w14:textId="77777777" w:rsidR="009B0390" w:rsidRDefault="009B0390">
            <w:pPr>
              <w:pStyle w:val="miniindex"/>
            </w:pPr>
            <w:r>
              <w:t>2.06  Copies on File</w:t>
            </w:r>
          </w:p>
        </w:tc>
      </w:tr>
    </w:tbl>
    <w:p w14:paraId="2D481332" w14:textId="77777777" w:rsidR="009B0390" w:rsidRDefault="009B0390" w:rsidP="007933B1">
      <w:pPr>
        <w:pStyle w:val="StylesectionBefore30pt"/>
      </w:pPr>
      <w:r>
        <w:rPr>
          <w:rStyle w:val="sectiontitle"/>
        </w:rPr>
        <w:t>2.01</w:t>
      </w:r>
      <w:r>
        <w:rPr>
          <w:rStyle w:val="sectiontitle"/>
        </w:rPr>
        <w:tab/>
        <w:t>TITLE.</w:t>
      </w:r>
      <w:r>
        <w:t xml:space="preserve">  This chapter may be cited as the charter of the City of </w:t>
      </w:r>
      <w:r>
        <w:rPr>
          <w:noProof/>
        </w:rPr>
        <w:t>Donnellson</w:t>
      </w:r>
      <w:r>
        <w:t xml:space="preserve">, </w:t>
      </w:r>
      <w:smartTag w:uri="urn:schemas-microsoft-com:office:smarttags" w:element="State">
        <w:smartTag w:uri="urn:schemas-microsoft-com:office:smarttags" w:element="place">
          <w:r>
            <w:t>Iowa</w:t>
          </w:r>
        </w:smartTag>
      </w:smartTag>
      <w:r>
        <w:t>.</w:t>
      </w:r>
      <w:r>
        <w:rPr>
          <w:rStyle w:val="FootnoteReference"/>
        </w:rPr>
        <w:footnoteReference w:customMarkFollows="1" w:id="2"/>
        <w:t>†</w:t>
      </w:r>
    </w:p>
    <w:p w14:paraId="411530C4" w14:textId="77777777" w:rsidR="009B0390" w:rsidRDefault="009B0390">
      <w:pPr>
        <w:pStyle w:val="section"/>
      </w:pPr>
      <w:r>
        <w:rPr>
          <w:rStyle w:val="sectiontitle"/>
        </w:rPr>
        <w:t>2.02</w:t>
      </w:r>
      <w:r>
        <w:rPr>
          <w:rStyle w:val="sectiontitle"/>
        </w:rPr>
        <w:tab/>
        <w:t>FORM OF GOVERNMENT.</w:t>
      </w:r>
      <w:r>
        <w:t xml:space="preserve">  The form of government of the City is the </w:t>
      </w:r>
      <w:r w:rsidRPr="00027625">
        <w:rPr>
          <w:noProof/>
        </w:rPr>
        <w:t>Mayor-Council</w:t>
      </w:r>
      <w:r>
        <w:t xml:space="preserve"> form of government. </w:t>
      </w:r>
    </w:p>
    <w:p w14:paraId="64FCB39B"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372.4)</w:t>
      </w:r>
    </w:p>
    <w:p w14:paraId="4D832A6F" w14:textId="77777777" w:rsidR="009B0390" w:rsidRDefault="009B0390">
      <w:pPr>
        <w:pStyle w:val="section"/>
      </w:pPr>
      <w:r>
        <w:rPr>
          <w:rStyle w:val="sectiontitle"/>
        </w:rPr>
        <w:t>2.03</w:t>
      </w:r>
      <w:r>
        <w:rPr>
          <w:rStyle w:val="sectiontitle"/>
        </w:rPr>
        <w:tab/>
        <w:t xml:space="preserve">POWERS </w:t>
      </w:r>
      <w:smartTag w:uri="urn:schemas-microsoft-com:office:smarttags" w:element="stockticker">
        <w:r>
          <w:rPr>
            <w:rStyle w:val="sectiontitle"/>
          </w:rPr>
          <w:t>AND</w:t>
        </w:r>
      </w:smartTag>
      <w:r>
        <w:rPr>
          <w:rStyle w:val="sectiontitle"/>
        </w:rPr>
        <w:t xml:space="preserve"> DUTIES OF </w:t>
      </w:r>
      <w:smartTag w:uri="urn:schemas-microsoft-com:office:smarttags" w:element="stockticker">
        <w:r>
          <w:rPr>
            <w:rStyle w:val="sectiontitle"/>
          </w:rPr>
          <w:t>CITY</w:t>
        </w:r>
      </w:smartTag>
      <w:r>
        <w:rPr>
          <w:rStyle w:val="sectiontitle"/>
        </w:rPr>
        <w:t xml:space="preserve"> OFFICERS.</w:t>
      </w:r>
      <w:r>
        <w:t>  The Council and Mayor and other City officers have such powers and shall perform such duties as are authorized or required by State law and by the ordinances, resolutions, rules, and regulations of the City.</w:t>
      </w:r>
    </w:p>
    <w:p w14:paraId="3BFFB818" w14:textId="77777777" w:rsidR="009B0390" w:rsidRDefault="009B0390">
      <w:pPr>
        <w:pStyle w:val="section"/>
      </w:pPr>
      <w:r>
        <w:rPr>
          <w:rStyle w:val="sectiontitle"/>
        </w:rPr>
        <w:t>2.04</w:t>
      </w:r>
      <w:r>
        <w:rPr>
          <w:rStyle w:val="sectiontitle"/>
        </w:rPr>
        <w:tab/>
        <w:t xml:space="preserve">NUMBER </w:t>
      </w:r>
      <w:smartTag w:uri="urn:schemas-microsoft-com:office:smarttags" w:element="stockticker">
        <w:r>
          <w:rPr>
            <w:rStyle w:val="sectiontitle"/>
          </w:rPr>
          <w:t>AND</w:t>
        </w:r>
      </w:smartTag>
      <w:r>
        <w:rPr>
          <w:rStyle w:val="sectiontitle"/>
        </w:rPr>
        <w:t xml:space="preserve"> TERM OF COUNCIL.</w:t>
      </w:r>
      <w:r>
        <w:t xml:space="preserve">  The Council consists of </w:t>
      </w:r>
      <w:r w:rsidRPr="00027625">
        <w:rPr>
          <w:noProof/>
        </w:rPr>
        <w:t>five</w:t>
      </w:r>
      <w:r>
        <w:t xml:space="preserve"> Council Members elected at large for </w:t>
      </w:r>
      <w:r w:rsidRPr="00027625">
        <w:rPr>
          <w:noProof/>
        </w:rPr>
        <w:t>overlapping</w:t>
      </w:r>
      <w:r>
        <w:t xml:space="preserve"> terms of </w:t>
      </w:r>
      <w:r w:rsidRPr="00027625">
        <w:rPr>
          <w:noProof/>
        </w:rPr>
        <w:t>four</w:t>
      </w:r>
      <w:r>
        <w:t xml:space="preserve"> years.</w:t>
      </w:r>
    </w:p>
    <w:p w14:paraId="5C464D67"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376.2)</w:t>
      </w:r>
    </w:p>
    <w:p w14:paraId="10145CB6" w14:textId="77777777" w:rsidR="009B0390" w:rsidRDefault="009B0390">
      <w:pPr>
        <w:pStyle w:val="section"/>
      </w:pPr>
      <w:r>
        <w:rPr>
          <w:rStyle w:val="sectiontitle"/>
        </w:rPr>
        <w:t>2.05</w:t>
      </w:r>
      <w:r>
        <w:rPr>
          <w:rStyle w:val="sectiontitle"/>
        </w:rPr>
        <w:tab/>
        <w:t>TERM OF MAYOR.</w:t>
      </w:r>
      <w:r>
        <w:t xml:space="preserve">  The Mayor is elected for a term of </w:t>
      </w:r>
      <w:r w:rsidRPr="00027625">
        <w:rPr>
          <w:noProof/>
        </w:rPr>
        <w:t>four</w:t>
      </w:r>
      <w:r>
        <w:t xml:space="preserve"> years.</w:t>
      </w:r>
    </w:p>
    <w:p w14:paraId="783561FE"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376.2)</w:t>
      </w:r>
    </w:p>
    <w:p w14:paraId="32FD5019" w14:textId="77777777" w:rsidR="009B0390" w:rsidRDefault="009B0390">
      <w:pPr>
        <w:pStyle w:val="section"/>
      </w:pPr>
      <w:r>
        <w:rPr>
          <w:rStyle w:val="sectiontitle"/>
        </w:rPr>
        <w:t>2.06</w:t>
      </w:r>
      <w:r>
        <w:rPr>
          <w:rStyle w:val="sectiontitle"/>
        </w:rPr>
        <w:tab/>
        <w:t xml:space="preserve">COPIES ON </w:t>
      </w:r>
      <w:smartTag w:uri="urn:schemas-microsoft-com:office:smarttags" w:element="stockticker">
        <w:r>
          <w:rPr>
            <w:rStyle w:val="sectiontitle"/>
          </w:rPr>
          <w:t>FILE</w:t>
        </w:r>
      </w:smartTag>
      <w:r>
        <w:rPr>
          <w:rStyle w:val="sectiontitle"/>
        </w:rPr>
        <w:t>.</w:t>
      </w:r>
      <w:r>
        <w:t>  The Clerk shall keep an official copy of the charter on file with the official records of the Clerk and the Secretary of State, and shall keep copies of the charter available at the Clerk’s office for public inspection.</w:t>
      </w:r>
    </w:p>
    <w:p w14:paraId="3AF6AE9E"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w:t>
      </w:r>
    </w:p>
    <w:p w14:paraId="2495AD94" w14:textId="77777777" w:rsidR="009B0390" w:rsidRDefault="009B0390" w:rsidP="00BA118C">
      <w:pPr>
        <w:pageBreakBefore/>
        <w:spacing w:before="600"/>
        <w:jc w:val="center"/>
      </w:pPr>
      <w:r>
        <w:lastRenderedPageBreak/>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p>
    <w:p w14:paraId="1D30D9DD" w14:textId="77777777" w:rsidR="009B0390" w:rsidRPr="000D0F70" w:rsidRDefault="009B0390" w:rsidP="00402277">
      <w:pPr>
        <w:pStyle w:val="section"/>
        <w:sectPr w:rsidR="009B0390" w:rsidRPr="000D0F70" w:rsidSect="001E3349">
          <w:headerReference w:type="even" r:id="rId20"/>
          <w:headerReference w:type="default" r:id="rId21"/>
          <w:headerReference w:type="first" r:id="rId22"/>
          <w:footnotePr>
            <w:numRestart w:val="eachSect"/>
          </w:footnotePr>
          <w:pgSz w:w="12240" w:h="15840"/>
          <w:pgMar w:top="1440" w:right="1800" w:bottom="1440" w:left="1800" w:header="720" w:footer="432" w:gutter="288"/>
          <w:paperSrc w:first="1023" w:other="1023"/>
          <w:pgNumType w:start="9"/>
          <w:cols w:space="720"/>
          <w:titlePg/>
        </w:sectPr>
      </w:pPr>
    </w:p>
    <w:p w14:paraId="7622B79E" w14:textId="77777777" w:rsidR="009B0390" w:rsidRDefault="009B0390">
      <w:pPr>
        <w:pStyle w:val="chapternumber"/>
      </w:pPr>
      <w:bookmarkStart w:id="6" w:name="_Toc4671876"/>
      <w:r>
        <w:lastRenderedPageBreak/>
        <w:t xml:space="preserve">CHAPTER </w:t>
      </w:r>
      <w:r w:rsidR="005F19E8">
        <w:t>3</w:t>
      </w:r>
      <w:bookmarkEnd w:id="6"/>
    </w:p>
    <w:p w14:paraId="2CEB1B6A" w14:textId="77777777" w:rsidR="009B0390" w:rsidRDefault="009B0390">
      <w:pPr>
        <w:pStyle w:val="chaptertitle"/>
      </w:pPr>
      <w:bookmarkStart w:id="7" w:name="_Toc4671877"/>
      <w:r>
        <w:t>MUNICIPAL INFRACTIONS</w:t>
      </w:r>
      <w:bookmarkEnd w:id="7"/>
      <w:r>
        <w:t xml:space="preserve"> </w:t>
      </w:r>
    </w:p>
    <w:tbl>
      <w:tblPr>
        <w:tblW w:w="0" w:type="auto"/>
        <w:tblLayout w:type="fixed"/>
        <w:tblLook w:val="0000" w:firstRow="0" w:lastRow="0" w:firstColumn="0" w:lastColumn="0" w:noHBand="0" w:noVBand="0"/>
      </w:tblPr>
      <w:tblGrid>
        <w:gridCol w:w="4284"/>
        <w:gridCol w:w="4284"/>
      </w:tblGrid>
      <w:tr w:rsidR="009B0390" w14:paraId="473A9CD0" w14:textId="77777777">
        <w:tc>
          <w:tcPr>
            <w:tcW w:w="4284" w:type="dxa"/>
          </w:tcPr>
          <w:p w14:paraId="52878474" w14:textId="77777777" w:rsidR="009B0390" w:rsidRDefault="005F19E8">
            <w:pPr>
              <w:pStyle w:val="miniindex"/>
            </w:pPr>
            <w:r>
              <w:t>3.</w:t>
            </w:r>
            <w:r w:rsidR="009B0390">
              <w:t>01  Municipal Infraction</w:t>
            </w:r>
          </w:p>
        </w:tc>
        <w:tc>
          <w:tcPr>
            <w:tcW w:w="4284" w:type="dxa"/>
          </w:tcPr>
          <w:p w14:paraId="33F132E7" w14:textId="77777777" w:rsidR="009B0390" w:rsidRDefault="005F19E8">
            <w:pPr>
              <w:pStyle w:val="miniindex"/>
            </w:pPr>
            <w:r>
              <w:t>3.</w:t>
            </w:r>
            <w:r w:rsidR="009B0390">
              <w:t>04  Civil Citations</w:t>
            </w:r>
          </w:p>
        </w:tc>
      </w:tr>
      <w:tr w:rsidR="009B0390" w14:paraId="19EB4702" w14:textId="77777777">
        <w:tc>
          <w:tcPr>
            <w:tcW w:w="4284" w:type="dxa"/>
          </w:tcPr>
          <w:p w14:paraId="2E9EA9AF" w14:textId="77777777" w:rsidR="009B0390" w:rsidRDefault="005F19E8">
            <w:pPr>
              <w:pStyle w:val="miniindex"/>
            </w:pPr>
            <w:r>
              <w:t>3.</w:t>
            </w:r>
            <w:r w:rsidR="009B0390">
              <w:t>02  Environmental Violation</w:t>
            </w:r>
          </w:p>
        </w:tc>
        <w:tc>
          <w:tcPr>
            <w:tcW w:w="4284" w:type="dxa"/>
          </w:tcPr>
          <w:p w14:paraId="17E07B6A" w14:textId="77777777" w:rsidR="009B0390" w:rsidRDefault="005F19E8">
            <w:pPr>
              <w:pStyle w:val="miniindex"/>
            </w:pPr>
            <w:r>
              <w:t>3.</w:t>
            </w:r>
            <w:r w:rsidR="009B0390">
              <w:t>05  Alternative Relief</w:t>
            </w:r>
          </w:p>
        </w:tc>
      </w:tr>
      <w:tr w:rsidR="009B0390" w14:paraId="2A6AEA00" w14:textId="77777777">
        <w:tc>
          <w:tcPr>
            <w:tcW w:w="4284" w:type="dxa"/>
          </w:tcPr>
          <w:p w14:paraId="720FE5B9" w14:textId="77777777" w:rsidR="009B0390" w:rsidRDefault="005F19E8">
            <w:pPr>
              <w:pStyle w:val="miniindex"/>
            </w:pPr>
            <w:r>
              <w:t>3.</w:t>
            </w:r>
            <w:r w:rsidR="009B0390">
              <w:t>03  Penalties</w:t>
            </w:r>
          </w:p>
        </w:tc>
        <w:tc>
          <w:tcPr>
            <w:tcW w:w="4284" w:type="dxa"/>
          </w:tcPr>
          <w:p w14:paraId="66ECEDC7" w14:textId="77777777" w:rsidR="009B0390" w:rsidRDefault="005F19E8" w:rsidP="003670C7">
            <w:pPr>
              <w:pStyle w:val="miniindex"/>
            </w:pPr>
            <w:r>
              <w:t>3.</w:t>
            </w:r>
            <w:r w:rsidR="009B0390">
              <w:t>06  Alternative Penalties</w:t>
            </w:r>
          </w:p>
        </w:tc>
      </w:tr>
    </w:tbl>
    <w:p w14:paraId="629FBB65" w14:textId="77777777" w:rsidR="009B0390" w:rsidRDefault="005F19E8" w:rsidP="007933B1">
      <w:pPr>
        <w:pStyle w:val="StylesectionBefore30pt"/>
      </w:pPr>
      <w:r>
        <w:rPr>
          <w:rStyle w:val="sectiontitle"/>
        </w:rPr>
        <w:t>3</w:t>
      </w:r>
      <w:r w:rsidR="009B0390">
        <w:rPr>
          <w:rStyle w:val="sectiontitle"/>
        </w:rPr>
        <w:t>.01</w:t>
      </w:r>
      <w:r w:rsidR="009B0390">
        <w:rPr>
          <w:rStyle w:val="sectiontitle"/>
        </w:rPr>
        <w:tab/>
        <w:t>MUNICIPAL INFRACTION.</w:t>
      </w:r>
      <w:r w:rsidR="009B0390">
        <w:t xml:space="preserve">  A violation of this Code of Ordinances or any ordinance or code herein adopted by reference or the omission or failure to perform any act or duty required by the same, with the exception of those provisions specifically provided under State law as a felony, an aggravated misdemeanor, or a serious misdemeanor, or a simple misdemeanor under Chapters 687 through 747 of the </w:t>
      </w:r>
      <w:r w:rsidR="009B0390" w:rsidRPr="00933483">
        <w:rPr>
          <w:i/>
        </w:rPr>
        <w:t>Code of Iowa</w:t>
      </w:r>
      <w:r w:rsidR="009B0390">
        <w:t>, is a municipal infraction punishable by civil penalty as provided herein.</w:t>
      </w:r>
      <w:r w:rsidR="009B0390">
        <w:rPr>
          <w:rStyle w:val="FootnoteReference"/>
        </w:rPr>
        <w:footnoteReference w:customMarkFollows="1" w:id="3"/>
        <w:t>†</w:t>
      </w:r>
    </w:p>
    <w:p w14:paraId="24E4F0C7"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364.22[3])</w:t>
      </w:r>
    </w:p>
    <w:p w14:paraId="7DF5C906" w14:textId="77777777" w:rsidR="009B0390" w:rsidRDefault="005F19E8">
      <w:pPr>
        <w:pStyle w:val="section"/>
      </w:pPr>
      <w:r>
        <w:rPr>
          <w:rStyle w:val="sectiontitle"/>
        </w:rPr>
        <w:t>3</w:t>
      </w:r>
      <w:r w:rsidR="009B0390">
        <w:rPr>
          <w:rStyle w:val="sectiontitle"/>
        </w:rPr>
        <w:t>.02</w:t>
      </w:r>
      <w:r w:rsidR="009B0390">
        <w:rPr>
          <w:rStyle w:val="sectiontitle"/>
        </w:rPr>
        <w:tab/>
        <w:t>ENVIRONMENTAL VIOLATION.</w:t>
      </w:r>
      <w:r w:rsidR="009B0390">
        <w:t xml:space="preserve">  A municipal infraction that is a violation of Chapter 455B of the </w:t>
      </w:r>
      <w:r w:rsidR="009B0390" w:rsidRPr="00933483">
        <w:rPr>
          <w:i/>
        </w:rPr>
        <w:t>Code of Iowa</w:t>
      </w:r>
      <w:r w:rsidR="009B0390">
        <w:t xml:space="preserve"> or of a standard established by the City in consultation with the Department of Natural Resources, or both, may be classified as an environmental violation.  However, the provisions of this section shall not be applicable until the City has offered to participate in informal negotiations regarding the violation or to the following specific violations: </w:t>
      </w:r>
    </w:p>
    <w:p w14:paraId="592DD700"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364.22[1])</w:t>
      </w:r>
    </w:p>
    <w:p w14:paraId="4E9E0386" w14:textId="77777777" w:rsidR="009B0390" w:rsidRPr="009B0B5D" w:rsidRDefault="009B0390" w:rsidP="008A69F6">
      <w:pPr>
        <w:pStyle w:val="Sub1Auto0"/>
        <w:numPr>
          <w:ilvl w:val="0"/>
          <w:numId w:val="28"/>
        </w:numPr>
      </w:pPr>
      <w:r w:rsidRPr="009B0B5D">
        <w:t>A violation arising from noncompliance with a pretreatment standard or requirement referred to in 40 C.F.R. §403.8.</w:t>
      </w:r>
    </w:p>
    <w:p w14:paraId="1EFA146F" w14:textId="77777777" w:rsidR="009B0390" w:rsidRPr="009B0B5D" w:rsidRDefault="009B0390" w:rsidP="008A69F6">
      <w:pPr>
        <w:pStyle w:val="Sub1Auto0"/>
        <w:numPr>
          <w:ilvl w:val="0"/>
          <w:numId w:val="28"/>
        </w:numPr>
      </w:pPr>
      <w:r w:rsidRPr="009B0B5D">
        <w:t>The discharge of airborne residue from grain, created by the handling, drying, or storing of grain, by a person not engaged in the industrial production or manufacturing of grain products.</w:t>
      </w:r>
    </w:p>
    <w:p w14:paraId="7AEE9740" w14:textId="77777777" w:rsidR="009B0390" w:rsidRPr="009B0B5D" w:rsidRDefault="009B0390" w:rsidP="008A69F6">
      <w:pPr>
        <w:pStyle w:val="Sub1Auto0"/>
        <w:numPr>
          <w:ilvl w:val="0"/>
          <w:numId w:val="28"/>
        </w:numPr>
      </w:pPr>
      <w:r w:rsidRPr="009B0B5D">
        <w:t>The discharge of airborne residue from grain, created by the handling, drying, or storing of grain, by a person engaged in such industrial production or manufacturing if such discharge occurs from September 15 to January 15.</w:t>
      </w:r>
    </w:p>
    <w:p w14:paraId="2E2D638B" w14:textId="77777777" w:rsidR="009B0390" w:rsidRDefault="005F19E8">
      <w:pPr>
        <w:pStyle w:val="section"/>
      </w:pPr>
      <w:r>
        <w:rPr>
          <w:rStyle w:val="sectiontitle"/>
        </w:rPr>
        <w:t>3</w:t>
      </w:r>
      <w:r w:rsidR="009B0390">
        <w:rPr>
          <w:rStyle w:val="sectiontitle"/>
        </w:rPr>
        <w:t>.03</w:t>
      </w:r>
      <w:r w:rsidR="009B0390">
        <w:rPr>
          <w:rStyle w:val="sectiontitle"/>
        </w:rPr>
        <w:tab/>
        <w:t>PENALTIES.</w:t>
      </w:r>
      <w:r w:rsidR="009B0390">
        <w:t xml:space="preserve">  A municipal infraction is punishable by the following civil penalties: </w:t>
      </w:r>
    </w:p>
    <w:p w14:paraId="1E50978D"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364.22[1])</w:t>
      </w:r>
    </w:p>
    <w:p w14:paraId="14D2BDB7" w14:textId="77777777" w:rsidR="009B0390" w:rsidRDefault="009B0390" w:rsidP="008A69F6">
      <w:pPr>
        <w:pStyle w:val="Sub1Auto0"/>
        <w:numPr>
          <w:ilvl w:val="0"/>
          <w:numId w:val="29"/>
        </w:numPr>
      </w:pPr>
      <w:r w:rsidRPr="009B0B5D">
        <w:t>Standard</w:t>
      </w:r>
      <w:r>
        <w:t xml:space="preserve"> Civil Penalties.</w:t>
      </w:r>
    </w:p>
    <w:p w14:paraId="73C4BF83" w14:textId="77777777" w:rsidR="009B0390" w:rsidRDefault="009B0390" w:rsidP="000D37E0">
      <w:pPr>
        <w:pStyle w:val="subAauto"/>
        <w:numPr>
          <w:ilvl w:val="0"/>
          <w:numId w:val="2"/>
        </w:numPr>
      </w:pPr>
      <w:r>
        <w:t>First offense – not to exceed $750.00</w:t>
      </w:r>
    </w:p>
    <w:p w14:paraId="5DF400F8" w14:textId="77777777" w:rsidR="009B0390" w:rsidRDefault="009B0390" w:rsidP="000D37E0">
      <w:pPr>
        <w:pStyle w:val="subAauto"/>
        <w:numPr>
          <w:ilvl w:val="0"/>
          <w:numId w:val="2"/>
        </w:numPr>
      </w:pPr>
      <w:r>
        <w:t>Each repeat offense – not to exceed $1,000.00</w:t>
      </w:r>
    </w:p>
    <w:p w14:paraId="74D61803" w14:textId="77777777" w:rsidR="009B0390" w:rsidRDefault="009B0390">
      <w:pPr>
        <w:pStyle w:val="subsection1"/>
      </w:pPr>
      <w:r>
        <w:t>Each day that a violation occurs or is permitted to exist constitutes a repeat offense.</w:t>
      </w:r>
    </w:p>
    <w:p w14:paraId="546416D6" w14:textId="77777777" w:rsidR="009B0390" w:rsidRDefault="009B0390" w:rsidP="008A69F6">
      <w:pPr>
        <w:pStyle w:val="Sub1Auto0"/>
        <w:numPr>
          <w:ilvl w:val="0"/>
          <w:numId w:val="29"/>
        </w:numPr>
      </w:pPr>
      <w:r>
        <w:t>Special Civil Penalties.</w:t>
      </w:r>
    </w:p>
    <w:p w14:paraId="1ECCF160" w14:textId="77777777" w:rsidR="009B0390" w:rsidRDefault="009B0390" w:rsidP="000D37E0">
      <w:pPr>
        <w:pStyle w:val="subAauto"/>
        <w:numPr>
          <w:ilvl w:val="0"/>
          <w:numId w:val="3"/>
        </w:numPr>
      </w:pPr>
      <w:r>
        <w:t>A municipal infraction arising from noncompliance with a pretreatment standard or requirement, referred to in 40 C.F.R. §403.8, by an industrial user is punishable by a penalty of not more than $1,000.00 for each day a violation exists or continues.</w:t>
      </w:r>
    </w:p>
    <w:p w14:paraId="3754BD5A" w14:textId="77777777" w:rsidR="009B0390" w:rsidRDefault="009B0390" w:rsidP="000D37E0">
      <w:pPr>
        <w:pStyle w:val="subAauto"/>
        <w:numPr>
          <w:ilvl w:val="0"/>
          <w:numId w:val="3"/>
        </w:numPr>
      </w:pPr>
      <w:r>
        <w:lastRenderedPageBreak/>
        <w:t>A municipal infraction classified as an environmental violation is punishable by a penalty of not more than $1,000.00 for each occurrence.  However, an environmental violation is not subject to such penalty if all of the following conditions are satisfied:</w:t>
      </w:r>
    </w:p>
    <w:p w14:paraId="48F0F87E" w14:textId="77777777" w:rsidR="009B0390" w:rsidRPr="009B0B5D" w:rsidRDefault="009B0390" w:rsidP="0068787E">
      <w:pPr>
        <w:pStyle w:val="subsection10"/>
      </w:pPr>
      <w:r>
        <w:t>(1)</w:t>
      </w:r>
      <w:r>
        <w:tab/>
      </w:r>
      <w:r w:rsidRPr="009B0B5D">
        <w:t>The violation results solely from conducting an initial startup, cleaning, repairing, performing scheduled maintenance, testing, or conducting a shutdown of either equipment causing the violation or the equipment designed to reduce or eliminate the violation.</w:t>
      </w:r>
    </w:p>
    <w:p w14:paraId="5F79C899" w14:textId="77777777" w:rsidR="009B0390" w:rsidRPr="00A27D22" w:rsidRDefault="009B0390" w:rsidP="009D0EE7">
      <w:pPr>
        <w:pStyle w:val="subsection10"/>
      </w:pPr>
      <w:r>
        <w:t>(2)</w:t>
      </w:r>
      <w:r>
        <w:tab/>
      </w:r>
      <w:r w:rsidRPr="00A27D22">
        <w:t>The City is notified of the violation within 24 hours from the time that the violation begins.</w:t>
      </w:r>
    </w:p>
    <w:p w14:paraId="5E1172B7" w14:textId="77777777" w:rsidR="009B0390" w:rsidRDefault="009B0390" w:rsidP="009D0EE7">
      <w:pPr>
        <w:pStyle w:val="subsection10"/>
      </w:pPr>
      <w:r>
        <w:t>(3)</w:t>
      </w:r>
      <w:r>
        <w:tab/>
      </w:r>
      <w:r w:rsidRPr="00A27D22">
        <w:t>The violation does not con</w:t>
      </w:r>
      <w:r>
        <w:t>tinue in existence for more than eight hours.</w:t>
      </w:r>
    </w:p>
    <w:p w14:paraId="5E6ACE37" w14:textId="77777777" w:rsidR="009B0390" w:rsidRDefault="005F19E8">
      <w:pPr>
        <w:pStyle w:val="section"/>
      </w:pPr>
      <w:r>
        <w:rPr>
          <w:rStyle w:val="sectiontitle"/>
        </w:rPr>
        <w:t>3</w:t>
      </w:r>
      <w:r w:rsidR="009B0390">
        <w:rPr>
          <w:rStyle w:val="sectiontitle"/>
        </w:rPr>
        <w:t>.04</w:t>
      </w:r>
      <w:r w:rsidR="009B0390">
        <w:rPr>
          <w:rStyle w:val="sectiontitle"/>
        </w:rPr>
        <w:tab/>
        <w:t>CIVIL CITATIONS.</w:t>
      </w:r>
      <w:r w:rsidR="009B0390">
        <w:t xml:space="preserve">  Any officer authorized by the City to enforce this Code of Ordinances may issue a civil citation to a person who commits a municipal infraction.  A copy of the citation may be served by personal service as provided in Rule of Civil Procedure 1.305, by certified mail addressed to the defendant at defendant’s last known mailing address, return receipt requested, or by publication in the manner as provided in Rule of Civil Procedure 1.310 and subject to the conditions of Rule of Civil Procedure 1.311.  A copy of the citation shall be retained by the issuing officer, and the original citation shall be sent to the Clerk of the District Court.  The citation shall serve as notification that a civil offense has been committed and shall contain the following information: </w:t>
      </w:r>
    </w:p>
    <w:p w14:paraId="4275F7DC"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364.22[4]) </w:t>
      </w:r>
    </w:p>
    <w:p w14:paraId="42B291A2" w14:textId="77777777" w:rsidR="009B0390" w:rsidRDefault="009B0390" w:rsidP="008A69F6">
      <w:pPr>
        <w:pStyle w:val="Sub1Auto0"/>
        <w:numPr>
          <w:ilvl w:val="0"/>
          <w:numId w:val="30"/>
        </w:numPr>
      </w:pPr>
      <w:r>
        <w:t xml:space="preserve">The name and address of the defendant. </w:t>
      </w:r>
    </w:p>
    <w:p w14:paraId="5789BE1B" w14:textId="77777777" w:rsidR="009B0390" w:rsidRDefault="009B0390" w:rsidP="008A69F6">
      <w:pPr>
        <w:pStyle w:val="Sub1Auto0"/>
        <w:numPr>
          <w:ilvl w:val="0"/>
          <w:numId w:val="30"/>
        </w:numPr>
      </w:pPr>
      <w:r>
        <w:t xml:space="preserve">The name or description of the infraction attested to by the officer issuing the citation. </w:t>
      </w:r>
    </w:p>
    <w:p w14:paraId="5A4EEBDF" w14:textId="77777777" w:rsidR="009B0390" w:rsidRDefault="009B0390" w:rsidP="008A69F6">
      <w:pPr>
        <w:pStyle w:val="Sub1Auto0"/>
        <w:numPr>
          <w:ilvl w:val="0"/>
          <w:numId w:val="30"/>
        </w:numPr>
      </w:pPr>
      <w:r>
        <w:t xml:space="preserve">The location and time of the infraction. </w:t>
      </w:r>
    </w:p>
    <w:p w14:paraId="20BBB097" w14:textId="77777777" w:rsidR="009B0390" w:rsidRDefault="009B0390" w:rsidP="008A69F6">
      <w:pPr>
        <w:pStyle w:val="Sub1Auto0"/>
        <w:numPr>
          <w:ilvl w:val="0"/>
          <w:numId w:val="30"/>
        </w:numPr>
      </w:pPr>
      <w:r>
        <w:t>The amount of civil penalty to be assessed or the alternative relief sought, or both.</w:t>
      </w:r>
    </w:p>
    <w:p w14:paraId="5B725DE1" w14:textId="77777777" w:rsidR="009B0390" w:rsidRDefault="009B0390" w:rsidP="008A69F6">
      <w:pPr>
        <w:pStyle w:val="Sub1Auto0"/>
        <w:numPr>
          <w:ilvl w:val="0"/>
          <w:numId w:val="30"/>
        </w:numPr>
      </w:pPr>
      <w:r>
        <w:t xml:space="preserve">The manner, location, and time in which the penalty may be paid. </w:t>
      </w:r>
    </w:p>
    <w:p w14:paraId="4D887673" w14:textId="77777777" w:rsidR="009B0390" w:rsidRDefault="009B0390" w:rsidP="008A69F6">
      <w:pPr>
        <w:pStyle w:val="Sub1Auto0"/>
        <w:numPr>
          <w:ilvl w:val="0"/>
          <w:numId w:val="30"/>
        </w:numPr>
      </w:pPr>
      <w:r>
        <w:t xml:space="preserve">The time and place of court appearance. </w:t>
      </w:r>
    </w:p>
    <w:p w14:paraId="07350155" w14:textId="77777777" w:rsidR="009B0390" w:rsidRDefault="009B0390" w:rsidP="008A69F6">
      <w:pPr>
        <w:pStyle w:val="Sub1Auto0"/>
        <w:numPr>
          <w:ilvl w:val="0"/>
          <w:numId w:val="30"/>
        </w:numPr>
      </w:pPr>
      <w:r>
        <w:t xml:space="preserve">The penalty for failure to appear in court. </w:t>
      </w:r>
    </w:p>
    <w:p w14:paraId="1780CE68" w14:textId="77777777" w:rsidR="009B0390" w:rsidRDefault="009B0390" w:rsidP="008A69F6">
      <w:pPr>
        <w:pStyle w:val="Sub1Auto0"/>
        <w:numPr>
          <w:ilvl w:val="0"/>
          <w:numId w:val="30"/>
        </w:numPr>
      </w:pPr>
      <w:r>
        <w:t>The legal description of the affected real property, if applicable.</w:t>
      </w:r>
    </w:p>
    <w:p w14:paraId="437B2BEC" w14:textId="77777777" w:rsidR="009B0390" w:rsidRDefault="009B0390" w:rsidP="00737825">
      <w:pPr>
        <w:pStyle w:val="section"/>
        <w:spacing w:before="120"/>
      </w:pPr>
      <w:r>
        <w:t>If the citation affects real property and charges a violation relating to the condition of the property, including a building code violation, a local housing regulation violation, a housing code violation, or a public health or safety violation, after filing the citation with the Clerk of the District Court, the City shall also file the citation in the office of the County Treasurer.</w:t>
      </w:r>
    </w:p>
    <w:p w14:paraId="6750C2CA" w14:textId="77777777" w:rsidR="009B0390" w:rsidRDefault="005F19E8" w:rsidP="009F2FE8">
      <w:pPr>
        <w:pStyle w:val="section"/>
      </w:pPr>
      <w:r>
        <w:rPr>
          <w:rStyle w:val="sectiontitle"/>
        </w:rPr>
        <w:t>3</w:t>
      </w:r>
      <w:r w:rsidR="009B0390">
        <w:rPr>
          <w:rStyle w:val="sectiontitle"/>
        </w:rPr>
        <w:t>.05</w:t>
      </w:r>
      <w:r w:rsidR="009B0390">
        <w:rPr>
          <w:rStyle w:val="sectiontitle"/>
        </w:rPr>
        <w:tab/>
        <w:t>ALTERNATIVE RELIEF.</w:t>
      </w:r>
      <w:r w:rsidR="009B0390">
        <w:t xml:space="preserve">  </w:t>
      </w:r>
      <w:r w:rsidR="009B0390" w:rsidRPr="001E3349">
        <w:t>Seeking a civil penalty as authorized in this chapter does not preclude the City from seeking alternative relief from the court in the same action.  Such alternative relief may include, but is not limited to, an order for abatement or injunctive relief.</w:t>
      </w:r>
      <w:r w:rsidR="009B0390">
        <w:t xml:space="preserve"> </w:t>
      </w:r>
    </w:p>
    <w:p w14:paraId="204DB938"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364.22[8])</w:t>
      </w:r>
    </w:p>
    <w:p w14:paraId="60C75A28" w14:textId="77777777" w:rsidR="009B0390" w:rsidRDefault="005F19E8" w:rsidP="009F2FE8">
      <w:pPr>
        <w:pStyle w:val="section"/>
      </w:pPr>
      <w:r>
        <w:rPr>
          <w:rStyle w:val="sectiontitle"/>
        </w:rPr>
        <w:t>3</w:t>
      </w:r>
      <w:r w:rsidR="009B0390">
        <w:rPr>
          <w:rStyle w:val="sectiontitle"/>
        </w:rPr>
        <w:t>.06</w:t>
      </w:r>
      <w:r w:rsidR="009B0390">
        <w:rPr>
          <w:rStyle w:val="sectiontitle"/>
        </w:rPr>
        <w:tab/>
        <w:t>ALTERNATIVE PENALTIES.</w:t>
      </w:r>
      <w:r w:rsidR="009B0390">
        <w:t xml:space="preserve">  </w:t>
      </w:r>
      <w:r w:rsidR="009B0390" w:rsidRPr="001E3349">
        <w:t xml:space="preserve">This chapter does not preclude a peace officer from issuing a criminal citation for a violation of this Code of Ordinances or regulation if criminal </w:t>
      </w:r>
      <w:r w:rsidR="009B0390" w:rsidRPr="001E3349">
        <w:lastRenderedPageBreak/>
        <w:t>penalties are also provided for the violation.  Nor does it preclude or limit the authority of the City to enforce the provisions of this Code of Ordinances by criminal sanctions or other lawful means.</w:t>
      </w:r>
    </w:p>
    <w:p w14:paraId="5ADA8EF1"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364.22[11])</w:t>
      </w:r>
    </w:p>
    <w:p w14:paraId="0DAA884C" w14:textId="77777777" w:rsidR="009B0390" w:rsidRDefault="00612CA4" w:rsidP="00612CA4">
      <w:pPr>
        <w:pStyle w:val="section"/>
        <w:pageBreakBefore/>
        <w:spacing w:before="600"/>
        <w:jc w:val="center"/>
      </w:pPr>
      <w:r>
        <w:lastRenderedPageBreak/>
        <w:t>[The next page is 21]</w:t>
      </w:r>
    </w:p>
    <w:p w14:paraId="623B8FCB" w14:textId="77777777" w:rsidR="009B0390" w:rsidRPr="000D0F70" w:rsidRDefault="009B0390" w:rsidP="00402277">
      <w:pPr>
        <w:pStyle w:val="section"/>
        <w:sectPr w:rsidR="009B0390" w:rsidRPr="000D0F70" w:rsidSect="00DF02CE">
          <w:headerReference w:type="even" r:id="rId23"/>
          <w:headerReference w:type="default" r:id="rId24"/>
          <w:headerReference w:type="first" r:id="rId25"/>
          <w:footnotePr>
            <w:numRestart w:val="eachSect"/>
          </w:footnotePr>
          <w:pgSz w:w="12240" w:h="15840"/>
          <w:pgMar w:top="1440" w:right="1800" w:bottom="1440" w:left="1800" w:header="720" w:footer="432" w:gutter="288"/>
          <w:paperSrc w:first="1023" w:other="1023"/>
          <w:cols w:space="720"/>
          <w:titlePg/>
        </w:sectPr>
      </w:pPr>
    </w:p>
    <w:p w14:paraId="220843D4" w14:textId="77777777" w:rsidR="009B0390" w:rsidRDefault="009B0390">
      <w:pPr>
        <w:pStyle w:val="chapternumber"/>
      </w:pPr>
      <w:bookmarkStart w:id="8" w:name="_Toc4671878"/>
      <w:r>
        <w:lastRenderedPageBreak/>
        <w:t>CHAPTER 5</w:t>
      </w:r>
      <w:bookmarkEnd w:id="8"/>
    </w:p>
    <w:p w14:paraId="321ED0C4" w14:textId="77777777" w:rsidR="009B0390" w:rsidRDefault="009B0390">
      <w:pPr>
        <w:pStyle w:val="chaptertitle"/>
      </w:pPr>
      <w:bookmarkStart w:id="9" w:name="_Toc4671879"/>
      <w:r>
        <w:t>OPERATING PROCEDURES</w:t>
      </w:r>
      <w:bookmarkEnd w:id="9"/>
    </w:p>
    <w:tbl>
      <w:tblPr>
        <w:tblW w:w="0" w:type="auto"/>
        <w:tblLayout w:type="fixed"/>
        <w:tblLook w:val="0000" w:firstRow="0" w:lastRow="0" w:firstColumn="0" w:lastColumn="0" w:noHBand="0" w:noVBand="0"/>
      </w:tblPr>
      <w:tblGrid>
        <w:gridCol w:w="4284"/>
        <w:gridCol w:w="4284"/>
      </w:tblGrid>
      <w:tr w:rsidR="009B0390" w14:paraId="07CD0C83" w14:textId="77777777">
        <w:tc>
          <w:tcPr>
            <w:tcW w:w="4284" w:type="dxa"/>
          </w:tcPr>
          <w:p w14:paraId="633BC43F" w14:textId="77777777" w:rsidR="009B0390" w:rsidRDefault="009B0390">
            <w:pPr>
              <w:pStyle w:val="miniindex"/>
            </w:pPr>
            <w:r>
              <w:t>5.01  Oaths</w:t>
            </w:r>
          </w:p>
        </w:tc>
        <w:tc>
          <w:tcPr>
            <w:tcW w:w="4284" w:type="dxa"/>
          </w:tcPr>
          <w:p w14:paraId="06E484F3" w14:textId="77777777" w:rsidR="009B0390" w:rsidRDefault="009B0390">
            <w:pPr>
              <w:pStyle w:val="miniindex"/>
            </w:pPr>
            <w:r>
              <w:t>5.07  Conflict of Interest</w:t>
            </w:r>
          </w:p>
        </w:tc>
      </w:tr>
      <w:tr w:rsidR="009B0390" w14:paraId="7A426E2C" w14:textId="77777777">
        <w:tc>
          <w:tcPr>
            <w:tcW w:w="4284" w:type="dxa"/>
          </w:tcPr>
          <w:p w14:paraId="6065B3D6" w14:textId="77777777" w:rsidR="009B0390" w:rsidRDefault="009B0390">
            <w:pPr>
              <w:pStyle w:val="miniindex"/>
            </w:pPr>
            <w:r>
              <w:t>5.02  Bonds</w:t>
            </w:r>
          </w:p>
        </w:tc>
        <w:tc>
          <w:tcPr>
            <w:tcW w:w="4284" w:type="dxa"/>
          </w:tcPr>
          <w:p w14:paraId="38B10610" w14:textId="77777777" w:rsidR="009B0390" w:rsidRDefault="009B0390">
            <w:pPr>
              <w:pStyle w:val="miniindex"/>
            </w:pPr>
            <w:r>
              <w:t>5.08  Resignations</w:t>
            </w:r>
          </w:p>
        </w:tc>
      </w:tr>
      <w:tr w:rsidR="009B0390" w14:paraId="6AE1E926" w14:textId="77777777">
        <w:tc>
          <w:tcPr>
            <w:tcW w:w="4284" w:type="dxa"/>
          </w:tcPr>
          <w:p w14:paraId="6189906F" w14:textId="77777777" w:rsidR="009B0390" w:rsidRDefault="009B0390">
            <w:pPr>
              <w:pStyle w:val="miniindex"/>
            </w:pPr>
            <w:r>
              <w:t>5.03  Powers and Duties</w:t>
            </w:r>
          </w:p>
        </w:tc>
        <w:tc>
          <w:tcPr>
            <w:tcW w:w="4284" w:type="dxa"/>
          </w:tcPr>
          <w:p w14:paraId="7576D54D" w14:textId="77777777" w:rsidR="009B0390" w:rsidRDefault="009B0390">
            <w:pPr>
              <w:pStyle w:val="miniindex"/>
            </w:pPr>
            <w:r>
              <w:t>5.09  Removal of Appointed Officers and Employees</w:t>
            </w:r>
          </w:p>
        </w:tc>
      </w:tr>
      <w:tr w:rsidR="009B0390" w14:paraId="055F65F4" w14:textId="77777777">
        <w:tc>
          <w:tcPr>
            <w:tcW w:w="4284" w:type="dxa"/>
          </w:tcPr>
          <w:p w14:paraId="77BA5282" w14:textId="77777777" w:rsidR="009B0390" w:rsidRDefault="009B0390">
            <w:pPr>
              <w:pStyle w:val="miniindex"/>
            </w:pPr>
            <w:r>
              <w:t>5.04  Books and Records</w:t>
            </w:r>
          </w:p>
        </w:tc>
        <w:tc>
          <w:tcPr>
            <w:tcW w:w="4284" w:type="dxa"/>
          </w:tcPr>
          <w:p w14:paraId="41FC413C" w14:textId="77777777" w:rsidR="009B0390" w:rsidRDefault="009B0390">
            <w:pPr>
              <w:pStyle w:val="miniindex"/>
            </w:pPr>
            <w:r>
              <w:t>5.10  Vacancies</w:t>
            </w:r>
          </w:p>
        </w:tc>
      </w:tr>
      <w:tr w:rsidR="009B0390" w14:paraId="4415730B" w14:textId="77777777">
        <w:tc>
          <w:tcPr>
            <w:tcW w:w="4284" w:type="dxa"/>
          </w:tcPr>
          <w:p w14:paraId="37D6FC3C" w14:textId="77777777" w:rsidR="009B0390" w:rsidRDefault="009B0390">
            <w:pPr>
              <w:pStyle w:val="miniindex"/>
            </w:pPr>
            <w:r>
              <w:t>5.05  Transfer to Successor</w:t>
            </w:r>
          </w:p>
        </w:tc>
        <w:tc>
          <w:tcPr>
            <w:tcW w:w="4284" w:type="dxa"/>
          </w:tcPr>
          <w:p w14:paraId="4D976549" w14:textId="77777777" w:rsidR="009B0390" w:rsidRDefault="009B0390">
            <w:pPr>
              <w:pStyle w:val="miniindex"/>
            </w:pPr>
            <w:r>
              <w:t>5.11  Gifts</w:t>
            </w:r>
          </w:p>
        </w:tc>
      </w:tr>
      <w:tr w:rsidR="009B0390" w14:paraId="01B5BDE5" w14:textId="77777777">
        <w:tc>
          <w:tcPr>
            <w:tcW w:w="4284" w:type="dxa"/>
          </w:tcPr>
          <w:p w14:paraId="05EB3874" w14:textId="77777777" w:rsidR="009B0390" w:rsidRDefault="009B0390">
            <w:pPr>
              <w:pStyle w:val="miniindex"/>
            </w:pPr>
            <w:r>
              <w:t>5.06  Meetings</w:t>
            </w:r>
          </w:p>
        </w:tc>
        <w:tc>
          <w:tcPr>
            <w:tcW w:w="4284" w:type="dxa"/>
          </w:tcPr>
          <w:p w14:paraId="2BE16A3F" w14:textId="77777777" w:rsidR="009B0390" w:rsidRDefault="009B0390">
            <w:pPr>
              <w:pStyle w:val="miniindex"/>
            </w:pPr>
          </w:p>
        </w:tc>
      </w:tr>
    </w:tbl>
    <w:p w14:paraId="3442A6DA" w14:textId="77777777" w:rsidR="009B0390" w:rsidRDefault="009B0390" w:rsidP="007933B1">
      <w:pPr>
        <w:pStyle w:val="StylesectionBefore30pt"/>
      </w:pPr>
      <w:r>
        <w:rPr>
          <w:rStyle w:val="sectiontitle"/>
        </w:rPr>
        <w:t>5.01</w:t>
      </w:r>
      <w:r>
        <w:rPr>
          <w:rStyle w:val="sectiontitle"/>
        </w:rPr>
        <w:tab/>
        <w:t>OATHS.</w:t>
      </w:r>
      <w:r>
        <w:t xml:space="preserve">  The oath of office shall be required and administered in accordance with the following: </w:t>
      </w:r>
    </w:p>
    <w:p w14:paraId="7C07B690" w14:textId="77777777" w:rsidR="009B0390" w:rsidRDefault="009B0390" w:rsidP="008A69F6">
      <w:pPr>
        <w:pStyle w:val="Sub1Auto0"/>
        <w:numPr>
          <w:ilvl w:val="0"/>
          <w:numId w:val="31"/>
        </w:numPr>
      </w:pPr>
      <w:r>
        <w:t xml:space="preserve">Qualify for Office.  Each elected or appointed officer shall qualify for office by taking the prescribed oath and by giving, when required, a bond.  The oath shall be taken, and bond provided, after such officer is certified as elected but not later than </w:t>
      </w:r>
      <w:smartTag w:uri="urn:schemas-microsoft-com:office:smarttags" w:element="time">
        <w:smartTagPr>
          <w:attr w:name="Hour" w:val="12"/>
          <w:attr w:name="Minute" w:val="0"/>
        </w:smartTagPr>
        <w:r>
          <w:t>noon</w:t>
        </w:r>
      </w:smartTag>
      <w:r>
        <w:t xml:space="preserve"> of the first day that is not a Sunday or a legal holiday in January of the first year of the term for which the officer was elected.</w:t>
      </w:r>
    </w:p>
    <w:p w14:paraId="4EF39A16"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63.1)</w:t>
      </w:r>
    </w:p>
    <w:p w14:paraId="726B2DDB" w14:textId="77777777" w:rsidR="009B0390" w:rsidRDefault="009B0390" w:rsidP="008A69F6">
      <w:pPr>
        <w:pStyle w:val="Sub1Auto0"/>
        <w:numPr>
          <w:ilvl w:val="0"/>
          <w:numId w:val="31"/>
        </w:numPr>
      </w:pPr>
      <w:r>
        <w:t xml:space="preserve">Prescribed Oath.  The prescribed oath is:  “I, (name), do solemnly swear that I will support the Constitution of the United States and the Constitution of the State of Iowa, and that I will faithfully and impartially, to the best of my ability, discharge all duties of the office of (name of office) in </w:t>
      </w:r>
      <w:r>
        <w:rPr>
          <w:noProof/>
        </w:rPr>
        <w:t>Donnellson</w:t>
      </w:r>
      <w:r>
        <w:t xml:space="preserve"> as now or hereafter required by law.”</w:t>
      </w:r>
    </w:p>
    <w:p w14:paraId="14CB3208"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63.10)</w:t>
      </w:r>
    </w:p>
    <w:p w14:paraId="524B1FF7" w14:textId="77777777" w:rsidR="009B0390" w:rsidRDefault="009B0390" w:rsidP="008A69F6">
      <w:pPr>
        <w:pStyle w:val="Sub1Auto0"/>
        <w:numPr>
          <w:ilvl w:val="0"/>
          <w:numId w:val="31"/>
        </w:numPr>
      </w:pPr>
      <w:r>
        <w:t>Officers Empowered to Administer Oaths.  The following are empowered to administer oaths and to take affirmations in any matter pertaining to the business of their respective offices:</w:t>
      </w:r>
    </w:p>
    <w:p w14:paraId="27163660" w14:textId="77777777" w:rsidR="009B0390" w:rsidRDefault="009B0390" w:rsidP="000D37E0">
      <w:pPr>
        <w:pStyle w:val="subAauto"/>
        <w:numPr>
          <w:ilvl w:val="0"/>
          <w:numId w:val="4"/>
        </w:numPr>
      </w:pPr>
      <w:r>
        <w:t>Mayor</w:t>
      </w:r>
    </w:p>
    <w:p w14:paraId="1A30CD14" w14:textId="77777777" w:rsidR="009B0390" w:rsidRDefault="009B0390" w:rsidP="000D37E0">
      <w:pPr>
        <w:pStyle w:val="subAauto"/>
        <w:numPr>
          <w:ilvl w:val="0"/>
          <w:numId w:val="4"/>
        </w:numPr>
      </w:pPr>
      <w:r>
        <w:t>City Clerk</w:t>
      </w:r>
    </w:p>
    <w:p w14:paraId="5D3847B0" w14:textId="77777777" w:rsidR="009B0390" w:rsidRDefault="009B0390" w:rsidP="000D37E0">
      <w:pPr>
        <w:pStyle w:val="subAauto"/>
        <w:numPr>
          <w:ilvl w:val="0"/>
          <w:numId w:val="4"/>
        </w:numPr>
      </w:pPr>
      <w:r>
        <w:t>Members of all boards, commissions, or bodies created by law.</w:t>
      </w:r>
    </w:p>
    <w:p w14:paraId="53231975"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63A.2)</w:t>
      </w:r>
    </w:p>
    <w:p w14:paraId="04947446" w14:textId="77777777" w:rsidR="009B0390" w:rsidRDefault="009B0390">
      <w:pPr>
        <w:pStyle w:val="section"/>
      </w:pPr>
      <w:r>
        <w:rPr>
          <w:rStyle w:val="sectiontitle"/>
        </w:rPr>
        <w:t>5.02</w:t>
      </w:r>
      <w:r>
        <w:rPr>
          <w:rStyle w:val="sectiontitle"/>
        </w:rPr>
        <w:tab/>
        <w:t>BONDS.</w:t>
      </w:r>
      <w:r>
        <w:t xml:space="preserve">  Surety bonds are provided in accordance with the following: </w:t>
      </w:r>
    </w:p>
    <w:p w14:paraId="4E3D61F1" w14:textId="77777777" w:rsidR="009B0390" w:rsidRDefault="009B0390" w:rsidP="008A69F6">
      <w:pPr>
        <w:pStyle w:val="Sub1Auto0"/>
        <w:numPr>
          <w:ilvl w:val="0"/>
          <w:numId w:val="32"/>
        </w:numPr>
      </w:pPr>
      <w:r>
        <w:t>Required.  The Council shall provide by resolution for a surety bond or blanket position bond running to the City and covering the Mayor, Clerk, Treasurer, and such other officers and employees as may be necessary and advisable.</w:t>
      </w:r>
    </w:p>
    <w:p w14:paraId="23E34374"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64.13)</w:t>
      </w:r>
    </w:p>
    <w:p w14:paraId="609F7801" w14:textId="77777777" w:rsidR="009B0390" w:rsidRDefault="009B0390" w:rsidP="008A69F6">
      <w:pPr>
        <w:pStyle w:val="Sub1Auto0"/>
        <w:numPr>
          <w:ilvl w:val="0"/>
          <w:numId w:val="32"/>
        </w:numPr>
      </w:pPr>
      <w:r>
        <w:t>Bonds Approved.  Bonds shall be approved by the Council.</w:t>
      </w:r>
    </w:p>
    <w:p w14:paraId="60CBA769" w14:textId="77777777" w:rsidR="009B0390" w:rsidRDefault="009B0390" w:rsidP="00EE7739">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64.19)</w:t>
      </w:r>
    </w:p>
    <w:p w14:paraId="7FE25A4E" w14:textId="77777777" w:rsidR="009B0390" w:rsidRDefault="009B0390" w:rsidP="008A69F6">
      <w:pPr>
        <w:pStyle w:val="Sub1Auto0"/>
        <w:numPr>
          <w:ilvl w:val="0"/>
          <w:numId w:val="32"/>
        </w:numPr>
      </w:pPr>
      <w:r>
        <w:t>Bonds Filed.  All bonds, after approval and proper record, shall be filed with the Clerk.</w:t>
      </w:r>
    </w:p>
    <w:p w14:paraId="29AF6982" w14:textId="77777777" w:rsidR="009B0390" w:rsidRDefault="009B0390" w:rsidP="00EE7739">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64.23[6])</w:t>
      </w:r>
    </w:p>
    <w:p w14:paraId="496F6DC7" w14:textId="77777777" w:rsidR="009B0390" w:rsidRDefault="009B0390" w:rsidP="008A69F6">
      <w:pPr>
        <w:pStyle w:val="Sub1Auto0"/>
        <w:numPr>
          <w:ilvl w:val="0"/>
          <w:numId w:val="32"/>
        </w:numPr>
      </w:pPr>
      <w:r>
        <w:lastRenderedPageBreak/>
        <w:t>Record.  The Clerk shall keep a book, to be known as the “Record of Official Bonds” in which shall be recorded the official bonds of all City officers, elective or appointive.</w:t>
      </w:r>
    </w:p>
    <w:p w14:paraId="52D3450E"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64.24[3])</w:t>
      </w:r>
    </w:p>
    <w:p w14:paraId="0E0D1B28" w14:textId="77777777" w:rsidR="009B0390" w:rsidRDefault="009B0390">
      <w:pPr>
        <w:pStyle w:val="section"/>
      </w:pPr>
      <w:r>
        <w:rPr>
          <w:rStyle w:val="sectiontitle"/>
        </w:rPr>
        <w:t>5.03</w:t>
      </w:r>
      <w:r>
        <w:rPr>
          <w:rStyle w:val="sectiontitle"/>
        </w:rPr>
        <w:tab/>
        <w:t xml:space="preserve">POWERS </w:t>
      </w:r>
      <w:smartTag w:uri="urn:schemas-microsoft-com:office:smarttags" w:element="stockticker">
        <w:r>
          <w:rPr>
            <w:rStyle w:val="sectiontitle"/>
          </w:rPr>
          <w:t>AND</w:t>
        </w:r>
      </w:smartTag>
      <w:r>
        <w:rPr>
          <w:rStyle w:val="sectiontitle"/>
        </w:rPr>
        <w:t xml:space="preserve"> DUTIES.</w:t>
      </w:r>
      <w:r>
        <w:t xml:space="preserve">  Each municipal officer shall exercise the powers and perform the duties prescribed by law and this Code of Ordinances, or as otherwise directed by the Council unless contrary to State law or City charter.</w:t>
      </w:r>
    </w:p>
    <w:p w14:paraId="27D784AE"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1209D511" w14:textId="77777777" w:rsidR="009B0390" w:rsidRDefault="009B0390">
      <w:pPr>
        <w:pStyle w:val="section"/>
      </w:pPr>
      <w:r>
        <w:rPr>
          <w:rStyle w:val="sectiontitle"/>
        </w:rPr>
        <w:t>5.04</w:t>
      </w:r>
      <w:r>
        <w:rPr>
          <w:rStyle w:val="sectiontitle"/>
        </w:rPr>
        <w:tab/>
        <w:t xml:space="preserve">BOOKS </w:t>
      </w:r>
      <w:smartTag w:uri="urn:schemas-microsoft-com:office:smarttags" w:element="stockticker">
        <w:r>
          <w:rPr>
            <w:rStyle w:val="sectiontitle"/>
          </w:rPr>
          <w:t>AND</w:t>
        </w:r>
      </w:smartTag>
      <w:r>
        <w:rPr>
          <w:rStyle w:val="sectiontitle"/>
        </w:rPr>
        <w:t xml:space="preserve"> RECORDS.</w:t>
      </w:r>
      <w:r>
        <w:t xml:space="preserve">  All books and records required to be kept by law or ordinance shall be open to examination by the public upon request, unless some other provisions of law expressly limit such right or require such records to be kept confidential.  Access to public records that are combined with data processing software shall be in accordance with policies and procedures established by the City.</w:t>
      </w:r>
    </w:p>
    <w:p w14:paraId="1E3F9617"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22.2 &amp; 22.3A)</w:t>
      </w:r>
    </w:p>
    <w:p w14:paraId="086DAA94" w14:textId="77777777" w:rsidR="009B0390" w:rsidRDefault="009B0390">
      <w:pPr>
        <w:pStyle w:val="section"/>
      </w:pPr>
      <w:r>
        <w:rPr>
          <w:rStyle w:val="sectiontitle"/>
        </w:rPr>
        <w:t>5.05</w:t>
      </w:r>
      <w:r>
        <w:rPr>
          <w:rStyle w:val="sectiontitle"/>
        </w:rPr>
        <w:tab/>
        <w:t>TRANSFER TO SUCCESSOR.</w:t>
      </w:r>
      <w:r>
        <w:t xml:space="preserve">  Each officer shall transfer to his or her successor in office all books, papers, records, documents and property in the officer’s custody and appertaining to that office.</w:t>
      </w:r>
    </w:p>
    <w:p w14:paraId="7235A869"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0F8AAA46" w14:textId="77777777" w:rsidR="009B0390" w:rsidRDefault="009B0390">
      <w:pPr>
        <w:pStyle w:val="section"/>
      </w:pPr>
      <w:r>
        <w:rPr>
          <w:rStyle w:val="sectiontitle"/>
        </w:rPr>
        <w:t>5.06</w:t>
      </w:r>
      <w:r>
        <w:rPr>
          <w:rStyle w:val="sectiontitle"/>
        </w:rPr>
        <w:tab/>
        <w:t>MEETINGS.</w:t>
      </w:r>
      <w:r>
        <w:t xml:space="preserve">  All meetings of the Council, any board or commission, or any multi-membered body formally and directly created by any of the foregoing bodies shall be held in accordance with the following:</w:t>
      </w:r>
    </w:p>
    <w:p w14:paraId="55B30915" w14:textId="77777777" w:rsidR="009B0390" w:rsidRDefault="009B0390" w:rsidP="008A69F6">
      <w:pPr>
        <w:pStyle w:val="Sub1Auto0"/>
        <w:numPr>
          <w:ilvl w:val="0"/>
          <w:numId w:val="33"/>
        </w:numPr>
      </w:pPr>
      <w:r>
        <w:t>Notice of Meetings.  Reasonable notice, as defined by State law, of the time, date, and place of each meeting and its tentative agenda shall be given.</w:t>
      </w:r>
    </w:p>
    <w:p w14:paraId="507059AC"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21.4)</w:t>
      </w:r>
    </w:p>
    <w:p w14:paraId="012CFCAC" w14:textId="77777777" w:rsidR="009B0390" w:rsidRDefault="009B0390" w:rsidP="008A69F6">
      <w:pPr>
        <w:pStyle w:val="Sub1Auto0"/>
        <w:numPr>
          <w:ilvl w:val="0"/>
          <w:numId w:val="33"/>
        </w:numPr>
      </w:pPr>
      <w:r>
        <w:t>Meetings Open.  All meetings shall be held in open session unless closed sessions are held as expressly permitted by State law.</w:t>
      </w:r>
    </w:p>
    <w:p w14:paraId="35E5F627"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21.3)</w:t>
      </w:r>
    </w:p>
    <w:p w14:paraId="5220FB54" w14:textId="77777777" w:rsidR="009B0390" w:rsidRDefault="009B0390" w:rsidP="008A69F6">
      <w:pPr>
        <w:pStyle w:val="Sub1Auto0"/>
        <w:numPr>
          <w:ilvl w:val="0"/>
          <w:numId w:val="33"/>
        </w:numPr>
      </w:pPr>
      <w:r>
        <w:t>Minutes.  Minutes shall be kept of all meetings showing the date, time and place, the members present, and the action taken at each meeting.  The minutes shall show the results of each vote taken and information sufficient to indicate the vote of each member present.  The vote of each member present shall be made public at the open session.  The minutes shall be public records open to public inspection.</w:t>
      </w:r>
    </w:p>
    <w:p w14:paraId="56569D8E"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21.3)</w:t>
      </w:r>
    </w:p>
    <w:p w14:paraId="53E73AD5" w14:textId="77777777" w:rsidR="009B0390" w:rsidRDefault="009B0390" w:rsidP="008A69F6">
      <w:pPr>
        <w:pStyle w:val="Sub1Auto0"/>
        <w:numPr>
          <w:ilvl w:val="0"/>
          <w:numId w:val="33"/>
        </w:numPr>
      </w:pPr>
      <w:r>
        <w:t xml:space="preserve">Closed Session.  A closed session may be held only by affirmative vote of either two-thirds of the body or all of the members present at the meeting and in accordance with Chapter 21 of the </w:t>
      </w:r>
      <w:r w:rsidRPr="00933483">
        <w:rPr>
          <w:i/>
        </w:rPr>
        <w:t>Code of Iowa</w:t>
      </w:r>
      <w:r>
        <w:t>.</w:t>
      </w:r>
    </w:p>
    <w:p w14:paraId="68C8ECF2"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21.5)</w:t>
      </w:r>
    </w:p>
    <w:p w14:paraId="7F36EB82" w14:textId="77777777" w:rsidR="009B0390" w:rsidRDefault="009B0390" w:rsidP="008A69F6">
      <w:pPr>
        <w:pStyle w:val="Sub1Auto0"/>
        <w:numPr>
          <w:ilvl w:val="0"/>
          <w:numId w:val="33"/>
        </w:numPr>
      </w:pPr>
      <w:r>
        <w:t>Cameras and Recorders.  The public may use cameras or recording devices at any open session.</w:t>
      </w:r>
    </w:p>
    <w:p w14:paraId="78F5D422"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21.7)</w:t>
      </w:r>
    </w:p>
    <w:p w14:paraId="09D80A93" w14:textId="77777777" w:rsidR="009B0390" w:rsidRDefault="009B0390" w:rsidP="008A69F6">
      <w:pPr>
        <w:pStyle w:val="Sub1Auto0"/>
        <w:numPr>
          <w:ilvl w:val="0"/>
          <w:numId w:val="33"/>
        </w:numPr>
      </w:pPr>
      <w:r>
        <w:t xml:space="preserve">Electronic Meetings.  A meeting may be conducted by electronic means only in circumstances where such a meeting in person is impossible or impractical and then only in compliance with the provisions of Chapter 21 of the </w:t>
      </w:r>
      <w:r w:rsidRPr="00933483">
        <w:rPr>
          <w:i/>
        </w:rPr>
        <w:t>Code of Iowa</w:t>
      </w:r>
      <w:r>
        <w:t>.</w:t>
      </w:r>
    </w:p>
    <w:p w14:paraId="401A645F"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21.8)</w:t>
      </w:r>
    </w:p>
    <w:p w14:paraId="4F89687A" w14:textId="77777777" w:rsidR="009B0390" w:rsidRDefault="009B0390">
      <w:pPr>
        <w:pStyle w:val="section"/>
      </w:pPr>
      <w:r>
        <w:rPr>
          <w:rStyle w:val="sectiontitle"/>
        </w:rPr>
        <w:lastRenderedPageBreak/>
        <w:t>5.07</w:t>
      </w:r>
      <w:r>
        <w:rPr>
          <w:rStyle w:val="sectiontitle"/>
        </w:rPr>
        <w:tab/>
        <w:t>CONFLICT OF INTEREST.</w:t>
      </w:r>
      <w:r>
        <w:t xml:space="preserve">  A City officer or employee shall not have an interest, direct or indirect, in any contract or job of work or material or the profits thereof or services to be furnished or performed for the City, unless expressly permitted by law.  A contract entered into in violation of this section is void.  The provisions of this section do not apply to:</w:t>
      </w:r>
    </w:p>
    <w:p w14:paraId="6579F399"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362.5)</w:t>
      </w:r>
    </w:p>
    <w:p w14:paraId="12832846" w14:textId="77777777" w:rsidR="009B0390" w:rsidRDefault="009B0390" w:rsidP="008A69F6">
      <w:pPr>
        <w:pStyle w:val="Sub1Auto0"/>
        <w:numPr>
          <w:ilvl w:val="0"/>
          <w:numId w:val="34"/>
        </w:numPr>
      </w:pPr>
      <w:r>
        <w:t>Compensation of Officers.  The payment of lawful compensation of a City officer or employee holding more than one City office or position, the holding of which is not incompatible with another public office or is not prohibited by law.</w:t>
      </w:r>
    </w:p>
    <w:p w14:paraId="4CACCA4A"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362.5[3a])</w:t>
      </w:r>
    </w:p>
    <w:p w14:paraId="1BD94FF4" w14:textId="77777777" w:rsidR="009B0390" w:rsidRDefault="009B0390" w:rsidP="008A69F6">
      <w:pPr>
        <w:pStyle w:val="Sub1Auto0"/>
        <w:numPr>
          <w:ilvl w:val="0"/>
          <w:numId w:val="34"/>
        </w:numPr>
      </w:pPr>
      <w:r>
        <w:t>Investment of Funds.  The designation of a bank or trust company as a depository, paying agent, or for investment of funds.</w:t>
      </w:r>
    </w:p>
    <w:p w14:paraId="7ADCF9A9"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362.5[3b])</w:t>
      </w:r>
    </w:p>
    <w:p w14:paraId="0A62C72D" w14:textId="77777777" w:rsidR="009B0390" w:rsidRDefault="009B0390" w:rsidP="008A69F6">
      <w:pPr>
        <w:pStyle w:val="Sub1Auto0"/>
        <w:numPr>
          <w:ilvl w:val="0"/>
          <w:numId w:val="34"/>
        </w:numPr>
      </w:pPr>
      <w:r>
        <w:t xml:space="preserve">City Treasurer.  An employee of a bank or trust company, who serves as Treasurer of the City. </w:t>
      </w:r>
    </w:p>
    <w:p w14:paraId="0A7FC9B7"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362.5[3c])</w:t>
      </w:r>
    </w:p>
    <w:p w14:paraId="636A2614" w14:textId="77777777" w:rsidR="009B0390" w:rsidRDefault="009B0390" w:rsidP="008A69F6">
      <w:pPr>
        <w:pStyle w:val="Sub1Auto0"/>
        <w:numPr>
          <w:ilvl w:val="0"/>
          <w:numId w:val="34"/>
        </w:numPr>
      </w:pPr>
      <w:r>
        <w:t>Stock Interests.  Contracts in which a City officer or employee has an interest solely by reason of employment, or a stock interest of the kind described in subsection 8 of this section, or both, if the contracts are made by competitive bid in writing, publicly invited and opened, or if the remuneration of employment will not be directly affected as a result of the contract and the duties of employment do not directly involve the procurement or preparation of any part of the contract.  The competitive bid qualification of this subsection does not apply to a contract for professional services not customarily awarded by competitive bid.</w:t>
      </w:r>
    </w:p>
    <w:p w14:paraId="7A43BABC"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362.5[3e])</w:t>
      </w:r>
    </w:p>
    <w:p w14:paraId="135FA69A" w14:textId="77777777" w:rsidR="009B0390" w:rsidRDefault="009B0390" w:rsidP="008A69F6">
      <w:pPr>
        <w:pStyle w:val="Sub1Auto0"/>
        <w:numPr>
          <w:ilvl w:val="0"/>
          <w:numId w:val="34"/>
        </w:numPr>
      </w:pPr>
      <w:r>
        <w:t xml:space="preserve">Newspaper.  The designation of an official newspaper.  </w:t>
      </w:r>
    </w:p>
    <w:p w14:paraId="57870F6D"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362.5[3f])</w:t>
      </w:r>
    </w:p>
    <w:p w14:paraId="7367AC40" w14:textId="77777777" w:rsidR="009B0390" w:rsidRDefault="009B0390" w:rsidP="008A69F6">
      <w:pPr>
        <w:pStyle w:val="Sub1Auto0"/>
        <w:numPr>
          <w:ilvl w:val="0"/>
          <w:numId w:val="34"/>
        </w:numPr>
      </w:pPr>
      <w:r>
        <w:t>Existing Contracts.  A contract in which a City officer or employee has an interest if the contract was made before the time the officer or employee was elected or appointed, but the contract may not be renewed.</w:t>
      </w:r>
    </w:p>
    <w:p w14:paraId="6B48036A"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362.5[3g])</w:t>
      </w:r>
    </w:p>
    <w:p w14:paraId="44B7F690" w14:textId="77777777" w:rsidR="009B0390" w:rsidRDefault="009B0390" w:rsidP="008A69F6">
      <w:pPr>
        <w:pStyle w:val="Sub1Auto0"/>
        <w:numPr>
          <w:ilvl w:val="0"/>
          <w:numId w:val="34"/>
        </w:numPr>
      </w:pPr>
      <w:r>
        <w:t>Volunteers.  Contracts with volunteer firefighters or civil defense volunteers.</w:t>
      </w:r>
    </w:p>
    <w:p w14:paraId="607AD24B"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362.5[3h])</w:t>
      </w:r>
    </w:p>
    <w:p w14:paraId="62E27B3C" w14:textId="77777777" w:rsidR="009B0390" w:rsidRDefault="009B0390" w:rsidP="008A69F6">
      <w:pPr>
        <w:pStyle w:val="Sub1Auto0"/>
        <w:numPr>
          <w:ilvl w:val="0"/>
          <w:numId w:val="34"/>
        </w:numPr>
      </w:pPr>
      <w:r>
        <w:t>Corporations.  A contract with a corporation in which a City officer or employee has an interest by reason of stock holdings when less than five percent of the outstanding stock of the corporation is owned or controlled directly or indirectly by the officer or employee or the spouse or immediate family of such officer or employee.</w:t>
      </w:r>
    </w:p>
    <w:p w14:paraId="259E8D88"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362.5[3i])</w:t>
      </w:r>
    </w:p>
    <w:p w14:paraId="4EA860FD" w14:textId="77777777" w:rsidR="009B0390" w:rsidRDefault="009B0390" w:rsidP="008A69F6">
      <w:pPr>
        <w:pStyle w:val="Sub1Auto0"/>
        <w:numPr>
          <w:ilvl w:val="0"/>
          <w:numId w:val="34"/>
        </w:numPr>
      </w:pPr>
      <w:r>
        <w:t xml:space="preserve">Contracts.  Contracts made by the City upon competitive bid in writing, publicly invited and opened.  </w:t>
      </w:r>
    </w:p>
    <w:p w14:paraId="2C9DA7CC"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362.5[3d])</w:t>
      </w:r>
    </w:p>
    <w:p w14:paraId="64B89961" w14:textId="4830E7D0" w:rsidR="00083401" w:rsidRPr="004E2E11" w:rsidRDefault="00083401" w:rsidP="002A17F2">
      <w:pPr>
        <w:pStyle w:val="Sub1Auto0"/>
        <w:numPr>
          <w:ilvl w:val="0"/>
          <w:numId w:val="34"/>
        </w:numPr>
      </w:pPr>
      <w:r w:rsidRPr="005D48E2">
        <w:t xml:space="preserve">Cumulative Purchases.  Contracts not otherwise permitted by this section, for the purchase of goods or services that benefit a City officer or employee, if the purchases benefiting that officer or employee do not exceed a cumulative total purchase price of </w:t>
      </w:r>
      <w:r w:rsidRPr="00F32FCC">
        <w:rPr>
          <w:noProof/>
        </w:rPr>
        <w:t>$6,000.00</w:t>
      </w:r>
      <w:r w:rsidRPr="005D48E2">
        <w:rPr>
          <w:noProof/>
        </w:rPr>
        <w:t xml:space="preserve"> </w:t>
      </w:r>
      <w:r w:rsidRPr="005D48E2">
        <w:t>in a fiscal year.</w:t>
      </w:r>
    </w:p>
    <w:p w14:paraId="18E103FE" w14:textId="77777777" w:rsidR="00083401" w:rsidRPr="004E2E11" w:rsidRDefault="00083401" w:rsidP="00083401">
      <w:pPr>
        <w:pStyle w:val="citation"/>
      </w:pPr>
      <w:r w:rsidRPr="004E2E11">
        <w:t xml:space="preserve">(Code of </w:t>
      </w:r>
      <w:smartTag w:uri="urn:schemas-microsoft-com:office:smarttags" w:element="State">
        <w:smartTag w:uri="urn:schemas-microsoft-com:office:smarttags" w:element="place">
          <w:r w:rsidRPr="004E2E11">
            <w:t>Iowa</w:t>
          </w:r>
        </w:smartTag>
      </w:smartTag>
      <w:r w:rsidRPr="004E2E11">
        <w:t>, Sec. 362.5[3</w:t>
      </w:r>
      <w:r>
        <w:t>j</w:t>
      </w:r>
      <w:r w:rsidRPr="004E2E11">
        <w:t>])</w:t>
      </w:r>
    </w:p>
    <w:p w14:paraId="0B62F461" w14:textId="36B62E18" w:rsidR="00083401" w:rsidRPr="004E2E11" w:rsidRDefault="00083401" w:rsidP="002A17F2">
      <w:pPr>
        <w:pStyle w:val="Sub1Auto0"/>
        <w:numPr>
          <w:ilvl w:val="0"/>
          <w:numId w:val="34"/>
        </w:numPr>
      </w:pPr>
      <w:r w:rsidRPr="004E2E11">
        <w:lastRenderedPageBreak/>
        <w:t>Franchise Agreements.  Franchise agreements between the City and a utility and contracts entered into by the City for the provision of essential City utility services.</w:t>
      </w:r>
    </w:p>
    <w:p w14:paraId="6E45DD31" w14:textId="77777777" w:rsidR="00083401" w:rsidRPr="004E2E11" w:rsidRDefault="00083401" w:rsidP="00083401">
      <w:pPr>
        <w:pStyle w:val="citation"/>
      </w:pPr>
      <w:r w:rsidRPr="004E2E11">
        <w:t xml:space="preserve">(Code of </w:t>
      </w:r>
      <w:smartTag w:uri="urn:schemas-microsoft-com:office:smarttags" w:element="State">
        <w:smartTag w:uri="urn:schemas-microsoft-com:office:smarttags" w:element="place">
          <w:r w:rsidRPr="004E2E11">
            <w:t>Iowa</w:t>
          </w:r>
        </w:smartTag>
      </w:smartTag>
      <w:r w:rsidRPr="004E2E11">
        <w:t>, Sec. 362.5[3</w:t>
      </w:r>
      <w:r>
        <w:t>k</w:t>
      </w:r>
      <w:r w:rsidRPr="004E2E11">
        <w:t>])</w:t>
      </w:r>
    </w:p>
    <w:p w14:paraId="0943843C" w14:textId="25E66D89" w:rsidR="00083401" w:rsidRPr="004E2E11" w:rsidRDefault="00083401" w:rsidP="002A17F2">
      <w:pPr>
        <w:pStyle w:val="Sub1Auto0"/>
        <w:numPr>
          <w:ilvl w:val="0"/>
          <w:numId w:val="34"/>
        </w:numPr>
      </w:pPr>
      <w:r w:rsidRPr="004E2E11">
        <w:t xml:space="preserve">Third Party Contracts.  A contract that is a bond, note or other obligation of the City and the contract is not acquired directly from the City but is acquired in a transaction with a third party who may or may not be the original underwriter, purchaser, or </w:t>
      </w:r>
      <w:proofErr w:type="spellStart"/>
      <w:r w:rsidRPr="004E2E11">
        <w:t>obligee</w:t>
      </w:r>
      <w:proofErr w:type="spellEnd"/>
      <w:r w:rsidRPr="004E2E11">
        <w:t xml:space="preserve"> of the contract.</w:t>
      </w:r>
    </w:p>
    <w:p w14:paraId="7E34A6C5" w14:textId="77777777" w:rsidR="00083401" w:rsidRPr="004E2E11" w:rsidRDefault="00083401" w:rsidP="00083401">
      <w:pPr>
        <w:pStyle w:val="citation"/>
      </w:pPr>
      <w:r w:rsidRPr="004E2E11">
        <w:t xml:space="preserve">(Code of </w:t>
      </w:r>
      <w:smartTag w:uri="urn:schemas-microsoft-com:office:smarttags" w:element="State">
        <w:smartTag w:uri="urn:schemas-microsoft-com:office:smarttags" w:element="place">
          <w:r w:rsidRPr="004E2E11">
            <w:t>Iowa</w:t>
          </w:r>
        </w:smartTag>
      </w:smartTag>
      <w:r w:rsidRPr="004E2E11">
        <w:t>, Sec. 362.5[3</w:t>
      </w:r>
      <w:r>
        <w:t>l</w:t>
      </w:r>
      <w:r w:rsidRPr="004E2E11">
        <w:t>])</w:t>
      </w:r>
    </w:p>
    <w:p w14:paraId="244DF669" w14:textId="77777777" w:rsidR="009B0390" w:rsidRDefault="009B0390">
      <w:pPr>
        <w:pStyle w:val="section"/>
      </w:pPr>
      <w:r>
        <w:rPr>
          <w:rStyle w:val="sectiontitle"/>
        </w:rPr>
        <w:t>5.08</w:t>
      </w:r>
      <w:r>
        <w:rPr>
          <w:rStyle w:val="sectiontitle"/>
        </w:rPr>
        <w:tab/>
        <w:t>RESIGNATIONS.</w:t>
      </w:r>
      <w:r>
        <w:t xml:space="preserve">  An elected officer who wishes to resign may do so by submitting a resignation in writing to the Clerk so that it shall be properly recorded and considered.  A person who resigns from an elective office is not eligible for appointment to the same office during the time for which the person was elected if, during that time, the compensation of the office has been increased. </w:t>
      </w:r>
    </w:p>
    <w:p w14:paraId="5DF2E7FF"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372.13[9])</w:t>
      </w:r>
    </w:p>
    <w:p w14:paraId="4ABB07EA" w14:textId="77777777" w:rsidR="009B0390" w:rsidRDefault="009B0390">
      <w:pPr>
        <w:pStyle w:val="section"/>
      </w:pPr>
      <w:r>
        <w:rPr>
          <w:rStyle w:val="sectiontitle"/>
        </w:rPr>
        <w:t>5.09</w:t>
      </w:r>
      <w:r>
        <w:rPr>
          <w:rStyle w:val="sectiontitle"/>
        </w:rPr>
        <w:tab/>
        <w:t xml:space="preserve">REMOVAL OF APPOINTED OFFICERS </w:t>
      </w:r>
      <w:smartTag w:uri="urn:schemas-microsoft-com:office:smarttags" w:element="stockticker">
        <w:r>
          <w:rPr>
            <w:rStyle w:val="sectiontitle"/>
          </w:rPr>
          <w:t>AND</w:t>
        </w:r>
      </w:smartTag>
      <w:r>
        <w:rPr>
          <w:rStyle w:val="sectiontitle"/>
        </w:rPr>
        <w:t xml:space="preserve"> EMPLOYEES.</w:t>
      </w:r>
      <w:r>
        <w:t xml:space="preserve">  Except as otherwise provided by State or City law, all persons appointed to City office or employment may be removed by the officer or body making the appointment, but every such removal shall be by written order.  The order shall give the reasons, be filed in the office of the Clerk, and a copy shall be sent by certified mail to the person removed, who, upon request filed with the Clerk within 30 days after the date of mailing the copy, shall be granted a public hearing before the Council on all issues connected with the removal.  The hearing shall be held within 30 days after the date the request is filed, unless the person removed requests a later date. </w:t>
      </w:r>
    </w:p>
    <w:p w14:paraId="042B7387"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372.15)</w:t>
      </w:r>
    </w:p>
    <w:p w14:paraId="11FBBB84" w14:textId="77777777" w:rsidR="009B0390" w:rsidRDefault="009B0390" w:rsidP="00E83A54">
      <w:pPr>
        <w:pStyle w:val="section"/>
      </w:pPr>
      <w:r>
        <w:rPr>
          <w:rStyle w:val="sectiontitle"/>
        </w:rPr>
        <w:t>5.10</w:t>
      </w:r>
      <w:r>
        <w:rPr>
          <w:rStyle w:val="sectiontitle"/>
        </w:rPr>
        <w:tab/>
        <w:t>VACANCIES.</w:t>
      </w:r>
      <w:r>
        <w:t xml:space="preserve">  A vacancy in an elective City office during a term of office shall be filled in accordance with Section 372.13[2] of the </w:t>
      </w:r>
      <w:r w:rsidRPr="0039211D">
        <w:rPr>
          <w:i/>
        </w:rPr>
        <w:t>Code of Iowa</w:t>
      </w:r>
      <w:r>
        <w:t>.</w:t>
      </w:r>
    </w:p>
    <w:p w14:paraId="015576A5" w14:textId="77777777" w:rsidR="009B0390" w:rsidRDefault="009B0390">
      <w:pPr>
        <w:pStyle w:val="section"/>
      </w:pPr>
      <w:r>
        <w:rPr>
          <w:rStyle w:val="sectiontitle"/>
        </w:rPr>
        <w:t>5.11</w:t>
      </w:r>
      <w:r>
        <w:rPr>
          <w:rStyle w:val="sectiontitle"/>
        </w:rPr>
        <w:tab/>
        <w:t>GIFTS.</w:t>
      </w:r>
      <w:r>
        <w:t xml:space="preserve">  Except as otherwise provided in Chapter 68B of the </w:t>
      </w:r>
      <w:r w:rsidRPr="00933483">
        <w:rPr>
          <w:i/>
        </w:rPr>
        <w:t>Code of Iowa</w:t>
      </w:r>
      <w:r>
        <w:t>, a public official, public employee or candidate, or that person’s immediate family member, shall not, directly or indirectly, accept or receive any gift or series of gifts from a “restricted donor” as defined in Chapter 68B and a restricted donor shall not, directly or indirectly, individually or jointly with one or more other restricted donors, offer or make a gift or a series of gifts to a public official, public employee, or candidate.</w:t>
      </w:r>
    </w:p>
    <w:p w14:paraId="46B55A8D"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68B.22)</w:t>
      </w:r>
    </w:p>
    <w:p w14:paraId="365FBF6C" w14:textId="77777777" w:rsidR="009B0390" w:rsidRDefault="009B0390" w:rsidP="00BA118C">
      <w:pPr>
        <w:pStyle w:val="StylesectionBefore30pt"/>
        <w:jc w:val="center"/>
      </w:pPr>
      <w:r>
        <w:t>[The next page is 29]</w:t>
      </w:r>
    </w:p>
    <w:p w14:paraId="123F5C44" w14:textId="77777777" w:rsidR="009B0390" w:rsidRPr="000D0F70" w:rsidRDefault="009B0390" w:rsidP="00402277">
      <w:pPr>
        <w:pStyle w:val="section"/>
        <w:sectPr w:rsidR="009B0390" w:rsidRPr="000D0F70" w:rsidSect="001E3349">
          <w:headerReference w:type="even" r:id="rId26"/>
          <w:headerReference w:type="default" r:id="rId27"/>
          <w:headerReference w:type="first" r:id="rId28"/>
          <w:footnotePr>
            <w:numRestart w:val="eachSect"/>
          </w:footnotePr>
          <w:pgSz w:w="12240" w:h="15840"/>
          <w:pgMar w:top="1440" w:right="1800" w:bottom="1440" w:left="1800" w:header="720" w:footer="432" w:gutter="288"/>
          <w:paperSrc w:first="1023" w:other="1023"/>
          <w:pgNumType w:start="21"/>
          <w:cols w:space="720"/>
          <w:titlePg/>
        </w:sectPr>
      </w:pPr>
    </w:p>
    <w:p w14:paraId="23C361DD" w14:textId="77777777" w:rsidR="009B0390" w:rsidRDefault="009B0390">
      <w:pPr>
        <w:pStyle w:val="chapternumber"/>
      </w:pPr>
      <w:bookmarkStart w:id="10" w:name="_Toc4671880"/>
      <w:r>
        <w:lastRenderedPageBreak/>
        <w:t>CHAPTER 6</w:t>
      </w:r>
      <w:bookmarkEnd w:id="10"/>
      <w:r>
        <w:t xml:space="preserve"> </w:t>
      </w:r>
    </w:p>
    <w:p w14:paraId="198E27DD" w14:textId="77777777" w:rsidR="009B0390" w:rsidRDefault="009B0390">
      <w:pPr>
        <w:pStyle w:val="chaptertitle"/>
      </w:pPr>
      <w:bookmarkStart w:id="11" w:name="_Toc4671881"/>
      <w:smartTag w:uri="urn:schemas-microsoft-com:office:smarttags" w:element="stockticker">
        <w:r>
          <w:t>CITY</w:t>
        </w:r>
      </w:smartTag>
      <w:r>
        <w:t xml:space="preserve"> ELECTIONS</w:t>
      </w:r>
      <w:bookmarkEnd w:id="11"/>
      <w:r>
        <w:t xml:space="preserve"> </w:t>
      </w:r>
    </w:p>
    <w:tbl>
      <w:tblPr>
        <w:tblW w:w="0" w:type="auto"/>
        <w:tblLayout w:type="fixed"/>
        <w:tblLook w:val="0000" w:firstRow="0" w:lastRow="0" w:firstColumn="0" w:lastColumn="0" w:noHBand="0" w:noVBand="0"/>
      </w:tblPr>
      <w:tblGrid>
        <w:gridCol w:w="4284"/>
        <w:gridCol w:w="4284"/>
      </w:tblGrid>
      <w:tr w:rsidR="009B0390" w14:paraId="7111D155" w14:textId="77777777">
        <w:tc>
          <w:tcPr>
            <w:tcW w:w="4284" w:type="dxa"/>
          </w:tcPr>
          <w:p w14:paraId="7D9C152F" w14:textId="77777777" w:rsidR="009B0390" w:rsidRDefault="009B0390" w:rsidP="00CF2070">
            <w:pPr>
              <w:pStyle w:val="miniindex"/>
            </w:pPr>
            <w:r>
              <w:t>6.01  Nominating Method to Be Used</w:t>
            </w:r>
          </w:p>
        </w:tc>
        <w:tc>
          <w:tcPr>
            <w:tcW w:w="4284" w:type="dxa"/>
          </w:tcPr>
          <w:p w14:paraId="67E5AC59" w14:textId="77777777" w:rsidR="009B0390" w:rsidRDefault="009B0390">
            <w:pPr>
              <w:pStyle w:val="miniindex"/>
            </w:pPr>
            <w:r>
              <w:t>6.04  Preparation of Petition and Affidavit</w:t>
            </w:r>
          </w:p>
        </w:tc>
      </w:tr>
      <w:tr w:rsidR="009B0390" w14:paraId="362D1CC6" w14:textId="77777777">
        <w:tc>
          <w:tcPr>
            <w:tcW w:w="4284" w:type="dxa"/>
          </w:tcPr>
          <w:p w14:paraId="5398A582" w14:textId="77777777" w:rsidR="009B0390" w:rsidRDefault="009B0390">
            <w:pPr>
              <w:pStyle w:val="miniindex"/>
            </w:pPr>
            <w:r>
              <w:t>6.02  Nominations by Petition</w:t>
            </w:r>
          </w:p>
        </w:tc>
        <w:tc>
          <w:tcPr>
            <w:tcW w:w="4284" w:type="dxa"/>
          </w:tcPr>
          <w:p w14:paraId="22126157" w14:textId="77777777" w:rsidR="009B0390" w:rsidRDefault="009B0390">
            <w:pPr>
              <w:pStyle w:val="miniindex"/>
            </w:pPr>
            <w:r>
              <w:t>6.05  Filing; Presumption; Withdrawals; Objections</w:t>
            </w:r>
          </w:p>
        </w:tc>
      </w:tr>
      <w:tr w:rsidR="009B0390" w14:paraId="1AC293E5" w14:textId="77777777">
        <w:tc>
          <w:tcPr>
            <w:tcW w:w="4284" w:type="dxa"/>
          </w:tcPr>
          <w:p w14:paraId="7BB5AD6B" w14:textId="77777777" w:rsidR="009B0390" w:rsidRDefault="009B0390">
            <w:pPr>
              <w:pStyle w:val="miniindex"/>
            </w:pPr>
            <w:r>
              <w:t>6.03  Adding Name by Petition</w:t>
            </w:r>
          </w:p>
        </w:tc>
        <w:tc>
          <w:tcPr>
            <w:tcW w:w="4284" w:type="dxa"/>
          </w:tcPr>
          <w:p w14:paraId="03CAEBBE" w14:textId="77777777" w:rsidR="009B0390" w:rsidRDefault="009B0390">
            <w:pPr>
              <w:pStyle w:val="miniindex"/>
            </w:pPr>
            <w:r>
              <w:t>6.06  Persons Elected</w:t>
            </w:r>
          </w:p>
        </w:tc>
      </w:tr>
    </w:tbl>
    <w:p w14:paraId="35B070B0" w14:textId="77777777" w:rsidR="009B0390" w:rsidRDefault="009B0390" w:rsidP="007933B1">
      <w:pPr>
        <w:pStyle w:val="StylesectionBefore30pt"/>
      </w:pPr>
      <w:r>
        <w:rPr>
          <w:rStyle w:val="sectiontitle"/>
        </w:rPr>
        <w:t>6.01</w:t>
      </w:r>
      <w:r>
        <w:rPr>
          <w:rStyle w:val="sectiontitle"/>
        </w:rPr>
        <w:tab/>
        <w:t>NOMINATING METHOD TO BE USED.</w:t>
      </w:r>
      <w:r>
        <w:t xml:space="preserve">  All candidates for elective municipal offices shall be nominated under the provisions of Chapter 45 of the </w:t>
      </w:r>
      <w:r w:rsidRPr="00933483">
        <w:rPr>
          <w:i/>
        </w:rPr>
        <w:t>Code of Iowa</w:t>
      </w:r>
      <w:r>
        <w:t xml:space="preserve">. </w:t>
      </w:r>
    </w:p>
    <w:p w14:paraId="4CDFE821"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376.3)</w:t>
      </w:r>
    </w:p>
    <w:p w14:paraId="44D90BCF" w14:textId="77777777" w:rsidR="009B0390" w:rsidRDefault="009B0390">
      <w:pPr>
        <w:pStyle w:val="section"/>
      </w:pPr>
      <w:r>
        <w:rPr>
          <w:rStyle w:val="sectiontitle"/>
        </w:rPr>
        <w:t>6.02</w:t>
      </w:r>
      <w:r>
        <w:rPr>
          <w:rStyle w:val="sectiontitle"/>
        </w:rPr>
        <w:tab/>
        <w:t>NOMINATIONS BY PETITION.</w:t>
      </w:r>
      <w:r>
        <w:t xml:space="preserve">  Nominations for elective municipal offices of the City may be made by nomination paper or papers signed by not less than 10 eligible electors, residents of the City.</w:t>
      </w:r>
    </w:p>
    <w:p w14:paraId="55A6EB86"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45.1)</w:t>
      </w:r>
    </w:p>
    <w:p w14:paraId="7FA66006" w14:textId="77777777" w:rsidR="009B0390" w:rsidRDefault="009B0390">
      <w:pPr>
        <w:pStyle w:val="section"/>
      </w:pPr>
      <w:r>
        <w:rPr>
          <w:rStyle w:val="sectiontitle"/>
        </w:rPr>
        <w:t>6.03</w:t>
      </w:r>
      <w:r>
        <w:rPr>
          <w:rStyle w:val="sectiontitle"/>
        </w:rPr>
        <w:tab/>
        <w:t>ADDING NAME BY PETITION.</w:t>
      </w:r>
      <w:r>
        <w:t xml:space="preserve">  The name of a candidate placed upon the ballot by any other method than by petition shall not be added by petition for the same office. </w:t>
      </w:r>
    </w:p>
    <w:p w14:paraId="2CBEB90C"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45.2)</w:t>
      </w:r>
    </w:p>
    <w:p w14:paraId="2BCDC65F" w14:textId="77777777" w:rsidR="009B0390" w:rsidRDefault="009B0390">
      <w:pPr>
        <w:pStyle w:val="section"/>
      </w:pPr>
      <w:r>
        <w:rPr>
          <w:rStyle w:val="sectiontitle"/>
        </w:rPr>
        <w:t>6.04</w:t>
      </w:r>
      <w:r>
        <w:rPr>
          <w:rStyle w:val="sectiontitle"/>
        </w:rPr>
        <w:tab/>
        <w:t xml:space="preserve">PREPARATION OF PETITION </w:t>
      </w:r>
      <w:smartTag w:uri="urn:schemas-microsoft-com:office:smarttags" w:element="stockticker">
        <w:r>
          <w:rPr>
            <w:rStyle w:val="sectiontitle"/>
          </w:rPr>
          <w:t>AND</w:t>
        </w:r>
      </w:smartTag>
      <w:r>
        <w:rPr>
          <w:rStyle w:val="sectiontitle"/>
        </w:rPr>
        <w:t xml:space="preserve"> AFFIDAVIT.</w:t>
      </w:r>
      <w:r>
        <w:t xml:space="preserve">  Nomination papers shall include a petition and an affidavit of candidacy.  The petition and affidavit shall be substantially in the form prescribed by the State Commissioner of Elections, shall include information required by the </w:t>
      </w:r>
      <w:r w:rsidRPr="00933483">
        <w:rPr>
          <w:i/>
        </w:rPr>
        <w:t>Code of Iowa</w:t>
      </w:r>
      <w:r>
        <w:t xml:space="preserve">, and shall be signed in accordance with the </w:t>
      </w:r>
      <w:r w:rsidRPr="00933483">
        <w:rPr>
          <w:i/>
        </w:rPr>
        <w:t>Code of Iowa</w:t>
      </w:r>
      <w:r>
        <w:t>.</w:t>
      </w:r>
    </w:p>
    <w:p w14:paraId="103FE928"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45.3, 45.5 &amp; 45.6)</w:t>
      </w:r>
    </w:p>
    <w:p w14:paraId="7EE0514F" w14:textId="77777777" w:rsidR="009B0390" w:rsidRDefault="009B0390">
      <w:pPr>
        <w:pStyle w:val="section"/>
      </w:pPr>
      <w:r>
        <w:rPr>
          <w:rStyle w:val="sectiontitle"/>
        </w:rPr>
        <w:t>6.05</w:t>
      </w:r>
      <w:r>
        <w:rPr>
          <w:rStyle w:val="sectiontitle"/>
        </w:rPr>
        <w:tab/>
        <w:t>FILING; PRESUMPTION; WITHDRAWALS; OBJECTIONS.</w:t>
      </w:r>
      <w:r>
        <w:t xml:space="preserve">  The time and place of filing nomination petitions, the presumption of validity thereof, the right of a candidate so nominated to withdraw and the effect of such withdrawal, and the right to object to the legal sufficiency of such petitions, or to the eligibility of the candidate, shall be governed by the appropriate provisions of Chapter 44 of the </w:t>
      </w:r>
      <w:r w:rsidRPr="00933483">
        <w:rPr>
          <w:i/>
        </w:rPr>
        <w:t>Code of Iowa</w:t>
      </w:r>
      <w:r>
        <w:t xml:space="preserve">. </w:t>
      </w:r>
    </w:p>
    <w:p w14:paraId="7E9C4339"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45.4)</w:t>
      </w:r>
    </w:p>
    <w:p w14:paraId="4BCBE7E7" w14:textId="77777777" w:rsidR="009B0390" w:rsidRDefault="009B0390">
      <w:pPr>
        <w:pStyle w:val="section"/>
        <w:keepNext/>
      </w:pPr>
      <w:r>
        <w:rPr>
          <w:rStyle w:val="sectiontitle"/>
        </w:rPr>
        <w:t>6.06</w:t>
      </w:r>
      <w:r>
        <w:rPr>
          <w:rStyle w:val="sectiontitle"/>
        </w:rPr>
        <w:tab/>
        <w:t>PERSONS ELECTED.</w:t>
      </w:r>
      <w:r>
        <w:t xml:space="preserve">  The candidates who receive the greatest number of votes for each office on the ballot are elected, to the extent necessary to fill the positions open. </w:t>
      </w:r>
    </w:p>
    <w:p w14:paraId="688C6F0B"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376.8[3])</w:t>
      </w:r>
    </w:p>
    <w:p w14:paraId="6E8CE8F0" w14:textId="77777777" w:rsidR="00BA6284" w:rsidRDefault="00BA6284" w:rsidP="00B07055">
      <w:pPr>
        <w:pStyle w:val="section"/>
        <w:pageBreakBefore/>
        <w:spacing w:before="600"/>
        <w:jc w:val="center"/>
      </w:pPr>
      <w:r>
        <w:lastRenderedPageBreak/>
        <w:t>[The next page is 35]</w:t>
      </w:r>
    </w:p>
    <w:p w14:paraId="2ED12744" w14:textId="77777777" w:rsidR="009B0390" w:rsidRPr="000D0F70" w:rsidRDefault="009B0390" w:rsidP="00402277">
      <w:pPr>
        <w:pStyle w:val="section"/>
        <w:sectPr w:rsidR="009B0390" w:rsidRPr="000D0F70" w:rsidSect="001E3349">
          <w:headerReference w:type="even" r:id="rId29"/>
          <w:headerReference w:type="default" r:id="rId30"/>
          <w:headerReference w:type="first" r:id="rId31"/>
          <w:footnotePr>
            <w:numRestart w:val="eachSect"/>
          </w:footnotePr>
          <w:pgSz w:w="12240" w:h="15840"/>
          <w:pgMar w:top="1440" w:right="1800" w:bottom="1440" w:left="1800" w:header="720" w:footer="432" w:gutter="288"/>
          <w:paperSrc w:first="1023" w:other="1023"/>
          <w:pgNumType w:start="29"/>
          <w:cols w:space="720"/>
          <w:titlePg/>
        </w:sectPr>
      </w:pPr>
    </w:p>
    <w:p w14:paraId="28DC1AB8" w14:textId="77777777" w:rsidR="009B0390" w:rsidRDefault="009B0390">
      <w:pPr>
        <w:pStyle w:val="chapternumber"/>
      </w:pPr>
      <w:bookmarkStart w:id="12" w:name="_Toc4671882"/>
      <w:r>
        <w:lastRenderedPageBreak/>
        <w:t>CHAPTER 7</w:t>
      </w:r>
      <w:bookmarkEnd w:id="12"/>
      <w:r>
        <w:t xml:space="preserve"> </w:t>
      </w:r>
    </w:p>
    <w:p w14:paraId="1EF9D578" w14:textId="77777777" w:rsidR="009B0390" w:rsidRDefault="009B0390">
      <w:pPr>
        <w:pStyle w:val="chaptertitle"/>
      </w:pPr>
      <w:bookmarkStart w:id="13" w:name="_Toc4671883"/>
      <w:r>
        <w:t>FISCAL MANAGEMENT</w:t>
      </w:r>
      <w:bookmarkEnd w:id="13"/>
      <w:r>
        <w:t xml:space="preserve"> </w:t>
      </w:r>
    </w:p>
    <w:tbl>
      <w:tblPr>
        <w:tblW w:w="0" w:type="auto"/>
        <w:tblLayout w:type="fixed"/>
        <w:tblLook w:val="0000" w:firstRow="0" w:lastRow="0" w:firstColumn="0" w:lastColumn="0" w:noHBand="0" w:noVBand="0"/>
      </w:tblPr>
      <w:tblGrid>
        <w:gridCol w:w="4284"/>
        <w:gridCol w:w="4284"/>
      </w:tblGrid>
      <w:tr w:rsidR="009B0390" w14:paraId="4F99C43A" w14:textId="77777777">
        <w:tc>
          <w:tcPr>
            <w:tcW w:w="4284" w:type="dxa"/>
          </w:tcPr>
          <w:p w14:paraId="717F2127" w14:textId="77777777" w:rsidR="009B0390" w:rsidRDefault="009B0390">
            <w:pPr>
              <w:pStyle w:val="miniindex"/>
            </w:pPr>
            <w:r>
              <w:t>7.01  Purpose</w:t>
            </w:r>
          </w:p>
        </w:tc>
        <w:tc>
          <w:tcPr>
            <w:tcW w:w="4284" w:type="dxa"/>
          </w:tcPr>
          <w:p w14:paraId="3527B6BA" w14:textId="77777777" w:rsidR="009B0390" w:rsidRDefault="009B0390">
            <w:pPr>
              <w:pStyle w:val="miniindex"/>
            </w:pPr>
            <w:r>
              <w:t>7.05  Operating Budget Preparation</w:t>
            </w:r>
          </w:p>
        </w:tc>
      </w:tr>
      <w:tr w:rsidR="009B0390" w14:paraId="3FB344BE" w14:textId="77777777">
        <w:tc>
          <w:tcPr>
            <w:tcW w:w="4284" w:type="dxa"/>
          </w:tcPr>
          <w:p w14:paraId="5909C9EC" w14:textId="77777777" w:rsidR="009B0390" w:rsidRDefault="009B0390">
            <w:pPr>
              <w:pStyle w:val="miniindex"/>
            </w:pPr>
            <w:r>
              <w:t>7.02  Finance Officer</w:t>
            </w:r>
          </w:p>
        </w:tc>
        <w:tc>
          <w:tcPr>
            <w:tcW w:w="4284" w:type="dxa"/>
          </w:tcPr>
          <w:p w14:paraId="67944F4E" w14:textId="77777777" w:rsidR="009B0390" w:rsidRDefault="009B0390">
            <w:pPr>
              <w:pStyle w:val="miniindex"/>
            </w:pPr>
            <w:r>
              <w:t>7.06  Budget Amendments</w:t>
            </w:r>
          </w:p>
        </w:tc>
      </w:tr>
      <w:tr w:rsidR="009B0390" w14:paraId="71AB39F5" w14:textId="77777777">
        <w:tc>
          <w:tcPr>
            <w:tcW w:w="4284" w:type="dxa"/>
          </w:tcPr>
          <w:p w14:paraId="5B610BF5" w14:textId="77777777" w:rsidR="009B0390" w:rsidRDefault="009B0390">
            <w:pPr>
              <w:pStyle w:val="miniindex"/>
            </w:pPr>
            <w:r>
              <w:t>7.03  Cash Control</w:t>
            </w:r>
          </w:p>
        </w:tc>
        <w:tc>
          <w:tcPr>
            <w:tcW w:w="4284" w:type="dxa"/>
          </w:tcPr>
          <w:p w14:paraId="3514952A" w14:textId="77777777" w:rsidR="009B0390" w:rsidRDefault="009B0390">
            <w:pPr>
              <w:pStyle w:val="miniindex"/>
            </w:pPr>
            <w:r>
              <w:t>7.07  Accounting</w:t>
            </w:r>
          </w:p>
        </w:tc>
      </w:tr>
      <w:tr w:rsidR="009B0390" w14:paraId="3999613E" w14:textId="77777777">
        <w:tc>
          <w:tcPr>
            <w:tcW w:w="4284" w:type="dxa"/>
          </w:tcPr>
          <w:p w14:paraId="50DB53B4" w14:textId="77777777" w:rsidR="009B0390" w:rsidRDefault="009B0390">
            <w:pPr>
              <w:pStyle w:val="miniindex"/>
            </w:pPr>
            <w:r>
              <w:t>7.04  Fund Control</w:t>
            </w:r>
          </w:p>
        </w:tc>
        <w:tc>
          <w:tcPr>
            <w:tcW w:w="4284" w:type="dxa"/>
          </w:tcPr>
          <w:p w14:paraId="09270938" w14:textId="77777777" w:rsidR="009B0390" w:rsidRDefault="009B0390">
            <w:pPr>
              <w:pStyle w:val="miniindex"/>
            </w:pPr>
            <w:r>
              <w:t>7.08  Financial Reports</w:t>
            </w:r>
          </w:p>
        </w:tc>
      </w:tr>
    </w:tbl>
    <w:p w14:paraId="4C344E55" w14:textId="77777777" w:rsidR="009B0390" w:rsidRDefault="009B0390" w:rsidP="007933B1">
      <w:pPr>
        <w:pStyle w:val="StylesectionBefore30pt"/>
      </w:pPr>
      <w:r>
        <w:rPr>
          <w:rStyle w:val="sectiontitle"/>
        </w:rPr>
        <w:t>7.01</w:t>
      </w:r>
      <w:r>
        <w:rPr>
          <w:rStyle w:val="sectiontitle"/>
        </w:rPr>
        <w:tab/>
        <w:t>PURPOSE.</w:t>
      </w:r>
      <w:r>
        <w:t xml:space="preserve">  The purpose of this chapter is to establish policies and provide for rules and regulations governing the management of the financial affairs of the City. </w:t>
      </w:r>
    </w:p>
    <w:p w14:paraId="0DADDF4F" w14:textId="77777777" w:rsidR="009B0390" w:rsidRDefault="009B0390">
      <w:pPr>
        <w:pStyle w:val="section"/>
      </w:pPr>
      <w:r>
        <w:rPr>
          <w:rStyle w:val="sectiontitle"/>
        </w:rPr>
        <w:t>7.02</w:t>
      </w:r>
      <w:r>
        <w:rPr>
          <w:rStyle w:val="sectiontitle"/>
        </w:rPr>
        <w:tab/>
        <w:t>FINANCE OFFICER.</w:t>
      </w:r>
      <w:r>
        <w:t xml:space="preserve">  The </w:t>
      </w:r>
      <w:r w:rsidRPr="00027625">
        <w:rPr>
          <w:noProof/>
        </w:rPr>
        <w:t>City Clerk</w:t>
      </w:r>
      <w:r>
        <w:t xml:space="preserve"> is the finance and accounting officer of the City and is responsible for the administration of the provisions of this chapter. </w:t>
      </w:r>
    </w:p>
    <w:p w14:paraId="625C97AA" w14:textId="77777777" w:rsidR="009B0390" w:rsidRDefault="009B0390">
      <w:pPr>
        <w:pStyle w:val="section"/>
      </w:pPr>
      <w:r>
        <w:rPr>
          <w:rStyle w:val="sectiontitle"/>
        </w:rPr>
        <w:t>7.03</w:t>
      </w:r>
      <w:r>
        <w:rPr>
          <w:rStyle w:val="sectiontitle"/>
        </w:rPr>
        <w:tab/>
        <w:t>CASH CONTROL.</w:t>
      </w:r>
      <w:r>
        <w:t xml:space="preserve">  To assure the proper accounting and safe custody of moneys the following shall apply: </w:t>
      </w:r>
    </w:p>
    <w:p w14:paraId="153336EB" w14:textId="77777777" w:rsidR="009B0390" w:rsidRDefault="009B0390" w:rsidP="008A69F6">
      <w:pPr>
        <w:pStyle w:val="Sub1Auto0"/>
        <w:numPr>
          <w:ilvl w:val="0"/>
          <w:numId w:val="35"/>
        </w:numPr>
      </w:pPr>
      <w:r>
        <w:t xml:space="preserve">Deposit of Funds.  All moneys or fees collected for any purpose by any City officer shall be deposited through the office of the finance officer.  If any said fees are due to an officer, they shall be paid to the officer by check drawn by the finance officer and approved by the Council only upon such officer’s making adequate reports relating thereto as required by law, ordinance, or Council directive.   </w:t>
      </w:r>
    </w:p>
    <w:p w14:paraId="68CE86E6" w14:textId="77777777" w:rsidR="009B0390" w:rsidRDefault="009B0390" w:rsidP="008A69F6">
      <w:pPr>
        <w:pStyle w:val="Sub1Auto0"/>
        <w:numPr>
          <w:ilvl w:val="0"/>
          <w:numId w:val="35"/>
        </w:numPr>
      </w:pPr>
      <w:r>
        <w:t xml:space="preserve">Deposits and Investments.  All moneys belonging to the City shall be promptly deposited in depositories selected by the Council in amounts not exceeding the authorized depository limitation established by the Council or invested in accordance with the City’s written investment policy and State law, including joint investments as authorized by Section 384.21 of the </w:t>
      </w:r>
      <w:r w:rsidRPr="00933483">
        <w:rPr>
          <w:i/>
        </w:rPr>
        <w:t>Code of Iowa</w:t>
      </w:r>
      <w:r>
        <w:t>.</w:t>
      </w:r>
    </w:p>
    <w:p w14:paraId="561A01DE" w14:textId="77777777" w:rsidR="009B0390" w:rsidRDefault="009B0390" w:rsidP="002B14E8">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384.21, 12B.10, 12C.1)</w:t>
      </w:r>
    </w:p>
    <w:p w14:paraId="3EC67319" w14:textId="77777777" w:rsidR="005F19E8" w:rsidRPr="005F19E8" w:rsidRDefault="005F19E8" w:rsidP="008A69F6">
      <w:pPr>
        <w:pStyle w:val="Sub1Auto0"/>
        <w:numPr>
          <w:ilvl w:val="0"/>
          <w:numId w:val="35"/>
        </w:numPr>
      </w:pPr>
      <w:r w:rsidRPr="005F19E8">
        <w:t xml:space="preserve">Change Funds.  The finance officer is authorized to draw a check on the General Fund for establishing a change fund for the purpose of making change without comingling other funds to meet the requirements of the office.  </w:t>
      </w:r>
    </w:p>
    <w:p w14:paraId="5E3A4A91" w14:textId="77777777" w:rsidR="009B0390" w:rsidRDefault="009B0390">
      <w:pPr>
        <w:pStyle w:val="section"/>
      </w:pPr>
      <w:r>
        <w:rPr>
          <w:rStyle w:val="sectiontitle"/>
        </w:rPr>
        <w:t>7.04</w:t>
      </w:r>
      <w:r>
        <w:rPr>
          <w:rStyle w:val="sectiontitle"/>
        </w:rPr>
        <w:tab/>
        <w:t>FUND CONTROL.</w:t>
      </w:r>
      <w:r>
        <w:t xml:space="preserve">  There shall be established and maintained separate and distinct funds in accordance with the following:  </w:t>
      </w:r>
    </w:p>
    <w:p w14:paraId="7D4B7743" w14:textId="77777777" w:rsidR="009B0390" w:rsidRDefault="009B0390" w:rsidP="008A69F6">
      <w:pPr>
        <w:pStyle w:val="Sub1Auto0"/>
        <w:numPr>
          <w:ilvl w:val="0"/>
          <w:numId w:val="36"/>
        </w:numPr>
      </w:pPr>
      <w:r>
        <w:t>Revenues.  All moneys received by the City shall be credited to the proper fund as required by law, ordinance, or resolution.</w:t>
      </w:r>
    </w:p>
    <w:p w14:paraId="532B3655" w14:textId="77777777" w:rsidR="009B0390" w:rsidRDefault="009B0390" w:rsidP="008A69F6">
      <w:pPr>
        <w:pStyle w:val="Sub1Auto0"/>
        <w:numPr>
          <w:ilvl w:val="0"/>
          <w:numId w:val="36"/>
        </w:numPr>
      </w:pPr>
      <w:r>
        <w:t xml:space="preserve">Expenditures.  No disbursement shall be made from a fund unless such disbursement is authorized by law, ordinance, or resolution, was properly budgeted, and supported by a claim approved by the Council.  </w:t>
      </w:r>
    </w:p>
    <w:p w14:paraId="3BD0316C" w14:textId="77777777" w:rsidR="009B0390" w:rsidRDefault="009B0390" w:rsidP="008A69F6">
      <w:pPr>
        <w:pStyle w:val="Sub1Auto0"/>
        <w:numPr>
          <w:ilvl w:val="0"/>
          <w:numId w:val="36"/>
        </w:numPr>
      </w:pPr>
      <w:r>
        <w:t>Emergency Fund.  No transfer may be made from any fund to the Emergency Fund.</w:t>
      </w:r>
    </w:p>
    <w:p w14:paraId="3D04CE35" w14:textId="77777777" w:rsidR="009B0390" w:rsidRDefault="009B0390">
      <w:pPr>
        <w:pStyle w:val="citation"/>
      </w:pPr>
      <w:r>
        <w:t>(IAC, 545-2.5[384,388], Sec. 2.5[2])</w:t>
      </w:r>
    </w:p>
    <w:p w14:paraId="7C679626" w14:textId="77777777" w:rsidR="009B0390" w:rsidRDefault="009B0390" w:rsidP="008A69F6">
      <w:pPr>
        <w:pStyle w:val="Sub1Auto0"/>
        <w:keepNext/>
        <w:numPr>
          <w:ilvl w:val="0"/>
          <w:numId w:val="36"/>
        </w:numPr>
      </w:pPr>
      <w:r>
        <w:t xml:space="preserve">Debt Service Fund.  Except where specifically prohibited by State law, moneys may be transferred from any other City fund to the Debt Service Fund to meet payments </w:t>
      </w:r>
      <w:r>
        <w:lastRenderedPageBreak/>
        <w:t>of principal and interest.  Such transfers must be authorized by the original budget or a budget amendment.</w:t>
      </w:r>
    </w:p>
    <w:p w14:paraId="2CF83A46" w14:textId="77777777" w:rsidR="009B0390" w:rsidRDefault="009B0390">
      <w:pPr>
        <w:pStyle w:val="citation"/>
      </w:pPr>
      <w:r>
        <w:t>(IAC, 545-2.5[384,388] Sec. 2.5[3])</w:t>
      </w:r>
    </w:p>
    <w:p w14:paraId="49E05CAE" w14:textId="77777777" w:rsidR="009B0390" w:rsidRDefault="009B0390" w:rsidP="008A69F6">
      <w:pPr>
        <w:pStyle w:val="Sub1Auto0"/>
        <w:numPr>
          <w:ilvl w:val="0"/>
          <w:numId w:val="36"/>
        </w:numPr>
      </w:pPr>
      <w:r>
        <w:t>Capital Improvements Reserve Fund.  Except where specifically prohibited by State law, moneys may be transferred from any City fund to the Capital Improvements Reserve Fund.  Such transfers must be authorized by the original budget or a budget amendment.</w:t>
      </w:r>
    </w:p>
    <w:p w14:paraId="3F506377" w14:textId="77777777" w:rsidR="009B0390" w:rsidRDefault="009B0390">
      <w:pPr>
        <w:pStyle w:val="citation"/>
      </w:pPr>
      <w:r>
        <w:t>(IAC, 545-2.5[384,388] Sec. 2.5[4])</w:t>
      </w:r>
    </w:p>
    <w:p w14:paraId="0A04A76C" w14:textId="77777777" w:rsidR="009B0390" w:rsidRDefault="009B0390" w:rsidP="008A69F6">
      <w:pPr>
        <w:pStyle w:val="Sub1Auto0"/>
        <w:numPr>
          <w:ilvl w:val="0"/>
          <w:numId w:val="36"/>
        </w:numPr>
      </w:pPr>
      <w:r>
        <w:t xml:space="preserve">Utility and Enterprise Funds.  A surplus in a Utility or Enterprise Fund may be transferred to any other City fund, except the Emergency Fund, by resolution of the Council.  A surplus may exist only after all required transfers have been made to any restricted accounts in accordance with the terms and provisions of any revenue bonds or loan agreements relating to the Utility or Enterprise Fund.  A surplus </w:t>
      </w:r>
      <w:r w:rsidRPr="00FA1713">
        <w:t>is</w:t>
      </w:r>
      <w:r>
        <w:t xml:space="preserve"> defined as the cash balance in the operating account or the unrestricted net position calculated in accordance with </w:t>
      </w:r>
      <w:r w:rsidRPr="00FA1713">
        <w:t>generally accepted accounting principles</w:t>
      </w:r>
      <w:r>
        <w:t>, after adding back the net pension and other postemployment benefits</w:t>
      </w:r>
      <w:r w:rsidRPr="00FA1713">
        <w:t>,</w:t>
      </w:r>
      <w:r>
        <w:t xml:space="preserve"> liabilities</w:t>
      </w:r>
      <w:r w:rsidRPr="00FA1713">
        <w:t>,</w:t>
      </w:r>
      <w:r>
        <w:t xml:space="preserve"> and the related deferred inflows of resources and deducting the related deferred outflows of resources, in excess of:</w:t>
      </w:r>
    </w:p>
    <w:p w14:paraId="6F978FE1" w14:textId="77777777" w:rsidR="009B0390" w:rsidRDefault="009B0390">
      <w:pPr>
        <w:pStyle w:val="subAauto"/>
        <w:numPr>
          <w:ilvl w:val="0"/>
          <w:numId w:val="144"/>
        </w:numPr>
      </w:pPr>
      <w:r>
        <w:t>The amount of the expenses of disbursements for operating and maintaining the utility or enterprise for the preceding three months</w:t>
      </w:r>
      <w:r w:rsidRPr="00FA1713">
        <w:t>;</w:t>
      </w:r>
      <w:r>
        <w:t xml:space="preserve"> and</w:t>
      </w:r>
    </w:p>
    <w:p w14:paraId="2477AD0A" w14:textId="77777777" w:rsidR="009B0390" w:rsidRDefault="009B0390">
      <w:pPr>
        <w:pStyle w:val="subAauto"/>
        <w:numPr>
          <w:ilvl w:val="0"/>
          <w:numId w:val="144"/>
        </w:numPr>
      </w:pPr>
      <w:r>
        <w:t>The amount necessary to make all required transfers to restricted accounts for the succeeding three months.</w:t>
      </w:r>
    </w:p>
    <w:p w14:paraId="1E362DAE" w14:textId="77777777" w:rsidR="009B0390" w:rsidRDefault="009B0390" w:rsidP="00321187">
      <w:pPr>
        <w:pStyle w:val="citation"/>
      </w:pPr>
      <w:r>
        <w:t>(IAC, 545-2.5[384,388], Sec. 2.5[5])</w:t>
      </w:r>
    </w:p>
    <w:p w14:paraId="1F8325E8" w14:textId="77777777" w:rsidR="009B0390" w:rsidRDefault="009B0390" w:rsidP="008A69F6">
      <w:pPr>
        <w:pStyle w:val="Sub1Auto0"/>
        <w:numPr>
          <w:ilvl w:val="0"/>
          <w:numId w:val="36"/>
        </w:numPr>
      </w:pPr>
      <w:r>
        <w:t>Balancing of Funds.  Fund accounts shall be reconciled at the close of each month and a report thereof submitted to the Council.</w:t>
      </w:r>
    </w:p>
    <w:p w14:paraId="055209E1" w14:textId="77777777" w:rsidR="009B0390" w:rsidRDefault="009B0390">
      <w:pPr>
        <w:pStyle w:val="section"/>
      </w:pPr>
      <w:r>
        <w:rPr>
          <w:rStyle w:val="sectiontitle"/>
        </w:rPr>
        <w:t>7.05</w:t>
      </w:r>
      <w:r>
        <w:rPr>
          <w:rStyle w:val="sectiontitle"/>
        </w:rPr>
        <w:tab/>
        <w:t>OPERATING BUDGET PREPARATION.</w:t>
      </w:r>
      <w:r>
        <w:t xml:space="preserve">  The annual operating budget of the City shall be prepared in accordance with the following:</w:t>
      </w:r>
    </w:p>
    <w:p w14:paraId="1CD63D26" w14:textId="77777777" w:rsidR="00083401" w:rsidRPr="004E2E11" w:rsidRDefault="00083401" w:rsidP="00083401">
      <w:pPr>
        <w:pStyle w:val="Sub1Auto0"/>
        <w:numPr>
          <w:ilvl w:val="0"/>
          <w:numId w:val="37"/>
        </w:numPr>
      </w:pPr>
      <w:r w:rsidRPr="004E2E11">
        <w:t>Proposal Prepared.  The finance officer is responsible for preparation of the annual budget detail, for review by the Mayor and Council and adoption by the Council in accordance with directives of the Mayor and Council.</w:t>
      </w:r>
    </w:p>
    <w:p w14:paraId="61F49EB0" w14:textId="77777777" w:rsidR="00083401" w:rsidRPr="004E2E11" w:rsidRDefault="00083401" w:rsidP="00083401">
      <w:pPr>
        <w:pStyle w:val="Sub1Auto0"/>
        <w:numPr>
          <w:ilvl w:val="0"/>
          <w:numId w:val="37"/>
        </w:numPr>
      </w:pPr>
      <w:r w:rsidRPr="004E2E11">
        <w:t>Boards and Commissions.  All boards, commissions, and other administrative agencies of the City that are authorized to prepare and administer budgets must submit their budget proposals to the finance officer for inclusion in the proposed City budget at such time and in such form as required by the Council.</w:t>
      </w:r>
    </w:p>
    <w:p w14:paraId="0078B583" w14:textId="77777777" w:rsidR="00083401" w:rsidRPr="004E2E11" w:rsidRDefault="00083401" w:rsidP="00083401">
      <w:pPr>
        <w:pStyle w:val="Sub1Auto0"/>
        <w:numPr>
          <w:ilvl w:val="0"/>
          <w:numId w:val="37"/>
        </w:numPr>
      </w:pPr>
      <w:r w:rsidRPr="004E2E11">
        <w:t xml:space="preserve">Submission to Council.  The finance officer shall submit the completed budget proposal to the Council </w:t>
      </w:r>
      <w:r>
        <w:t>each year at such time as directed by the Council.</w:t>
      </w:r>
    </w:p>
    <w:p w14:paraId="31D80176" w14:textId="77777777" w:rsidR="00083401" w:rsidRPr="00050834" w:rsidRDefault="00083401" w:rsidP="00083401">
      <w:pPr>
        <w:pStyle w:val="Sub1Auto0"/>
        <w:numPr>
          <w:ilvl w:val="0"/>
          <w:numId w:val="37"/>
        </w:numPr>
      </w:pPr>
      <w:r>
        <w:t xml:space="preserve">Resolution Establishing Maximum Property Tax Dollars.  The Council shall adopt a </w:t>
      </w:r>
      <w:r>
        <w:rPr>
          <w:color w:val="000000"/>
          <w:lang w:bidi="en-US"/>
        </w:rPr>
        <w:t xml:space="preserve">resolution establishing the total maximum property tax dollars that may be certified for levy that includes taxes for City government purposes under </w:t>
      </w:r>
      <w:r>
        <w:rPr>
          <w:i/>
          <w:iCs/>
          <w:color w:val="000000"/>
          <w:lang w:bidi="en-US"/>
        </w:rPr>
        <w:t xml:space="preserve">Code of Iowa </w:t>
      </w:r>
      <w:r>
        <w:rPr>
          <w:color w:val="000000"/>
          <w:lang w:bidi="en-US"/>
        </w:rPr>
        <w:t xml:space="preserve">Section 384.1, for the City’s trust and agency fund under </w:t>
      </w:r>
      <w:r>
        <w:rPr>
          <w:i/>
          <w:iCs/>
          <w:color w:val="000000"/>
          <w:lang w:bidi="en-US"/>
        </w:rPr>
        <w:t xml:space="preserve">Code of Iowa </w:t>
      </w:r>
      <w:r>
        <w:rPr>
          <w:color w:val="000000"/>
          <w:lang w:bidi="en-US"/>
        </w:rPr>
        <w:t xml:space="preserve">Section 384.6, Subsection 1, for the City’s emergency fund under </w:t>
      </w:r>
      <w:r>
        <w:rPr>
          <w:i/>
          <w:iCs/>
          <w:color w:val="000000"/>
          <w:lang w:bidi="en-US"/>
        </w:rPr>
        <w:t xml:space="preserve">Code of Iowa </w:t>
      </w:r>
      <w:r>
        <w:rPr>
          <w:color w:val="000000"/>
          <w:lang w:bidi="en-US"/>
        </w:rPr>
        <w:t xml:space="preserve">Section 384.8, and for the levies authorized under </w:t>
      </w:r>
      <w:r>
        <w:rPr>
          <w:i/>
          <w:iCs/>
          <w:color w:val="000000"/>
          <w:lang w:bidi="en-US"/>
        </w:rPr>
        <w:t xml:space="preserve">Code of Iowa </w:t>
      </w:r>
      <w:r>
        <w:rPr>
          <w:color w:val="000000"/>
          <w:lang w:bidi="en-US"/>
        </w:rPr>
        <w:t xml:space="preserve">Section 384.12, Subsections 8, 10, 11, 12, 13, 17, and 21, but excluding additions approved at election under </w:t>
      </w:r>
      <w:r>
        <w:rPr>
          <w:i/>
          <w:iCs/>
          <w:color w:val="000000"/>
          <w:lang w:bidi="en-US"/>
        </w:rPr>
        <w:t xml:space="preserve">Code of Iowa </w:t>
      </w:r>
      <w:r>
        <w:rPr>
          <w:color w:val="000000"/>
          <w:lang w:bidi="en-US"/>
        </w:rPr>
        <w:t>Section 384.12, Subsection 19.</w:t>
      </w:r>
    </w:p>
    <w:p w14:paraId="46BCDF6A" w14:textId="77777777" w:rsidR="00083401" w:rsidRPr="002605CD" w:rsidRDefault="00083401" w:rsidP="00083401">
      <w:pPr>
        <w:pStyle w:val="citation"/>
      </w:pPr>
      <w:r>
        <w:t>(Code of Iowa, Sec. 384.15A)</w:t>
      </w:r>
    </w:p>
    <w:p w14:paraId="56D3B8CA" w14:textId="77777777" w:rsidR="00083401" w:rsidRPr="002605CD" w:rsidRDefault="00083401">
      <w:pPr>
        <w:pStyle w:val="subAauto"/>
        <w:numPr>
          <w:ilvl w:val="0"/>
          <w:numId w:val="266"/>
        </w:numPr>
      </w:pPr>
      <w:r>
        <w:lastRenderedPageBreak/>
        <w:t xml:space="preserve">The Council </w:t>
      </w:r>
      <w:r>
        <w:rPr>
          <w:color w:val="000000"/>
          <w:lang w:bidi="en-US"/>
        </w:rPr>
        <w:t>shall set a time and place for a public hearing on the resolution before the date for adoption of the resolution and shall publish notice of the hearing not less than 10 nor more than 20 days prior to the hearing in a newspaper published at least once weekly and having general circulation in the City.</w:t>
      </w:r>
    </w:p>
    <w:p w14:paraId="13650649" w14:textId="77777777" w:rsidR="00083401" w:rsidRDefault="00083401">
      <w:pPr>
        <w:pStyle w:val="subAauto"/>
        <w:numPr>
          <w:ilvl w:val="0"/>
          <w:numId w:val="266"/>
        </w:numPr>
      </w:pPr>
      <w:r>
        <w:rPr>
          <w:lang w:bidi="en-US"/>
        </w:rPr>
        <w:t>If the City has an internet site, the notice shall also be posted and clearly identified on the City’s internet site for public viewing beginning on the date of the newspaper publication or public posting, as applicable.  Additionally, if the City maintains a social media account on one or more social media applications, the public hearing notice or an electronic link to the public hearing notice shall be posted on each such account on the same day as the publication of the notice.  All of the following shall be included in the notice:</w:t>
      </w:r>
    </w:p>
    <w:p w14:paraId="25AEDD63" w14:textId="77777777" w:rsidR="00083401" w:rsidRDefault="00083401" w:rsidP="00083401">
      <w:pPr>
        <w:pStyle w:val="subsection10"/>
      </w:pPr>
      <w:r>
        <w:rPr>
          <w:lang w:bidi="en-US"/>
        </w:rPr>
        <w:t>(1)</w:t>
      </w:r>
      <w:r>
        <w:rPr>
          <w:lang w:bidi="en-US"/>
        </w:rPr>
        <w:tab/>
        <w:t>The sum of the current fiscal year’s actual property taxes certified for levy under the levies specified in this subsection and the current fiscal year’s combined property tax levy rate for such amount that is applicable to taxable property in the City other than property used and assessed for agricultural or horticultural purposes.</w:t>
      </w:r>
    </w:p>
    <w:p w14:paraId="406FE1A7" w14:textId="77777777" w:rsidR="00083401" w:rsidRDefault="00083401" w:rsidP="00083401">
      <w:pPr>
        <w:pStyle w:val="subsection10"/>
      </w:pPr>
      <w:r>
        <w:rPr>
          <w:lang w:bidi="en-US"/>
        </w:rPr>
        <w:t>(2)</w:t>
      </w:r>
      <w:r>
        <w:rPr>
          <w:lang w:bidi="en-US"/>
        </w:rPr>
        <w:tab/>
        <w:t>The effective tax rate calculated using the sum of the current fiscal year’s actual property taxes certified for levy under the levies specified in this subsection, applicable to taxable property in the City other than property used and assessed for agricultural or horticultural purposes.</w:t>
      </w:r>
    </w:p>
    <w:p w14:paraId="1F309079" w14:textId="77777777" w:rsidR="00083401" w:rsidRDefault="00083401" w:rsidP="00083401">
      <w:pPr>
        <w:pStyle w:val="subsection10"/>
      </w:pPr>
      <w:r>
        <w:rPr>
          <w:lang w:bidi="en-US"/>
        </w:rPr>
        <w:t>(3)</w:t>
      </w:r>
      <w:r>
        <w:rPr>
          <w:lang w:bidi="en-US"/>
        </w:rPr>
        <w:tab/>
        <w:t>The sum of the proposed maximum property tax dollars that may be certified for levy for the budget year under the levies specified in this subsection and the proposed combined property tax levy rate for such amount applicable to taxable property in the City other than property used and assessed for agricultural or horticultural purposes.</w:t>
      </w:r>
    </w:p>
    <w:p w14:paraId="25232C67" w14:textId="77777777" w:rsidR="00083401" w:rsidRDefault="00083401" w:rsidP="00083401">
      <w:pPr>
        <w:pStyle w:val="subsection10"/>
      </w:pPr>
      <w:r>
        <w:rPr>
          <w:lang w:bidi="en-US"/>
        </w:rPr>
        <w:t>(4)</w:t>
      </w:r>
      <w:r>
        <w:rPr>
          <w:lang w:bidi="en-US"/>
        </w:rPr>
        <w:tab/>
        <w:t xml:space="preserve">If the proposed maximum property tax dollars specified under Subparagraph (3) </w:t>
      </w:r>
      <w:r w:rsidRPr="00983A27">
        <w:rPr>
          <w:lang w:bidi="en-US"/>
        </w:rPr>
        <w:t>exceed</w:t>
      </w:r>
      <w:r>
        <w:rPr>
          <w:lang w:bidi="en-US"/>
        </w:rPr>
        <w:t xml:space="preserve"> the current fiscal year’s actual property tax dollars certified for levy specified in Subparagraph (1), a statement of the major reasons for the increase.</w:t>
      </w:r>
    </w:p>
    <w:p w14:paraId="516B38F8" w14:textId="77777777" w:rsidR="00083401" w:rsidRDefault="00083401" w:rsidP="00083401">
      <w:pPr>
        <w:pStyle w:val="subsectionA"/>
      </w:pPr>
      <w:r>
        <w:rPr>
          <w:lang w:bidi="en-US"/>
        </w:rPr>
        <w:t>Proof of publication shall be filed with and preserved by the County Auditor.  The Department of Management shall prescribe the form for the public hearing notice for cities and the form for the resolution to be adopted by the Council under Paragraph C of this subsection.</w:t>
      </w:r>
    </w:p>
    <w:p w14:paraId="19755BDC" w14:textId="77777777" w:rsidR="00083401" w:rsidRDefault="00083401">
      <w:pPr>
        <w:pStyle w:val="subAauto"/>
        <w:numPr>
          <w:ilvl w:val="0"/>
          <w:numId w:val="266"/>
        </w:numPr>
      </w:pPr>
      <w:r>
        <w:rPr>
          <w:lang w:bidi="en-US"/>
        </w:rPr>
        <w:t xml:space="preserve">At the public hearing, the Council shall receive oral or written objections from any resident or property owner of the City.  After all objections have been received and considered, the Council may decrease, but not increase, the proposed maximum property tax dollar amount for inclusion in the resolution and shall adopt the resolution and file the resolution with the County Auditor as required under </w:t>
      </w:r>
      <w:r>
        <w:rPr>
          <w:i/>
          <w:iCs/>
          <w:lang w:bidi="en-US"/>
        </w:rPr>
        <w:t xml:space="preserve">Code of Iowa </w:t>
      </w:r>
      <w:r>
        <w:rPr>
          <w:lang w:bidi="en-US"/>
        </w:rPr>
        <w:t>Section 384.16, Subsection 3.</w:t>
      </w:r>
    </w:p>
    <w:p w14:paraId="4651D1A0" w14:textId="77777777" w:rsidR="00083401" w:rsidRDefault="00083401">
      <w:pPr>
        <w:pStyle w:val="subAauto"/>
        <w:numPr>
          <w:ilvl w:val="0"/>
          <w:numId w:val="266"/>
        </w:numPr>
      </w:pPr>
      <w:r>
        <w:rPr>
          <w:lang w:bidi="en-US"/>
        </w:rPr>
        <w:t>If the sum of the maximum property tax dollars for the budget year specified in the resolution under the levies specified in this subsection exceeds 102 percent of the sum of the current fiscal year’s actual property taxes certified for levy under the levies specified in this subsection, the Council shall be required to adopt the resolution by a two-thirds majority of the membership of the Council.</w:t>
      </w:r>
    </w:p>
    <w:p w14:paraId="4BE3C4A3" w14:textId="77777777" w:rsidR="00083401" w:rsidRDefault="00083401">
      <w:pPr>
        <w:pStyle w:val="subAauto"/>
        <w:numPr>
          <w:ilvl w:val="0"/>
          <w:numId w:val="266"/>
        </w:numPr>
      </w:pPr>
      <w:r>
        <w:rPr>
          <w:lang w:bidi="en-US"/>
        </w:rPr>
        <w:lastRenderedPageBreak/>
        <w:t xml:space="preserve">If the City has an internet site, in addition to filing the resolution with the Auditor under </w:t>
      </w:r>
      <w:r w:rsidRPr="00050834">
        <w:rPr>
          <w:i/>
          <w:iCs/>
          <w:lang w:bidi="en-US"/>
        </w:rPr>
        <w:t xml:space="preserve">Code of Iowa </w:t>
      </w:r>
      <w:r>
        <w:rPr>
          <w:lang w:bidi="en-US"/>
        </w:rPr>
        <w:t>Section 384.16, Subsection 3, the adopted resolution shall be posted and clearly identified on the City’s internet site for public viewing within 10 days of approval by the Council.  The posted resolution for a budget year shall continue to be accessible for public viewing on the internet site along with resolutions posted for all subsequent budget years.</w:t>
      </w:r>
    </w:p>
    <w:p w14:paraId="7BFB6F10" w14:textId="77777777" w:rsidR="00083401" w:rsidRPr="004E2E11" w:rsidRDefault="00083401" w:rsidP="00083401">
      <w:pPr>
        <w:pStyle w:val="Sub1Auto0"/>
        <w:numPr>
          <w:ilvl w:val="0"/>
          <w:numId w:val="37"/>
        </w:numPr>
      </w:pPr>
      <w:r w:rsidRPr="004E2E11">
        <w:t>Council Review.  The Council shall review the proposed budget and may make any adjustments it deems appropriate in the budget before accepting such proposal for publication, hearing, and final adoption.</w:t>
      </w:r>
    </w:p>
    <w:p w14:paraId="77E0AE72" w14:textId="77777777" w:rsidR="00083401" w:rsidRPr="007629C7" w:rsidRDefault="00083401" w:rsidP="00083401">
      <w:pPr>
        <w:pStyle w:val="Sub1Auto0"/>
        <w:numPr>
          <w:ilvl w:val="0"/>
          <w:numId w:val="37"/>
        </w:numPr>
      </w:pPr>
      <w:r w:rsidRPr="004E2E11">
        <w:t xml:space="preserve">Notice of Hearing.  </w:t>
      </w:r>
      <w:r w:rsidRPr="007629C7">
        <w:t xml:space="preserve">Following, and not until adoption of the resolution required under </w:t>
      </w:r>
      <w:r>
        <w:t xml:space="preserve">Subsection 4 of this section, </w:t>
      </w:r>
      <w:r w:rsidRPr="007629C7">
        <w:t xml:space="preserve">the Council shall set a time and place for public hearing </w:t>
      </w:r>
      <w:r w:rsidRPr="007629C7">
        <w:rPr>
          <w:color w:val="040404"/>
        </w:rPr>
        <w:t>on the budget</w:t>
      </w:r>
      <w:r w:rsidRPr="007629C7">
        <w:t xml:space="preserve"> to be held before March 31 and shall publish notice of the hearing not less than 10 nor more than 20 days before the hearing.  A summary of the proposed budget </w:t>
      </w:r>
      <w:r w:rsidRPr="007629C7">
        <w:rPr>
          <w:color w:val="040404"/>
        </w:rPr>
        <w:t xml:space="preserve">and a description of the procedure for protesting the </w:t>
      </w:r>
      <w:r>
        <w:rPr>
          <w:color w:val="040404"/>
        </w:rPr>
        <w:t>C</w:t>
      </w:r>
      <w:r w:rsidRPr="007629C7">
        <w:rPr>
          <w:color w:val="040404"/>
        </w:rPr>
        <w:t>ity</w:t>
      </w:r>
      <w:r w:rsidRPr="007629C7">
        <w:t xml:space="preserve"> </w:t>
      </w:r>
      <w:r w:rsidRPr="007629C7">
        <w:rPr>
          <w:color w:val="040404"/>
        </w:rPr>
        <w:t xml:space="preserve">budget under Section 384.19 of the </w:t>
      </w:r>
      <w:r w:rsidRPr="007629C7">
        <w:rPr>
          <w:i/>
          <w:iCs/>
          <w:color w:val="040404"/>
        </w:rPr>
        <w:t>Code of Iowa</w:t>
      </w:r>
      <w:r w:rsidRPr="007629C7">
        <w:rPr>
          <w:color w:val="040404"/>
        </w:rPr>
        <w:t>, in the form prescribed by the</w:t>
      </w:r>
      <w:r w:rsidRPr="007629C7">
        <w:t xml:space="preserve"> </w:t>
      </w:r>
      <w:r w:rsidRPr="007629C7">
        <w:rPr>
          <w:color w:val="040404"/>
        </w:rPr>
        <w:t xml:space="preserve">Director of the Department of Management, shall be included in the notice. </w:t>
      </w:r>
      <w:r w:rsidRPr="007629C7">
        <w:t xml:space="preserve"> Proof of publication </w:t>
      </w:r>
      <w:r w:rsidRPr="007629C7">
        <w:rPr>
          <w:color w:val="040404"/>
        </w:rPr>
        <w:t>of the notice under this</w:t>
      </w:r>
      <w:r w:rsidRPr="007629C7">
        <w:t xml:space="preserve"> </w:t>
      </w:r>
      <w:r w:rsidRPr="007629C7">
        <w:rPr>
          <w:color w:val="040404"/>
        </w:rPr>
        <w:t xml:space="preserve">subsection and a copy of the resolution adopted under </w:t>
      </w:r>
      <w:r>
        <w:rPr>
          <w:color w:val="040404"/>
        </w:rPr>
        <w:t xml:space="preserve">Subsection 4 of this section </w:t>
      </w:r>
      <w:r w:rsidRPr="007629C7">
        <w:t>must be filed with the County Auditor.</w:t>
      </w:r>
    </w:p>
    <w:p w14:paraId="01915284" w14:textId="77777777" w:rsidR="00083401" w:rsidRPr="005D48E2" w:rsidRDefault="00083401" w:rsidP="00083401">
      <w:pPr>
        <w:pStyle w:val="citation"/>
      </w:pPr>
      <w:r w:rsidRPr="005D48E2">
        <w:t xml:space="preserve">(Code of </w:t>
      </w:r>
      <w:smartTag w:uri="urn:schemas-microsoft-com:office:smarttags" w:element="State">
        <w:smartTag w:uri="urn:schemas-microsoft-com:office:smarttags" w:element="place">
          <w:r w:rsidRPr="005D48E2">
            <w:t>Iowa</w:t>
          </w:r>
        </w:smartTag>
      </w:smartTag>
      <w:r w:rsidRPr="005D48E2">
        <w:t xml:space="preserve">, Sec. 384.16[3]) </w:t>
      </w:r>
    </w:p>
    <w:p w14:paraId="77EF7FBD" w14:textId="77777777" w:rsidR="00083401" w:rsidRPr="004E2E11" w:rsidRDefault="00083401" w:rsidP="00083401">
      <w:pPr>
        <w:pStyle w:val="subsection1"/>
      </w:pPr>
      <w:r>
        <w:t>7</w:t>
      </w:r>
      <w:r w:rsidRPr="004E2E11">
        <w:t>.</w:t>
      </w:r>
      <w:r w:rsidRPr="004E2E11">
        <w:tab/>
        <w:t>Copies of Budget on File.  Not less than 20 days before the date that the budget must be certified to the County Auditor and not less than 10 days before the public hearing, the Clerk shall make available a sufficient number of copies of the detailed budget to meet the requests of taxpayers and organizations, and have them available for distribution at the offices of the Mayor and Clerk and at the City library.</w:t>
      </w:r>
    </w:p>
    <w:p w14:paraId="3A046DB2" w14:textId="77777777" w:rsidR="00083401" w:rsidRPr="004E2E11" w:rsidRDefault="00083401" w:rsidP="00083401">
      <w:pPr>
        <w:pStyle w:val="citation"/>
      </w:pPr>
      <w:r w:rsidRPr="004E2E11">
        <w:t xml:space="preserve">(Code of </w:t>
      </w:r>
      <w:smartTag w:uri="urn:schemas-microsoft-com:office:smarttags" w:element="State">
        <w:smartTag w:uri="urn:schemas-microsoft-com:office:smarttags" w:element="place">
          <w:r w:rsidRPr="004E2E11">
            <w:t>Iowa</w:t>
          </w:r>
        </w:smartTag>
      </w:smartTag>
      <w:r w:rsidRPr="004E2E11">
        <w:t>, Sec. 384.16[2])</w:t>
      </w:r>
    </w:p>
    <w:p w14:paraId="5FA16062" w14:textId="77777777" w:rsidR="00083401" w:rsidRPr="004E2E11" w:rsidRDefault="00083401" w:rsidP="00083401">
      <w:pPr>
        <w:pStyle w:val="subsection1"/>
      </w:pPr>
      <w:r>
        <w:t>8</w:t>
      </w:r>
      <w:r w:rsidRPr="004E2E11">
        <w:t>.</w:t>
      </w:r>
      <w:r w:rsidRPr="004E2E11">
        <w:tab/>
        <w:t xml:space="preserve">Adoption and Certification.  After the hearing, the Council shall adopt, by resolution, a budget for at least the next fiscal year and the Clerk shall certify the necessary tax levy for the next fiscal year to the </w:t>
      </w:r>
      <w:smartTag w:uri="urn:schemas-microsoft-com:office:smarttags" w:element="place">
        <w:smartTag w:uri="urn:schemas-microsoft-com:office:smarttags" w:element="PlaceType">
          <w:r w:rsidRPr="004E2E11">
            <w:t>County</w:t>
          </w:r>
        </w:smartTag>
        <w:r w:rsidRPr="004E2E11">
          <w:t xml:space="preserve"> </w:t>
        </w:r>
        <w:smartTag w:uri="urn:schemas-microsoft-com:office:smarttags" w:element="PlaceName">
          <w:r w:rsidRPr="004E2E11">
            <w:t>Auditor</w:t>
          </w:r>
        </w:smartTag>
      </w:smartTag>
      <w:r w:rsidRPr="004E2E11">
        <w:t xml:space="preserve"> and the </w:t>
      </w:r>
      <w:smartTag w:uri="urn:schemas-microsoft-com:office:smarttags" w:element="place">
        <w:smartTag w:uri="urn:schemas-microsoft-com:office:smarttags" w:element="PlaceType">
          <w:r w:rsidRPr="004E2E11">
            <w:t>County</w:t>
          </w:r>
        </w:smartTag>
        <w:r w:rsidRPr="004E2E11">
          <w:t xml:space="preserve"> </w:t>
        </w:r>
        <w:smartTag w:uri="urn:schemas-microsoft-com:office:smarttags" w:element="PlaceName">
          <w:r w:rsidRPr="004E2E11">
            <w:t>Board</w:t>
          </w:r>
        </w:smartTag>
      </w:smartTag>
      <w:r w:rsidRPr="004E2E11">
        <w:t xml:space="preserve"> of Supervisors.  The tax levy certified may be less than, but not more than, the amount estimated in the proposed budget</w:t>
      </w:r>
      <w:r>
        <w:t xml:space="preserve"> submitted at the final hearing or the applicable amount specified in the resolution adopted under Subsection 4 of this section.</w:t>
      </w:r>
      <w:r w:rsidRPr="004E2E11">
        <w:t xml:space="preserve">  Two copies each of the detailed budget as adopted and of the tax certificate must be transmitted to the </w:t>
      </w:r>
      <w:smartTag w:uri="urn:schemas-microsoft-com:office:smarttags" w:element="place">
        <w:smartTag w:uri="urn:schemas-microsoft-com:office:smarttags" w:element="PlaceType">
          <w:r w:rsidRPr="004E2E11">
            <w:t>County</w:t>
          </w:r>
        </w:smartTag>
        <w:r w:rsidRPr="004E2E11">
          <w:t xml:space="preserve"> </w:t>
        </w:r>
        <w:smartTag w:uri="urn:schemas-microsoft-com:office:smarttags" w:element="PlaceName">
          <w:r w:rsidRPr="004E2E11">
            <w:t>Auditor</w:t>
          </w:r>
        </w:smartTag>
      </w:smartTag>
      <w:r w:rsidRPr="004E2E11">
        <w:t>.</w:t>
      </w:r>
    </w:p>
    <w:p w14:paraId="4CFB7069" w14:textId="77777777" w:rsidR="00083401" w:rsidRPr="004E2E11" w:rsidRDefault="00083401" w:rsidP="00083401">
      <w:pPr>
        <w:pStyle w:val="citation"/>
      </w:pPr>
      <w:r w:rsidRPr="004E2E11">
        <w:t xml:space="preserve">(Code of </w:t>
      </w:r>
      <w:smartTag w:uri="urn:schemas-microsoft-com:office:smarttags" w:element="State">
        <w:smartTag w:uri="urn:schemas-microsoft-com:office:smarttags" w:element="place">
          <w:r w:rsidRPr="004E2E11">
            <w:t>Iowa</w:t>
          </w:r>
        </w:smartTag>
      </w:smartTag>
      <w:r w:rsidRPr="004E2E11">
        <w:t>, Sec. 384.16[5])</w:t>
      </w:r>
    </w:p>
    <w:p w14:paraId="337CA3A0" w14:textId="77777777" w:rsidR="009B0390" w:rsidRDefault="009B0390">
      <w:pPr>
        <w:pStyle w:val="section"/>
      </w:pPr>
      <w:r>
        <w:rPr>
          <w:rStyle w:val="sectiontitle"/>
        </w:rPr>
        <w:t>7.06</w:t>
      </w:r>
      <w:r>
        <w:rPr>
          <w:rStyle w:val="sectiontitle"/>
        </w:rPr>
        <w:tab/>
        <w:t>BUDGET AMENDMENTS.</w:t>
      </w:r>
      <w:r>
        <w:t xml:space="preserve">  A City budget finally adopted for the following fiscal year becomes effective July 1 and constitutes the City appropriation for each program and purpose specified therein until amended as provided by this section.</w:t>
      </w:r>
    </w:p>
    <w:p w14:paraId="4F9DF10A"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384.18)</w:t>
      </w:r>
    </w:p>
    <w:p w14:paraId="7934E425" w14:textId="77777777" w:rsidR="009B0390" w:rsidRDefault="009B0390" w:rsidP="008A69F6">
      <w:pPr>
        <w:pStyle w:val="Sub1Auto0"/>
        <w:numPr>
          <w:ilvl w:val="0"/>
          <w:numId w:val="38"/>
        </w:numPr>
      </w:pPr>
      <w:r>
        <w:t>Program Increase.  Any increase in the amount appropriated to a program must be prepared, adopted, and subject to protest in the same manner as the original budget.</w:t>
      </w:r>
    </w:p>
    <w:p w14:paraId="7D2165A2" w14:textId="77777777" w:rsidR="009B0390" w:rsidRDefault="009B0390">
      <w:pPr>
        <w:pStyle w:val="citation"/>
      </w:pPr>
      <w:r>
        <w:t>(IAC, 545-2.2[384, 388])</w:t>
      </w:r>
    </w:p>
    <w:p w14:paraId="05450459" w14:textId="77777777" w:rsidR="009B0390" w:rsidRDefault="009B0390" w:rsidP="008A69F6">
      <w:pPr>
        <w:pStyle w:val="Sub1Auto0"/>
        <w:numPr>
          <w:ilvl w:val="0"/>
          <w:numId w:val="38"/>
        </w:numPr>
      </w:pPr>
      <w:r>
        <w:t xml:space="preserve">Program Transfer.  Any transfer of appropriation from one program to another must be prepared, adopted, and subject to protest in the same manner as the original budget.   </w:t>
      </w:r>
    </w:p>
    <w:p w14:paraId="43C46DA0" w14:textId="77777777" w:rsidR="009B0390" w:rsidRDefault="009B0390">
      <w:pPr>
        <w:pStyle w:val="citation"/>
      </w:pPr>
      <w:r>
        <w:t>(IAC, 545-2.3[384, 388])</w:t>
      </w:r>
    </w:p>
    <w:p w14:paraId="61AE5BCE" w14:textId="77777777" w:rsidR="009B0390" w:rsidRDefault="009B0390" w:rsidP="008A69F6">
      <w:pPr>
        <w:pStyle w:val="Sub1Auto0"/>
        <w:numPr>
          <w:ilvl w:val="0"/>
          <w:numId w:val="38"/>
        </w:numPr>
      </w:pPr>
      <w:r>
        <w:lastRenderedPageBreak/>
        <w:t xml:space="preserve">Activity Transfer.  Any transfer of appropriation from one activity to another activity within a program must be approved by resolution of the Council.   </w:t>
      </w:r>
    </w:p>
    <w:p w14:paraId="7904CF04" w14:textId="77777777" w:rsidR="009B0390" w:rsidRDefault="009B0390">
      <w:pPr>
        <w:pStyle w:val="citation"/>
      </w:pPr>
      <w:r>
        <w:t>(IAC, 545-2.4[384, 388])</w:t>
      </w:r>
    </w:p>
    <w:p w14:paraId="4886BCD8" w14:textId="77777777" w:rsidR="009B0390" w:rsidRDefault="009B0390" w:rsidP="008A69F6">
      <w:pPr>
        <w:pStyle w:val="Sub1Auto0"/>
        <w:numPr>
          <w:ilvl w:val="0"/>
          <w:numId w:val="38"/>
        </w:numPr>
      </w:pPr>
      <w:r>
        <w:t xml:space="preserve">Administrative Transfers.  The finance officer shall have the authority to adjust, by transfer or otherwise, the appropriations allocated within a specific activity without prior Council approval.   </w:t>
      </w:r>
    </w:p>
    <w:p w14:paraId="740795FD" w14:textId="77777777" w:rsidR="009B0390" w:rsidRDefault="009B0390">
      <w:pPr>
        <w:pStyle w:val="citation"/>
      </w:pPr>
      <w:r>
        <w:t>(IAC, 545-2.4[384, 388])</w:t>
      </w:r>
    </w:p>
    <w:p w14:paraId="6211FDD9" w14:textId="77777777" w:rsidR="009B0390" w:rsidRDefault="009B0390">
      <w:pPr>
        <w:pStyle w:val="section"/>
      </w:pPr>
      <w:r>
        <w:rPr>
          <w:rStyle w:val="sectiontitle"/>
        </w:rPr>
        <w:t>7.07</w:t>
      </w:r>
      <w:r>
        <w:rPr>
          <w:rStyle w:val="sectiontitle"/>
        </w:rPr>
        <w:tab/>
        <w:t>ACCOUNTING.</w:t>
      </w:r>
      <w:r>
        <w:t xml:space="preserve">  The accounting records of the City shall consist of not less than the following: </w:t>
      </w:r>
    </w:p>
    <w:p w14:paraId="6744603F" w14:textId="77777777" w:rsidR="009B0390" w:rsidRDefault="009B0390" w:rsidP="008A69F6">
      <w:pPr>
        <w:pStyle w:val="Sub1Auto0"/>
        <w:numPr>
          <w:ilvl w:val="0"/>
          <w:numId w:val="39"/>
        </w:numPr>
      </w:pPr>
      <w:r>
        <w:t xml:space="preserve">Books of Original Entry.  There shall be established and maintained books of original entry to provide a chronological record of cash received and disbursed.   </w:t>
      </w:r>
    </w:p>
    <w:p w14:paraId="452D38BD" w14:textId="77777777" w:rsidR="009B0390" w:rsidRDefault="009B0390" w:rsidP="008A69F6">
      <w:pPr>
        <w:pStyle w:val="Sub1Auto0"/>
        <w:numPr>
          <w:ilvl w:val="0"/>
          <w:numId w:val="39"/>
        </w:numPr>
      </w:pPr>
      <w:r>
        <w:t xml:space="preserve">General Ledger.  There shall be established and maintained a general ledger controlling all cash transactions, budgetary accounts and for recording unappropriated surpluses.    </w:t>
      </w:r>
    </w:p>
    <w:p w14:paraId="72E67B0E" w14:textId="77777777" w:rsidR="009B0390" w:rsidRDefault="009B0390" w:rsidP="008A69F6">
      <w:pPr>
        <w:pStyle w:val="Sub1Auto0"/>
        <w:numPr>
          <w:ilvl w:val="0"/>
          <w:numId w:val="39"/>
        </w:numPr>
      </w:pPr>
      <w:r>
        <w:t xml:space="preserve">Checks.  Two signatures are required on all City checks.  Checks shall be prenumbered and signed by any two of the following:  </w:t>
      </w:r>
      <w:r w:rsidR="005F19E8">
        <w:t xml:space="preserve">Mayor, Mayor Pro </w:t>
      </w:r>
      <w:proofErr w:type="spellStart"/>
      <w:r w:rsidR="005F19E8">
        <w:t>Tem</w:t>
      </w:r>
      <w:proofErr w:type="spellEnd"/>
      <w:r w:rsidR="005F19E8">
        <w:t>, Clerk, and Deputy Clerk,</w:t>
      </w:r>
      <w:r>
        <w:t xml:space="preserve"> following Council approval, except as provided by </w:t>
      </w:r>
      <w:r w:rsidR="005F19E8">
        <w:t>S</w:t>
      </w:r>
      <w:r>
        <w:t>ubsection 5 hereof.</w:t>
      </w:r>
    </w:p>
    <w:p w14:paraId="0F0BC478" w14:textId="77777777" w:rsidR="009B0390" w:rsidRDefault="009B0390" w:rsidP="008A69F6">
      <w:pPr>
        <w:pStyle w:val="Sub1Auto0"/>
        <w:numPr>
          <w:ilvl w:val="0"/>
          <w:numId w:val="39"/>
        </w:numPr>
      </w:pPr>
      <w:r>
        <w:t>Budget Accounts.  There shall be established such individual accounts to record receipts by source and expenditures by program and activity as will provide adequate information and control for budgeting purposes as planned and approved by the Council.  Each individual account shall be maintained within its proper fund and so kept that receipts can be immediately and directly compared with revenue estimates and expenditures can be related to the authorizing appropriation.  No expenditure shall be posted except to the appropriation for the function and purpose for which the expense was incurred.</w:t>
      </w:r>
    </w:p>
    <w:p w14:paraId="517CF726" w14:textId="77777777" w:rsidR="009B0390" w:rsidRDefault="009B0390" w:rsidP="008A69F6">
      <w:pPr>
        <w:pStyle w:val="Sub1Auto0"/>
        <w:numPr>
          <w:ilvl w:val="0"/>
          <w:numId w:val="39"/>
        </w:numPr>
      </w:pPr>
      <w:r>
        <w:t>Immediate Payment Authorized.  The Council may by resolution authorize the Clerk to issue checks for immediate payment of amounts due, which if not paid promptly would result in loss of discount, penalty for late payment or additional interest cost.  Any such payments made shall be reported to the Council for review and approval with and in the same manner as other claims at the next meeting following such payment.  The resolution authorizing immediate payment shall specify the type of payment so authorized and may include (but is not limited to) payment of utility bills, contractual obligations, payroll, and bond principal and interest.</w:t>
      </w:r>
    </w:p>
    <w:p w14:paraId="4222588D" w14:textId="77777777" w:rsidR="009B0390" w:rsidRDefault="009B0390" w:rsidP="008A69F6">
      <w:pPr>
        <w:pStyle w:val="Sub1Auto0"/>
        <w:numPr>
          <w:ilvl w:val="0"/>
          <w:numId w:val="39"/>
        </w:numPr>
      </w:pPr>
      <w:r>
        <w:t>Utilities.  The finance officer shall perform and be responsible for accounting functions of the municipally owned utilities.</w:t>
      </w:r>
    </w:p>
    <w:p w14:paraId="3AABFAB4" w14:textId="77777777" w:rsidR="009B0390" w:rsidRDefault="009B0390">
      <w:pPr>
        <w:pStyle w:val="section"/>
      </w:pPr>
      <w:r>
        <w:rPr>
          <w:rStyle w:val="sectiontitle"/>
        </w:rPr>
        <w:t>7.08</w:t>
      </w:r>
      <w:r>
        <w:rPr>
          <w:rStyle w:val="sectiontitle"/>
        </w:rPr>
        <w:tab/>
        <w:t>FINANCIAL REPORTS.</w:t>
      </w:r>
      <w:r>
        <w:t xml:space="preserve">  The finance officer shall prepare and file the following financial reports: </w:t>
      </w:r>
    </w:p>
    <w:p w14:paraId="72BDB14A" w14:textId="77777777" w:rsidR="009B0390" w:rsidRDefault="009B0390" w:rsidP="008A69F6">
      <w:pPr>
        <w:pStyle w:val="Sub1Auto0"/>
        <w:numPr>
          <w:ilvl w:val="0"/>
          <w:numId w:val="40"/>
        </w:numPr>
      </w:pPr>
      <w:r>
        <w:t>Monthly Reports.  There shall be submitted to the Council each month a report showing the activity and status of each fund, program, sub-program, and activity for the preceding month.</w:t>
      </w:r>
    </w:p>
    <w:p w14:paraId="72476548" w14:textId="77777777" w:rsidR="009B0390" w:rsidRDefault="009B0390" w:rsidP="008A69F6">
      <w:pPr>
        <w:pStyle w:val="Sub1Auto0"/>
        <w:numPr>
          <w:ilvl w:val="0"/>
          <w:numId w:val="40"/>
        </w:numPr>
      </w:pPr>
      <w:r>
        <w:t xml:space="preserve">Annual Report.  Not later than December 1 of each year there shall be published an annual report containing a summary for the preceding fiscal year of all collections and receipts, all accounts due the City, and all expenditures, the current public debt of the City, and the legal debt limit of the City for the current fiscal year.  A copy of the </w:t>
      </w:r>
      <w:r>
        <w:lastRenderedPageBreak/>
        <w:t>annual report must be filed with the Auditor of State not later than December 1 of each year.</w:t>
      </w:r>
    </w:p>
    <w:p w14:paraId="38056FAC"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384.22)</w:t>
      </w:r>
    </w:p>
    <w:p w14:paraId="4399DE58" w14:textId="319F910D" w:rsidR="009B0390" w:rsidRDefault="009B0390" w:rsidP="00BA118C">
      <w:pPr>
        <w:pStyle w:val="StylesectionBefore30pt"/>
        <w:jc w:val="center"/>
      </w:pPr>
      <w:r>
        <w:t xml:space="preserve">[The next page is </w:t>
      </w:r>
      <w:r w:rsidR="00561213">
        <w:t>43</w:t>
      </w:r>
      <w:r>
        <w:t>]</w:t>
      </w:r>
    </w:p>
    <w:p w14:paraId="00F3AD0A" w14:textId="77777777" w:rsidR="009B0390" w:rsidRPr="000D0F70" w:rsidRDefault="009B0390" w:rsidP="00402277">
      <w:pPr>
        <w:pStyle w:val="section"/>
        <w:sectPr w:rsidR="009B0390" w:rsidRPr="000D0F70" w:rsidSect="001E3349">
          <w:headerReference w:type="even" r:id="rId32"/>
          <w:headerReference w:type="default" r:id="rId33"/>
          <w:headerReference w:type="first" r:id="rId34"/>
          <w:footnotePr>
            <w:numRestart w:val="eachSect"/>
          </w:footnotePr>
          <w:pgSz w:w="12240" w:h="15840"/>
          <w:pgMar w:top="1440" w:right="1800" w:bottom="1440" w:left="1800" w:header="720" w:footer="432" w:gutter="288"/>
          <w:paperSrc w:first="1023" w:other="1023"/>
          <w:pgNumType w:start="35"/>
          <w:cols w:space="720"/>
          <w:titlePg/>
        </w:sectPr>
      </w:pPr>
    </w:p>
    <w:p w14:paraId="6C322981" w14:textId="3DBF7F0C" w:rsidR="009071A7" w:rsidRDefault="009071A7" w:rsidP="009071A7">
      <w:pPr>
        <w:pStyle w:val="chapternumber"/>
      </w:pPr>
      <w:bookmarkStart w:id="14" w:name="_Toc4671884"/>
      <w:r>
        <w:lastRenderedPageBreak/>
        <w:t>CHAPTER 8</w:t>
      </w:r>
    </w:p>
    <w:p w14:paraId="5B6F2FF3" w14:textId="24295F5F" w:rsidR="009071A7" w:rsidRDefault="009071A7" w:rsidP="009071A7">
      <w:pPr>
        <w:pStyle w:val="chaptertitle"/>
      </w:pPr>
      <w:r>
        <w:t>URBAN REVITALIZATION</w:t>
      </w:r>
    </w:p>
    <w:p w14:paraId="2FD0E5F0" w14:textId="64291F31" w:rsidR="009071A7" w:rsidRPr="004E2E11" w:rsidRDefault="009071A7" w:rsidP="0060561A">
      <w:pPr>
        <w:pStyle w:val="StylesectionBefore30pt"/>
        <w:spacing w:after="240"/>
      </w:pPr>
      <w:r>
        <w:rPr>
          <w:rStyle w:val="sectiontitle"/>
        </w:rPr>
        <w:t>8</w:t>
      </w:r>
      <w:r w:rsidRPr="004E2E11">
        <w:rPr>
          <w:rStyle w:val="sectiontitle"/>
        </w:rPr>
        <w:t>.01</w:t>
      </w:r>
      <w:r w:rsidRPr="004E2E11">
        <w:rPr>
          <w:rStyle w:val="sectiontitle"/>
        </w:rPr>
        <w:tab/>
      </w:r>
      <w:r w:rsidR="008B0770" w:rsidRPr="004E2E11">
        <w:rPr>
          <w:rStyle w:val="sectiontitle"/>
        </w:rPr>
        <w:t xml:space="preserve">DESIGNATION OF REVITALIZATION </w:t>
      </w:r>
      <w:smartTag w:uri="urn:schemas-microsoft-com:office:smarttags" w:element="stockticker">
        <w:r w:rsidR="008B0770" w:rsidRPr="004E2E11">
          <w:rPr>
            <w:rStyle w:val="sectiontitle"/>
          </w:rPr>
          <w:t>AREA</w:t>
        </w:r>
      </w:smartTag>
      <w:r w:rsidR="008B0770" w:rsidRPr="004E2E11">
        <w:rPr>
          <w:rStyle w:val="sectiontitle"/>
        </w:rPr>
        <w:t>.</w:t>
      </w:r>
      <w:r w:rsidR="008B0770" w:rsidRPr="004E2E11">
        <w:t xml:space="preserve">  In accordance with Chapter 404 of the </w:t>
      </w:r>
      <w:r w:rsidR="008B0770" w:rsidRPr="004E2E11">
        <w:rPr>
          <w:i/>
        </w:rPr>
        <w:t>Code of Iowa</w:t>
      </w:r>
      <w:r w:rsidR="008B0770" w:rsidRPr="004E2E11">
        <w:t>, the following described area of the City is hereby designated as an Urban Revitalization Area.</w:t>
      </w:r>
    </w:p>
    <w:p w14:paraId="6A8846BC" w14:textId="186CF44B" w:rsidR="009071A7" w:rsidRDefault="008B0770" w:rsidP="008B0770">
      <w:pPr>
        <w:pStyle w:val="section"/>
        <w:ind w:left="720"/>
        <w:rPr>
          <w:i/>
          <w:iCs/>
        </w:rPr>
      </w:pPr>
      <w:r>
        <w:rPr>
          <w:i/>
          <w:iCs/>
        </w:rPr>
        <w:t>All real property situated within the corporate limits of the City of Donnellson, located in Lee County, State of Iowa as of February 1, 2021</w:t>
      </w:r>
    </w:p>
    <w:p w14:paraId="26E4ABE0" w14:textId="69682B52" w:rsidR="008B0770" w:rsidRDefault="008B0770" w:rsidP="008B0770">
      <w:pPr>
        <w:pStyle w:val="section"/>
      </w:pPr>
      <w:r>
        <w:t>The Urban Revitalization Plan for the City is on file in the office of the Clerk.</w:t>
      </w:r>
    </w:p>
    <w:p w14:paraId="5C52E159" w14:textId="482D6569" w:rsidR="00BE77B3" w:rsidRPr="00BE77B3" w:rsidRDefault="00BE77B3" w:rsidP="00BE77B3">
      <w:pPr>
        <w:pStyle w:val="section"/>
        <w:jc w:val="right"/>
        <w:rPr>
          <w:rStyle w:val="suppnote1"/>
        </w:rPr>
      </w:pPr>
      <w:r>
        <w:rPr>
          <w:rStyle w:val="suppnote1"/>
        </w:rPr>
        <w:t>(Ch. 8 – Ord. 185 – Jun. 21 Supp.)</w:t>
      </w:r>
    </w:p>
    <w:p w14:paraId="0C1F8228" w14:textId="5479B587" w:rsidR="009071A7" w:rsidRPr="009071A7" w:rsidRDefault="00561213" w:rsidP="00561213">
      <w:pPr>
        <w:pStyle w:val="section"/>
        <w:pageBreakBefore/>
        <w:jc w:val="center"/>
      </w:pPr>
      <w:r>
        <w:lastRenderedPageBreak/>
        <w:t>[The next page is 59]</w:t>
      </w:r>
    </w:p>
    <w:p w14:paraId="124FFF66" w14:textId="77777777" w:rsidR="009071A7" w:rsidRDefault="009071A7">
      <w:pPr>
        <w:pStyle w:val="chapternumber"/>
        <w:sectPr w:rsidR="009071A7" w:rsidSect="00561213">
          <w:headerReference w:type="even" r:id="rId35"/>
          <w:headerReference w:type="default" r:id="rId36"/>
          <w:headerReference w:type="first" r:id="rId37"/>
          <w:footnotePr>
            <w:numRestart w:val="eachSect"/>
          </w:footnotePr>
          <w:pgSz w:w="12240" w:h="15840"/>
          <w:pgMar w:top="1440" w:right="1800" w:bottom="1440" w:left="1800" w:header="720" w:footer="432" w:gutter="288"/>
          <w:paperSrc w:first="1023" w:other="1023"/>
          <w:pgNumType w:start="43"/>
          <w:cols w:space="720"/>
          <w:titlePg/>
        </w:sectPr>
      </w:pPr>
    </w:p>
    <w:p w14:paraId="1F420EA9" w14:textId="2AA4E0C7" w:rsidR="009B0390" w:rsidRDefault="009B0390">
      <w:pPr>
        <w:pStyle w:val="chapternumber"/>
      </w:pPr>
      <w:r>
        <w:lastRenderedPageBreak/>
        <w:t>CHAPTER 15</w:t>
      </w:r>
      <w:bookmarkEnd w:id="14"/>
      <w:r>
        <w:t xml:space="preserve"> </w:t>
      </w:r>
    </w:p>
    <w:p w14:paraId="44391B73" w14:textId="77777777" w:rsidR="009B0390" w:rsidRDefault="009B0390">
      <w:pPr>
        <w:pStyle w:val="chaptertitle"/>
      </w:pPr>
      <w:bookmarkStart w:id="15" w:name="_Toc4671885"/>
      <w:r>
        <w:t>MAYOR</w:t>
      </w:r>
      <w:bookmarkEnd w:id="15"/>
    </w:p>
    <w:tbl>
      <w:tblPr>
        <w:tblW w:w="0" w:type="auto"/>
        <w:tblLayout w:type="fixed"/>
        <w:tblLook w:val="0000" w:firstRow="0" w:lastRow="0" w:firstColumn="0" w:lastColumn="0" w:noHBand="0" w:noVBand="0"/>
      </w:tblPr>
      <w:tblGrid>
        <w:gridCol w:w="4284"/>
        <w:gridCol w:w="4284"/>
      </w:tblGrid>
      <w:tr w:rsidR="009B0390" w14:paraId="6A35FE41" w14:textId="77777777">
        <w:tc>
          <w:tcPr>
            <w:tcW w:w="4284" w:type="dxa"/>
          </w:tcPr>
          <w:p w14:paraId="5DDED6A4" w14:textId="77777777" w:rsidR="009B0390" w:rsidRDefault="009B0390">
            <w:pPr>
              <w:pStyle w:val="miniindex"/>
            </w:pPr>
            <w:r>
              <w:t>15.01  Term of Office</w:t>
            </w:r>
          </w:p>
        </w:tc>
        <w:tc>
          <w:tcPr>
            <w:tcW w:w="4284" w:type="dxa"/>
          </w:tcPr>
          <w:p w14:paraId="48DD3B3A" w14:textId="77777777" w:rsidR="009B0390" w:rsidRDefault="009B0390">
            <w:pPr>
              <w:pStyle w:val="miniindex"/>
            </w:pPr>
            <w:r>
              <w:t>15.04  Compensation</w:t>
            </w:r>
          </w:p>
        </w:tc>
      </w:tr>
      <w:tr w:rsidR="009B0390" w14:paraId="3ACE50E9" w14:textId="77777777">
        <w:tc>
          <w:tcPr>
            <w:tcW w:w="4284" w:type="dxa"/>
          </w:tcPr>
          <w:p w14:paraId="3467E9D1" w14:textId="77777777" w:rsidR="009B0390" w:rsidRDefault="009B0390">
            <w:pPr>
              <w:pStyle w:val="miniindex"/>
            </w:pPr>
            <w:r>
              <w:t>15.02  Powers and Duties</w:t>
            </w:r>
          </w:p>
        </w:tc>
        <w:tc>
          <w:tcPr>
            <w:tcW w:w="4284" w:type="dxa"/>
          </w:tcPr>
          <w:p w14:paraId="1181C77A" w14:textId="77777777" w:rsidR="009B0390" w:rsidRDefault="009B0390">
            <w:pPr>
              <w:pStyle w:val="miniindex"/>
            </w:pPr>
            <w:r>
              <w:t>15.05  Voting</w:t>
            </w:r>
          </w:p>
        </w:tc>
      </w:tr>
      <w:tr w:rsidR="009B0390" w14:paraId="4AE648F5" w14:textId="77777777">
        <w:tc>
          <w:tcPr>
            <w:tcW w:w="4284" w:type="dxa"/>
          </w:tcPr>
          <w:p w14:paraId="1802E053" w14:textId="77777777" w:rsidR="009B0390" w:rsidRDefault="009B0390">
            <w:pPr>
              <w:pStyle w:val="miniindex"/>
            </w:pPr>
            <w:r>
              <w:t>15.03  Appointments</w:t>
            </w:r>
          </w:p>
        </w:tc>
        <w:tc>
          <w:tcPr>
            <w:tcW w:w="4284" w:type="dxa"/>
          </w:tcPr>
          <w:p w14:paraId="41649649" w14:textId="77777777" w:rsidR="009B0390" w:rsidRDefault="009B0390">
            <w:pPr>
              <w:pStyle w:val="miniindex"/>
            </w:pPr>
          </w:p>
        </w:tc>
      </w:tr>
    </w:tbl>
    <w:p w14:paraId="7F89C20E" w14:textId="77777777" w:rsidR="009B0390" w:rsidRDefault="009B0390" w:rsidP="007933B1">
      <w:pPr>
        <w:pStyle w:val="StylesectionBefore30pt"/>
      </w:pPr>
      <w:r>
        <w:rPr>
          <w:rStyle w:val="sectiontitle"/>
        </w:rPr>
        <w:t>15.01</w:t>
      </w:r>
      <w:r>
        <w:rPr>
          <w:rStyle w:val="sectiontitle"/>
        </w:rPr>
        <w:tab/>
        <w:t>TERM OF OFFICE.</w:t>
      </w:r>
      <w:r>
        <w:t xml:space="preserve">  The Mayor is elected for a term of </w:t>
      </w:r>
      <w:r>
        <w:rPr>
          <w:noProof/>
        </w:rPr>
        <w:t>four</w:t>
      </w:r>
      <w:r>
        <w:t xml:space="preserve"> years. </w:t>
      </w:r>
    </w:p>
    <w:p w14:paraId="62E6983B"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376.2)</w:t>
      </w:r>
    </w:p>
    <w:p w14:paraId="436B0718" w14:textId="77777777" w:rsidR="009B0390" w:rsidRDefault="009B0390">
      <w:pPr>
        <w:pStyle w:val="section"/>
      </w:pPr>
      <w:r>
        <w:rPr>
          <w:rStyle w:val="sectiontitle"/>
        </w:rPr>
        <w:t>15.02</w:t>
      </w:r>
      <w:r>
        <w:rPr>
          <w:rStyle w:val="sectiontitle"/>
        </w:rPr>
        <w:tab/>
        <w:t xml:space="preserve">POWERS </w:t>
      </w:r>
      <w:smartTag w:uri="urn:schemas-microsoft-com:office:smarttags" w:element="stockticker">
        <w:r>
          <w:rPr>
            <w:rStyle w:val="sectiontitle"/>
          </w:rPr>
          <w:t>AND</w:t>
        </w:r>
      </w:smartTag>
      <w:r>
        <w:rPr>
          <w:rStyle w:val="sectiontitle"/>
        </w:rPr>
        <w:t xml:space="preserve"> DUTIES.</w:t>
      </w:r>
      <w:r>
        <w:t xml:space="preserve">  The powers and duties of the Mayor are as follows:</w:t>
      </w:r>
    </w:p>
    <w:p w14:paraId="7BFC00A0" w14:textId="77777777" w:rsidR="009B0390" w:rsidRDefault="009B0390" w:rsidP="008A69F6">
      <w:pPr>
        <w:pStyle w:val="Sub1Auto0"/>
        <w:numPr>
          <w:ilvl w:val="0"/>
          <w:numId w:val="41"/>
        </w:numPr>
      </w:pPr>
      <w:r>
        <w:t xml:space="preserve">Chief Executive Officer.  Act as the chief executive officer of the City and presiding officer of the Council, supervise all departments of the City, give direction to department heads concerning the functions of the departments, and have the power to examine all functions of the municipal departments, their records and to call for special reports from department heads at any time.  </w:t>
      </w:r>
    </w:p>
    <w:p w14:paraId="0DB10352"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372.14[1])</w:t>
      </w:r>
    </w:p>
    <w:p w14:paraId="5AD92ABE" w14:textId="77777777" w:rsidR="009B0390" w:rsidRDefault="009B0390" w:rsidP="008A69F6">
      <w:pPr>
        <w:pStyle w:val="Sub1Auto0"/>
        <w:numPr>
          <w:ilvl w:val="0"/>
          <w:numId w:val="41"/>
        </w:numPr>
      </w:pPr>
      <w:r>
        <w:t>Proclamation of Emergency.  Have authority to take command of the police and govern the City by proclamation, upon making a determination that a time of emergency or public danger exists.  Within the City limits, the Mayor has all the powers conferred upon the Sheriff to suppress disorders.</w:t>
      </w:r>
    </w:p>
    <w:p w14:paraId="58499F93"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372.14[2])</w:t>
      </w:r>
    </w:p>
    <w:p w14:paraId="1B7BC177" w14:textId="77777777" w:rsidR="009B0390" w:rsidRDefault="009B0390" w:rsidP="008A69F6">
      <w:pPr>
        <w:pStyle w:val="Sub1Auto0"/>
        <w:numPr>
          <w:ilvl w:val="0"/>
          <w:numId w:val="41"/>
        </w:numPr>
      </w:pPr>
      <w:r>
        <w:t xml:space="preserve">Special Meetings.  Call special meetings of the Council when the Mayor deems such meetings necessary to the interests of the City.    </w:t>
      </w:r>
    </w:p>
    <w:p w14:paraId="75B9BDC1"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372.14[1])</w:t>
      </w:r>
    </w:p>
    <w:p w14:paraId="71B198E9" w14:textId="77777777" w:rsidR="009B0390" w:rsidRDefault="009B0390" w:rsidP="008A69F6">
      <w:pPr>
        <w:pStyle w:val="Sub1Auto0"/>
        <w:numPr>
          <w:ilvl w:val="0"/>
          <w:numId w:val="41"/>
        </w:numPr>
      </w:pPr>
      <w:r>
        <w:t>Mayor’s Veto.  Sign, veto, or take no action on an ordinance, amendment, or resolution passed by the Council.  The Mayor may veto an ordinance, amendment, or resolution within 14 days after passage.  The Mayor shall explain the reasons for the veto in a written message to the Council at the time of the veto.</w:t>
      </w:r>
    </w:p>
    <w:p w14:paraId="45440FF7"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380.5 &amp; 380.6[2])</w:t>
      </w:r>
    </w:p>
    <w:p w14:paraId="5F25512B" w14:textId="77777777" w:rsidR="009B0390" w:rsidRDefault="009B0390" w:rsidP="008A69F6">
      <w:pPr>
        <w:pStyle w:val="Sub1Auto0"/>
        <w:numPr>
          <w:ilvl w:val="0"/>
          <w:numId w:val="41"/>
        </w:numPr>
      </w:pPr>
      <w:r>
        <w:t>Reports to Council.  Make such oral or written reports to the Council as required.  These reports shall concern municipal affairs generally, the municipal departments, and recommendations suitable for Council action.</w:t>
      </w:r>
    </w:p>
    <w:p w14:paraId="35A7C1AD" w14:textId="77777777" w:rsidR="009B0390" w:rsidRDefault="009B0390" w:rsidP="008A69F6">
      <w:pPr>
        <w:pStyle w:val="Sub1Auto0"/>
        <w:numPr>
          <w:ilvl w:val="0"/>
          <w:numId w:val="41"/>
        </w:numPr>
      </w:pPr>
      <w:r>
        <w:t>Negotiations.  Represent the City in all negotiations properly entered into in accordance with law or ordinance.  The Mayor shall not represent the City where this duty is specifically delegated to another officer by law, ordinance, or Council direction.</w:t>
      </w:r>
    </w:p>
    <w:p w14:paraId="7FBDE8A1" w14:textId="77777777" w:rsidR="009B0390" w:rsidRDefault="009B0390" w:rsidP="008A69F6">
      <w:pPr>
        <w:pStyle w:val="Sub1Auto0"/>
        <w:numPr>
          <w:ilvl w:val="0"/>
          <w:numId w:val="41"/>
        </w:numPr>
      </w:pPr>
      <w:r>
        <w:t>Contracts.  Whenever authorized by the Council, sign contracts on behalf of the City.</w:t>
      </w:r>
    </w:p>
    <w:p w14:paraId="33926013" w14:textId="77777777" w:rsidR="009B0390" w:rsidRDefault="009B0390" w:rsidP="008A69F6">
      <w:pPr>
        <w:pStyle w:val="Sub1Auto0"/>
        <w:numPr>
          <w:ilvl w:val="0"/>
          <w:numId w:val="41"/>
        </w:numPr>
      </w:pPr>
      <w:r>
        <w:t xml:space="preserve">Professional Services.  Upon order of the Council, secure for the City such specialized and professional services not already available to the City.  In executing the order of the Council, the Mayor shall act in accordance with this Code of Ordinances and the laws of the State.  </w:t>
      </w:r>
    </w:p>
    <w:p w14:paraId="117C8ED9" w14:textId="77777777" w:rsidR="009B0390" w:rsidRDefault="009B0390" w:rsidP="008A69F6">
      <w:pPr>
        <w:pStyle w:val="Sub1Auto0"/>
        <w:numPr>
          <w:ilvl w:val="0"/>
          <w:numId w:val="41"/>
        </w:numPr>
      </w:pPr>
      <w:r>
        <w:lastRenderedPageBreak/>
        <w:t>Licenses and Permits.  Sign all licenses and permits that have been granted by the Council, except those designated by law or ordinance to be issued by another municipal officer.</w:t>
      </w:r>
    </w:p>
    <w:p w14:paraId="7280DB6B" w14:textId="77777777" w:rsidR="009B0390" w:rsidRDefault="009B0390" w:rsidP="008A69F6">
      <w:pPr>
        <w:pStyle w:val="Sub1Auto0"/>
        <w:numPr>
          <w:ilvl w:val="0"/>
          <w:numId w:val="41"/>
        </w:numPr>
      </w:pPr>
      <w:r>
        <w:t>Nuisances.  Issue written order for removal, at public expense, any nuisance for which no person can be found responsible and liable.</w:t>
      </w:r>
    </w:p>
    <w:p w14:paraId="546E87BD" w14:textId="77777777" w:rsidR="009B0390" w:rsidRDefault="009B0390" w:rsidP="008A69F6">
      <w:pPr>
        <w:pStyle w:val="Sub1Auto0"/>
        <w:numPr>
          <w:ilvl w:val="0"/>
          <w:numId w:val="41"/>
        </w:numPr>
      </w:pPr>
      <w:r>
        <w:t>Absentee Officer.  Make appropriate provision that duties of any absentee officer be carried on during such absence.</w:t>
      </w:r>
    </w:p>
    <w:p w14:paraId="2F5A3ED8" w14:textId="77777777" w:rsidR="009B0390" w:rsidRDefault="009B0390">
      <w:pPr>
        <w:pStyle w:val="section"/>
      </w:pPr>
      <w:r>
        <w:rPr>
          <w:rStyle w:val="sectiontitle"/>
        </w:rPr>
        <w:t>15.03</w:t>
      </w:r>
      <w:r>
        <w:rPr>
          <w:rStyle w:val="sectiontitle"/>
        </w:rPr>
        <w:tab/>
        <w:t>APPOINTMENTS.</w:t>
      </w:r>
      <w:r>
        <w:t xml:space="preserve">  The Mayor shall appoint the </w:t>
      </w:r>
      <w:r w:rsidR="009B3397">
        <w:t xml:space="preserve">Mayor Pro </w:t>
      </w:r>
      <w:proofErr w:type="spellStart"/>
      <w:r w:rsidR="009B3397">
        <w:t>Tem</w:t>
      </w:r>
      <w:proofErr w:type="spellEnd"/>
      <w:r w:rsidR="009B3397">
        <w:t xml:space="preserve"> and the Mayor also appoints, with Council approval, the </w:t>
      </w:r>
      <w:r>
        <w:t xml:space="preserve">following officials: </w:t>
      </w:r>
    </w:p>
    <w:p w14:paraId="3429AE80"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372.4)</w:t>
      </w:r>
    </w:p>
    <w:p w14:paraId="3E1829A9" w14:textId="77777777" w:rsidR="009B0390" w:rsidRDefault="009B3397" w:rsidP="008A69F6">
      <w:pPr>
        <w:pStyle w:val="Sub1Auto0"/>
        <w:numPr>
          <w:ilvl w:val="0"/>
          <w:numId w:val="42"/>
        </w:numPr>
      </w:pPr>
      <w:r>
        <w:t>Library Board of Trustees</w:t>
      </w:r>
    </w:p>
    <w:p w14:paraId="400304F9" w14:textId="77777777" w:rsidR="009B3397" w:rsidRDefault="009B3397" w:rsidP="008A69F6">
      <w:pPr>
        <w:pStyle w:val="Sub1Auto0"/>
        <w:numPr>
          <w:ilvl w:val="0"/>
          <w:numId w:val="42"/>
        </w:numPr>
      </w:pPr>
      <w:r>
        <w:t xml:space="preserve">Police Chief </w:t>
      </w:r>
    </w:p>
    <w:p w14:paraId="4EE2905C" w14:textId="78E5DAD6" w:rsidR="009B0390" w:rsidRDefault="009B0390">
      <w:pPr>
        <w:pStyle w:val="section"/>
      </w:pPr>
      <w:r>
        <w:rPr>
          <w:rStyle w:val="sectiontitle"/>
        </w:rPr>
        <w:t>15.04</w:t>
      </w:r>
      <w:r>
        <w:rPr>
          <w:rStyle w:val="sectiontitle"/>
        </w:rPr>
        <w:tab/>
        <w:t>COMPENSATION.</w:t>
      </w:r>
      <w:r>
        <w:t xml:space="preserve">  </w:t>
      </w:r>
      <w:r w:rsidR="00CB72BE">
        <w:t>Effective January 1, 2020, t</w:t>
      </w:r>
      <w:r>
        <w:t>he salary of the Mayor is $</w:t>
      </w:r>
      <w:r w:rsidR="009B3397">
        <w:t>1</w:t>
      </w:r>
      <w:r w:rsidR="00E86DBB">
        <w:t>5</w:t>
      </w:r>
      <w:r w:rsidR="009B3397">
        <w:t xml:space="preserve">0.00 </w:t>
      </w:r>
      <w:r>
        <w:t xml:space="preserve">per </w:t>
      </w:r>
      <w:r w:rsidR="009B3397">
        <w:rPr>
          <w:noProof/>
        </w:rPr>
        <w:t>regular or special meeting of the Council attended, not to exceed $3,000.00 per year.</w:t>
      </w:r>
    </w:p>
    <w:p w14:paraId="64C8F355"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372.13[8])</w:t>
      </w:r>
    </w:p>
    <w:p w14:paraId="0C2C02E3" w14:textId="77777777" w:rsidR="009B0390" w:rsidRDefault="009B0390">
      <w:pPr>
        <w:pStyle w:val="section"/>
      </w:pPr>
      <w:r>
        <w:rPr>
          <w:rStyle w:val="sectiontitle"/>
        </w:rPr>
        <w:t>15.05</w:t>
      </w:r>
      <w:r>
        <w:rPr>
          <w:rStyle w:val="sectiontitle"/>
        </w:rPr>
        <w:tab/>
        <w:t>VOTING.</w:t>
      </w:r>
      <w:r>
        <w:t xml:space="preserve">  The Mayor is not a member of the Council and shall not vote as a member of the Council. </w:t>
      </w:r>
    </w:p>
    <w:p w14:paraId="0F776D60" w14:textId="77777777" w:rsidR="009B0390" w:rsidRDefault="009B0390" w:rsidP="009B3397">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372.4)   </w:t>
      </w:r>
    </w:p>
    <w:p w14:paraId="73ABA41C" w14:textId="77777777" w:rsidR="009B0390" w:rsidRPr="000D0F70" w:rsidRDefault="009B0390" w:rsidP="00402277">
      <w:pPr>
        <w:pStyle w:val="section"/>
        <w:sectPr w:rsidR="009B0390" w:rsidRPr="000D0F70" w:rsidSect="009B3397">
          <w:footnotePr>
            <w:numRestart w:val="eachSect"/>
          </w:footnotePr>
          <w:pgSz w:w="12240" w:h="15840"/>
          <w:pgMar w:top="1440" w:right="1800" w:bottom="1440" w:left="1800" w:header="720" w:footer="432" w:gutter="288"/>
          <w:paperSrc w:first="1023" w:other="1023"/>
          <w:pgNumType w:start="59"/>
          <w:cols w:space="720"/>
          <w:titlePg/>
        </w:sectPr>
      </w:pPr>
    </w:p>
    <w:p w14:paraId="1AC3B4C5" w14:textId="77777777" w:rsidR="009B0390" w:rsidRDefault="009B0390">
      <w:pPr>
        <w:pStyle w:val="chapternumber"/>
      </w:pPr>
      <w:bookmarkStart w:id="16" w:name="_Toc4671886"/>
      <w:r>
        <w:lastRenderedPageBreak/>
        <w:t>CHAPTER 16</w:t>
      </w:r>
      <w:bookmarkEnd w:id="16"/>
      <w:r>
        <w:t xml:space="preserve"> </w:t>
      </w:r>
    </w:p>
    <w:p w14:paraId="60FAA0F0" w14:textId="77777777" w:rsidR="009B0390" w:rsidRDefault="009B0390">
      <w:pPr>
        <w:pStyle w:val="chaptertitle"/>
      </w:pPr>
      <w:bookmarkStart w:id="17" w:name="_Toc4671887"/>
      <w:r>
        <w:t xml:space="preserve">MAYOR PRO </w:t>
      </w:r>
      <w:smartTag w:uri="urn:schemas-microsoft-com:office:smarttags" w:element="stockticker">
        <w:r>
          <w:t>TEM</w:t>
        </w:r>
      </w:smartTag>
      <w:bookmarkEnd w:id="17"/>
      <w:r>
        <w:t xml:space="preserve"> </w:t>
      </w:r>
    </w:p>
    <w:tbl>
      <w:tblPr>
        <w:tblW w:w="0" w:type="auto"/>
        <w:tblLayout w:type="fixed"/>
        <w:tblLook w:val="0000" w:firstRow="0" w:lastRow="0" w:firstColumn="0" w:lastColumn="0" w:noHBand="0" w:noVBand="0"/>
      </w:tblPr>
      <w:tblGrid>
        <w:gridCol w:w="4284"/>
        <w:gridCol w:w="4284"/>
      </w:tblGrid>
      <w:tr w:rsidR="009B0390" w14:paraId="25542F5C" w14:textId="77777777">
        <w:tc>
          <w:tcPr>
            <w:tcW w:w="4284" w:type="dxa"/>
          </w:tcPr>
          <w:p w14:paraId="09FCF9F2" w14:textId="77777777" w:rsidR="009B0390" w:rsidRDefault="009B0390">
            <w:pPr>
              <w:pStyle w:val="miniindex"/>
            </w:pPr>
            <w:r>
              <w:t>16.01  Vice President of Council</w:t>
            </w:r>
          </w:p>
        </w:tc>
        <w:tc>
          <w:tcPr>
            <w:tcW w:w="4284" w:type="dxa"/>
          </w:tcPr>
          <w:p w14:paraId="490D7BD3" w14:textId="77777777" w:rsidR="009B0390" w:rsidRDefault="009B0390">
            <w:pPr>
              <w:pStyle w:val="miniindex"/>
            </w:pPr>
            <w:r>
              <w:t>16.03  Voting Rights</w:t>
            </w:r>
          </w:p>
        </w:tc>
      </w:tr>
      <w:tr w:rsidR="009B0390" w14:paraId="1ED3565B" w14:textId="77777777">
        <w:tc>
          <w:tcPr>
            <w:tcW w:w="4284" w:type="dxa"/>
          </w:tcPr>
          <w:p w14:paraId="29A9B0DE" w14:textId="77777777" w:rsidR="009B0390" w:rsidRDefault="009B0390">
            <w:pPr>
              <w:pStyle w:val="miniindex"/>
            </w:pPr>
            <w:r>
              <w:t>16.02  Powers and Duties</w:t>
            </w:r>
          </w:p>
        </w:tc>
        <w:tc>
          <w:tcPr>
            <w:tcW w:w="4284" w:type="dxa"/>
          </w:tcPr>
          <w:p w14:paraId="6DF30352" w14:textId="77777777" w:rsidR="009B0390" w:rsidRDefault="009B0390">
            <w:pPr>
              <w:pStyle w:val="miniindex"/>
            </w:pPr>
            <w:r>
              <w:t>16.04  Compensation</w:t>
            </w:r>
          </w:p>
        </w:tc>
      </w:tr>
    </w:tbl>
    <w:p w14:paraId="2CA49463" w14:textId="77777777" w:rsidR="009B0390" w:rsidRDefault="009B0390" w:rsidP="007933B1">
      <w:pPr>
        <w:pStyle w:val="StylesectionBefore30pt"/>
      </w:pPr>
      <w:r>
        <w:rPr>
          <w:rStyle w:val="sectiontitle"/>
        </w:rPr>
        <w:t>16.01</w:t>
      </w:r>
      <w:r>
        <w:rPr>
          <w:rStyle w:val="sectiontitle"/>
        </w:rPr>
        <w:tab/>
        <w:t>VICE PRESIDENT OF COUNCIL.</w:t>
      </w:r>
      <w:r>
        <w:t xml:space="preserve">  The Mayor shall appoint a member of the Council as Mayor Pro </w:t>
      </w:r>
      <w:proofErr w:type="spellStart"/>
      <w:r>
        <w:t>Tem</w:t>
      </w:r>
      <w:proofErr w:type="spellEnd"/>
      <w:r>
        <w:t xml:space="preserve">, who shall serve as vice president of the Council. </w:t>
      </w:r>
    </w:p>
    <w:p w14:paraId="40DD5DB3"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372.14[3])</w:t>
      </w:r>
    </w:p>
    <w:p w14:paraId="07607DAA" w14:textId="77777777" w:rsidR="009B0390" w:rsidRDefault="009B0390" w:rsidP="005A603C">
      <w:pPr>
        <w:pStyle w:val="section"/>
      </w:pPr>
      <w:r>
        <w:rPr>
          <w:rStyle w:val="sectiontitle"/>
        </w:rPr>
        <w:t>16.02</w:t>
      </w:r>
      <w:r>
        <w:rPr>
          <w:rStyle w:val="sectiontitle"/>
        </w:rPr>
        <w:tab/>
        <w:t xml:space="preserve">POWERS </w:t>
      </w:r>
      <w:smartTag w:uri="urn:schemas-microsoft-com:office:smarttags" w:element="stockticker">
        <w:r>
          <w:rPr>
            <w:rStyle w:val="sectiontitle"/>
          </w:rPr>
          <w:t>AND</w:t>
        </w:r>
      </w:smartTag>
      <w:r>
        <w:rPr>
          <w:rStyle w:val="sectiontitle"/>
        </w:rPr>
        <w:t xml:space="preserve"> DUTIES.</w:t>
      </w:r>
      <w:r>
        <w:t xml:space="preserve">  Except for the limitations otherwise provided herein, the Mayor Pro </w:t>
      </w:r>
      <w:proofErr w:type="spellStart"/>
      <w:r>
        <w:t>Tem</w:t>
      </w:r>
      <w:proofErr w:type="spellEnd"/>
      <w:r>
        <w:t xml:space="preserve"> shall perform the duties of the Mayor in cases of absence or inability of the Mayor to perform such duties.  In the exercise of the duties of the office the Mayor Pro </w:t>
      </w:r>
      <w:proofErr w:type="spellStart"/>
      <w:r>
        <w:t>Tem</w:t>
      </w:r>
      <w:proofErr w:type="spellEnd"/>
      <w:r>
        <w:t xml:space="preserve"> shall not have power to appoint, employ, or discharge from employment officers or employees that the Mayor has the power to appoint, employ, or discharge without the approval of the Council. </w:t>
      </w:r>
    </w:p>
    <w:p w14:paraId="1BC189DF" w14:textId="77777777" w:rsidR="009B0390" w:rsidRDefault="009B0390" w:rsidP="005A603C">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372.14[3])</w:t>
      </w:r>
    </w:p>
    <w:p w14:paraId="6AD302CE" w14:textId="77777777" w:rsidR="009B0390" w:rsidRDefault="009B0390">
      <w:pPr>
        <w:pStyle w:val="section"/>
      </w:pPr>
      <w:r>
        <w:rPr>
          <w:rStyle w:val="sectiontitle"/>
        </w:rPr>
        <w:t>16.03</w:t>
      </w:r>
      <w:r>
        <w:rPr>
          <w:rStyle w:val="sectiontitle"/>
        </w:rPr>
        <w:tab/>
        <w:t>VOTING RIGHTS.</w:t>
      </w:r>
      <w:r>
        <w:t xml:space="preserve">  The Mayor Pro </w:t>
      </w:r>
      <w:proofErr w:type="spellStart"/>
      <w:r>
        <w:t>Tem</w:t>
      </w:r>
      <w:proofErr w:type="spellEnd"/>
      <w:r>
        <w:t xml:space="preserve"> shall have the right to vote as a member of the Council. </w:t>
      </w:r>
    </w:p>
    <w:p w14:paraId="3C1F8E06"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372.14[3])</w:t>
      </w:r>
    </w:p>
    <w:p w14:paraId="21985951" w14:textId="77777777" w:rsidR="009B0390" w:rsidRDefault="009B0390">
      <w:pPr>
        <w:pStyle w:val="section"/>
      </w:pPr>
      <w:r>
        <w:rPr>
          <w:rStyle w:val="sectiontitle"/>
        </w:rPr>
        <w:t>16.04</w:t>
      </w:r>
      <w:r>
        <w:rPr>
          <w:rStyle w:val="sectiontitle"/>
        </w:rPr>
        <w:tab/>
        <w:t>COMPENSATION</w:t>
      </w:r>
      <w:bookmarkStart w:id="18" w:name="_Hlk21609476"/>
      <w:r>
        <w:rPr>
          <w:rStyle w:val="sectiontitle"/>
        </w:rPr>
        <w:t>.</w:t>
      </w:r>
      <w:r>
        <w:t xml:space="preserve">  If the Mayor Pro </w:t>
      </w:r>
      <w:proofErr w:type="spellStart"/>
      <w:r>
        <w:t>Tem</w:t>
      </w:r>
      <w:proofErr w:type="spellEnd"/>
      <w:r>
        <w:t xml:space="preserve"> performs the duties of the Mayor during the Mayor’s absence or disability for a continuous period of 15 days or more</w:t>
      </w:r>
      <w:bookmarkEnd w:id="18"/>
      <w:r>
        <w:t xml:space="preserve">, the Mayor Pro </w:t>
      </w:r>
      <w:proofErr w:type="spellStart"/>
      <w:r>
        <w:t>Tem</w:t>
      </w:r>
      <w:proofErr w:type="spellEnd"/>
      <w:r>
        <w:t xml:space="preserve"> may be paid for that period the compensation as determined by the Council, based upon the Mayor Pro </w:t>
      </w:r>
      <w:proofErr w:type="spellStart"/>
      <w:r>
        <w:t>Tem’s</w:t>
      </w:r>
      <w:proofErr w:type="spellEnd"/>
      <w:r>
        <w:t xml:space="preserve"> performance of the Mayor’s duties and upon the compensation of the Mayor. </w:t>
      </w:r>
    </w:p>
    <w:p w14:paraId="6CA749CC"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372.13[8])</w:t>
      </w:r>
    </w:p>
    <w:p w14:paraId="68C6FAFD" w14:textId="77777777" w:rsidR="009B0390" w:rsidRDefault="009B0390" w:rsidP="00BA118C">
      <w:pPr>
        <w:pageBreakBefore/>
        <w:spacing w:before="600"/>
        <w:jc w:val="center"/>
      </w:pPr>
      <w:r>
        <w:lastRenderedPageBreak/>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p>
    <w:p w14:paraId="34979AB2" w14:textId="77777777" w:rsidR="009B0390" w:rsidRPr="000D0F70" w:rsidRDefault="009B0390" w:rsidP="00402277">
      <w:pPr>
        <w:pStyle w:val="section"/>
        <w:sectPr w:rsidR="009B0390" w:rsidRPr="000D0F70" w:rsidSect="00DF02CE">
          <w:headerReference w:type="even" r:id="rId38"/>
          <w:headerReference w:type="default" r:id="rId39"/>
          <w:headerReference w:type="first" r:id="rId40"/>
          <w:footnotePr>
            <w:numRestart w:val="eachSect"/>
          </w:footnotePr>
          <w:pgSz w:w="12240" w:h="15840"/>
          <w:pgMar w:top="1440" w:right="1800" w:bottom="1440" w:left="1800" w:header="720" w:footer="432" w:gutter="288"/>
          <w:paperSrc w:first="1023" w:other="1023"/>
          <w:cols w:space="720"/>
          <w:titlePg/>
        </w:sectPr>
      </w:pPr>
    </w:p>
    <w:p w14:paraId="37166FE3" w14:textId="77777777" w:rsidR="009B0390" w:rsidRDefault="009B0390">
      <w:pPr>
        <w:pStyle w:val="chapternumber"/>
      </w:pPr>
      <w:bookmarkStart w:id="19" w:name="_Toc4671888"/>
      <w:r>
        <w:lastRenderedPageBreak/>
        <w:t>CHAPTER 17</w:t>
      </w:r>
      <w:bookmarkEnd w:id="19"/>
      <w:r>
        <w:t xml:space="preserve"> </w:t>
      </w:r>
    </w:p>
    <w:p w14:paraId="72CF2D68" w14:textId="77777777" w:rsidR="009B0390" w:rsidRDefault="009B0390">
      <w:pPr>
        <w:pStyle w:val="chaptertitle"/>
      </w:pPr>
      <w:bookmarkStart w:id="20" w:name="_Toc4671889"/>
      <w:smartTag w:uri="urn:schemas-microsoft-com:office:smarttags" w:element="stockticker">
        <w:r>
          <w:t>CITY</w:t>
        </w:r>
      </w:smartTag>
      <w:r>
        <w:t xml:space="preserve"> COUNCIL</w:t>
      </w:r>
      <w:bookmarkEnd w:id="20"/>
      <w:r>
        <w:t xml:space="preserve"> </w:t>
      </w:r>
    </w:p>
    <w:tbl>
      <w:tblPr>
        <w:tblW w:w="0" w:type="auto"/>
        <w:tblLayout w:type="fixed"/>
        <w:tblLook w:val="0000" w:firstRow="0" w:lastRow="0" w:firstColumn="0" w:lastColumn="0" w:noHBand="0" w:noVBand="0"/>
      </w:tblPr>
      <w:tblGrid>
        <w:gridCol w:w="4284"/>
        <w:gridCol w:w="4284"/>
      </w:tblGrid>
      <w:tr w:rsidR="009B0390" w14:paraId="128D9753" w14:textId="77777777">
        <w:tc>
          <w:tcPr>
            <w:tcW w:w="4284" w:type="dxa"/>
          </w:tcPr>
          <w:p w14:paraId="110DD5BC" w14:textId="77777777" w:rsidR="009B0390" w:rsidRDefault="009B0390">
            <w:pPr>
              <w:pStyle w:val="miniindex"/>
            </w:pPr>
            <w:r>
              <w:t>17.01  Number and Term of Council</w:t>
            </w:r>
          </w:p>
        </w:tc>
        <w:tc>
          <w:tcPr>
            <w:tcW w:w="4284" w:type="dxa"/>
          </w:tcPr>
          <w:p w14:paraId="5ACD56F3" w14:textId="77777777" w:rsidR="009B0390" w:rsidRDefault="009B0390">
            <w:pPr>
              <w:pStyle w:val="miniindex"/>
            </w:pPr>
            <w:r>
              <w:t>17.04  Council Meetings</w:t>
            </w:r>
          </w:p>
        </w:tc>
      </w:tr>
      <w:tr w:rsidR="009B0390" w14:paraId="0CAEDF93" w14:textId="77777777">
        <w:tc>
          <w:tcPr>
            <w:tcW w:w="4284" w:type="dxa"/>
          </w:tcPr>
          <w:p w14:paraId="5CF305F8" w14:textId="77777777" w:rsidR="009B0390" w:rsidRDefault="009B0390">
            <w:pPr>
              <w:pStyle w:val="miniindex"/>
            </w:pPr>
            <w:r>
              <w:t>17.02  Powers and Duties</w:t>
            </w:r>
          </w:p>
        </w:tc>
        <w:tc>
          <w:tcPr>
            <w:tcW w:w="4284" w:type="dxa"/>
          </w:tcPr>
          <w:p w14:paraId="7238EB7C" w14:textId="77777777" w:rsidR="009B0390" w:rsidRDefault="009B0390">
            <w:pPr>
              <w:pStyle w:val="miniindex"/>
            </w:pPr>
            <w:r>
              <w:t>17.05  Appointments</w:t>
            </w:r>
          </w:p>
        </w:tc>
      </w:tr>
      <w:tr w:rsidR="009B0390" w14:paraId="7529F2C6" w14:textId="77777777">
        <w:tc>
          <w:tcPr>
            <w:tcW w:w="4284" w:type="dxa"/>
          </w:tcPr>
          <w:p w14:paraId="2BC3B0B1" w14:textId="77777777" w:rsidR="009B0390" w:rsidRDefault="009B0390">
            <w:pPr>
              <w:pStyle w:val="miniindex"/>
            </w:pPr>
            <w:r>
              <w:t>17.03  Exercise of Power</w:t>
            </w:r>
          </w:p>
        </w:tc>
        <w:tc>
          <w:tcPr>
            <w:tcW w:w="4284" w:type="dxa"/>
          </w:tcPr>
          <w:p w14:paraId="0D5E492D" w14:textId="77777777" w:rsidR="009B0390" w:rsidRDefault="009B0390">
            <w:pPr>
              <w:pStyle w:val="miniindex"/>
            </w:pPr>
            <w:r>
              <w:t xml:space="preserve">17.06  Compensation </w:t>
            </w:r>
          </w:p>
        </w:tc>
      </w:tr>
    </w:tbl>
    <w:p w14:paraId="6553954E" w14:textId="77777777" w:rsidR="009B0390" w:rsidRDefault="009B0390" w:rsidP="00254EB5">
      <w:pPr>
        <w:pStyle w:val="section"/>
        <w:spacing w:before="600"/>
      </w:pPr>
      <w:r>
        <w:rPr>
          <w:rStyle w:val="sectiontitle"/>
        </w:rPr>
        <w:t>17.01</w:t>
      </w:r>
      <w:r>
        <w:rPr>
          <w:rStyle w:val="sectiontitle"/>
        </w:rPr>
        <w:tab/>
        <w:t xml:space="preserve">NUMBER </w:t>
      </w:r>
      <w:smartTag w:uri="urn:schemas-microsoft-com:office:smarttags" w:element="stockticker">
        <w:r>
          <w:rPr>
            <w:rStyle w:val="sectiontitle"/>
          </w:rPr>
          <w:t>AND</w:t>
        </w:r>
      </w:smartTag>
      <w:r>
        <w:rPr>
          <w:rStyle w:val="sectiontitle"/>
        </w:rPr>
        <w:t xml:space="preserve"> TERM OF COUNCIL.</w:t>
      </w:r>
      <w:r>
        <w:t xml:space="preserve">  The Council consists of </w:t>
      </w:r>
      <w:r w:rsidRPr="00027625">
        <w:rPr>
          <w:noProof/>
        </w:rPr>
        <w:t>five</w:t>
      </w:r>
      <w:r>
        <w:t xml:space="preserve"> Council members elected at large for </w:t>
      </w:r>
      <w:r w:rsidRPr="00027625">
        <w:rPr>
          <w:noProof/>
        </w:rPr>
        <w:t>overlapping</w:t>
      </w:r>
      <w:r>
        <w:t xml:space="preserve"> terms of </w:t>
      </w:r>
      <w:r w:rsidRPr="00027625">
        <w:rPr>
          <w:noProof/>
        </w:rPr>
        <w:t>four</w:t>
      </w:r>
      <w:r>
        <w:t xml:space="preserve"> years. </w:t>
      </w:r>
    </w:p>
    <w:p w14:paraId="5293C972" w14:textId="1D2C1033"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372.4 </w:t>
      </w:r>
      <w:r w:rsidR="00A04EA7">
        <w:t>and</w:t>
      </w:r>
      <w:r>
        <w:t xml:space="preserve"> 376.2)</w:t>
      </w:r>
    </w:p>
    <w:p w14:paraId="0AA3FAC7" w14:textId="77777777" w:rsidR="009B0390" w:rsidRDefault="009B0390">
      <w:pPr>
        <w:pStyle w:val="section"/>
      </w:pPr>
      <w:r>
        <w:rPr>
          <w:rStyle w:val="sectiontitle"/>
        </w:rPr>
        <w:t>17.02</w:t>
      </w:r>
      <w:r>
        <w:rPr>
          <w:rStyle w:val="sectiontitle"/>
        </w:rPr>
        <w:tab/>
        <w:t xml:space="preserve">POWERS </w:t>
      </w:r>
      <w:smartTag w:uri="urn:schemas-microsoft-com:office:smarttags" w:element="stockticker">
        <w:r>
          <w:rPr>
            <w:rStyle w:val="sectiontitle"/>
          </w:rPr>
          <w:t>AND</w:t>
        </w:r>
      </w:smartTag>
      <w:r>
        <w:rPr>
          <w:rStyle w:val="sectiontitle"/>
        </w:rPr>
        <w:t xml:space="preserve"> DUTIES.</w:t>
      </w:r>
      <w:r>
        <w:t xml:space="preserve">  The powers and duties of the Council include, but are not limited to the following: </w:t>
      </w:r>
    </w:p>
    <w:p w14:paraId="4FD84808" w14:textId="77777777" w:rsidR="009B0390" w:rsidRDefault="009B0390" w:rsidP="008A69F6">
      <w:pPr>
        <w:pStyle w:val="Sub1Auto0"/>
        <w:numPr>
          <w:ilvl w:val="0"/>
          <w:numId w:val="43"/>
        </w:numPr>
      </w:pPr>
      <w:r>
        <w:t xml:space="preserve">General.  All powers of the City are vested in the Council except as otherwise provided by law or ordinance.  </w:t>
      </w:r>
    </w:p>
    <w:p w14:paraId="37504D66" w14:textId="77777777" w:rsidR="009B0390" w:rsidRDefault="009B0390" w:rsidP="00DB25C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364.2[1])</w:t>
      </w:r>
    </w:p>
    <w:p w14:paraId="1EB60A83" w14:textId="77777777" w:rsidR="009B0390" w:rsidRDefault="009B0390" w:rsidP="008A69F6">
      <w:pPr>
        <w:pStyle w:val="Sub1Auto0"/>
        <w:numPr>
          <w:ilvl w:val="0"/>
          <w:numId w:val="43"/>
        </w:numPr>
      </w:pPr>
      <w:r>
        <w:t>Fiscal Authority.  The Council shall apportion and appropriate all funds, and audit and allow all bills, accounts, payrolls and claims, and order payment thereof.  It shall make all assessments for the cost of street improvements, sidewalks, sewers and other work, improvement, or repairs that may be specially assessed.</w:t>
      </w:r>
    </w:p>
    <w:p w14:paraId="48BE0FDE" w14:textId="268096F6" w:rsidR="009B0390" w:rsidRDefault="009B0390" w:rsidP="00DB25C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364.2[1], 384.16</w:t>
      </w:r>
      <w:r w:rsidR="00A04EA7">
        <w:t>, and</w:t>
      </w:r>
      <w:r>
        <w:t xml:space="preserve"> 384.38[1])</w:t>
      </w:r>
    </w:p>
    <w:p w14:paraId="3E738E0B" w14:textId="77777777" w:rsidR="009B0390" w:rsidRDefault="009B0390" w:rsidP="008A69F6">
      <w:pPr>
        <w:pStyle w:val="Sub1Auto0"/>
        <w:numPr>
          <w:ilvl w:val="0"/>
          <w:numId w:val="43"/>
        </w:numPr>
      </w:pPr>
      <w:r>
        <w:t>Public Improvements.  The Council shall make all orders for the construction of any improvements, bridges, or buildings.</w:t>
      </w:r>
    </w:p>
    <w:p w14:paraId="721D0007" w14:textId="77777777" w:rsidR="009B0390" w:rsidRDefault="009B0390" w:rsidP="00DB25C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364.2[1])</w:t>
      </w:r>
    </w:p>
    <w:p w14:paraId="5D970A0C" w14:textId="77777777" w:rsidR="009B0390" w:rsidRDefault="009B0390" w:rsidP="008A69F6">
      <w:pPr>
        <w:pStyle w:val="Sub1Auto0"/>
        <w:numPr>
          <w:ilvl w:val="0"/>
          <w:numId w:val="43"/>
        </w:numPr>
      </w:pPr>
      <w:r>
        <w:t>Contracts.  The Council shall make or authorize the making of all contracts.  No contract shall bind or be obligatory upon the City unless approved by the Council.</w:t>
      </w:r>
    </w:p>
    <w:p w14:paraId="066951CB" w14:textId="77777777" w:rsidR="009B0390" w:rsidRDefault="009B0390" w:rsidP="00DB25C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26.10)</w:t>
      </w:r>
    </w:p>
    <w:p w14:paraId="11738DA6" w14:textId="77777777" w:rsidR="009B0390" w:rsidRDefault="009B0390" w:rsidP="008A69F6">
      <w:pPr>
        <w:pStyle w:val="Sub1Auto0"/>
        <w:keepNext/>
        <w:numPr>
          <w:ilvl w:val="0"/>
          <w:numId w:val="43"/>
        </w:numPr>
      </w:pPr>
      <w:r>
        <w:t>Employees.  The Council shall authorize, by resolution, the number, duties, term of office and compensation of employees or officers not otherwise provided for by State law or the Code of Ordinances.</w:t>
      </w:r>
    </w:p>
    <w:p w14:paraId="190DD5ED" w14:textId="77777777" w:rsidR="009B0390" w:rsidRDefault="009B0390" w:rsidP="00DB25C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42D4968D" w14:textId="77777777" w:rsidR="009B0390" w:rsidRDefault="009B0390" w:rsidP="008A69F6">
      <w:pPr>
        <w:pStyle w:val="Sub1Auto0"/>
        <w:numPr>
          <w:ilvl w:val="0"/>
          <w:numId w:val="43"/>
        </w:numPr>
      </w:pPr>
      <w:r>
        <w:t>Setting Compensation for Elected Officers.  By ordinance, the Council shall prescribe the compensation of the Mayor, Council members, and other elected City officers, but a change in the compensation of the Mayor does not become effective during the term in which the change is adopted, and the Council shall not adopt such an ordinance changing the compensation of any elected officer during the months of November and December in the year of a regular City election.  A change in the compensation of Council members becomes effective for all Council members at the beginning of the term of the Council members elected at the election next following the change in compensation.</w:t>
      </w:r>
    </w:p>
    <w:p w14:paraId="70A07490" w14:textId="77777777" w:rsidR="009B0390" w:rsidRDefault="009B0390" w:rsidP="00DB25C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372.13[8])</w:t>
      </w:r>
    </w:p>
    <w:p w14:paraId="56A4B43E" w14:textId="77777777" w:rsidR="009B0390" w:rsidRDefault="009B0390" w:rsidP="00A04EA7">
      <w:pPr>
        <w:pStyle w:val="section"/>
        <w:pageBreakBefore/>
      </w:pPr>
      <w:r>
        <w:rPr>
          <w:rStyle w:val="sectiontitle"/>
        </w:rPr>
        <w:lastRenderedPageBreak/>
        <w:t>17.03</w:t>
      </w:r>
      <w:r>
        <w:rPr>
          <w:rStyle w:val="sectiontitle"/>
        </w:rPr>
        <w:tab/>
        <w:t>EXERCISE OF POWER.</w:t>
      </w:r>
      <w:r>
        <w:t xml:space="preserve">  The Council shall exercise a power only by the passage of a motion, a resolution, an amendment, or an ordinance in the following manner: </w:t>
      </w:r>
    </w:p>
    <w:p w14:paraId="07A39926"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364.3[1])</w:t>
      </w:r>
    </w:p>
    <w:p w14:paraId="2A370C7D" w14:textId="77777777" w:rsidR="009B0390" w:rsidRDefault="009B0390" w:rsidP="008A69F6">
      <w:pPr>
        <w:pStyle w:val="Sub1Auto0"/>
        <w:numPr>
          <w:ilvl w:val="0"/>
          <w:numId w:val="44"/>
        </w:numPr>
      </w:pPr>
      <w:r>
        <w:t xml:space="preserve">Action by Council.  Passage of an ordinance, amendment, or resolution requires a majority vote of all of the members of the Council.  Passage of a motion requires a majority vote of a quorum of the Council.  A resolution must be passed to spend public funds in excess of $100,000.00 on a public improvement project, or to accept public improvements and facilities upon their completion.  Each Council member’s vote on a measure must be recorded.  A measure that fails to receive sufficient votes for passage shall be considered defeated. </w:t>
      </w:r>
    </w:p>
    <w:p w14:paraId="1CE6EE68" w14:textId="77777777" w:rsidR="009B0390" w:rsidRDefault="009B0390" w:rsidP="00DB25C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380.4)</w:t>
      </w:r>
    </w:p>
    <w:p w14:paraId="6254BAD6" w14:textId="77777777" w:rsidR="009B0390" w:rsidRDefault="009B0390" w:rsidP="008A69F6">
      <w:pPr>
        <w:pStyle w:val="Sub1Auto0"/>
        <w:numPr>
          <w:ilvl w:val="0"/>
          <w:numId w:val="44"/>
        </w:numPr>
      </w:pPr>
      <w:r>
        <w:t>Overriding Mayor’s Veto.  Within 30 days after the Mayor’s veto, the Council may pass the measure again by a vote of not less than two-thirds of all of the members of the Council.</w:t>
      </w:r>
    </w:p>
    <w:p w14:paraId="67908047"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380.6[2])</w:t>
      </w:r>
    </w:p>
    <w:p w14:paraId="2D960A25" w14:textId="77777777" w:rsidR="009B0390" w:rsidRDefault="009B0390" w:rsidP="008A69F6">
      <w:pPr>
        <w:pStyle w:val="Sub1Auto0"/>
        <w:numPr>
          <w:ilvl w:val="0"/>
          <w:numId w:val="44"/>
        </w:numPr>
      </w:pPr>
      <w:r>
        <w:t>Measures Become Effective.  Measures passed by the Council become effective in one of the following ways:</w:t>
      </w:r>
    </w:p>
    <w:p w14:paraId="70100BEC" w14:textId="77777777" w:rsidR="009B0390" w:rsidRDefault="009B0390" w:rsidP="008A69F6">
      <w:pPr>
        <w:pStyle w:val="subAauto"/>
        <w:numPr>
          <w:ilvl w:val="0"/>
          <w:numId w:val="45"/>
        </w:numPr>
      </w:pPr>
      <w:r>
        <w:t xml:space="preserve">An ordinance or amendment signed by the Mayor becomes effective when the ordinance or a summary of the ordinance is published, unless a subsequent effective date is provided within the ordinance or amendment.    </w:t>
      </w:r>
    </w:p>
    <w:p w14:paraId="32A65ED0" w14:textId="77777777" w:rsidR="009B0390" w:rsidRDefault="009B0390" w:rsidP="00DB25C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380.6[1a])</w:t>
      </w:r>
    </w:p>
    <w:p w14:paraId="339011A1" w14:textId="77777777" w:rsidR="009B0390" w:rsidRDefault="009B0390" w:rsidP="008A69F6">
      <w:pPr>
        <w:pStyle w:val="subAauto"/>
        <w:numPr>
          <w:ilvl w:val="0"/>
          <w:numId w:val="45"/>
        </w:numPr>
      </w:pPr>
      <w:r>
        <w:t>A resolution signed by the Mayor becomes effective immediately upon signing.</w:t>
      </w:r>
    </w:p>
    <w:p w14:paraId="39010C94" w14:textId="77777777" w:rsidR="009B0390" w:rsidRDefault="009B0390" w:rsidP="00DB25C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380.6[1b])</w:t>
      </w:r>
    </w:p>
    <w:p w14:paraId="784C615B" w14:textId="77777777" w:rsidR="009B0390" w:rsidRDefault="009B0390" w:rsidP="008A69F6">
      <w:pPr>
        <w:pStyle w:val="subAauto"/>
        <w:numPr>
          <w:ilvl w:val="0"/>
          <w:numId w:val="45"/>
        </w:numPr>
      </w:pPr>
      <w:r>
        <w:t>A motion becomes effective immediately upon passage of the motion by the Council.</w:t>
      </w:r>
    </w:p>
    <w:p w14:paraId="253FC6DD" w14:textId="77777777" w:rsidR="009B0390" w:rsidRDefault="009B0390" w:rsidP="00DB25C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380.6[1c])</w:t>
      </w:r>
    </w:p>
    <w:p w14:paraId="1ABCC7DB" w14:textId="77777777" w:rsidR="009B0390" w:rsidRDefault="009B0390" w:rsidP="008A69F6">
      <w:pPr>
        <w:pStyle w:val="subAauto"/>
        <w:numPr>
          <w:ilvl w:val="0"/>
          <w:numId w:val="45"/>
        </w:numPr>
      </w:pPr>
      <w:r>
        <w:t>If the Mayor vetoes an ordinance, amendment or resolution and the Council repasses the measure after the Mayor’s veto, a resolution becomes effective immediately upon repassage, and an ordinance or amendment becomes a law when the ordinance or a summary of the ordinance is published, unless a subsequent effective date is provided within the ordinance or amendment.</w:t>
      </w:r>
    </w:p>
    <w:p w14:paraId="574BDF8B" w14:textId="77777777" w:rsidR="009B0390" w:rsidRDefault="009B0390" w:rsidP="00DB25C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380.6[2])</w:t>
      </w:r>
    </w:p>
    <w:p w14:paraId="14CBC02D" w14:textId="77777777" w:rsidR="009B0390" w:rsidRDefault="009B0390" w:rsidP="008A69F6">
      <w:pPr>
        <w:pStyle w:val="subAauto"/>
        <w:numPr>
          <w:ilvl w:val="0"/>
          <w:numId w:val="45"/>
        </w:numPr>
      </w:pPr>
      <w:r>
        <w:t>If the Mayor takes no action on an ordinance, amendment or resolution, a resolution becomes effective 14 days after the date of passage, and an ordinance or amendment becomes law when the ordinance or a summary of the ordinance is published, but not sooner than 14 days after the date of passage, unless a subsequent effective date is provided within the ordinance or amendment.</w:t>
      </w:r>
    </w:p>
    <w:p w14:paraId="6798284E" w14:textId="77777777" w:rsidR="009B0390" w:rsidRDefault="009B0390" w:rsidP="00DB25C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380.6[3])</w:t>
      </w:r>
    </w:p>
    <w:p w14:paraId="534F2DBF" w14:textId="77777777" w:rsidR="009B0390" w:rsidRDefault="009B0390" w:rsidP="00530523">
      <w:pPr>
        <w:pStyle w:val="section"/>
        <w:spacing w:before="120"/>
      </w:pPr>
      <w:r>
        <w:t>“All of the members of the Council” refers to all of the seats of the Council including a vacant seat and a seat where the member is absent, but does not include a seat where the Council member declines to vote by reason of a conflict of interest.</w:t>
      </w:r>
    </w:p>
    <w:p w14:paraId="1F9AEA6E"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380.1[a])</w:t>
      </w:r>
    </w:p>
    <w:p w14:paraId="152042F9" w14:textId="77777777" w:rsidR="009B0390" w:rsidRDefault="009B0390">
      <w:pPr>
        <w:pStyle w:val="section"/>
      </w:pPr>
      <w:r>
        <w:rPr>
          <w:rStyle w:val="sectiontitle"/>
        </w:rPr>
        <w:lastRenderedPageBreak/>
        <w:t>17.04</w:t>
      </w:r>
      <w:r>
        <w:rPr>
          <w:rStyle w:val="sectiontitle"/>
        </w:rPr>
        <w:tab/>
        <w:t>COUNCIL MEETINGS.</w:t>
      </w:r>
      <w:r>
        <w:t xml:space="preserve">  Procedures for giving notice of meetings of the Council and other provisions regarding the conduct of Council meetings are contained in Section 5.06 of this Code of Ordinances.  Additional particulars relating to Council meetings are the following:</w:t>
      </w:r>
    </w:p>
    <w:p w14:paraId="11B6091A" w14:textId="55F11CD1" w:rsidR="009B0390" w:rsidRDefault="009B0390" w:rsidP="00E10DF8">
      <w:pPr>
        <w:pStyle w:val="Sub1Auto0"/>
        <w:numPr>
          <w:ilvl w:val="0"/>
          <w:numId w:val="46"/>
        </w:numPr>
        <w:tabs>
          <w:tab w:val="right" w:pos="8352"/>
        </w:tabs>
      </w:pPr>
      <w:r>
        <w:t xml:space="preserve">Regular Meetings.  The regular meetings of the Council are on the </w:t>
      </w:r>
      <w:r w:rsidR="00E10DF8">
        <w:t>second</w:t>
      </w:r>
      <w:r>
        <w:t xml:space="preserve"> Monday of each month at 7:</w:t>
      </w:r>
      <w:r w:rsidR="00E10DF8">
        <w:t>3</w:t>
      </w:r>
      <w:r>
        <w:t xml:space="preserve">0pm., at Council Chambers at City Hall.  If such day falls on a legal holiday, the meeting is held the following day at the same time unless a different day or time is determined by the Council.  </w:t>
      </w:r>
    </w:p>
    <w:p w14:paraId="0F87D83B" w14:textId="10CA84DF" w:rsidR="009B0390" w:rsidRDefault="009B0390" w:rsidP="008A69F6">
      <w:pPr>
        <w:pStyle w:val="Sub1Auto0"/>
        <w:numPr>
          <w:ilvl w:val="0"/>
          <w:numId w:val="46"/>
        </w:numPr>
      </w:pPr>
      <w:r>
        <w:t xml:space="preserve">Special Meetings.  Special meetings shall be held upon call of the </w:t>
      </w:r>
      <w:proofErr w:type="gramStart"/>
      <w:r>
        <w:t>Mayor</w:t>
      </w:r>
      <w:proofErr w:type="gramEnd"/>
      <w:r>
        <w:t xml:space="preserve"> or upon request of a majority of the members of the Council.</w:t>
      </w:r>
    </w:p>
    <w:p w14:paraId="697F023C" w14:textId="0947E279"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w:t>
      </w:r>
      <w:r w:rsidR="00A04EA7">
        <w:t>(</w:t>
      </w:r>
      <w:r>
        <w:t>5</w:t>
      </w:r>
      <w:r w:rsidR="00A04EA7">
        <w:t>)</w:t>
      </w:r>
      <w:r>
        <w:t>)</w:t>
      </w:r>
    </w:p>
    <w:p w14:paraId="4885977B" w14:textId="77777777" w:rsidR="009B0390" w:rsidRDefault="009B0390" w:rsidP="008A69F6">
      <w:pPr>
        <w:pStyle w:val="Sub1Auto0"/>
        <w:numPr>
          <w:ilvl w:val="0"/>
          <w:numId w:val="46"/>
        </w:numPr>
      </w:pPr>
      <w:r>
        <w:t xml:space="preserve">Quorum.  A majority of all Council members is a quorum.  </w:t>
      </w:r>
    </w:p>
    <w:p w14:paraId="481121CD" w14:textId="776B1309"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w:t>
      </w:r>
      <w:r w:rsidR="00A04EA7">
        <w:t>(</w:t>
      </w:r>
      <w:r>
        <w:t>1</w:t>
      </w:r>
      <w:r w:rsidR="00A04EA7">
        <w:t>)</w:t>
      </w:r>
      <w:r>
        <w:t>)</w:t>
      </w:r>
    </w:p>
    <w:p w14:paraId="544A8053" w14:textId="000A74C4" w:rsidR="009B0390" w:rsidRDefault="009B0390" w:rsidP="008A69F6">
      <w:pPr>
        <w:pStyle w:val="Sub1Auto0"/>
        <w:numPr>
          <w:ilvl w:val="0"/>
          <w:numId w:val="46"/>
        </w:numPr>
      </w:pPr>
      <w:r>
        <w:t>Rules of Procedure.  The Council shall determine its own rules and maintain records of proceedings.</w:t>
      </w:r>
    </w:p>
    <w:p w14:paraId="4929DB99" w14:textId="043CC63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w:t>
      </w:r>
      <w:r w:rsidR="00A04EA7">
        <w:t>(</w:t>
      </w:r>
      <w:r>
        <w:t>5</w:t>
      </w:r>
      <w:r w:rsidR="00A04EA7">
        <w:t>)</w:t>
      </w:r>
      <w:r>
        <w:t>)</w:t>
      </w:r>
    </w:p>
    <w:p w14:paraId="65DA688D" w14:textId="77777777" w:rsidR="009B0390" w:rsidRDefault="009B0390" w:rsidP="008A69F6">
      <w:pPr>
        <w:pStyle w:val="Sub1Auto0"/>
        <w:numPr>
          <w:ilvl w:val="0"/>
          <w:numId w:val="46"/>
        </w:numPr>
      </w:pPr>
      <w:r>
        <w:t xml:space="preserve">Compelling Attendance.  Any three members of the Council can compel the attendance of the absent members at any regular, adjourned, or duly called meeting, by serving a written notice upon the absent members to attend at once.  </w:t>
      </w:r>
    </w:p>
    <w:p w14:paraId="38CEF23D" w14:textId="5B778157" w:rsidR="00A04EA7" w:rsidRPr="00A04EA7" w:rsidRDefault="00A04EA7" w:rsidP="00A04EA7">
      <w:pPr>
        <w:jc w:val="right"/>
        <w:rPr>
          <w:rStyle w:val="suppnote1"/>
        </w:rPr>
      </w:pPr>
      <w:r>
        <w:rPr>
          <w:rStyle w:val="suppnote1"/>
        </w:rPr>
        <w:t>(Section 17.04 – Ord. 195 – Dec. 23 Supp.)</w:t>
      </w:r>
    </w:p>
    <w:p w14:paraId="06E9DF9D" w14:textId="77777777" w:rsidR="009B0390" w:rsidRDefault="009B0390">
      <w:pPr>
        <w:pStyle w:val="section"/>
      </w:pPr>
      <w:r>
        <w:rPr>
          <w:rStyle w:val="sectiontitle"/>
        </w:rPr>
        <w:t>17.05</w:t>
      </w:r>
      <w:r>
        <w:rPr>
          <w:rStyle w:val="sectiontitle"/>
        </w:rPr>
        <w:tab/>
        <w:t>APPOINTMENTS.</w:t>
      </w:r>
      <w:r>
        <w:t xml:space="preserve">  The Council shall appoint the following officials and prescribe their powers, duties, compensation, and term of office:</w:t>
      </w:r>
    </w:p>
    <w:p w14:paraId="55343D36" w14:textId="77777777" w:rsidR="009B0390" w:rsidRDefault="009B0390" w:rsidP="008A69F6">
      <w:pPr>
        <w:pStyle w:val="Sub1Auto0"/>
        <w:numPr>
          <w:ilvl w:val="0"/>
          <w:numId w:val="47"/>
        </w:numPr>
      </w:pPr>
      <w:r>
        <w:t>City Clerk</w:t>
      </w:r>
    </w:p>
    <w:p w14:paraId="501D1CC7" w14:textId="77777777" w:rsidR="009B0390" w:rsidRDefault="009B0390" w:rsidP="008A69F6">
      <w:pPr>
        <w:pStyle w:val="Sub1Auto0"/>
        <w:numPr>
          <w:ilvl w:val="0"/>
          <w:numId w:val="47"/>
        </w:numPr>
      </w:pPr>
      <w:r>
        <w:t>City Attorney</w:t>
      </w:r>
    </w:p>
    <w:p w14:paraId="07E5E82C" w14:textId="77777777" w:rsidR="00CE15F4" w:rsidRDefault="00CE15F4" w:rsidP="008A69F6">
      <w:pPr>
        <w:pStyle w:val="Sub1Auto0"/>
        <w:numPr>
          <w:ilvl w:val="0"/>
          <w:numId w:val="47"/>
        </w:numPr>
      </w:pPr>
      <w:r>
        <w:t>Deputy Clerk</w:t>
      </w:r>
    </w:p>
    <w:p w14:paraId="1A08865A" w14:textId="77777777" w:rsidR="00CE15F4" w:rsidRDefault="00CE15F4" w:rsidP="008A69F6">
      <w:pPr>
        <w:pStyle w:val="Sub1Auto0"/>
        <w:numPr>
          <w:ilvl w:val="0"/>
          <w:numId w:val="47"/>
        </w:numPr>
      </w:pPr>
      <w:r>
        <w:t xml:space="preserve">Sewer and Water Superintendent </w:t>
      </w:r>
    </w:p>
    <w:p w14:paraId="5416DE2C" w14:textId="4EB23DB3" w:rsidR="009B0390" w:rsidRDefault="009B0390">
      <w:pPr>
        <w:pStyle w:val="section"/>
      </w:pPr>
      <w:r>
        <w:rPr>
          <w:rStyle w:val="sectiontitle"/>
        </w:rPr>
        <w:t>17.06</w:t>
      </w:r>
      <w:r>
        <w:rPr>
          <w:rStyle w:val="sectiontitle"/>
        </w:rPr>
        <w:tab/>
        <w:t>COMPENSATION.</w:t>
      </w:r>
      <w:r>
        <w:t xml:space="preserve">  </w:t>
      </w:r>
      <w:r w:rsidR="00CB72BE">
        <w:t>Effective January 1, t</w:t>
      </w:r>
      <w:r>
        <w:t xml:space="preserve">he salary of each Council member is </w:t>
      </w:r>
      <w:r w:rsidR="00CE15F4">
        <w:rPr>
          <w:noProof/>
        </w:rPr>
        <w:t>$</w:t>
      </w:r>
      <w:r w:rsidR="00E86DBB">
        <w:rPr>
          <w:noProof/>
        </w:rPr>
        <w:t>50</w:t>
      </w:r>
      <w:r w:rsidR="00CE15F4">
        <w:rPr>
          <w:noProof/>
        </w:rPr>
        <w:t xml:space="preserve">.00 </w:t>
      </w:r>
      <w:r>
        <w:t xml:space="preserve">for each </w:t>
      </w:r>
      <w:r w:rsidR="00CE15F4">
        <w:t xml:space="preserve">regular and special meeting of the </w:t>
      </w:r>
      <w:r>
        <w:t xml:space="preserve">Council attended, </w:t>
      </w:r>
      <w:r w:rsidR="00CE15F4">
        <w:t>not to exceed $1,000.00 per year.</w:t>
      </w:r>
    </w:p>
    <w:p w14:paraId="0C560FA9"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372.13[8])</w:t>
      </w:r>
    </w:p>
    <w:p w14:paraId="0AC4F642" w14:textId="77777777" w:rsidR="002C3443" w:rsidRPr="00531D05" w:rsidRDefault="002C3443">
      <w:pPr>
        <w:jc w:val="center"/>
      </w:pPr>
    </w:p>
    <w:p w14:paraId="4127FDEB" w14:textId="77777777" w:rsidR="002C3443" w:rsidRPr="00531D05" w:rsidRDefault="002C3443">
      <w:pPr>
        <w:pStyle w:val="section"/>
        <w:spacing w:before="0"/>
        <w:jc w:val="center"/>
      </w:pPr>
    </w:p>
    <w:p w14:paraId="36450633" w14:textId="5ACCD892" w:rsidR="0073010A" w:rsidRDefault="0073010A">
      <w:pPr>
        <w:rPr>
          <w:szCs w:val="3276"/>
        </w:rPr>
      </w:pPr>
      <w:r>
        <w:br w:type="page"/>
      </w:r>
    </w:p>
    <w:p w14:paraId="110BA69A" w14:textId="407E5C69" w:rsidR="002C3443" w:rsidRPr="00531D05" w:rsidRDefault="002C3443">
      <w:pPr>
        <w:pStyle w:val="section"/>
        <w:spacing w:before="0"/>
        <w:jc w:val="center"/>
      </w:pPr>
      <w:r w:rsidRPr="00531D05">
        <w:lastRenderedPageBreak/>
        <w:t xml:space="preserve">[The next page is </w:t>
      </w:r>
      <w:r w:rsidR="0073010A">
        <w:t>83</w:t>
      </w:r>
      <w:r w:rsidRPr="00531D05">
        <w:t>]</w:t>
      </w:r>
    </w:p>
    <w:p w14:paraId="07030DC8" w14:textId="77777777" w:rsidR="002C3443" w:rsidRPr="00531D05" w:rsidRDefault="002C3443">
      <w:pPr>
        <w:jc w:val="center"/>
      </w:pPr>
    </w:p>
    <w:p w14:paraId="1B346F1A" w14:textId="77777777" w:rsidR="002C3443" w:rsidRPr="00531D05" w:rsidRDefault="002C3443">
      <w:pPr>
        <w:pStyle w:val="section"/>
        <w:sectPr w:rsidR="002C3443" w:rsidRPr="00531D05">
          <w:headerReference w:type="even" r:id="rId41"/>
          <w:headerReference w:type="default" r:id="rId42"/>
          <w:headerReference w:type="first" r:id="rId43"/>
          <w:pgSz w:w="12240" w:h="15840" w:code="1"/>
          <w:pgMar w:top="1440" w:right="1800" w:bottom="1440" w:left="1800" w:header="720" w:footer="432" w:gutter="288"/>
          <w:paperSrc w:first="4253" w:other="4253"/>
          <w:cols w:space="720"/>
          <w:titlePg/>
        </w:sectPr>
      </w:pPr>
    </w:p>
    <w:p w14:paraId="75E3649E" w14:textId="77777777" w:rsidR="009B0390" w:rsidRDefault="009B0390">
      <w:pPr>
        <w:pStyle w:val="chapternumber"/>
      </w:pPr>
      <w:bookmarkStart w:id="21" w:name="_Toc4671890"/>
      <w:r>
        <w:lastRenderedPageBreak/>
        <w:t>CHAPTER 18</w:t>
      </w:r>
      <w:bookmarkEnd w:id="21"/>
    </w:p>
    <w:p w14:paraId="2F97F3BE" w14:textId="77777777" w:rsidR="009B0390" w:rsidRDefault="009B0390">
      <w:pPr>
        <w:pStyle w:val="chaptertitle"/>
      </w:pPr>
      <w:bookmarkStart w:id="22" w:name="_Toc4671891"/>
      <w:smartTag w:uri="urn:schemas-microsoft-com:office:smarttags" w:element="stockticker">
        <w:r>
          <w:t>CITY</w:t>
        </w:r>
      </w:smartTag>
      <w:r>
        <w:t xml:space="preserve"> CLERK</w:t>
      </w:r>
      <w:bookmarkEnd w:id="22"/>
      <w:r>
        <w:t xml:space="preserve"> </w:t>
      </w:r>
    </w:p>
    <w:tbl>
      <w:tblPr>
        <w:tblW w:w="0" w:type="auto"/>
        <w:tblLayout w:type="fixed"/>
        <w:tblLook w:val="0000" w:firstRow="0" w:lastRow="0" w:firstColumn="0" w:lastColumn="0" w:noHBand="0" w:noVBand="0"/>
      </w:tblPr>
      <w:tblGrid>
        <w:gridCol w:w="4284"/>
        <w:gridCol w:w="4284"/>
      </w:tblGrid>
      <w:tr w:rsidR="009B0390" w14:paraId="09BA7208" w14:textId="77777777">
        <w:tc>
          <w:tcPr>
            <w:tcW w:w="4284" w:type="dxa"/>
          </w:tcPr>
          <w:p w14:paraId="736E7AB1" w14:textId="77777777" w:rsidR="009B0390" w:rsidRDefault="009B0390">
            <w:pPr>
              <w:pStyle w:val="miniindex"/>
            </w:pPr>
            <w:r>
              <w:t>18.01  Appointment and Compensation</w:t>
            </w:r>
          </w:p>
        </w:tc>
        <w:tc>
          <w:tcPr>
            <w:tcW w:w="4284" w:type="dxa"/>
          </w:tcPr>
          <w:p w14:paraId="7065BAC1" w14:textId="77777777" w:rsidR="009B0390" w:rsidRDefault="009B0390">
            <w:pPr>
              <w:pStyle w:val="miniindex"/>
            </w:pPr>
            <w:r>
              <w:t>18.08  Records</w:t>
            </w:r>
          </w:p>
        </w:tc>
      </w:tr>
      <w:tr w:rsidR="009B0390" w14:paraId="73A703D1" w14:textId="77777777">
        <w:tc>
          <w:tcPr>
            <w:tcW w:w="4284" w:type="dxa"/>
          </w:tcPr>
          <w:p w14:paraId="50B55062" w14:textId="77777777" w:rsidR="009B0390" w:rsidRDefault="009B0390">
            <w:pPr>
              <w:pStyle w:val="miniindex"/>
            </w:pPr>
            <w:r>
              <w:t>18.02  Powers and Duties: General</w:t>
            </w:r>
          </w:p>
        </w:tc>
        <w:tc>
          <w:tcPr>
            <w:tcW w:w="4284" w:type="dxa"/>
          </w:tcPr>
          <w:p w14:paraId="56D99146" w14:textId="77777777" w:rsidR="009B0390" w:rsidRDefault="009B0390">
            <w:pPr>
              <w:pStyle w:val="miniindex"/>
            </w:pPr>
            <w:r>
              <w:t>18.09  Attendance at Meetings</w:t>
            </w:r>
          </w:p>
        </w:tc>
      </w:tr>
      <w:tr w:rsidR="009B0390" w14:paraId="40DB57BB" w14:textId="77777777">
        <w:tc>
          <w:tcPr>
            <w:tcW w:w="4284" w:type="dxa"/>
          </w:tcPr>
          <w:p w14:paraId="694A5D83" w14:textId="77777777" w:rsidR="009B0390" w:rsidRDefault="009B0390">
            <w:pPr>
              <w:pStyle w:val="miniindex"/>
            </w:pPr>
            <w:r>
              <w:t>18.03  Publication of Minutes</w:t>
            </w:r>
          </w:p>
        </w:tc>
        <w:tc>
          <w:tcPr>
            <w:tcW w:w="4284" w:type="dxa"/>
          </w:tcPr>
          <w:p w14:paraId="64F25CB4" w14:textId="77777777" w:rsidR="009B0390" w:rsidRDefault="009B0390" w:rsidP="00363234">
            <w:pPr>
              <w:pStyle w:val="miniindex"/>
            </w:pPr>
            <w:r>
              <w:t>18.10  Licenses and Permits</w:t>
            </w:r>
          </w:p>
        </w:tc>
      </w:tr>
      <w:tr w:rsidR="009B0390" w14:paraId="7BF7020E" w14:textId="77777777">
        <w:tc>
          <w:tcPr>
            <w:tcW w:w="4284" w:type="dxa"/>
          </w:tcPr>
          <w:p w14:paraId="39C181D1" w14:textId="77777777" w:rsidR="009B0390" w:rsidRDefault="009B0390">
            <w:pPr>
              <w:pStyle w:val="miniindex"/>
            </w:pPr>
            <w:r>
              <w:t>18.04  Recording Measures</w:t>
            </w:r>
          </w:p>
        </w:tc>
        <w:tc>
          <w:tcPr>
            <w:tcW w:w="4284" w:type="dxa"/>
          </w:tcPr>
          <w:p w14:paraId="4F9E0372" w14:textId="77777777" w:rsidR="009B0390" w:rsidRDefault="009B0390">
            <w:pPr>
              <w:pStyle w:val="miniindex"/>
            </w:pPr>
            <w:r>
              <w:t>18.11  Notification of Appointments</w:t>
            </w:r>
          </w:p>
        </w:tc>
      </w:tr>
      <w:tr w:rsidR="009B0390" w14:paraId="39CA5742" w14:textId="77777777">
        <w:tc>
          <w:tcPr>
            <w:tcW w:w="4284" w:type="dxa"/>
          </w:tcPr>
          <w:p w14:paraId="4E16C487" w14:textId="77777777" w:rsidR="009B0390" w:rsidRDefault="009B0390">
            <w:pPr>
              <w:pStyle w:val="miniindex"/>
            </w:pPr>
            <w:r>
              <w:t>18.05  Other Publications</w:t>
            </w:r>
          </w:p>
        </w:tc>
        <w:tc>
          <w:tcPr>
            <w:tcW w:w="4284" w:type="dxa"/>
          </w:tcPr>
          <w:p w14:paraId="5A7E492E" w14:textId="77777777" w:rsidR="009B0390" w:rsidRDefault="009B0390">
            <w:pPr>
              <w:pStyle w:val="miniindex"/>
            </w:pPr>
            <w:r>
              <w:t>18.12  Elections</w:t>
            </w:r>
          </w:p>
        </w:tc>
      </w:tr>
      <w:tr w:rsidR="009B0390" w14:paraId="28841AAF" w14:textId="77777777">
        <w:tc>
          <w:tcPr>
            <w:tcW w:w="4284" w:type="dxa"/>
          </w:tcPr>
          <w:p w14:paraId="228247E2" w14:textId="77777777" w:rsidR="009B0390" w:rsidRDefault="009B0390">
            <w:pPr>
              <w:pStyle w:val="miniindex"/>
            </w:pPr>
            <w:r>
              <w:t>18.06  Authentication</w:t>
            </w:r>
          </w:p>
        </w:tc>
        <w:tc>
          <w:tcPr>
            <w:tcW w:w="4284" w:type="dxa"/>
          </w:tcPr>
          <w:p w14:paraId="7B0C78D2" w14:textId="77777777" w:rsidR="009B0390" w:rsidRDefault="009B0390">
            <w:pPr>
              <w:pStyle w:val="miniindex"/>
            </w:pPr>
            <w:r>
              <w:t>18.13  City Seal</w:t>
            </w:r>
          </w:p>
        </w:tc>
      </w:tr>
      <w:tr w:rsidR="009B0390" w14:paraId="7C4F03AD" w14:textId="77777777">
        <w:tc>
          <w:tcPr>
            <w:tcW w:w="4284" w:type="dxa"/>
          </w:tcPr>
          <w:p w14:paraId="6F0071EE" w14:textId="77777777" w:rsidR="009B0390" w:rsidRDefault="009B0390" w:rsidP="00363234">
            <w:pPr>
              <w:pStyle w:val="miniindex"/>
            </w:pPr>
            <w:r>
              <w:t>18.07  Certification</w:t>
            </w:r>
          </w:p>
        </w:tc>
        <w:tc>
          <w:tcPr>
            <w:tcW w:w="4284" w:type="dxa"/>
          </w:tcPr>
          <w:p w14:paraId="7F1FA6CD" w14:textId="77777777" w:rsidR="009B0390" w:rsidRDefault="009B0390">
            <w:pPr>
              <w:pStyle w:val="miniindex"/>
            </w:pPr>
          </w:p>
        </w:tc>
      </w:tr>
    </w:tbl>
    <w:p w14:paraId="7E4CF1C4" w14:textId="77777777" w:rsidR="009B0390" w:rsidRDefault="009B0390" w:rsidP="00CE15F4">
      <w:pPr>
        <w:pStyle w:val="section"/>
        <w:spacing w:before="600"/>
      </w:pPr>
      <w:r>
        <w:rPr>
          <w:rStyle w:val="sectiontitle"/>
        </w:rPr>
        <w:t>18.01</w:t>
      </w:r>
      <w:r>
        <w:rPr>
          <w:rStyle w:val="sectiontitle"/>
        </w:rPr>
        <w:tab/>
        <w:t xml:space="preserve">APPOINTMENT </w:t>
      </w:r>
      <w:smartTag w:uri="urn:schemas-microsoft-com:office:smarttags" w:element="stockticker">
        <w:r>
          <w:rPr>
            <w:rStyle w:val="sectiontitle"/>
          </w:rPr>
          <w:t>AND</w:t>
        </w:r>
      </w:smartTag>
      <w:r>
        <w:rPr>
          <w:rStyle w:val="sectiontitle"/>
        </w:rPr>
        <w:t xml:space="preserve"> COMPENSATION.</w:t>
      </w:r>
      <w:r>
        <w:t xml:space="preserve">  At its first meeting in January following the regular City election, the Council shall appoint by majority vote a City Clerk to serve for a term of </w:t>
      </w:r>
      <w:r w:rsidR="00CE15F4">
        <w:rPr>
          <w:noProof/>
        </w:rPr>
        <w:t xml:space="preserve">two </w:t>
      </w:r>
      <w:r>
        <w:t xml:space="preserve">years.  The Clerk shall receive such compensation as established by resolution of the Council. </w:t>
      </w:r>
    </w:p>
    <w:p w14:paraId="68E3D806"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372.13[3])</w:t>
      </w:r>
    </w:p>
    <w:p w14:paraId="07E346B5" w14:textId="77777777" w:rsidR="009B0390" w:rsidRDefault="009B0390">
      <w:pPr>
        <w:pStyle w:val="section"/>
      </w:pPr>
      <w:r>
        <w:rPr>
          <w:rStyle w:val="sectiontitle"/>
        </w:rPr>
        <w:t>18.02</w:t>
      </w:r>
      <w:r>
        <w:rPr>
          <w:rStyle w:val="sectiontitle"/>
        </w:rPr>
        <w:tab/>
        <w:t xml:space="preserve">POWERS </w:t>
      </w:r>
      <w:smartTag w:uri="urn:schemas-microsoft-com:office:smarttags" w:element="stockticker">
        <w:r>
          <w:rPr>
            <w:rStyle w:val="sectiontitle"/>
          </w:rPr>
          <w:t>AND</w:t>
        </w:r>
      </w:smartTag>
      <w:r>
        <w:rPr>
          <w:rStyle w:val="sectiontitle"/>
        </w:rPr>
        <w:t xml:space="preserve"> DUTIES:  GENERAL.</w:t>
      </w:r>
      <w:r>
        <w:t xml:space="preserve">  The Clerk or, in the Clerk’s absence or inability to act, the Deputy Clerk has the powers and duties as provided in this chapter, this Code of Ordinances, and the law. </w:t>
      </w:r>
    </w:p>
    <w:p w14:paraId="351C5024" w14:textId="77777777" w:rsidR="009B0390" w:rsidRDefault="009B0390" w:rsidP="00612701">
      <w:pPr>
        <w:pStyle w:val="section"/>
      </w:pPr>
      <w:r>
        <w:rPr>
          <w:rStyle w:val="sectiontitle"/>
        </w:rPr>
        <w:t>18.03</w:t>
      </w:r>
      <w:r>
        <w:rPr>
          <w:rStyle w:val="sectiontitle"/>
        </w:rPr>
        <w:tab/>
        <w:t>PUBLICATION OF MINUTES.</w:t>
      </w:r>
      <w:r>
        <w:t xml:space="preserve">  Within 15 days following a regular or special meeting, the Clerk shall cause the minutes of the proceedings thereof to be published.  Such publication shall include a list of all claims allowed and a summary of all receipts and shall show the gross amount of the claims.</w:t>
      </w:r>
    </w:p>
    <w:p w14:paraId="1A3B4C5F" w14:textId="77777777" w:rsidR="009B0390" w:rsidRDefault="009B0390" w:rsidP="0061270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372.13[6])</w:t>
      </w:r>
    </w:p>
    <w:p w14:paraId="6FEDA370" w14:textId="77777777" w:rsidR="009B0390" w:rsidRDefault="009B0390" w:rsidP="001E3349">
      <w:pPr>
        <w:pStyle w:val="section"/>
        <w:keepNext/>
      </w:pPr>
      <w:r>
        <w:rPr>
          <w:rStyle w:val="sectiontitle"/>
        </w:rPr>
        <w:t>18.04</w:t>
      </w:r>
      <w:r>
        <w:rPr>
          <w:rStyle w:val="sectiontitle"/>
        </w:rPr>
        <w:tab/>
        <w:t>RECORDING MEASURES.</w:t>
      </w:r>
      <w:r>
        <w:t xml:space="preserve">  The Clerk shall promptly record each measure considered by the Council and record a statement with the measure, where applicable, indicating whether the Mayor signed, vetoed or took no action on the measure, and whether the measure was repassed after the Mayor’s veto. </w:t>
      </w:r>
    </w:p>
    <w:p w14:paraId="0AA3F21B"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380.7[1 &amp; 2])</w:t>
      </w:r>
    </w:p>
    <w:p w14:paraId="4E8BB75F" w14:textId="77777777" w:rsidR="009B0390" w:rsidRDefault="009B0390">
      <w:pPr>
        <w:pStyle w:val="section"/>
      </w:pPr>
      <w:r>
        <w:rPr>
          <w:rStyle w:val="sectiontitle"/>
        </w:rPr>
        <w:t>18.05</w:t>
      </w:r>
      <w:r>
        <w:rPr>
          <w:rStyle w:val="sectiontitle"/>
        </w:rPr>
        <w:tab/>
        <w:t>OTHER PUBLICATIONS.</w:t>
      </w:r>
      <w:r>
        <w:t xml:space="preserve">  The Clerk shall cause to be published all ordinances, enactments, proceedings and official notices requiring publication as follows: </w:t>
      </w:r>
    </w:p>
    <w:p w14:paraId="61068EE0" w14:textId="77777777" w:rsidR="009B0390" w:rsidRDefault="009B0390" w:rsidP="00481CD2">
      <w:pPr>
        <w:pStyle w:val="citation"/>
      </w:pPr>
      <w:r>
        <w:t>(</w:t>
      </w:r>
      <w:r w:rsidRPr="00933483">
        <w:t>Code of Iowa</w:t>
      </w:r>
      <w:r>
        <w:t>, Sec. 362.3)</w:t>
      </w:r>
    </w:p>
    <w:p w14:paraId="53A41FA2" w14:textId="77777777" w:rsidR="009B0390" w:rsidRDefault="009B0390" w:rsidP="008A69F6">
      <w:pPr>
        <w:pStyle w:val="Sub1Auto0"/>
        <w:numPr>
          <w:ilvl w:val="0"/>
          <w:numId w:val="48"/>
        </w:numPr>
      </w:pPr>
      <w:r>
        <w:t>Time.  If notice of an election, hearing, or other official action is required by this Code of Ordinances or law, the notice must be published at least once, not less than four or more than 20 days before the date of the election, hearing, or other action, unless otherwise provided by law.</w:t>
      </w:r>
    </w:p>
    <w:p w14:paraId="5A5E7825" w14:textId="77777777" w:rsidR="009B0390" w:rsidRDefault="009B0390" w:rsidP="008A69F6">
      <w:pPr>
        <w:pStyle w:val="Sub1Auto0"/>
        <w:numPr>
          <w:ilvl w:val="0"/>
          <w:numId w:val="48"/>
        </w:numPr>
      </w:pPr>
      <w:r>
        <w:t>Manner of Publication.  A publication required by this Code of Ordinances or law must be in a newspaper published at least once weekly and having general circulation in the City, except that ordinances and amendments may be published by posting in the following places:</w:t>
      </w:r>
    </w:p>
    <w:p w14:paraId="75340BAA" w14:textId="77777777" w:rsidR="009B0390" w:rsidRDefault="00CE15F4">
      <w:pPr>
        <w:ind w:left="720"/>
        <w:jc w:val="center"/>
      </w:pPr>
      <w:r>
        <w:t>City Hall</w:t>
      </w:r>
    </w:p>
    <w:p w14:paraId="68B06BFF" w14:textId="77777777" w:rsidR="00CE15F4" w:rsidRDefault="00CE15F4">
      <w:pPr>
        <w:ind w:left="720"/>
        <w:jc w:val="center"/>
      </w:pPr>
      <w:r>
        <w:t>Public Library</w:t>
      </w:r>
    </w:p>
    <w:p w14:paraId="532BFD90" w14:textId="77777777" w:rsidR="00CE15F4" w:rsidRDefault="00CE15F4">
      <w:pPr>
        <w:ind w:left="720"/>
        <w:jc w:val="center"/>
      </w:pPr>
      <w:r>
        <w:t>Pilot Grove Savings Bank</w:t>
      </w:r>
    </w:p>
    <w:p w14:paraId="59AB54AD" w14:textId="77777777" w:rsidR="009B0390" w:rsidRDefault="009B0390">
      <w:pPr>
        <w:ind w:left="720"/>
      </w:pPr>
    </w:p>
    <w:p w14:paraId="1CDC691C" w14:textId="77777777" w:rsidR="009B0390" w:rsidRDefault="009B0390">
      <w:pPr>
        <w:pStyle w:val="subsection1"/>
      </w:pPr>
      <w:r>
        <w:lastRenderedPageBreak/>
        <w:t>The Clerk is hereby directed to post promptly such ordinances and amendments, and to leave them so posted for not less than 10 days after the first date of posting.  Unauthorized removal of the posted ordinance or amendment prior to the completion of the ten days shall not affect the validity of said ordinance or amendment.  The Clerk shall note the first date of such posting on the official copy of the ordinance and in the official ordinance book immediately following the ordinance.</w:t>
      </w:r>
    </w:p>
    <w:p w14:paraId="4EB91F1A" w14:textId="77777777" w:rsidR="009B0390" w:rsidRDefault="009B0390">
      <w:pPr>
        <w:pStyle w:val="section"/>
      </w:pPr>
      <w:r>
        <w:rPr>
          <w:rStyle w:val="sectiontitle"/>
        </w:rPr>
        <w:t>18.06</w:t>
      </w:r>
      <w:r>
        <w:rPr>
          <w:rStyle w:val="sectiontitle"/>
        </w:rPr>
        <w:tab/>
        <w:t>AUTHENTICATION.</w:t>
      </w:r>
      <w:r>
        <w:t xml:space="preserve">  The Clerk shall authenticate all measures except motions with the Clerk’s signature, certifying the time and manner of publication when required. </w:t>
      </w:r>
    </w:p>
    <w:p w14:paraId="2EEB10AC"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380.7[4])</w:t>
      </w:r>
    </w:p>
    <w:p w14:paraId="0AEB635D" w14:textId="77777777" w:rsidR="009B0390" w:rsidRDefault="009B0390">
      <w:pPr>
        <w:pStyle w:val="section"/>
      </w:pPr>
      <w:r>
        <w:rPr>
          <w:rStyle w:val="sectiontitle"/>
        </w:rPr>
        <w:t>18.07</w:t>
      </w:r>
      <w:r>
        <w:rPr>
          <w:rStyle w:val="sectiontitle"/>
        </w:rPr>
        <w:tab/>
        <w:t>CERTIFICATION.</w:t>
      </w:r>
      <w:r>
        <w:t xml:space="preserve">  The Clerk shall certify all measures establishing any zoning district, building lines, or fire limits and a plat showing the district, lines, or limits to the recorder of the County containing the affected parts of the City. </w:t>
      </w:r>
    </w:p>
    <w:p w14:paraId="034FA834"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380.11)</w:t>
      </w:r>
    </w:p>
    <w:p w14:paraId="21F475F6" w14:textId="77777777" w:rsidR="009B0390" w:rsidRDefault="009B0390">
      <w:pPr>
        <w:pStyle w:val="section"/>
      </w:pPr>
      <w:r>
        <w:rPr>
          <w:rStyle w:val="sectiontitle"/>
        </w:rPr>
        <w:t>18.08</w:t>
      </w:r>
      <w:r>
        <w:rPr>
          <w:rStyle w:val="sectiontitle"/>
        </w:rPr>
        <w:tab/>
        <w:t xml:space="preserve">RECORDS.  </w:t>
      </w:r>
      <w:r>
        <w:t xml:space="preserve">The Clerk shall maintain the specified City records in the following manner: </w:t>
      </w:r>
    </w:p>
    <w:p w14:paraId="3A5E1225" w14:textId="77777777" w:rsidR="009B0390" w:rsidRDefault="009B0390" w:rsidP="008A69F6">
      <w:pPr>
        <w:pStyle w:val="Sub1Auto0"/>
        <w:numPr>
          <w:ilvl w:val="0"/>
          <w:numId w:val="49"/>
        </w:numPr>
      </w:pPr>
      <w:r>
        <w:t>Ordinances and Codes.  Maintain copies of all effective City ordinances and codes for public use.</w:t>
      </w:r>
    </w:p>
    <w:p w14:paraId="45EAF3A0"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380.7[5])</w:t>
      </w:r>
    </w:p>
    <w:p w14:paraId="61912753" w14:textId="77777777" w:rsidR="009B0390" w:rsidRDefault="009B0390" w:rsidP="008A69F6">
      <w:pPr>
        <w:pStyle w:val="Sub1Auto0"/>
        <w:numPr>
          <w:ilvl w:val="0"/>
          <w:numId w:val="49"/>
        </w:numPr>
      </w:pPr>
      <w:r>
        <w:t>Custody.  Have custody and be responsible for the safekeeping of all writings or documents in which the City is a party in interest unless otherwise specifically directed by law or ordinance.</w:t>
      </w:r>
    </w:p>
    <w:p w14:paraId="189E9211"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165653C5" w14:textId="77777777" w:rsidR="009B0390" w:rsidRDefault="009B0390" w:rsidP="008A69F6">
      <w:pPr>
        <w:pStyle w:val="Sub1Auto0"/>
        <w:numPr>
          <w:ilvl w:val="0"/>
          <w:numId w:val="49"/>
        </w:numPr>
      </w:pPr>
      <w:r>
        <w:t>Maintenance.  Maintain all City records and documents, or accurate reproductions, for at least five years except that ordinances, resolutions, Council proceedings, records and documents, or accurate reproductions, relating to the issuance, cancellation, transfer, redemption or replacement of public bonds or obligations shall be kept for at least 11 years following the final maturity of the bonds or obligations.  Ordinances, resolutions, Council proceedings, records and documents, or accurate reproductions, relating to real property transactions shall be maintained permanently.</w:t>
      </w:r>
    </w:p>
    <w:p w14:paraId="08D86BE2"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372.13[3 &amp; 5])</w:t>
      </w:r>
    </w:p>
    <w:p w14:paraId="71AF833B" w14:textId="77777777" w:rsidR="009B0390" w:rsidRDefault="009B0390" w:rsidP="008A69F6">
      <w:pPr>
        <w:pStyle w:val="Sub1Auto0"/>
        <w:numPr>
          <w:ilvl w:val="0"/>
          <w:numId w:val="49"/>
        </w:numPr>
      </w:pPr>
      <w:r>
        <w:t>Provide Copy.  Furnish upon request to any municipal officer a copy of any record, paper or public document under the Clerk’s control when it may be necessary to such officer in the discharge of such officer’s duty; furnish a copy to any citizen when requested upon payment of the fee set by Council resolution; under the direction of the Mayor or other authorized officer, affix the seal of the City to those public documents or instruments that by this Code of Ordinances are required to be attested by the affixing of the seal.</w:t>
      </w:r>
    </w:p>
    <w:p w14:paraId="754A6F3B"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 &amp; 5] and 380.7[5])</w:t>
      </w:r>
    </w:p>
    <w:p w14:paraId="439A33ED" w14:textId="77777777" w:rsidR="009B0390" w:rsidRDefault="009B0390" w:rsidP="008A69F6">
      <w:pPr>
        <w:pStyle w:val="Sub1Auto0"/>
        <w:numPr>
          <w:ilvl w:val="0"/>
          <w:numId w:val="49"/>
        </w:numPr>
      </w:pPr>
      <w:r>
        <w:t>Filing of Communications.  Keep and file all communications and petitions directed to the Council or to the City generally.  The Clerk shall endorse thereon the action of the Council taken upon matters considered in such communications and petitions.</w:t>
      </w:r>
    </w:p>
    <w:p w14:paraId="0DC6F0EE"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2415882B" w14:textId="77777777" w:rsidR="009B0390" w:rsidRDefault="009B0390" w:rsidP="00612701">
      <w:pPr>
        <w:pStyle w:val="section"/>
        <w:keepNext/>
      </w:pPr>
      <w:r>
        <w:rPr>
          <w:rStyle w:val="sectiontitle"/>
        </w:rPr>
        <w:t>18.09</w:t>
      </w:r>
      <w:r>
        <w:rPr>
          <w:rStyle w:val="sectiontitle"/>
        </w:rPr>
        <w:tab/>
        <w:t>ATTENDANCE AT MEETINGS.</w:t>
      </w:r>
      <w:r>
        <w:t xml:space="preserve">  The Clerk shall attend all regular and special Council meetings and, at the direction of the Council, the Clerk shall attend meetings of </w:t>
      </w:r>
      <w:r>
        <w:lastRenderedPageBreak/>
        <w:t xml:space="preserve">committees, boards, and commissions.  The Clerk shall record and preserve a correct record of the proceedings of such meetings. </w:t>
      </w:r>
    </w:p>
    <w:p w14:paraId="6915ABD1" w14:textId="77777777" w:rsidR="009B0390" w:rsidRDefault="009B0390" w:rsidP="0061270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7F6D54BA" w14:textId="77777777" w:rsidR="009B0390" w:rsidRDefault="009B0390">
      <w:pPr>
        <w:pStyle w:val="section"/>
      </w:pPr>
      <w:r>
        <w:rPr>
          <w:rStyle w:val="sectiontitle"/>
        </w:rPr>
        <w:t>18.10</w:t>
      </w:r>
      <w:r>
        <w:rPr>
          <w:rStyle w:val="sectiontitle"/>
        </w:rPr>
        <w:tab/>
        <w:t xml:space="preserve">LICENSES </w:t>
      </w:r>
      <w:smartTag w:uri="urn:schemas-microsoft-com:office:smarttags" w:element="stockticker">
        <w:r>
          <w:rPr>
            <w:rStyle w:val="sectiontitle"/>
          </w:rPr>
          <w:t>AND</w:t>
        </w:r>
      </w:smartTag>
      <w:r>
        <w:rPr>
          <w:rStyle w:val="sectiontitle"/>
        </w:rPr>
        <w:t xml:space="preserve"> PERMITS.</w:t>
      </w:r>
      <w:r>
        <w:t xml:space="preserve">  The Clerk shall issue or revoke licenses and permits when authorized by this Code of Ordinances, and keep a record of licenses and permits issued which shall show date of issuance, license or permit number, official receipt number, name of person to whom issued, term of license or permit, and purpose for which issued. </w:t>
      </w:r>
    </w:p>
    <w:p w14:paraId="205861AD"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79A7F84B" w14:textId="77777777" w:rsidR="009B0390" w:rsidRDefault="009B0390">
      <w:pPr>
        <w:pStyle w:val="section"/>
      </w:pPr>
      <w:r>
        <w:rPr>
          <w:rStyle w:val="sectiontitle"/>
        </w:rPr>
        <w:t>18.11</w:t>
      </w:r>
      <w:r>
        <w:rPr>
          <w:rStyle w:val="sectiontitle"/>
        </w:rPr>
        <w:tab/>
        <w:t>NOTIFICATION OF APPOINTMENTS.</w:t>
      </w:r>
      <w:r>
        <w:t xml:space="preserve">  The Clerk shall inform all persons appointed by the Mayor or Council to offices in the City government of their positions and the time at which they shall assume the duties of their offices. </w:t>
      </w:r>
    </w:p>
    <w:p w14:paraId="3BED5C44"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1BF982D5" w14:textId="77777777" w:rsidR="009B0390" w:rsidRDefault="009B0390">
      <w:pPr>
        <w:pStyle w:val="section"/>
      </w:pPr>
      <w:r>
        <w:rPr>
          <w:rStyle w:val="sectiontitle"/>
        </w:rPr>
        <w:t>18.12</w:t>
      </w:r>
      <w:r>
        <w:rPr>
          <w:rStyle w:val="sectiontitle"/>
        </w:rPr>
        <w:tab/>
        <w:t>ELECTIONS.</w:t>
      </w:r>
      <w:r>
        <w:t xml:space="preserve">  The Clerk shall perform the duties relating to elections in accordance with Chapter 376 of the </w:t>
      </w:r>
      <w:r w:rsidRPr="005473FD">
        <w:rPr>
          <w:i/>
        </w:rPr>
        <w:t>Code of Iowa</w:t>
      </w:r>
      <w:r>
        <w:t>.</w:t>
      </w:r>
    </w:p>
    <w:p w14:paraId="4E1CEEF5" w14:textId="77777777" w:rsidR="009B0390" w:rsidRDefault="009B0390">
      <w:pPr>
        <w:pStyle w:val="section"/>
      </w:pPr>
      <w:r>
        <w:rPr>
          <w:rStyle w:val="sectiontitle"/>
        </w:rPr>
        <w:t>18.13</w:t>
      </w:r>
      <w:r>
        <w:rPr>
          <w:rStyle w:val="sectiontitle"/>
        </w:rPr>
        <w:tab/>
        <w:t>CITY SEAL.</w:t>
      </w:r>
      <w:r>
        <w:t xml:space="preserve">  The City seal is in the custody of the Clerk and shall be attached by the Clerk to all transcripts, orders, and certificates that it may be necessary or proper to authenticate.  The City seal is circular in form, in the center of which are the words “</w:t>
      </w:r>
      <w:r w:rsidR="00CE15F4">
        <w:rPr>
          <w:noProof/>
        </w:rPr>
        <w:t>DONNELLSON, IOWA</w:t>
      </w:r>
      <w:r>
        <w:t>” and around the margin of which are the words “</w:t>
      </w:r>
      <w:r w:rsidR="00CE15F4">
        <w:rPr>
          <w:noProof/>
        </w:rPr>
        <w:t>TOWN SEAL</w:t>
      </w:r>
      <w:r>
        <w:t>.”</w:t>
      </w:r>
    </w:p>
    <w:p w14:paraId="47081514" w14:textId="77777777" w:rsidR="00CE15F4" w:rsidRDefault="00CE15F4" w:rsidP="00CE15F4">
      <w:pPr>
        <w:pageBreakBefore/>
        <w:spacing w:before="600"/>
        <w:jc w:val="center"/>
      </w:pPr>
      <w:r>
        <w:lastRenderedPageBreak/>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p>
    <w:p w14:paraId="1C1D8592" w14:textId="77777777" w:rsidR="009B0390" w:rsidRPr="000D0F70" w:rsidRDefault="009B0390" w:rsidP="00402277">
      <w:pPr>
        <w:pStyle w:val="section"/>
        <w:sectPr w:rsidR="009B0390" w:rsidRPr="000D0F70" w:rsidSect="001E3349">
          <w:headerReference w:type="even" r:id="rId44"/>
          <w:headerReference w:type="default" r:id="rId45"/>
          <w:headerReference w:type="first" r:id="rId46"/>
          <w:footnotePr>
            <w:numRestart w:val="eachSect"/>
          </w:footnotePr>
          <w:pgSz w:w="12240" w:h="15840"/>
          <w:pgMar w:top="1440" w:right="1800" w:bottom="1440" w:left="1800" w:header="720" w:footer="432" w:gutter="288"/>
          <w:paperSrc w:first="1023" w:other="1023"/>
          <w:pgNumType w:start="83"/>
          <w:cols w:space="720"/>
          <w:titlePg/>
        </w:sectPr>
      </w:pPr>
    </w:p>
    <w:p w14:paraId="3399FBB2" w14:textId="77777777" w:rsidR="009B0390" w:rsidRDefault="009B0390">
      <w:pPr>
        <w:pStyle w:val="chapternumber"/>
      </w:pPr>
      <w:bookmarkStart w:id="23" w:name="_Toc4671892"/>
      <w:r>
        <w:lastRenderedPageBreak/>
        <w:t>CHAPTER 19</w:t>
      </w:r>
      <w:bookmarkEnd w:id="23"/>
      <w:r>
        <w:t xml:space="preserve"> </w:t>
      </w:r>
    </w:p>
    <w:p w14:paraId="3559A458" w14:textId="77777777" w:rsidR="009B0390" w:rsidRDefault="009B0390">
      <w:pPr>
        <w:pStyle w:val="chaptertitle"/>
      </w:pPr>
      <w:bookmarkStart w:id="24" w:name="_Toc4671893"/>
      <w:smartTag w:uri="urn:schemas-microsoft-com:office:smarttags" w:element="stockticker">
        <w:r>
          <w:t>CITY</w:t>
        </w:r>
      </w:smartTag>
      <w:r>
        <w:t xml:space="preserve"> TREASURER</w:t>
      </w:r>
      <w:bookmarkEnd w:id="24"/>
      <w:r>
        <w:t xml:space="preserve"> </w:t>
      </w:r>
    </w:p>
    <w:tbl>
      <w:tblPr>
        <w:tblW w:w="0" w:type="auto"/>
        <w:tblLayout w:type="fixed"/>
        <w:tblLook w:val="0000" w:firstRow="0" w:lastRow="0" w:firstColumn="0" w:lastColumn="0" w:noHBand="0" w:noVBand="0"/>
      </w:tblPr>
      <w:tblGrid>
        <w:gridCol w:w="4284"/>
        <w:gridCol w:w="4284"/>
      </w:tblGrid>
      <w:tr w:rsidR="009B0390" w14:paraId="28C9D0B0" w14:textId="77777777">
        <w:tc>
          <w:tcPr>
            <w:tcW w:w="4284" w:type="dxa"/>
          </w:tcPr>
          <w:p w14:paraId="4B02A527" w14:textId="77777777" w:rsidR="009B0390" w:rsidRDefault="009B0390">
            <w:pPr>
              <w:pStyle w:val="miniindex"/>
            </w:pPr>
            <w:r>
              <w:t>19.01  Appointment</w:t>
            </w:r>
          </w:p>
        </w:tc>
        <w:tc>
          <w:tcPr>
            <w:tcW w:w="4284" w:type="dxa"/>
          </w:tcPr>
          <w:p w14:paraId="3F869333" w14:textId="77777777" w:rsidR="009B0390" w:rsidRDefault="009B0390">
            <w:pPr>
              <w:pStyle w:val="miniindex"/>
            </w:pPr>
            <w:r>
              <w:t>19.03  Duties of Treasurer</w:t>
            </w:r>
          </w:p>
        </w:tc>
      </w:tr>
      <w:tr w:rsidR="009B0390" w14:paraId="4383AE79" w14:textId="77777777">
        <w:tc>
          <w:tcPr>
            <w:tcW w:w="4284" w:type="dxa"/>
          </w:tcPr>
          <w:p w14:paraId="6157BC83" w14:textId="77777777" w:rsidR="009B0390" w:rsidRDefault="009B0390">
            <w:pPr>
              <w:pStyle w:val="miniindex"/>
            </w:pPr>
            <w:r>
              <w:t>19.02  Compensation</w:t>
            </w:r>
          </w:p>
        </w:tc>
        <w:tc>
          <w:tcPr>
            <w:tcW w:w="4284" w:type="dxa"/>
          </w:tcPr>
          <w:p w14:paraId="7DE7DFDA" w14:textId="77777777" w:rsidR="009B0390" w:rsidRDefault="009B0390">
            <w:pPr>
              <w:pStyle w:val="miniindex"/>
            </w:pPr>
          </w:p>
        </w:tc>
      </w:tr>
    </w:tbl>
    <w:p w14:paraId="2DC93099" w14:textId="77777777" w:rsidR="009B0390" w:rsidRDefault="009B0390" w:rsidP="00CE15F4">
      <w:pPr>
        <w:pStyle w:val="section"/>
        <w:spacing w:before="600"/>
      </w:pPr>
      <w:r>
        <w:rPr>
          <w:rStyle w:val="sectiontitle"/>
        </w:rPr>
        <w:t>19.01</w:t>
      </w:r>
      <w:r>
        <w:rPr>
          <w:rStyle w:val="sectiontitle"/>
        </w:rPr>
        <w:tab/>
        <w:t>APPOINTMENT.</w:t>
      </w:r>
      <w:r>
        <w:t xml:space="preserve">  The City Clerk is the Treasurer and performs all functions required of the position of Treasurer. </w:t>
      </w:r>
    </w:p>
    <w:p w14:paraId="1A5A32DA" w14:textId="77777777" w:rsidR="009B0390" w:rsidRDefault="009B0390">
      <w:pPr>
        <w:pStyle w:val="section"/>
      </w:pPr>
      <w:r>
        <w:rPr>
          <w:rStyle w:val="sectiontitle"/>
        </w:rPr>
        <w:t>19.02</w:t>
      </w:r>
      <w:r>
        <w:rPr>
          <w:rStyle w:val="sectiontitle"/>
        </w:rPr>
        <w:tab/>
        <w:t>COMPENSATION.</w:t>
      </w:r>
      <w:r>
        <w:t xml:space="preserve">  The Clerk receives no additional compensation for performing the duties of the Treasurer. </w:t>
      </w:r>
    </w:p>
    <w:p w14:paraId="115DA3CC" w14:textId="77777777" w:rsidR="009B0390" w:rsidRDefault="009B0390">
      <w:pPr>
        <w:pStyle w:val="section"/>
      </w:pPr>
      <w:r>
        <w:rPr>
          <w:rStyle w:val="sectiontitle"/>
        </w:rPr>
        <w:t>19.03</w:t>
      </w:r>
      <w:r>
        <w:rPr>
          <w:rStyle w:val="sectiontitle"/>
        </w:rPr>
        <w:tab/>
        <w:t>DUTIES OF TREASURER.</w:t>
      </w:r>
      <w:r>
        <w:t xml:space="preserve">  The duties of the Treasurer are as follows: </w:t>
      </w:r>
    </w:p>
    <w:p w14:paraId="50619157"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4A119457" w14:textId="77777777" w:rsidR="009B0390" w:rsidRDefault="009B0390" w:rsidP="008A69F6">
      <w:pPr>
        <w:pStyle w:val="Sub1Auto0"/>
        <w:numPr>
          <w:ilvl w:val="0"/>
          <w:numId w:val="50"/>
        </w:numPr>
      </w:pPr>
      <w:r>
        <w:t xml:space="preserve">Custody of Funds.  Be responsible for the safe custody of all funds of the City in the manner provided by law and Council direction.   </w:t>
      </w:r>
    </w:p>
    <w:p w14:paraId="1F74B05D" w14:textId="77777777" w:rsidR="009B0390" w:rsidRDefault="009B0390" w:rsidP="008A69F6">
      <w:pPr>
        <w:pStyle w:val="Sub1Auto0"/>
        <w:numPr>
          <w:ilvl w:val="0"/>
          <w:numId w:val="50"/>
        </w:numPr>
      </w:pPr>
      <w:r>
        <w:t xml:space="preserve">Record of Fund.  Keep the record of each fund separate.  </w:t>
      </w:r>
    </w:p>
    <w:p w14:paraId="5A9EA2B2" w14:textId="77777777" w:rsidR="009B0390" w:rsidRDefault="009B0390" w:rsidP="008A69F6">
      <w:pPr>
        <w:pStyle w:val="Sub1Auto0"/>
        <w:numPr>
          <w:ilvl w:val="0"/>
          <w:numId w:val="50"/>
        </w:numPr>
      </w:pPr>
      <w:r>
        <w:t xml:space="preserve">Record Receipts.  Keep an accurate record of all money or securities received by the Treasurer on behalf of the City and specify the date, from whom, and for what purpose received.  </w:t>
      </w:r>
    </w:p>
    <w:p w14:paraId="12D46860" w14:textId="77777777" w:rsidR="009B0390" w:rsidRDefault="009B0390" w:rsidP="008A69F6">
      <w:pPr>
        <w:pStyle w:val="Sub1Auto0"/>
        <w:numPr>
          <w:ilvl w:val="0"/>
          <w:numId w:val="50"/>
        </w:numPr>
      </w:pPr>
      <w:r>
        <w:t xml:space="preserve">Record Disbursements.  Keep an accurate account of all disbursements, money, or property, specifying date, to whom, and from what fund paid.  </w:t>
      </w:r>
    </w:p>
    <w:p w14:paraId="79B4D8F4" w14:textId="77777777" w:rsidR="009B0390" w:rsidRDefault="009B0390" w:rsidP="008A69F6">
      <w:pPr>
        <w:pStyle w:val="Sub1Auto0"/>
        <w:numPr>
          <w:ilvl w:val="0"/>
          <w:numId w:val="50"/>
        </w:numPr>
      </w:pPr>
      <w:r>
        <w:t xml:space="preserve">Special Assessments.  Keep a separate account of all money received by the Treasurer from special assessments.  </w:t>
      </w:r>
    </w:p>
    <w:p w14:paraId="29F3FDAE" w14:textId="77777777" w:rsidR="009B0390" w:rsidRDefault="009B0390" w:rsidP="008A69F6">
      <w:pPr>
        <w:pStyle w:val="Sub1Auto0"/>
        <w:numPr>
          <w:ilvl w:val="0"/>
          <w:numId w:val="50"/>
        </w:numPr>
      </w:pPr>
      <w:r>
        <w:t>Deposit Funds.  Upon receipt of moneys to be held in the Treasurer’s custody and belonging to the City, deposit the same in depositories selected by the Council.</w:t>
      </w:r>
    </w:p>
    <w:p w14:paraId="1057CB90" w14:textId="77777777" w:rsidR="009B0390" w:rsidRDefault="009B0390" w:rsidP="008A69F6">
      <w:pPr>
        <w:pStyle w:val="Sub1Auto0"/>
        <w:numPr>
          <w:ilvl w:val="0"/>
          <w:numId w:val="50"/>
        </w:numPr>
      </w:pPr>
      <w:r>
        <w:t>Reconciliation.  Reconcile depository statements with the Treasurer’s books and certify monthly to the Council the balance of cash and investments of each fund and amounts received and disbursed.</w:t>
      </w:r>
    </w:p>
    <w:p w14:paraId="13291481" w14:textId="77777777" w:rsidR="009B0390" w:rsidRDefault="009B0390" w:rsidP="008A69F6">
      <w:pPr>
        <w:pStyle w:val="Sub1Auto0"/>
        <w:numPr>
          <w:ilvl w:val="0"/>
          <w:numId w:val="50"/>
        </w:numPr>
      </w:pPr>
      <w:r>
        <w:t>Debt Service.  Keep a register of all bonds outstanding and record all payments of interest and principal.</w:t>
      </w:r>
    </w:p>
    <w:p w14:paraId="2A044D64" w14:textId="77777777" w:rsidR="009B0390" w:rsidRDefault="009B0390" w:rsidP="008A69F6">
      <w:pPr>
        <w:pStyle w:val="Sub1Auto0"/>
        <w:numPr>
          <w:ilvl w:val="0"/>
          <w:numId w:val="50"/>
        </w:numPr>
      </w:pPr>
      <w:r>
        <w:t xml:space="preserve">Other Duties.  Perform such other duties as specified by the Council by resolution or ordinance.  </w:t>
      </w:r>
    </w:p>
    <w:p w14:paraId="0219B579" w14:textId="77777777" w:rsidR="00CE15F4" w:rsidRDefault="00CE15F4" w:rsidP="00CE15F4">
      <w:pPr>
        <w:pageBreakBefore/>
        <w:spacing w:before="600"/>
        <w:jc w:val="center"/>
      </w:pPr>
      <w:r>
        <w:lastRenderedPageBreak/>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p>
    <w:p w14:paraId="2F5382A7" w14:textId="77777777" w:rsidR="009B0390" w:rsidRPr="000D0F70" w:rsidRDefault="009B0390" w:rsidP="00402277">
      <w:pPr>
        <w:pStyle w:val="section"/>
        <w:sectPr w:rsidR="009B0390" w:rsidRPr="000D0F70" w:rsidSect="00DF02CE">
          <w:headerReference w:type="even" r:id="rId47"/>
          <w:headerReference w:type="default" r:id="rId48"/>
          <w:headerReference w:type="first" r:id="rId49"/>
          <w:footnotePr>
            <w:numRestart w:val="eachSect"/>
          </w:footnotePr>
          <w:pgSz w:w="12240" w:h="15840"/>
          <w:pgMar w:top="1440" w:right="1800" w:bottom="1440" w:left="1800" w:header="720" w:footer="432" w:gutter="288"/>
          <w:paperSrc w:first="1023" w:other="1023"/>
          <w:cols w:space="720"/>
          <w:titlePg/>
        </w:sectPr>
      </w:pPr>
    </w:p>
    <w:p w14:paraId="31C81424" w14:textId="77777777" w:rsidR="009B0390" w:rsidRDefault="009B0390">
      <w:pPr>
        <w:pStyle w:val="chapternumber"/>
      </w:pPr>
      <w:bookmarkStart w:id="25" w:name="_Toc4671894"/>
      <w:r>
        <w:lastRenderedPageBreak/>
        <w:t>CHAPTER 20</w:t>
      </w:r>
      <w:bookmarkEnd w:id="25"/>
    </w:p>
    <w:p w14:paraId="63B980E4" w14:textId="77777777" w:rsidR="009B0390" w:rsidRDefault="009B0390">
      <w:pPr>
        <w:pStyle w:val="chaptertitle"/>
      </w:pPr>
      <w:bookmarkStart w:id="26" w:name="_Toc4671895"/>
      <w:smartTag w:uri="urn:schemas-microsoft-com:office:smarttags" w:element="stockticker">
        <w:r>
          <w:t>CITY</w:t>
        </w:r>
      </w:smartTag>
      <w:r>
        <w:t xml:space="preserve"> ATTORNEY</w:t>
      </w:r>
      <w:bookmarkEnd w:id="26"/>
      <w:r>
        <w:t xml:space="preserve"> </w:t>
      </w:r>
    </w:p>
    <w:tbl>
      <w:tblPr>
        <w:tblW w:w="8568" w:type="dxa"/>
        <w:tblLayout w:type="fixed"/>
        <w:tblLook w:val="0000" w:firstRow="0" w:lastRow="0" w:firstColumn="0" w:lastColumn="0" w:noHBand="0" w:noVBand="0"/>
      </w:tblPr>
      <w:tblGrid>
        <w:gridCol w:w="4284"/>
        <w:gridCol w:w="4284"/>
      </w:tblGrid>
      <w:tr w:rsidR="002800B4" w14:paraId="49B8ECB7" w14:textId="77777777" w:rsidTr="002800B4">
        <w:tc>
          <w:tcPr>
            <w:tcW w:w="4284" w:type="dxa"/>
          </w:tcPr>
          <w:p w14:paraId="5E92A688" w14:textId="77777777" w:rsidR="002800B4" w:rsidRDefault="002800B4" w:rsidP="002800B4">
            <w:pPr>
              <w:pStyle w:val="miniindex"/>
            </w:pPr>
            <w:r>
              <w:t>20.01  Appointment and Compensation</w:t>
            </w:r>
          </w:p>
        </w:tc>
        <w:tc>
          <w:tcPr>
            <w:tcW w:w="4284" w:type="dxa"/>
          </w:tcPr>
          <w:p w14:paraId="3B0BAB57" w14:textId="6B0121FC" w:rsidR="002800B4" w:rsidRDefault="002800B4" w:rsidP="002800B4">
            <w:pPr>
              <w:pStyle w:val="miniindex"/>
            </w:pPr>
            <w:r>
              <w:t>20.05  Review and Comment</w:t>
            </w:r>
          </w:p>
        </w:tc>
      </w:tr>
      <w:tr w:rsidR="002800B4" w14:paraId="70367D06" w14:textId="77777777" w:rsidTr="002800B4">
        <w:tc>
          <w:tcPr>
            <w:tcW w:w="4284" w:type="dxa"/>
          </w:tcPr>
          <w:p w14:paraId="565E0697" w14:textId="77777777" w:rsidR="002800B4" w:rsidRDefault="002800B4" w:rsidP="002800B4">
            <w:pPr>
              <w:pStyle w:val="miniindex"/>
            </w:pPr>
            <w:r>
              <w:t>20.02  Attorney for City</w:t>
            </w:r>
          </w:p>
        </w:tc>
        <w:tc>
          <w:tcPr>
            <w:tcW w:w="4284" w:type="dxa"/>
          </w:tcPr>
          <w:p w14:paraId="702FAE16" w14:textId="336CDBD1" w:rsidR="002800B4" w:rsidRDefault="002800B4" w:rsidP="002800B4">
            <w:pPr>
              <w:pStyle w:val="miniindex"/>
            </w:pPr>
            <w:r>
              <w:t>20.06  Provide Legal Opinion</w:t>
            </w:r>
          </w:p>
        </w:tc>
      </w:tr>
      <w:tr w:rsidR="002800B4" w14:paraId="3D28EC50" w14:textId="77777777" w:rsidTr="002800B4">
        <w:tc>
          <w:tcPr>
            <w:tcW w:w="4284" w:type="dxa"/>
          </w:tcPr>
          <w:p w14:paraId="756732E8" w14:textId="77777777" w:rsidR="002800B4" w:rsidRDefault="002800B4" w:rsidP="002800B4">
            <w:pPr>
              <w:pStyle w:val="miniindex"/>
            </w:pPr>
            <w:r>
              <w:t>20.03  Power of Attorney</w:t>
            </w:r>
          </w:p>
        </w:tc>
        <w:tc>
          <w:tcPr>
            <w:tcW w:w="4284" w:type="dxa"/>
          </w:tcPr>
          <w:p w14:paraId="1318E57F" w14:textId="28A84671" w:rsidR="002800B4" w:rsidRDefault="002800B4" w:rsidP="002800B4">
            <w:pPr>
              <w:pStyle w:val="miniindex"/>
            </w:pPr>
            <w:r>
              <w:t>20.07  Attendance at Council Meetings</w:t>
            </w:r>
          </w:p>
        </w:tc>
      </w:tr>
      <w:tr w:rsidR="002800B4" w14:paraId="550A41DB" w14:textId="77777777" w:rsidTr="002800B4">
        <w:tc>
          <w:tcPr>
            <w:tcW w:w="4284" w:type="dxa"/>
          </w:tcPr>
          <w:p w14:paraId="65FE9539" w14:textId="77777777" w:rsidR="002800B4" w:rsidRDefault="002800B4" w:rsidP="002800B4">
            <w:pPr>
              <w:pStyle w:val="miniindex"/>
            </w:pPr>
            <w:r>
              <w:t>20.04  Ordinance Preparation</w:t>
            </w:r>
          </w:p>
        </w:tc>
        <w:tc>
          <w:tcPr>
            <w:tcW w:w="4284" w:type="dxa"/>
          </w:tcPr>
          <w:p w14:paraId="72AF9594" w14:textId="5AA324E8" w:rsidR="002800B4" w:rsidRDefault="002800B4" w:rsidP="002800B4">
            <w:pPr>
              <w:pStyle w:val="miniindex"/>
            </w:pPr>
            <w:r>
              <w:t>20.08  Prepare Documents</w:t>
            </w:r>
          </w:p>
        </w:tc>
      </w:tr>
    </w:tbl>
    <w:p w14:paraId="46915598" w14:textId="77777777" w:rsidR="009B0390" w:rsidRDefault="009B0390" w:rsidP="00CE15F4">
      <w:pPr>
        <w:pStyle w:val="section"/>
        <w:spacing w:before="600"/>
      </w:pPr>
      <w:r>
        <w:rPr>
          <w:rStyle w:val="sectiontitle"/>
        </w:rPr>
        <w:t>20.01</w:t>
      </w:r>
      <w:r>
        <w:rPr>
          <w:rStyle w:val="sectiontitle"/>
        </w:rPr>
        <w:tab/>
        <w:t xml:space="preserve">APPOINTMENT </w:t>
      </w:r>
      <w:smartTag w:uri="urn:schemas-microsoft-com:office:smarttags" w:element="stockticker">
        <w:r>
          <w:rPr>
            <w:rStyle w:val="sectiontitle"/>
          </w:rPr>
          <w:t>AND</w:t>
        </w:r>
      </w:smartTag>
      <w:r>
        <w:rPr>
          <w:rStyle w:val="sectiontitle"/>
        </w:rPr>
        <w:t xml:space="preserve"> COMPENSATION.</w:t>
      </w:r>
      <w:r>
        <w:t xml:space="preserve">  The Council shall appoint by majority vote a City Attorney to serve for a term of </w:t>
      </w:r>
      <w:r w:rsidR="00CE15F4">
        <w:t xml:space="preserve">two </w:t>
      </w:r>
      <w:r>
        <w:t xml:space="preserve">years.  The City Attorney shall receive such compensation as established by resolution of the Council. </w:t>
      </w:r>
    </w:p>
    <w:p w14:paraId="508D73F9"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5DA6FA70" w14:textId="77777777" w:rsidR="009B0390" w:rsidRDefault="009B0390">
      <w:pPr>
        <w:pStyle w:val="section"/>
      </w:pPr>
      <w:r>
        <w:rPr>
          <w:rStyle w:val="sectiontitle"/>
        </w:rPr>
        <w:t>20.02</w:t>
      </w:r>
      <w:r>
        <w:rPr>
          <w:rStyle w:val="sectiontitle"/>
        </w:rPr>
        <w:tab/>
        <w:t xml:space="preserve">ATTORNEY </w:t>
      </w:r>
      <w:smartTag w:uri="urn:schemas-microsoft-com:office:smarttags" w:element="PlaceName">
        <w:r>
          <w:rPr>
            <w:rStyle w:val="sectiontitle"/>
          </w:rPr>
          <w:t>FOR</w:t>
        </w:r>
      </w:smartTag>
      <w:r>
        <w:rPr>
          <w:rStyle w:val="sectiontitle"/>
        </w:rPr>
        <w:t xml:space="preserve"> </w:t>
      </w:r>
      <w:smartTag w:uri="urn:schemas-microsoft-com:office:smarttags" w:element="PlaceType">
        <w:smartTag w:uri="urn:schemas-microsoft-com:office:smarttags" w:element="stockticker">
          <w:r>
            <w:rPr>
              <w:rStyle w:val="sectiontitle"/>
            </w:rPr>
            <w:t>CITY</w:t>
          </w:r>
        </w:smartTag>
      </w:smartTag>
      <w:r>
        <w:rPr>
          <w:rStyle w:val="sectiontitle"/>
        </w:rPr>
        <w:t>.</w:t>
      </w:r>
      <w:r>
        <w:t xml:space="preserve">  The City Attorney shall act as attorney for the City in all matters affecting the City’s interest and appear on behalf of the City before any court, tribunal, commission, or board.  The City Attorney shall prosecute or defend all actions and proceedings when so requested by the Mayor or Council. </w:t>
      </w:r>
    </w:p>
    <w:p w14:paraId="69E27280" w14:textId="77777777" w:rsidR="009B0390" w:rsidRDefault="009B0390" w:rsidP="0049347C">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2F4F9435" w14:textId="77777777" w:rsidR="009B0390" w:rsidRDefault="009B0390">
      <w:pPr>
        <w:pStyle w:val="section"/>
      </w:pPr>
      <w:r>
        <w:rPr>
          <w:rStyle w:val="sectiontitle"/>
        </w:rPr>
        <w:t>20.03</w:t>
      </w:r>
      <w:r>
        <w:rPr>
          <w:rStyle w:val="sectiontitle"/>
        </w:rPr>
        <w:tab/>
        <w:t>POWER OF ATTORNEY.</w:t>
      </w:r>
      <w:r>
        <w:t xml:space="preserve">  The City Attorney shall sign the name of the City to all appeal bonds and to all other bonds or papers of any kind that may be essential to the prosecution of any cause in court, and when so signed the City shall be bound upon the same. </w:t>
      </w:r>
    </w:p>
    <w:p w14:paraId="1AF58AD3" w14:textId="77777777" w:rsidR="009B0390" w:rsidRDefault="009B0390" w:rsidP="0049347C">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58DB84C3" w14:textId="77777777" w:rsidR="009B0390" w:rsidRDefault="009B0390">
      <w:pPr>
        <w:pStyle w:val="section"/>
        <w:keepNext/>
      </w:pPr>
      <w:r>
        <w:rPr>
          <w:rStyle w:val="sectiontitle"/>
        </w:rPr>
        <w:t>20.04</w:t>
      </w:r>
      <w:r>
        <w:rPr>
          <w:rStyle w:val="sectiontitle"/>
        </w:rPr>
        <w:tab/>
        <w:t>ORDINANCE PREPARATION.</w:t>
      </w:r>
      <w:r>
        <w:t xml:space="preserve">  The City Attorney shall prepare those ordinances that the Council may desire and direct to be prepared and report to the Council upon all such ordinances before their final passage by the Council and publication. </w:t>
      </w:r>
    </w:p>
    <w:p w14:paraId="78810AF2" w14:textId="77777777" w:rsidR="009B0390" w:rsidRDefault="009B0390" w:rsidP="0049347C">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098DEB84" w14:textId="77777777" w:rsidR="009B0390" w:rsidRDefault="009B0390">
      <w:pPr>
        <w:pStyle w:val="section"/>
      </w:pPr>
      <w:r>
        <w:rPr>
          <w:rStyle w:val="sectiontitle"/>
        </w:rPr>
        <w:t>20.05</w:t>
      </w:r>
      <w:r>
        <w:rPr>
          <w:rStyle w:val="sectiontitle"/>
        </w:rPr>
        <w:tab/>
        <w:t xml:space="preserve">REVIEW </w:t>
      </w:r>
      <w:smartTag w:uri="urn:schemas-microsoft-com:office:smarttags" w:element="stockticker">
        <w:r>
          <w:rPr>
            <w:rStyle w:val="sectiontitle"/>
          </w:rPr>
          <w:t>AND</w:t>
        </w:r>
      </w:smartTag>
      <w:r>
        <w:rPr>
          <w:rStyle w:val="sectiontitle"/>
        </w:rPr>
        <w:t xml:space="preserve"> COMMENT.</w:t>
      </w:r>
      <w:r>
        <w:t xml:space="preserve">  The City Attorney shall, upon request, make a report to the Council giving an opinion on all contracts, documents, resolutions, or ordinances submitted to or coming under the City Attorney’s notice.</w:t>
      </w:r>
    </w:p>
    <w:p w14:paraId="2490D556" w14:textId="77777777" w:rsidR="009B0390" w:rsidRDefault="009B0390" w:rsidP="0049347C">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6355086D" w14:textId="77777777" w:rsidR="009B0390" w:rsidRDefault="009B0390">
      <w:pPr>
        <w:pStyle w:val="section"/>
      </w:pPr>
      <w:r>
        <w:rPr>
          <w:rStyle w:val="sectiontitle"/>
        </w:rPr>
        <w:t>20.06</w:t>
      </w:r>
      <w:r>
        <w:rPr>
          <w:rStyle w:val="sectiontitle"/>
        </w:rPr>
        <w:tab/>
        <w:t>PROVIDE LEGAL OPINION.</w:t>
      </w:r>
      <w:r>
        <w:t xml:space="preserve">  The City Attorney shall give advice or a written legal opinion on City contracts and all questions of law relating to City matters submitted by the </w:t>
      </w:r>
      <w:r w:rsidR="00CE15F4">
        <w:t>Clerk</w:t>
      </w:r>
      <w:r>
        <w:t xml:space="preserve">. </w:t>
      </w:r>
    </w:p>
    <w:p w14:paraId="503122AD" w14:textId="77777777" w:rsidR="009B0390" w:rsidRDefault="009B0390" w:rsidP="0049347C">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080C21F7" w14:textId="77777777" w:rsidR="009B0390" w:rsidRDefault="009B0390">
      <w:pPr>
        <w:pStyle w:val="section"/>
      </w:pPr>
      <w:r>
        <w:rPr>
          <w:rStyle w:val="sectiontitle"/>
        </w:rPr>
        <w:t>20.07</w:t>
      </w:r>
      <w:r>
        <w:rPr>
          <w:rStyle w:val="sectiontitle"/>
        </w:rPr>
        <w:tab/>
        <w:t>ATTENDANCE AT COUNCIL MEETINGS.</w:t>
      </w:r>
      <w:r>
        <w:t xml:space="preserve">  The City Attorney shall attend meetings of the Council at the request of the Mayor or Council. </w:t>
      </w:r>
    </w:p>
    <w:p w14:paraId="547FAF69" w14:textId="77777777" w:rsidR="009B0390" w:rsidRDefault="009B0390" w:rsidP="0049347C">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41792F34" w14:textId="77777777" w:rsidR="009B0390" w:rsidRDefault="009B0390">
      <w:pPr>
        <w:pStyle w:val="section"/>
      </w:pPr>
      <w:r>
        <w:rPr>
          <w:rStyle w:val="sectiontitle"/>
        </w:rPr>
        <w:t>20.08</w:t>
      </w:r>
      <w:r>
        <w:rPr>
          <w:rStyle w:val="sectiontitle"/>
        </w:rPr>
        <w:tab/>
        <w:t>PREPARE DOCUMENTS.</w:t>
      </w:r>
      <w:r>
        <w:t xml:space="preserve">  The City Attorney shall, upon request, formulate drafts for contracts, forms, and other writings that may be required for the use of the City. </w:t>
      </w:r>
    </w:p>
    <w:p w14:paraId="6114B27C" w14:textId="77777777" w:rsidR="009B0390" w:rsidRDefault="009B0390" w:rsidP="0049347C">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72101BA8" w14:textId="77777777" w:rsidR="00CE15F4" w:rsidRDefault="00CE15F4" w:rsidP="00CE15F4">
      <w:pPr>
        <w:pageBreakBefore/>
        <w:spacing w:before="600"/>
        <w:jc w:val="center"/>
      </w:pPr>
      <w:r>
        <w:lastRenderedPageBreak/>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p>
    <w:p w14:paraId="6F01E959" w14:textId="77777777" w:rsidR="009B0390" w:rsidRPr="000D0F70" w:rsidRDefault="009B0390" w:rsidP="00402277">
      <w:pPr>
        <w:pStyle w:val="section"/>
        <w:sectPr w:rsidR="009B0390" w:rsidRPr="000D0F70" w:rsidSect="00DF02CE">
          <w:headerReference w:type="even" r:id="rId50"/>
          <w:headerReference w:type="default" r:id="rId51"/>
          <w:headerReference w:type="first" r:id="rId52"/>
          <w:footnotePr>
            <w:numRestart w:val="eachSect"/>
          </w:footnotePr>
          <w:pgSz w:w="12240" w:h="15840"/>
          <w:pgMar w:top="1440" w:right="1800" w:bottom="1440" w:left="1800" w:header="720" w:footer="432" w:gutter="288"/>
          <w:paperSrc w:first="1023" w:other="1023"/>
          <w:cols w:space="720"/>
          <w:titlePg/>
        </w:sectPr>
      </w:pPr>
    </w:p>
    <w:p w14:paraId="3761FC22" w14:textId="77777777" w:rsidR="009B0390" w:rsidRDefault="009B0390">
      <w:pPr>
        <w:pStyle w:val="chapternumber"/>
      </w:pPr>
      <w:bookmarkStart w:id="27" w:name="_Toc4671896"/>
      <w:r>
        <w:lastRenderedPageBreak/>
        <w:t>CHAPTER 2</w:t>
      </w:r>
      <w:r w:rsidR="00CE15F4">
        <w:t>1</w:t>
      </w:r>
      <w:bookmarkEnd w:id="27"/>
    </w:p>
    <w:p w14:paraId="4512877B" w14:textId="77777777" w:rsidR="009B0390" w:rsidRDefault="009B0390">
      <w:pPr>
        <w:pStyle w:val="chaptertitle"/>
      </w:pPr>
      <w:bookmarkStart w:id="28" w:name="_Toc4671897"/>
      <w:r>
        <w:t>LIBRARY BOARD OF TRUSTEES</w:t>
      </w:r>
      <w:bookmarkEnd w:id="28"/>
    </w:p>
    <w:tbl>
      <w:tblPr>
        <w:tblW w:w="0" w:type="auto"/>
        <w:tblLayout w:type="fixed"/>
        <w:tblLook w:val="0000" w:firstRow="0" w:lastRow="0" w:firstColumn="0" w:lastColumn="0" w:noHBand="0" w:noVBand="0"/>
      </w:tblPr>
      <w:tblGrid>
        <w:gridCol w:w="4284"/>
        <w:gridCol w:w="4284"/>
      </w:tblGrid>
      <w:tr w:rsidR="009B0390" w14:paraId="0979D3C7" w14:textId="77777777">
        <w:tc>
          <w:tcPr>
            <w:tcW w:w="4284" w:type="dxa"/>
          </w:tcPr>
          <w:p w14:paraId="72E45F6F" w14:textId="77777777" w:rsidR="009B0390" w:rsidRDefault="00CE15F4">
            <w:pPr>
              <w:pStyle w:val="miniindex"/>
            </w:pPr>
            <w:r>
              <w:t>21.</w:t>
            </w:r>
            <w:r w:rsidR="009B0390">
              <w:t>01  Public Library</w:t>
            </w:r>
          </w:p>
        </w:tc>
        <w:tc>
          <w:tcPr>
            <w:tcW w:w="4284" w:type="dxa"/>
          </w:tcPr>
          <w:p w14:paraId="3E2E18CA" w14:textId="77777777" w:rsidR="009B0390" w:rsidRDefault="00CE15F4">
            <w:pPr>
              <w:pStyle w:val="miniindex"/>
            </w:pPr>
            <w:r>
              <w:t>21.</w:t>
            </w:r>
            <w:r w:rsidR="009B0390">
              <w:t>07  Nonresident Use</w:t>
            </w:r>
          </w:p>
        </w:tc>
      </w:tr>
      <w:tr w:rsidR="009B0390" w14:paraId="2DF78E63" w14:textId="77777777">
        <w:tc>
          <w:tcPr>
            <w:tcW w:w="4284" w:type="dxa"/>
          </w:tcPr>
          <w:p w14:paraId="21BE3D54" w14:textId="77777777" w:rsidR="009B0390" w:rsidRDefault="00CE15F4">
            <w:pPr>
              <w:pStyle w:val="miniindex"/>
            </w:pPr>
            <w:r>
              <w:t>21.</w:t>
            </w:r>
            <w:r w:rsidR="009B0390">
              <w:t>02  Library Trustees</w:t>
            </w:r>
          </w:p>
        </w:tc>
        <w:tc>
          <w:tcPr>
            <w:tcW w:w="4284" w:type="dxa"/>
          </w:tcPr>
          <w:p w14:paraId="1A4396A9" w14:textId="77777777" w:rsidR="009B0390" w:rsidRDefault="00CE15F4">
            <w:pPr>
              <w:pStyle w:val="miniindex"/>
            </w:pPr>
            <w:r>
              <w:t>21.</w:t>
            </w:r>
            <w:r w:rsidR="009B0390">
              <w:t>08  Expenditures</w:t>
            </w:r>
          </w:p>
        </w:tc>
      </w:tr>
      <w:tr w:rsidR="009B0390" w14:paraId="3679D5B5" w14:textId="77777777">
        <w:tc>
          <w:tcPr>
            <w:tcW w:w="4284" w:type="dxa"/>
          </w:tcPr>
          <w:p w14:paraId="0D1E4043" w14:textId="77777777" w:rsidR="009B0390" w:rsidRDefault="00CE15F4">
            <w:pPr>
              <w:pStyle w:val="miniindex"/>
            </w:pPr>
            <w:r>
              <w:t>21.</w:t>
            </w:r>
            <w:r w:rsidR="009B0390">
              <w:t>03  Qualifications of Trustees</w:t>
            </w:r>
          </w:p>
        </w:tc>
        <w:tc>
          <w:tcPr>
            <w:tcW w:w="4284" w:type="dxa"/>
          </w:tcPr>
          <w:p w14:paraId="5C940B14" w14:textId="77777777" w:rsidR="009B0390" w:rsidRDefault="00CE15F4">
            <w:pPr>
              <w:pStyle w:val="miniindex"/>
            </w:pPr>
            <w:r>
              <w:t>21.</w:t>
            </w:r>
            <w:r w:rsidR="009B0390">
              <w:t>09  Annual Report</w:t>
            </w:r>
          </w:p>
        </w:tc>
      </w:tr>
      <w:tr w:rsidR="009B0390" w14:paraId="101A85B8" w14:textId="77777777">
        <w:tc>
          <w:tcPr>
            <w:tcW w:w="4284" w:type="dxa"/>
          </w:tcPr>
          <w:p w14:paraId="7B08599E" w14:textId="77777777" w:rsidR="009B0390" w:rsidRDefault="00CE15F4">
            <w:pPr>
              <w:pStyle w:val="miniindex"/>
            </w:pPr>
            <w:r>
              <w:t>21.</w:t>
            </w:r>
            <w:r w:rsidR="009B0390">
              <w:t>04  Organization of the Board</w:t>
            </w:r>
          </w:p>
        </w:tc>
        <w:tc>
          <w:tcPr>
            <w:tcW w:w="4284" w:type="dxa"/>
          </w:tcPr>
          <w:p w14:paraId="0A62EC93" w14:textId="77777777" w:rsidR="009B0390" w:rsidRDefault="00CE15F4">
            <w:pPr>
              <w:pStyle w:val="miniindex"/>
            </w:pPr>
            <w:r>
              <w:t>21.</w:t>
            </w:r>
            <w:r w:rsidR="009B0390">
              <w:t>10  Injury to Books or Property</w:t>
            </w:r>
          </w:p>
        </w:tc>
      </w:tr>
      <w:tr w:rsidR="009B0390" w14:paraId="680A5E24" w14:textId="77777777">
        <w:tc>
          <w:tcPr>
            <w:tcW w:w="4284" w:type="dxa"/>
          </w:tcPr>
          <w:p w14:paraId="64888DCD" w14:textId="77777777" w:rsidR="009B0390" w:rsidRDefault="00CE15F4">
            <w:pPr>
              <w:pStyle w:val="miniindex"/>
            </w:pPr>
            <w:r>
              <w:t>21.</w:t>
            </w:r>
            <w:r w:rsidR="009B0390">
              <w:t>05  Powers and Duties</w:t>
            </w:r>
          </w:p>
        </w:tc>
        <w:tc>
          <w:tcPr>
            <w:tcW w:w="4284" w:type="dxa"/>
          </w:tcPr>
          <w:p w14:paraId="65B4E6E2" w14:textId="77777777" w:rsidR="009B0390" w:rsidRDefault="00CE15F4">
            <w:pPr>
              <w:pStyle w:val="miniindex"/>
            </w:pPr>
            <w:r>
              <w:t>21.</w:t>
            </w:r>
            <w:r w:rsidR="009B0390">
              <w:t>11  Theft</w:t>
            </w:r>
          </w:p>
        </w:tc>
      </w:tr>
      <w:tr w:rsidR="009B0390" w14:paraId="7FF112CC" w14:textId="77777777">
        <w:tc>
          <w:tcPr>
            <w:tcW w:w="4284" w:type="dxa"/>
          </w:tcPr>
          <w:p w14:paraId="70CA7673" w14:textId="77777777" w:rsidR="009B0390" w:rsidRDefault="00CE15F4">
            <w:pPr>
              <w:pStyle w:val="miniindex"/>
            </w:pPr>
            <w:r>
              <w:t>21.</w:t>
            </w:r>
            <w:r w:rsidR="009B0390">
              <w:t>06  Contracting with Other Libraries</w:t>
            </w:r>
          </w:p>
        </w:tc>
        <w:tc>
          <w:tcPr>
            <w:tcW w:w="4284" w:type="dxa"/>
          </w:tcPr>
          <w:p w14:paraId="222EFEC8" w14:textId="77777777" w:rsidR="009B0390" w:rsidRDefault="00CE15F4">
            <w:pPr>
              <w:pStyle w:val="miniindex"/>
            </w:pPr>
            <w:r>
              <w:t>21.</w:t>
            </w:r>
            <w:r w:rsidR="009B0390">
              <w:t>12  Notice Posted</w:t>
            </w:r>
          </w:p>
        </w:tc>
      </w:tr>
    </w:tbl>
    <w:p w14:paraId="5E6B1BA3" w14:textId="6AB56A54" w:rsidR="009B0390" w:rsidRDefault="00CE15F4" w:rsidP="007933B1">
      <w:pPr>
        <w:pStyle w:val="StylesectionBefore30pt"/>
      </w:pPr>
      <w:r>
        <w:rPr>
          <w:rStyle w:val="sectiontitle"/>
        </w:rPr>
        <w:t>21.</w:t>
      </w:r>
      <w:r w:rsidR="009B0390">
        <w:rPr>
          <w:rStyle w:val="sectiontitle"/>
        </w:rPr>
        <w:t>01</w:t>
      </w:r>
      <w:r w:rsidR="009B0390">
        <w:rPr>
          <w:rStyle w:val="sectiontitle"/>
        </w:rPr>
        <w:tab/>
        <w:t>PUBLIC LIBRARY.</w:t>
      </w:r>
      <w:r w:rsidR="009B0390">
        <w:t xml:space="preserve">  The public library for the City is known as the </w:t>
      </w:r>
      <w:r w:rsidR="002800B4">
        <w:rPr>
          <w:noProof/>
        </w:rPr>
        <w:t>Donnellson</w:t>
      </w:r>
      <w:r w:rsidR="009B0390">
        <w:rPr>
          <w:noProof/>
        </w:rPr>
        <w:t xml:space="preserve"> Public Library</w:t>
      </w:r>
      <w:r w:rsidR="009B0390">
        <w:t>.  It is referred to in this chapter as the Library.</w:t>
      </w:r>
    </w:p>
    <w:p w14:paraId="4E101C0C" w14:textId="7DC45CCA" w:rsidR="009B0390" w:rsidRDefault="00CE15F4">
      <w:pPr>
        <w:pStyle w:val="section"/>
      </w:pPr>
      <w:r>
        <w:rPr>
          <w:rStyle w:val="sectiontitle"/>
        </w:rPr>
        <w:t>21.</w:t>
      </w:r>
      <w:r w:rsidR="009B0390">
        <w:rPr>
          <w:rStyle w:val="sectiontitle"/>
        </w:rPr>
        <w:t>02</w:t>
      </w:r>
      <w:r w:rsidR="009B0390">
        <w:rPr>
          <w:rStyle w:val="sectiontitle"/>
        </w:rPr>
        <w:tab/>
        <w:t>LIBRARY TRUSTEES.</w:t>
      </w:r>
      <w:r w:rsidR="009B0390">
        <w:t xml:space="preserve">  The Board of Trustees of the Library, hereinafter referred to as the Board, consists of </w:t>
      </w:r>
      <w:r w:rsidR="00DF1F31">
        <w:rPr>
          <w:noProof/>
        </w:rPr>
        <w:t>six</w:t>
      </w:r>
      <w:r w:rsidR="009B0390">
        <w:t xml:space="preserve"> resident members and one nonresident member.  All resident members are to be appointed by the Mayor with the approval of the Council.  The nonresident member is to be appointed by the Mayor with the approval of the </w:t>
      </w:r>
      <w:smartTag w:uri="urn:schemas-microsoft-com:office:smarttags" w:element="place">
        <w:smartTag w:uri="urn:schemas-microsoft-com:office:smarttags" w:element="PlaceType">
          <w:r w:rsidR="009B0390">
            <w:t>County</w:t>
          </w:r>
        </w:smartTag>
        <w:r w:rsidR="009B0390">
          <w:t xml:space="preserve"> </w:t>
        </w:r>
        <w:smartTag w:uri="urn:schemas-microsoft-com:office:smarttags" w:element="PlaceName">
          <w:r w:rsidR="009B0390">
            <w:t>Board</w:t>
          </w:r>
        </w:smartTag>
      </w:smartTag>
      <w:r w:rsidR="009B0390">
        <w:t xml:space="preserve"> of Supervisors. </w:t>
      </w:r>
    </w:p>
    <w:p w14:paraId="5B10DE69" w14:textId="77777777" w:rsidR="009B0390" w:rsidRDefault="00CE15F4">
      <w:pPr>
        <w:pStyle w:val="section"/>
      </w:pPr>
      <w:r>
        <w:rPr>
          <w:rStyle w:val="sectiontitle"/>
        </w:rPr>
        <w:t>21.</w:t>
      </w:r>
      <w:r w:rsidR="009B0390">
        <w:rPr>
          <w:rStyle w:val="sectiontitle"/>
        </w:rPr>
        <w:t>03</w:t>
      </w:r>
      <w:r w:rsidR="009B0390">
        <w:rPr>
          <w:rStyle w:val="sectiontitle"/>
        </w:rPr>
        <w:tab/>
        <w:t>QUALIFICATIONS OF TRUSTEES.</w:t>
      </w:r>
      <w:r w:rsidR="009B0390">
        <w:t xml:space="preserve">  All resident members of the Board shall be bona fide citizens and residents of the City.  The nonresident member of the Board shall be a bona fide citizen and resident of the unincorporated County.  Members shall be over the age of 18 years. </w:t>
      </w:r>
    </w:p>
    <w:p w14:paraId="31314B1F" w14:textId="77777777" w:rsidR="009B0390" w:rsidRDefault="00CE15F4">
      <w:pPr>
        <w:pStyle w:val="section"/>
      </w:pPr>
      <w:r>
        <w:rPr>
          <w:rStyle w:val="sectiontitle"/>
        </w:rPr>
        <w:t>21.</w:t>
      </w:r>
      <w:r w:rsidR="009B0390">
        <w:rPr>
          <w:rStyle w:val="sectiontitle"/>
        </w:rPr>
        <w:t>04</w:t>
      </w:r>
      <w:r w:rsidR="009B0390">
        <w:rPr>
          <w:rStyle w:val="sectiontitle"/>
        </w:rPr>
        <w:tab/>
        <w:t>ORGANIZATION OF THE BOARD.</w:t>
      </w:r>
      <w:r w:rsidR="009B0390">
        <w:t xml:space="preserve">  The organization of the Board shall be as follows: </w:t>
      </w:r>
    </w:p>
    <w:p w14:paraId="4B1BAA18" w14:textId="77777777" w:rsidR="009B0390" w:rsidRDefault="009B0390" w:rsidP="008A69F6">
      <w:pPr>
        <w:pStyle w:val="Sub1Auto0"/>
        <w:numPr>
          <w:ilvl w:val="0"/>
          <w:numId w:val="51"/>
        </w:numPr>
      </w:pPr>
      <w:r>
        <w:t>Term of Office.  All appointments to the Board shall be for six years, except to fill vacancies.  Each term shall commence on July 1.  Appointments shall be made every two years of one-third the total number or as near as possible, to stagger the terms.</w:t>
      </w:r>
    </w:p>
    <w:p w14:paraId="7F593FA5" w14:textId="77777777" w:rsidR="009B0390" w:rsidRDefault="009B0390" w:rsidP="008A69F6">
      <w:pPr>
        <w:pStyle w:val="Sub1Auto0"/>
        <w:numPr>
          <w:ilvl w:val="0"/>
          <w:numId w:val="51"/>
        </w:numPr>
      </w:pPr>
      <w:r>
        <w:t xml:space="preserve">Vacancies.  The position of any resident Trustee shall be vacated if such member moves permanently from the City.  The position of a nonresident Trustee shall be vacated if such member moves permanently from the County or into the City.  The position of any Trustee shall be deemed vacated if such member is absent from six consecutive regular meetings of the Board, except in the case of sickness or temporary absence from the City or County.  Vacancies in the Board shall be filled in the same manner as an original appointment except that the new Trustee shall fill out the unexpired term for which the appointment is made.  </w:t>
      </w:r>
    </w:p>
    <w:p w14:paraId="1DEB907C" w14:textId="77777777" w:rsidR="009B0390" w:rsidRDefault="009B0390" w:rsidP="008A69F6">
      <w:pPr>
        <w:pStyle w:val="Sub1Auto0"/>
        <w:numPr>
          <w:ilvl w:val="0"/>
          <w:numId w:val="51"/>
        </w:numPr>
      </w:pPr>
      <w:r>
        <w:t xml:space="preserve">Compensation.  Trustees shall receive no compensation for their services.  </w:t>
      </w:r>
    </w:p>
    <w:p w14:paraId="71129C1E" w14:textId="77777777" w:rsidR="009B0390" w:rsidRDefault="00CE15F4">
      <w:pPr>
        <w:pStyle w:val="section"/>
      </w:pPr>
      <w:r>
        <w:rPr>
          <w:rStyle w:val="sectiontitle"/>
        </w:rPr>
        <w:t>21.</w:t>
      </w:r>
      <w:r w:rsidR="009B0390">
        <w:rPr>
          <w:rStyle w:val="sectiontitle"/>
        </w:rPr>
        <w:t>05</w:t>
      </w:r>
      <w:r w:rsidR="009B0390">
        <w:rPr>
          <w:rStyle w:val="sectiontitle"/>
        </w:rPr>
        <w:tab/>
        <w:t xml:space="preserve">POWERS </w:t>
      </w:r>
      <w:smartTag w:uri="urn:schemas-microsoft-com:office:smarttags" w:element="stockticker">
        <w:r w:rsidR="009B0390">
          <w:rPr>
            <w:rStyle w:val="sectiontitle"/>
          </w:rPr>
          <w:t>AND</w:t>
        </w:r>
      </w:smartTag>
      <w:r w:rsidR="009B0390">
        <w:rPr>
          <w:rStyle w:val="sectiontitle"/>
        </w:rPr>
        <w:t xml:space="preserve"> DUTIES.  </w:t>
      </w:r>
      <w:r w:rsidR="009B0390">
        <w:t xml:space="preserve">The Board shall have and exercise the following powers and duties: </w:t>
      </w:r>
    </w:p>
    <w:p w14:paraId="71FC1824" w14:textId="77777777" w:rsidR="009B0390" w:rsidRDefault="009B0390" w:rsidP="008A69F6">
      <w:pPr>
        <w:pStyle w:val="Sub1Auto0"/>
        <w:numPr>
          <w:ilvl w:val="0"/>
          <w:numId w:val="52"/>
        </w:numPr>
      </w:pPr>
      <w:r>
        <w:t>Officers.  To meet and elect from its members a President, a Secretary, and such other officers as it deems necessary.  The City Treasurer shall serve as Board Treasurer, but shall not be a member of the Board.</w:t>
      </w:r>
    </w:p>
    <w:p w14:paraId="6F3716FC" w14:textId="77777777" w:rsidR="009B0390" w:rsidRDefault="009B0390" w:rsidP="008A69F6">
      <w:pPr>
        <w:pStyle w:val="Sub1Auto0"/>
        <w:numPr>
          <w:ilvl w:val="0"/>
          <w:numId w:val="52"/>
        </w:numPr>
      </w:pPr>
      <w:r>
        <w:t>Physical Plant.  To have charge, control and supervision of the Library, its appurtenances, fixtures and rooms containing the same.</w:t>
      </w:r>
    </w:p>
    <w:p w14:paraId="2F79AFC5" w14:textId="77777777" w:rsidR="009B0390" w:rsidRDefault="009B0390" w:rsidP="008A69F6">
      <w:pPr>
        <w:pStyle w:val="Sub1Auto0"/>
        <w:numPr>
          <w:ilvl w:val="0"/>
          <w:numId w:val="52"/>
        </w:numPr>
      </w:pPr>
      <w:r>
        <w:t>Charge of Affairs.  To direct and control all affairs of the Library.</w:t>
      </w:r>
    </w:p>
    <w:p w14:paraId="6A58D388" w14:textId="77777777" w:rsidR="009B0390" w:rsidRDefault="009B0390" w:rsidP="008A69F6">
      <w:pPr>
        <w:pStyle w:val="Sub1Auto0"/>
        <w:numPr>
          <w:ilvl w:val="0"/>
          <w:numId w:val="52"/>
        </w:numPr>
      </w:pPr>
      <w:r>
        <w:lastRenderedPageBreak/>
        <w:t xml:space="preserve">Hiring of Personnel.  To employ a </w:t>
      </w:r>
      <w:r>
        <w:rPr>
          <w:noProof/>
        </w:rPr>
        <w:t>Library Director</w:t>
      </w:r>
      <w:r>
        <w:t xml:space="preserve">, and authorize the </w:t>
      </w:r>
      <w:r>
        <w:rPr>
          <w:noProof/>
        </w:rPr>
        <w:t>Library Director</w:t>
      </w:r>
      <w:r>
        <w:t xml:space="preserve"> to employ such assistants and employees as may be necessary for the proper management of the Library, and fix their compensation; provided, however, prior to such employment, the compensation of the </w:t>
      </w:r>
      <w:r>
        <w:rPr>
          <w:noProof/>
        </w:rPr>
        <w:t>Library Director</w:t>
      </w:r>
      <w:r>
        <w:t>, assistants, and employees shall have been fixed and approved by a majority of the members of the Board voting in favor thereof.</w:t>
      </w:r>
    </w:p>
    <w:p w14:paraId="6CB806BC" w14:textId="77777777" w:rsidR="009B0390" w:rsidRDefault="009B0390" w:rsidP="008A69F6">
      <w:pPr>
        <w:pStyle w:val="Sub1Auto0"/>
        <w:numPr>
          <w:ilvl w:val="0"/>
          <w:numId w:val="52"/>
        </w:numPr>
      </w:pPr>
      <w:r>
        <w:t xml:space="preserve">Removal of Personnel.  To remove the </w:t>
      </w:r>
      <w:r>
        <w:rPr>
          <w:noProof/>
        </w:rPr>
        <w:t>Library Director</w:t>
      </w:r>
      <w:r>
        <w:t xml:space="preserve">, by a two-thirds vote of the Board, and provide procedures for the removal of the assistants or employees for misdemeanor, incompetence, or inattention to duty, subject however, to the provisions of Chapter 35C of the </w:t>
      </w:r>
      <w:r w:rsidRPr="00933483">
        <w:rPr>
          <w:i/>
        </w:rPr>
        <w:t>Code of Iowa</w:t>
      </w:r>
      <w:r>
        <w:t>.</w:t>
      </w:r>
    </w:p>
    <w:p w14:paraId="6AE73D93" w14:textId="05F4919E" w:rsidR="009B0390" w:rsidRDefault="009B0390" w:rsidP="008A69F6">
      <w:pPr>
        <w:pStyle w:val="Sub1Auto0"/>
        <w:numPr>
          <w:ilvl w:val="0"/>
          <w:numId w:val="52"/>
        </w:numPr>
      </w:pPr>
      <w:r>
        <w:t xml:space="preserve">Purchases.  To select, or authorize the </w:t>
      </w:r>
      <w:r>
        <w:rPr>
          <w:noProof/>
        </w:rPr>
        <w:t>Library Director</w:t>
      </w:r>
      <w:r>
        <w:t xml:space="preserve"> to select, and make purchases of books, pamphlets, magazines, periodicals, papers, maps, journals,</w:t>
      </w:r>
      <w:r w:rsidR="00DF1F31">
        <w:t xml:space="preserve"> media,</w:t>
      </w:r>
      <w:r>
        <w:t xml:space="preserve"> other Library materials, furniture, fixtures, stationery, and supplies for the Library within budgetary limits set by the Board.</w:t>
      </w:r>
    </w:p>
    <w:p w14:paraId="4432242B" w14:textId="77777777" w:rsidR="009B0390" w:rsidRDefault="009B0390" w:rsidP="008A69F6">
      <w:pPr>
        <w:pStyle w:val="Sub1Auto0"/>
        <w:numPr>
          <w:ilvl w:val="0"/>
          <w:numId w:val="52"/>
        </w:numPr>
      </w:pPr>
      <w:r>
        <w:t>Use by Nonresidents.  To authorize the use of the Library by nonresidents and to fix charges therefor unless a contract for free service exists.</w:t>
      </w:r>
    </w:p>
    <w:p w14:paraId="52A25186" w14:textId="77777777" w:rsidR="009B0390" w:rsidRDefault="009B0390" w:rsidP="008A69F6">
      <w:pPr>
        <w:pStyle w:val="Sub1Auto0"/>
        <w:numPr>
          <w:ilvl w:val="0"/>
          <w:numId w:val="52"/>
        </w:numPr>
      </w:pPr>
      <w:r>
        <w:t>Rules and Regulations.  To make and adopt, amend, modify, or repeal rules and regulations, not inconsistent with this Code of Ordinances and the law, for the care, use, government and management of the Library and the business of the Board, fixing and enforcing penalties for violations.</w:t>
      </w:r>
    </w:p>
    <w:p w14:paraId="381E5B98" w14:textId="77777777" w:rsidR="009B0390" w:rsidRDefault="009B0390" w:rsidP="008A69F6">
      <w:pPr>
        <w:pStyle w:val="Sub1Auto0"/>
        <w:numPr>
          <w:ilvl w:val="0"/>
          <w:numId w:val="52"/>
        </w:numPr>
      </w:pPr>
      <w:r>
        <w:t>Expenditures.  To have exclusive control of the expenditure of all funds allocated for Library purposes by the Council, and of all moneys available by gift or otherwise for the erection of Library buildings, and of all other moneys belonging to the Library including fines and rentals collected under the rules of the Board.</w:t>
      </w:r>
    </w:p>
    <w:p w14:paraId="7FACAEDB" w14:textId="77777777" w:rsidR="009B0390" w:rsidRDefault="009B0390" w:rsidP="008A69F6">
      <w:pPr>
        <w:pStyle w:val="Sub1Auto0"/>
        <w:numPr>
          <w:ilvl w:val="0"/>
          <w:numId w:val="52"/>
        </w:numPr>
      </w:pPr>
      <w:r>
        <w:t>Gifts.  To accept gifts of real property, personal property, or mixed property, and devises and bequests, including trust funds; to take the title to said property in the name of the Library; to execute deeds and bills of sale for the conveyance of said property; and to expend the funds received by them from such gifts, for the improvement of the Library.</w:t>
      </w:r>
    </w:p>
    <w:p w14:paraId="1EBD0331" w14:textId="77777777" w:rsidR="009B0390" w:rsidRDefault="009B0390" w:rsidP="008A69F6">
      <w:pPr>
        <w:pStyle w:val="Sub1Auto0"/>
        <w:numPr>
          <w:ilvl w:val="0"/>
          <w:numId w:val="52"/>
        </w:numPr>
      </w:pPr>
      <w:r>
        <w:t xml:space="preserve">Enforce the Performance of Conditions on Gifts.  To enforce the performance of conditions on gifts, donations, devises and bequests accepted by the City by action against the Council. </w:t>
      </w:r>
    </w:p>
    <w:p w14:paraId="54303D8D"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w:t>
      </w:r>
      <w:smartTag w:uri="urn:schemas-microsoft-com:office:smarttags" w:element="country-region">
        <w:smartTag w:uri="urn:schemas-microsoft-com:office:smarttags" w:element="place">
          <w:r>
            <w:t>Ch.</w:t>
          </w:r>
        </w:smartTag>
      </w:smartTag>
      <w:r>
        <w:t xml:space="preserve"> 661)</w:t>
      </w:r>
    </w:p>
    <w:p w14:paraId="59B62064" w14:textId="77777777" w:rsidR="009B0390" w:rsidRDefault="009B0390" w:rsidP="008A69F6">
      <w:pPr>
        <w:pStyle w:val="Sub1Auto0"/>
        <w:numPr>
          <w:ilvl w:val="0"/>
          <w:numId w:val="52"/>
        </w:numPr>
      </w:pPr>
      <w:r>
        <w:t>Record of Proceedings.  To keep a record of its proceedings.</w:t>
      </w:r>
    </w:p>
    <w:p w14:paraId="3B0571D2" w14:textId="1927E546" w:rsidR="009B0390" w:rsidRDefault="00DF1F31" w:rsidP="008A69F6">
      <w:pPr>
        <w:pStyle w:val="Sub1Auto0"/>
        <w:numPr>
          <w:ilvl w:val="0"/>
          <w:numId w:val="52"/>
        </w:numPr>
      </w:pPr>
      <w:r>
        <w:t>Local and Family History Department</w:t>
      </w:r>
      <w:r w:rsidR="009B0390">
        <w:t xml:space="preserve">.  To have authority to make agreements with the local </w:t>
      </w:r>
      <w:r>
        <w:t>Family History Department</w:t>
      </w:r>
      <w:r w:rsidR="009B0390">
        <w:t xml:space="preserve"> where such exists, and to set apart the necessary room and to care for such articles as may come into the possession of the association.  The Trustees are further authorized to purchase necessary receptacles and materials for the preservation and protection of such articles as are in their judgment of a historical and educational nature and pay for the same out of funds allocated for Library purposes.</w:t>
      </w:r>
    </w:p>
    <w:p w14:paraId="5AEC68CB" w14:textId="77777777" w:rsidR="009B0390" w:rsidRDefault="00CE15F4">
      <w:pPr>
        <w:pStyle w:val="section"/>
      </w:pPr>
      <w:r>
        <w:rPr>
          <w:rStyle w:val="sectiontitle"/>
        </w:rPr>
        <w:t>21.</w:t>
      </w:r>
      <w:r w:rsidR="009B0390">
        <w:rPr>
          <w:rStyle w:val="sectiontitle"/>
        </w:rPr>
        <w:t>06</w:t>
      </w:r>
      <w:r w:rsidR="009B0390">
        <w:rPr>
          <w:rStyle w:val="sectiontitle"/>
        </w:rPr>
        <w:tab/>
        <w:t>CONTRACTING WITH OTHER LIBRARIES.</w:t>
      </w:r>
      <w:r w:rsidR="009B0390">
        <w:t xml:space="preserve">  The Board has power to contract with other libraries in accordance with the following: </w:t>
      </w:r>
    </w:p>
    <w:p w14:paraId="3A7D15FA" w14:textId="77777777" w:rsidR="009B0390" w:rsidRDefault="009B0390" w:rsidP="008A69F6">
      <w:pPr>
        <w:pStyle w:val="Sub1Auto0"/>
        <w:numPr>
          <w:ilvl w:val="0"/>
          <w:numId w:val="53"/>
        </w:numPr>
      </w:pPr>
      <w:r>
        <w:t xml:space="preserve">Contracting.  The Board may contract with any other boards of trustees of free public libraries, with any other city, school corporation, private or semiprivate </w:t>
      </w:r>
      <w:r>
        <w:lastRenderedPageBreak/>
        <w:t xml:space="preserve">organization, institution of higher learning, township, or County, or with the trustees of any County library district for the use of the Library by their respective residents.  </w:t>
      </w:r>
    </w:p>
    <w:p w14:paraId="6BC0F6AD"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392.5 &amp; </w:t>
      </w:r>
      <w:smartTag w:uri="urn:schemas-microsoft-com:office:smarttags" w:element="country-region">
        <w:smartTag w:uri="urn:schemas-microsoft-com:office:smarttags" w:element="place">
          <w:r>
            <w:t>Ch.</w:t>
          </w:r>
        </w:smartTag>
      </w:smartTag>
      <w:r>
        <w:t xml:space="preserve"> 28E)</w:t>
      </w:r>
    </w:p>
    <w:p w14:paraId="64C44966" w14:textId="77777777" w:rsidR="009B0390" w:rsidRDefault="009B0390" w:rsidP="008A69F6">
      <w:pPr>
        <w:pStyle w:val="Sub1Auto0"/>
        <w:numPr>
          <w:ilvl w:val="0"/>
          <w:numId w:val="53"/>
        </w:numPr>
      </w:pPr>
      <w:r>
        <w:t xml:space="preserve">Termination.  Such a contract may be terminated at any time by mutual consent of the contracting parties.  It also may be terminated by a majority vote of the electors represented by either of the contracting parties.  Such a termination proposition shall be submitted to the electors by the governing body of a contracting party on a written petition of not less than five percent in number of the electors who voted for governor in the territory of the contracting party at the last general election.  The petition must be presented to the governing body not less than 40 days before the election.  The proposition may be submitted at any election provided by law which is held in the territory of the party seeking to terminate the contract.  </w:t>
      </w:r>
    </w:p>
    <w:p w14:paraId="5940C650" w14:textId="77777777" w:rsidR="009B0390" w:rsidRDefault="00CE15F4">
      <w:pPr>
        <w:pStyle w:val="section"/>
      </w:pPr>
      <w:r>
        <w:rPr>
          <w:rStyle w:val="sectiontitle"/>
        </w:rPr>
        <w:t>21.</w:t>
      </w:r>
      <w:r w:rsidR="009B0390">
        <w:rPr>
          <w:rStyle w:val="sectiontitle"/>
        </w:rPr>
        <w:t>07</w:t>
      </w:r>
      <w:r w:rsidR="009B0390">
        <w:rPr>
          <w:rStyle w:val="sectiontitle"/>
        </w:rPr>
        <w:tab/>
        <w:t>NONRESIDENT USE.</w:t>
      </w:r>
      <w:r w:rsidR="009B0390">
        <w:t xml:space="preserve">  The Board may authorize the use of the Library by persons not residents of the City or County in any one or more of the following ways: </w:t>
      </w:r>
    </w:p>
    <w:p w14:paraId="2504D95C" w14:textId="77777777" w:rsidR="009B0390" w:rsidRDefault="009B0390" w:rsidP="008A69F6">
      <w:pPr>
        <w:pStyle w:val="Sub1Auto0"/>
        <w:numPr>
          <w:ilvl w:val="0"/>
          <w:numId w:val="54"/>
        </w:numPr>
      </w:pPr>
      <w:r>
        <w:t xml:space="preserve">Lending.  By lending the books or other materials of the Library to nonresidents on the same terms and conditions as to residents of the City, or County, or upon payment of a special nonresident Library fee.   </w:t>
      </w:r>
    </w:p>
    <w:p w14:paraId="46136049" w14:textId="77777777" w:rsidR="009B0390" w:rsidRDefault="009B0390" w:rsidP="008A69F6">
      <w:pPr>
        <w:pStyle w:val="Sub1Auto0"/>
        <w:numPr>
          <w:ilvl w:val="0"/>
          <w:numId w:val="54"/>
        </w:numPr>
      </w:pPr>
      <w:r>
        <w:t xml:space="preserve">Depository.  By establishing depositories of Library books or other materials to be loaned to nonresidents.  </w:t>
      </w:r>
    </w:p>
    <w:p w14:paraId="70619D65" w14:textId="77777777" w:rsidR="009B0390" w:rsidRDefault="009B0390" w:rsidP="008A69F6">
      <w:pPr>
        <w:pStyle w:val="Sub1Auto0"/>
        <w:numPr>
          <w:ilvl w:val="0"/>
          <w:numId w:val="54"/>
        </w:numPr>
      </w:pPr>
      <w:r>
        <w:t xml:space="preserve">Bookmobiles.  By establishing bookmobiles or a traveling library so that books or other Library materials may be loaned to nonresidents.  </w:t>
      </w:r>
    </w:p>
    <w:p w14:paraId="6BE01377" w14:textId="77777777" w:rsidR="009B0390" w:rsidRDefault="009B0390" w:rsidP="008A69F6">
      <w:pPr>
        <w:pStyle w:val="Sub1Auto0"/>
        <w:numPr>
          <w:ilvl w:val="0"/>
          <w:numId w:val="54"/>
        </w:numPr>
      </w:pPr>
      <w:r>
        <w:t xml:space="preserve">Branch Library.  By establishing branch libraries for lending books or other Library materials to nonresidents.  </w:t>
      </w:r>
    </w:p>
    <w:p w14:paraId="0E57AC1A" w14:textId="4D45AB23" w:rsidR="009B0390" w:rsidRDefault="00CE15F4">
      <w:pPr>
        <w:pStyle w:val="section"/>
      </w:pPr>
      <w:r>
        <w:rPr>
          <w:rStyle w:val="sectiontitle"/>
        </w:rPr>
        <w:t>21.</w:t>
      </w:r>
      <w:r w:rsidR="009B0390">
        <w:rPr>
          <w:rStyle w:val="sectiontitle"/>
        </w:rPr>
        <w:t>08</w:t>
      </w:r>
      <w:r w:rsidR="009B0390">
        <w:rPr>
          <w:rStyle w:val="sectiontitle"/>
        </w:rPr>
        <w:tab/>
        <w:t>EXPENDITURES.</w:t>
      </w:r>
      <w:r w:rsidR="009B0390">
        <w:t xml:space="preserve">  All money appropriated by the Council for the operation and maintenance of the Library shall be set aside in an account for the Library.  Expenditures shall be paid for only on orders of the Board, signed by its President and </w:t>
      </w:r>
      <w:r w:rsidR="00DF1F31">
        <w:t>Treasurer</w:t>
      </w:r>
      <w:r w:rsidR="009B0390">
        <w:t xml:space="preserve">. </w:t>
      </w:r>
    </w:p>
    <w:p w14:paraId="54721C43"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384.20 &amp; 392.5)</w:t>
      </w:r>
    </w:p>
    <w:p w14:paraId="38B326BC" w14:textId="77777777" w:rsidR="009B0390" w:rsidRDefault="00CE15F4">
      <w:pPr>
        <w:pStyle w:val="section"/>
      </w:pPr>
      <w:r>
        <w:rPr>
          <w:rStyle w:val="sectiontitle"/>
        </w:rPr>
        <w:t>21.</w:t>
      </w:r>
      <w:r w:rsidR="009B0390">
        <w:rPr>
          <w:rStyle w:val="sectiontitle"/>
        </w:rPr>
        <w:t>09</w:t>
      </w:r>
      <w:r w:rsidR="009B0390">
        <w:rPr>
          <w:rStyle w:val="sectiontitle"/>
        </w:rPr>
        <w:tab/>
        <w:t>ANNUAL REPORT.</w:t>
      </w:r>
      <w:r w:rsidR="009B0390">
        <w:t xml:space="preserve">  The Board shall make a report to the Council immediately after the close of the fiscal year.  This report shall contain statements as to the condition of the Library, the number of books added, the number circulated, the amount of fines collected, and the amount of money expended in the maintenance of the Library during the year, together with such further information as may be required by the Council. </w:t>
      </w:r>
    </w:p>
    <w:p w14:paraId="4BE1BF75" w14:textId="77777777" w:rsidR="009B0390" w:rsidRDefault="00CE15F4">
      <w:pPr>
        <w:pStyle w:val="section"/>
      </w:pPr>
      <w:r>
        <w:rPr>
          <w:rStyle w:val="sectiontitle"/>
        </w:rPr>
        <w:t>21.</w:t>
      </w:r>
      <w:r w:rsidR="009B0390">
        <w:rPr>
          <w:rStyle w:val="sectiontitle"/>
        </w:rPr>
        <w:t>10</w:t>
      </w:r>
      <w:r w:rsidR="009B0390">
        <w:rPr>
          <w:rStyle w:val="sectiontitle"/>
        </w:rPr>
        <w:tab/>
        <w:t>INJURY TO BOOKS OR PROPERTY.</w:t>
      </w:r>
      <w:r w:rsidR="009B0390">
        <w:t xml:space="preserve">  It is unlawful for a person willfully, maliciously or wantonly to tear, deface, mutilate, injure or destroy, in whole or in part, any newspaper, periodical, book, map, pamphlet, chart, picture or other property belonging to the Library or reading room. </w:t>
      </w:r>
    </w:p>
    <w:p w14:paraId="2E7AB815"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716.1)</w:t>
      </w:r>
    </w:p>
    <w:p w14:paraId="34F4C988" w14:textId="77777777" w:rsidR="009B0390" w:rsidRDefault="00CE15F4">
      <w:pPr>
        <w:pStyle w:val="section"/>
      </w:pPr>
      <w:r>
        <w:rPr>
          <w:rStyle w:val="sectiontitle"/>
        </w:rPr>
        <w:t>21.</w:t>
      </w:r>
      <w:r w:rsidR="009B0390">
        <w:rPr>
          <w:rStyle w:val="sectiontitle"/>
        </w:rPr>
        <w:t>11</w:t>
      </w:r>
      <w:r w:rsidR="009B0390">
        <w:rPr>
          <w:rStyle w:val="sectiontitle"/>
        </w:rPr>
        <w:tab/>
        <w:t>THEFT.</w:t>
      </w:r>
      <w:r w:rsidR="009B0390">
        <w:t xml:space="preserve">  No person shall take possession or control of property of the Library with the intent to deprive the Library thereof. </w:t>
      </w:r>
    </w:p>
    <w:p w14:paraId="2DE44052"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714.1)</w:t>
      </w:r>
    </w:p>
    <w:p w14:paraId="2884626E" w14:textId="77777777" w:rsidR="009B0390" w:rsidRDefault="00CE15F4">
      <w:pPr>
        <w:pStyle w:val="section"/>
      </w:pPr>
      <w:r>
        <w:rPr>
          <w:rStyle w:val="sectiontitle"/>
        </w:rPr>
        <w:t>21.</w:t>
      </w:r>
      <w:r w:rsidR="009B0390">
        <w:rPr>
          <w:rStyle w:val="sectiontitle"/>
        </w:rPr>
        <w:t>12</w:t>
      </w:r>
      <w:r w:rsidR="009B0390">
        <w:rPr>
          <w:rStyle w:val="sectiontitle"/>
        </w:rPr>
        <w:tab/>
        <w:t>NOTICE POSTED.</w:t>
      </w:r>
      <w:r w:rsidR="009B0390">
        <w:t xml:space="preserve">  There shall be posted in clear public view within the Library notices informing the public of the following:</w:t>
      </w:r>
    </w:p>
    <w:p w14:paraId="79C0EB3A" w14:textId="77777777" w:rsidR="009B0390" w:rsidRDefault="009B0390" w:rsidP="008A69F6">
      <w:pPr>
        <w:pStyle w:val="Sub1Auto0"/>
        <w:numPr>
          <w:ilvl w:val="0"/>
          <w:numId w:val="55"/>
        </w:numPr>
      </w:pPr>
      <w:r>
        <w:lastRenderedPageBreak/>
        <w:t xml:space="preserve">Failure to Return.  Failure to return Library materials for two months or more after the date the person agreed to return the Library materials, or failure to return Library equipment for one month or more after the date the person agreed to return the Library equipment, is evidence of intent to deprive the owner, provided a reasonable attempt, including the mailing by restricted certified mail of notice that such material or equipment is overdue and criminal actions will be taken, has been made to reclaim the materials or equipment.   </w:t>
      </w:r>
    </w:p>
    <w:p w14:paraId="790D0508"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714.5)</w:t>
      </w:r>
    </w:p>
    <w:p w14:paraId="0386F294" w14:textId="77777777" w:rsidR="009B0390" w:rsidRDefault="009B0390" w:rsidP="008A69F6">
      <w:pPr>
        <w:pStyle w:val="Sub1Auto0"/>
        <w:numPr>
          <w:ilvl w:val="0"/>
          <w:numId w:val="55"/>
        </w:numPr>
      </w:pPr>
      <w:r>
        <w:t xml:space="preserve">Detention and Search.  Persons concealing Library materials may be detained and searched pursuant to law.  </w:t>
      </w:r>
    </w:p>
    <w:p w14:paraId="6B14D62E"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808.12)</w:t>
      </w:r>
    </w:p>
    <w:p w14:paraId="19698851" w14:textId="77777777" w:rsidR="00CE15F4" w:rsidRDefault="00CE15F4" w:rsidP="00CE15F4">
      <w:pPr>
        <w:pStyle w:val="StylesectionBefore30pt"/>
        <w:jc w:val="center"/>
      </w:pPr>
      <w:r>
        <w:t xml:space="preserve">[The next page is </w:t>
      </w:r>
      <w:r w:rsidR="00C4118A">
        <w:t>125</w:t>
      </w:r>
      <w:r>
        <w:t>]</w:t>
      </w:r>
    </w:p>
    <w:p w14:paraId="009F4A98" w14:textId="77777777" w:rsidR="009B0390" w:rsidRPr="000D0F70" w:rsidRDefault="009B0390" w:rsidP="00402277">
      <w:pPr>
        <w:pStyle w:val="section"/>
        <w:sectPr w:rsidR="009B0390" w:rsidRPr="000D0F70" w:rsidSect="00DF02CE">
          <w:headerReference w:type="even" r:id="rId53"/>
          <w:headerReference w:type="default" r:id="rId54"/>
          <w:headerReference w:type="first" r:id="rId55"/>
          <w:footnotePr>
            <w:numRestart w:val="eachSect"/>
          </w:footnotePr>
          <w:pgSz w:w="12240" w:h="15840"/>
          <w:pgMar w:top="1440" w:right="1800" w:bottom="1440" w:left="1800" w:header="720" w:footer="432" w:gutter="288"/>
          <w:paperSrc w:first="1023" w:other="1023"/>
          <w:cols w:space="720"/>
          <w:titlePg/>
        </w:sectPr>
      </w:pPr>
    </w:p>
    <w:p w14:paraId="79FD6169" w14:textId="77777777" w:rsidR="009B0390" w:rsidRDefault="009B0390">
      <w:pPr>
        <w:pStyle w:val="chapternumber"/>
      </w:pPr>
      <w:bookmarkStart w:id="29" w:name="_Toc4671898"/>
      <w:r>
        <w:lastRenderedPageBreak/>
        <w:t>CHAPTER 30</w:t>
      </w:r>
      <w:bookmarkEnd w:id="29"/>
      <w:r>
        <w:t xml:space="preserve"> </w:t>
      </w:r>
    </w:p>
    <w:p w14:paraId="088F0231" w14:textId="77777777" w:rsidR="009B0390" w:rsidRDefault="009B0390">
      <w:pPr>
        <w:pStyle w:val="chaptertitle"/>
      </w:pPr>
      <w:bookmarkStart w:id="30" w:name="_Toc4671899"/>
      <w:r>
        <w:t>POLICE DEPARTMENT</w:t>
      </w:r>
      <w:bookmarkEnd w:id="30"/>
    </w:p>
    <w:tbl>
      <w:tblPr>
        <w:tblW w:w="0" w:type="auto"/>
        <w:tblLayout w:type="fixed"/>
        <w:tblLook w:val="0000" w:firstRow="0" w:lastRow="0" w:firstColumn="0" w:lastColumn="0" w:noHBand="0" w:noVBand="0"/>
      </w:tblPr>
      <w:tblGrid>
        <w:gridCol w:w="4284"/>
        <w:gridCol w:w="4284"/>
      </w:tblGrid>
      <w:tr w:rsidR="009B0390" w14:paraId="2DEFB778" w14:textId="77777777">
        <w:tc>
          <w:tcPr>
            <w:tcW w:w="4284" w:type="dxa"/>
          </w:tcPr>
          <w:p w14:paraId="7153D95B" w14:textId="77777777" w:rsidR="009B0390" w:rsidRDefault="009B0390">
            <w:pPr>
              <w:pStyle w:val="miniindex"/>
            </w:pPr>
            <w:r>
              <w:t>30.01  Department Established</w:t>
            </w:r>
          </w:p>
        </w:tc>
        <w:tc>
          <w:tcPr>
            <w:tcW w:w="4284" w:type="dxa"/>
          </w:tcPr>
          <w:p w14:paraId="38C663CE" w14:textId="77777777" w:rsidR="009B0390" w:rsidRDefault="009B0390" w:rsidP="00905123">
            <w:pPr>
              <w:pStyle w:val="miniindex"/>
            </w:pPr>
            <w:r>
              <w:t>30.07  Powers and Duties of Police Chief</w:t>
            </w:r>
          </w:p>
        </w:tc>
      </w:tr>
      <w:tr w:rsidR="009B0390" w14:paraId="3BB26711" w14:textId="77777777">
        <w:tc>
          <w:tcPr>
            <w:tcW w:w="4284" w:type="dxa"/>
          </w:tcPr>
          <w:p w14:paraId="605E4411" w14:textId="77777777" w:rsidR="009B0390" w:rsidRDefault="009B0390">
            <w:pPr>
              <w:pStyle w:val="miniindex"/>
            </w:pPr>
            <w:r>
              <w:t>30.02  Organization</w:t>
            </w:r>
          </w:p>
        </w:tc>
        <w:tc>
          <w:tcPr>
            <w:tcW w:w="4284" w:type="dxa"/>
          </w:tcPr>
          <w:p w14:paraId="1B663956" w14:textId="77777777" w:rsidR="009B0390" w:rsidRDefault="009B0390">
            <w:pPr>
              <w:pStyle w:val="miniindex"/>
            </w:pPr>
            <w:r>
              <w:t>30.08  Departmental Rules</w:t>
            </w:r>
          </w:p>
        </w:tc>
      </w:tr>
      <w:tr w:rsidR="009B0390" w14:paraId="0846D035" w14:textId="77777777">
        <w:tc>
          <w:tcPr>
            <w:tcW w:w="4284" w:type="dxa"/>
          </w:tcPr>
          <w:p w14:paraId="4628D450" w14:textId="77777777" w:rsidR="009B0390" w:rsidRDefault="009B0390">
            <w:pPr>
              <w:pStyle w:val="miniindex"/>
            </w:pPr>
            <w:r>
              <w:t>30.03  Peace Officer Qualifications</w:t>
            </w:r>
          </w:p>
        </w:tc>
        <w:tc>
          <w:tcPr>
            <w:tcW w:w="4284" w:type="dxa"/>
          </w:tcPr>
          <w:p w14:paraId="2765D270" w14:textId="77777777" w:rsidR="009B0390" w:rsidRDefault="009B0390">
            <w:pPr>
              <w:pStyle w:val="miniindex"/>
            </w:pPr>
            <w:r>
              <w:t>30.09  Summoning Aid</w:t>
            </w:r>
          </w:p>
        </w:tc>
      </w:tr>
      <w:tr w:rsidR="009B0390" w14:paraId="50EFE597" w14:textId="77777777">
        <w:tc>
          <w:tcPr>
            <w:tcW w:w="4284" w:type="dxa"/>
          </w:tcPr>
          <w:p w14:paraId="1FAE399A" w14:textId="77777777" w:rsidR="009B0390" w:rsidRDefault="009B0390">
            <w:pPr>
              <w:pStyle w:val="miniindex"/>
            </w:pPr>
            <w:r>
              <w:t>30.04  Required Training</w:t>
            </w:r>
          </w:p>
        </w:tc>
        <w:tc>
          <w:tcPr>
            <w:tcW w:w="4284" w:type="dxa"/>
          </w:tcPr>
          <w:p w14:paraId="79E49332" w14:textId="77777777" w:rsidR="009B0390" w:rsidRDefault="009B0390">
            <w:pPr>
              <w:pStyle w:val="miniindex"/>
            </w:pPr>
            <w:r>
              <w:t>30.10  Taking Weapons</w:t>
            </w:r>
          </w:p>
        </w:tc>
      </w:tr>
      <w:tr w:rsidR="009B0390" w14:paraId="30F9EAD4" w14:textId="77777777">
        <w:tc>
          <w:tcPr>
            <w:tcW w:w="4284" w:type="dxa"/>
          </w:tcPr>
          <w:p w14:paraId="1E47B896" w14:textId="77777777" w:rsidR="009B0390" w:rsidRDefault="009B0390">
            <w:pPr>
              <w:pStyle w:val="miniindex"/>
            </w:pPr>
            <w:r>
              <w:t>30.05  Compensation</w:t>
            </w:r>
          </w:p>
        </w:tc>
        <w:tc>
          <w:tcPr>
            <w:tcW w:w="4284" w:type="dxa"/>
          </w:tcPr>
          <w:p w14:paraId="40810718" w14:textId="77777777" w:rsidR="009B0390" w:rsidRDefault="009B0390">
            <w:pPr>
              <w:pStyle w:val="miniindex"/>
            </w:pPr>
            <w:r>
              <w:t>30.11  Contract Law Enforcement</w:t>
            </w:r>
          </w:p>
        </w:tc>
      </w:tr>
      <w:tr w:rsidR="009B0390" w14:paraId="117D94C8" w14:textId="77777777">
        <w:tc>
          <w:tcPr>
            <w:tcW w:w="4284" w:type="dxa"/>
          </w:tcPr>
          <w:p w14:paraId="7EB288F3" w14:textId="77777777" w:rsidR="009B0390" w:rsidRDefault="009B0390">
            <w:pPr>
              <w:pStyle w:val="miniindex"/>
            </w:pPr>
            <w:r>
              <w:t>30.06  Peace Officers Appointed</w:t>
            </w:r>
          </w:p>
        </w:tc>
        <w:tc>
          <w:tcPr>
            <w:tcW w:w="4284" w:type="dxa"/>
          </w:tcPr>
          <w:p w14:paraId="223CCC7D" w14:textId="77777777" w:rsidR="009B0390" w:rsidRDefault="009B0390">
            <w:pPr>
              <w:pStyle w:val="miniindex"/>
            </w:pPr>
          </w:p>
        </w:tc>
      </w:tr>
    </w:tbl>
    <w:p w14:paraId="19C16711" w14:textId="77777777" w:rsidR="009B0390" w:rsidRDefault="009B0390" w:rsidP="007933B1">
      <w:pPr>
        <w:pStyle w:val="StylesectionBefore30pt"/>
      </w:pPr>
      <w:r>
        <w:rPr>
          <w:rStyle w:val="sectiontitle"/>
        </w:rPr>
        <w:t>30.01</w:t>
      </w:r>
      <w:r>
        <w:rPr>
          <w:rStyle w:val="sectiontitle"/>
        </w:rPr>
        <w:tab/>
        <w:t>DEPARTMENT ESTABLISHED.  </w:t>
      </w:r>
      <w:r>
        <w:t>The Police Department of the City is established to provide for the preservation of peace and enforcement of law and ordinances within the corporate limits of the City.</w:t>
      </w:r>
    </w:p>
    <w:p w14:paraId="2B9BC9AC" w14:textId="77777777" w:rsidR="009B0390" w:rsidRDefault="009B0390">
      <w:pPr>
        <w:pStyle w:val="section"/>
      </w:pPr>
      <w:r>
        <w:rPr>
          <w:rStyle w:val="sectiontitle"/>
        </w:rPr>
        <w:t>30.02</w:t>
      </w:r>
      <w:r>
        <w:rPr>
          <w:rStyle w:val="sectiontitle"/>
        </w:rPr>
        <w:tab/>
        <w:t>ORGANIZATION.  </w:t>
      </w:r>
      <w:r>
        <w:t>The department consists of the Police Chief and such other law enforcement officers and personnel, whether full or part time, as may be authorized by the Council.</w:t>
      </w:r>
    </w:p>
    <w:p w14:paraId="1294A4CD" w14:textId="77777777" w:rsidR="009B0390" w:rsidRDefault="009B0390">
      <w:pPr>
        <w:pStyle w:val="section"/>
      </w:pPr>
      <w:r>
        <w:rPr>
          <w:rStyle w:val="sectiontitle"/>
        </w:rPr>
        <w:t>30.03</w:t>
      </w:r>
      <w:r>
        <w:rPr>
          <w:rStyle w:val="sectiontitle"/>
        </w:rPr>
        <w:tab/>
        <w:t>PEACE OFFICER QUALIFICATIONS.  </w:t>
      </w:r>
      <w:r>
        <w:t xml:space="preserve">In no case shall any person be selected or appointed as a law enforcement officer unless such person meets the minimum qualification standards established by the </w:t>
      </w:r>
      <w:smartTag w:uri="urn:schemas-microsoft-com:office:smarttags" w:element="place">
        <w:smartTag w:uri="urn:schemas-microsoft-com:office:smarttags" w:element="PlaceName">
          <w:r>
            <w:t>Iowa</w:t>
          </w:r>
        </w:smartTag>
        <w:r>
          <w:t xml:space="preserve"> </w:t>
        </w:r>
        <w:smartTag w:uri="urn:schemas-microsoft-com:office:smarttags" w:element="PlaceName">
          <w:r>
            <w:t>Law</w:t>
          </w:r>
        </w:smartTag>
        <w:r>
          <w:t xml:space="preserve"> </w:t>
        </w:r>
        <w:smartTag w:uri="urn:schemas-microsoft-com:office:smarttags" w:element="PlaceName">
          <w:r>
            <w:t>Enforcement</w:t>
          </w:r>
        </w:smartTag>
        <w:r>
          <w:t xml:space="preserve"> </w:t>
        </w:r>
        <w:smartTag w:uri="urn:schemas-microsoft-com:office:smarttags" w:element="PlaceType">
          <w:r>
            <w:t>Academy</w:t>
          </w:r>
        </w:smartTag>
      </w:smartTag>
      <w:r>
        <w:t xml:space="preserve">.  </w:t>
      </w:r>
    </w:p>
    <w:p w14:paraId="6B8313BA"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80B.11) </w:t>
      </w:r>
    </w:p>
    <w:p w14:paraId="1E98BCCF" w14:textId="77777777" w:rsidR="009B0390" w:rsidRDefault="009B0390">
      <w:pPr>
        <w:pStyle w:val="section"/>
      </w:pPr>
      <w:r>
        <w:rPr>
          <w:rStyle w:val="sectiontitle"/>
        </w:rPr>
        <w:t>30.04</w:t>
      </w:r>
      <w:r>
        <w:rPr>
          <w:rStyle w:val="sectiontitle"/>
        </w:rPr>
        <w:tab/>
        <w:t>REQUIRED TRAINING.  </w:t>
      </w:r>
      <w:r>
        <w:t xml:space="preserve">All peace officers shall have received the minimum training required by law at an approved law enforcement training school within one year of employment.  Peace officers shall also meet the minimum in-service training as required by law. </w:t>
      </w:r>
    </w:p>
    <w:p w14:paraId="64901CF3"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80B.11[2]) </w:t>
      </w:r>
    </w:p>
    <w:p w14:paraId="07B3889F" w14:textId="77777777" w:rsidR="009B0390" w:rsidRDefault="009B0390">
      <w:pPr>
        <w:pStyle w:val="citation"/>
      </w:pPr>
      <w:r>
        <w:t>(IAC, 501-3 and 501-8)</w:t>
      </w:r>
    </w:p>
    <w:p w14:paraId="0D8CF649" w14:textId="77777777" w:rsidR="009B0390" w:rsidRDefault="009B0390">
      <w:pPr>
        <w:pStyle w:val="section"/>
      </w:pPr>
      <w:r>
        <w:rPr>
          <w:rStyle w:val="sectiontitle"/>
        </w:rPr>
        <w:t>30.05</w:t>
      </w:r>
      <w:r>
        <w:rPr>
          <w:rStyle w:val="sectiontitle"/>
        </w:rPr>
        <w:tab/>
        <w:t>COMPENSATION.  </w:t>
      </w:r>
      <w:r>
        <w:t>Members of the department are designated by rank and receive such compensation as shall be determined by resolution of the Council.</w:t>
      </w:r>
    </w:p>
    <w:p w14:paraId="73D0FCAC" w14:textId="77777777" w:rsidR="009B0390" w:rsidRDefault="009B0390">
      <w:pPr>
        <w:pStyle w:val="section"/>
      </w:pPr>
      <w:r>
        <w:rPr>
          <w:rStyle w:val="sectiontitle"/>
        </w:rPr>
        <w:t>30.06</w:t>
      </w:r>
      <w:r>
        <w:rPr>
          <w:rStyle w:val="sectiontitle"/>
        </w:rPr>
        <w:tab/>
        <w:t xml:space="preserve">POLICE CHIEF APPOINTED.  </w:t>
      </w:r>
      <w:r>
        <w:t>The Mayor shall appoint and dismiss the Police Chief subject to the consent of a majority of the Council.</w:t>
      </w:r>
    </w:p>
    <w:p w14:paraId="337A4E7E"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372.4) </w:t>
      </w:r>
    </w:p>
    <w:p w14:paraId="762202EC" w14:textId="77777777" w:rsidR="009B0390" w:rsidRDefault="009B0390">
      <w:pPr>
        <w:pStyle w:val="section"/>
        <w:keepNext/>
      </w:pPr>
      <w:r>
        <w:rPr>
          <w:rStyle w:val="sectiontitle"/>
        </w:rPr>
        <w:t>30.07</w:t>
      </w:r>
      <w:r>
        <w:rPr>
          <w:rStyle w:val="sectiontitle"/>
        </w:rPr>
        <w:tab/>
        <w:t xml:space="preserve">POWERS AND DUTIES OF POLICE CHIEF.  </w:t>
      </w:r>
      <w:r>
        <w:t xml:space="preserve">The Police Chief has the following powers and duties subject to the approval of the Council.   </w:t>
      </w:r>
    </w:p>
    <w:p w14:paraId="11D71F0F"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04CF37BA" w14:textId="77777777" w:rsidR="009B0390" w:rsidRDefault="009B0390" w:rsidP="008A69F6">
      <w:pPr>
        <w:pStyle w:val="Sub1Auto0"/>
        <w:numPr>
          <w:ilvl w:val="0"/>
          <w:numId w:val="56"/>
        </w:numPr>
      </w:pPr>
      <w:r>
        <w:t>General.  Perform all duties required of the Police Chief by law or ordinance.</w:t>
      </w:r>
    </w:p>
    <w:p w14:paraId="1C9993AB" w14:textId="77777777" w:rsidR="009B0390" w:rsidRDefault="009B0390" w:rsidP="008A69F6">
      <w:pPr>
        <w:pStyle w:val="Sub1Auto0"/>
        <w:numPr>
          <w:ilvl w:val="0"/>
          <w:numId w:val="56"/>
        </w:numPr>
      </w:pPr>
      <w:r>
        <w:t>Enforce Laws.  Enforce all laws, ordinances, and regulations and bring all persons committing any offense before the proper court.</w:t>
      </w:r>
    </w:p>
    <w:p w14:paraId="4AC2CA55" w14:textId="77777777" w:rsidR="009B0390" w:rsidRDefault="009B0390" w:rsidP="008A69F6">
      <w:pPr>
        <w:pStyle w:val="Sub1Auto0"/>
        <w:numPr>
          <w:ilvl w:val="0"/>
          <w:numId w:val="56"/>
        </w:numPr>
      </w:pPr>
      <w:r>
        <w:t>Writs.  Execute and return all writs and other processes directed to the Police Chief.</w:t>
      </w:r>
    </w:p>
    <w:p w14:paraId="2DD8F619" w14:textId="77777777" w:rsidR="009B0390" w:rsidRDefault="009B0390" w:rsidP="008A69F6">
      <w:pPr>
        <w:pStyle w:val="Sub1Auto0"/>
        <w:numPr>
          <w:ilvl w:val="0"/>
          <w:numId w:val="56"/>
        </w:numPr>
      </w:pPr>
      <w:r>
        <w:t xml:space="preserve">Accident Reports.  Report all motor vehicle accidents investigated to the State Department of Transportation.   </w:t>
      </w:r>
    </w:p>
    <w:p w14:paraId="7765E10A"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321.266)</w:t>
      </w:r>
    </w:p>
    <w:p w14:paraId="1A77332C" w14:textId="77777777" w:rsidR="009B0390" w:rsidRDefault="009B0390" w:rsidP="008A69F6">
      <w:pPr>
        <w:pStyle w:val="Sub1Auto0"/>
        <w:numPr>
          <w:ilvl w:val="0"/>
          <w:numId w:val="56"/>
        </w:numPr>
      </w:pPr>
      <w:r>
        <w:lastRenderedPageBreak/>
        <w:t>Prisoners.  Be responsible for the custody of prisoners, including conveyance to detention facilities as may be required.</w:t>
      </w:r>
    </w:p>
    <w:p w14:paraId="69F2E03F" w14:textId="77777777" w:rsidR="009B0390" w:rsidRDefault="009B0390" w:rsidP="008A69F6">
      <w:pPr>
        <w:pStyle w:val="Sub1Auto0"/>
        <w:numPr>
          <w:ilvl w:val="0"/>
          <w:numId w:val="56"/>
        </w:numPr>
      </w:pPr>
      <w:r>
        <w:t>Assist Officials.  When requested, provide aid to other City officers, boards, and commissions in the execution of their official duties.</w:t>
      </w:r>
    </w:p>
    <w:p w14:paraId="2591B2BF" w14:textId="77777777" w:rsidR="009B0390" w:rsidRDefault="009B0390" w:rsidP="008A69F6">
      <w:pPr>
        <w:pStyle w:val="Sub1Auto0"/>
        <w:numPr>
          <w:ilvl w:val="0"/>
          <w:numId w:val="56"/>
        </w:numPr>
      </w:pPr>
      <w:r>
        <w:t>Investigations.  Provide for such investigation as may be necessary for the prosecution of any person alleged to have violated any law or ordinance.</w:t>
      </w:r>
    </w:p>
    <w:p w14:paraId="61830567" w14:textId="77777777" w:rsidR="009B0390" w:rsidRDefault="009B0390" w:rsidP="008A69F6">
      <w:pPr>
        <w:pStyle w:val="Sub1Auto0"/>
        <w:numPr>
          <w:ilvl w:val="0"/>
          <w:numId w:val="56"/>
        </w:numPr>
      </w:pPr>
      <w:r>
        <w:t>Record of Arrests.  Keep a record of all arrests made in the City by showing whether said arrests were made under provisions of State law or City ordinance, the offense charged, who made the arrest and the disposition of the charge.</w:t>
      </w:r>
    </w:p>
    <w:p w14:paraId="7A732D36" w14:textId="77777777" w:rsidR="009B0390" w:rsidRDefault="009B0390" w:rsidP="008A69F6">
      <w:pPr>
        <w:pStyle w:val="Sub1Auto0"/>
        <w:numPr>
          <w:ilvl w:val="0"/>
          <w:numId w:val="56"/>
        </w:numPr>
      </w:pPr>
      <w:r>
        <w:t>Reports.  Compile and submit to the Mayor and Council an annual report as well as such other reports as may be requested by the Mayor or Council.</w:t>
      </w:r>
    </w:p>
    <w:p w14:paraId="2F9A66EE" w14:textId="77777777" w:rsidR="009B0390" w:rsidRDefault="009B0390" w:rsidP="008A69F6">
      <w:pPr>
        <w:pStyle w:val="Sub1Auto0"/>
        <w:numPr>
          <w:ilvl w:val="0"/>
          <w:numId w:val="56"/>
        </w:numPr>
      </w:pPr>
      <w:r>
        <w:t>Command.  Be in command of all officers appointed for police work and be responsible for the care, maintenance, and use of all vehicles, equipment, and materials of the department.</w:t>
      </w:r>
    </w:p>
    <w:p w14:paraId="516B8B1B" w14:textId="77777777" w:rsidR="009B0390" w:rsidRDefault="009B0390">
      <w:pPr>
        <w:pStyle w:val="section"/>
      </w:pPr>
      <w:r>
        <w:rPr>
          <w:rStyle w:val="sectiontitle"/>
        </w:rPr>
        <w:t>30.08</w:t>
      </w:r>
      <w:r>
        <w:rPr>
          <w:rStyle w:val="sectiontitle"/>
        </w:rPr>
        <w:tab/>
        <w:t xml:space="preserve">DEPARTMENTAL RULES.  </w:t>
      </w:r>
      <w:r>
        <w:t xml:space="preserve">The Police Chief shall establish such rules, not in conflict with the Code of Ordinances, and subject to the approval of the Council, as may be necessary for the operation of the department. </w:t>
      </w:r>
    </w:p>
    <w:p w14:paraId="25C47210" w14:textId="77777777" w:rsidR="009B0390" w:rsidRDefault="009B0390">
      <w:pPr>
        <w:pStyle w:val="section"/>
        <w:keepNext/>
      </w:pPr>
      <w:r>
        <w:rPr>
          <w:rStyle w:val="sectiontitle"/>
        </w:rPr>
        <w:t>30.09</w:t>
      </w:r>
      <w:r>
        <w:rPr>
          <w:rStyle w:val="sectiontitle"/>
        </w:rPr>
        <w:tab/>
        <w:t xml:space="preserve">SUMMONING AID.  </w:t>
      </w:r>
      <w:r>
        <w:t>Any peace officer making a legal arrest may orally summon as many persons as the officer reasonably finds necessary to aid the officer in making the arrest.</w:t>
      </w:r>
    </w:p>
    <w:p w14:paraId="7C588ED3"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804.17)</w:t>
      </w:r>
    </w:p>
    <w:p w14:paraId="6C6C2BA3" w14:textId="77777777" w:rsidR="009B0390" w:rsidRDefault="009B0390">
      <w:pPr>
        <w:pStyle w:val="section"/>
      </w:pPr>
      <w:r>
        <w:rPr>
          <w:rStyle w:val="sectiontitle"/>
        </w:rPr>
        <w:t>30.10</w:t>
      </w:r>
      <w:r>
        <w:rPr>
          <w:rStyle w:val="sectiontitle"/>
        </w:rPr>
        <w:tab/>
        <w:t xml:space="preserve">TAKING WEAPONS.  </w:t>
      </w:r>
      <w:r>
        <w:t xml:space="preserve">Any person who makes an arrest may take from the person arrested all items that are capable of causing bodily harm which the arrested person may have within such person’s control, to be disposed of according to law.   </w:t>
      </w:r>
    </w:p>
    <w:p w14:paraId="0CD2F724" w14:textId="1382F2BC"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804.18)</w:t>
      </w:r>
    </w:p>
    <w:p w14:paraId="1F693FAA" w14:textId="77777777" w:rsidR="008226F9" w:rsidRPr="00453499" w:rsidRDefault="008226F9" w:rsidP="008226F9">
      <w:pPr>
        <w:pStyle w:val="section"/>
      </w:pPr>
      <w:r w:rsidRPr="00453499">
        <w:rPr>
          <w:rStyle w:val="sectiontitle"/>
        </w:rPr>
        <w:t>30.11</w:t>
      </w:r>
      <w:r w:rsidRPr="00453499">
        <w:rPr>
          <w:rStyle w:val="sectiontitle"/>
        </w:rPr>
        <w:tab/>
        <w:t xml:space="preserve">CONTRACT LAW ENFORCEMENT.  </w:t>
      </w:r>
      <w:r w:rsidRPr="00453499">
        <w:t xml:space="preserve">In lieu of the appointment of a Police Chief by the Mayor as provided by Section 30.06, the Council may contract with the County Sheriff or any other qualified lawful entity to provide law enforcement services within the City and in such event the Sheriff or such other entity shall have and exercise the powers and duties of the Police Chief as provided herein.  </w:t>
      </w:r>
    </w:p>
    <w:p w14:paraId="23BC16FB" w14:textId="77777777" w:rsidR="008226F9" w:rsidRPr="00453499" w:rsidRDefault="008226F9" w:rsidP="008226F9">
      <w:pPr>
        <w:pStyle w:val="citation"/>
      </w:pPr>
      <w:r w:rsidRPr="00453499">
        <w:t xml:space="preserve">(Code of </w:t>
      </w:r>
      <w:smartTag w:uri="urn:schemas-microsoft-com:office:smarttags" w:element="State">
        <w:smartTag w:uri="urn:schemas-microsoft-com:office:smarttags" w:element="place">
          <w:r w:rsidRPr="00453499">
            <w:t>Iowa</w:t>
          </w:r>
        </w:smartTag>
      </w:smartTag>
      <w:r w:rsidRPr="00453499">
        <w:t>, Sec. 28E.30)</w:t>
      </w:r>
    </w:p>
    <w:p w14:paraId="21A6DC82" w14:textId="77777777" w:rsidR="008226F9" w:rsidRPr="008226F9" w:rsidRDefault="008226F9" w:rsidP="008226F9">
      <w:pPr>
        <w:pStyle w:val="section"/>
      </w:pPr>
    </w:p>
    <w:p w14:paraId="145FDB59" w14:textId="77777777" w:rsidR="00C4118A" w:rsidRDefault="00C4118A" w:rsidP="00994CB5">
      <w:pPr>
        <w:pStyle w:val="StylesectionBefore30pt"/>
        <w:jc w:val="center"/>
      </w:pPr>
      <w:r>
        <w:t>[The next page is 129]</w:t>
      </w:r>
    </w:p>
    <w:p w14:paraId="3C6EB2CF" w14:textId="77777777" w:rsidR="009B0390" w:rsidRPr="000D0F70" w:rsidRDefault="009B0390" w:rsidP="00474662">
      <w:pPr>
        <w:pStyle w:val="section"/>
        <w:sectPr w:rsidR="009B0390" w:rsidRPr="000D0F70" w:rsidSect="00C4118A">
          <w:headerReference w:type="even" r:id="rId56"/>
          <w:headerReference w:type="default" r:id="rId57"/>
          <w:headerReference w:type="first" r:id="rId58"/>
          <w:footnotePr>
            <w:numRestart w:val="eachSect"/>
          </w:footnotePr>
          <w:pgSz w:w="12240" w:h="15840"/>
          <w:pgMar w:top="1440" w:right="1800" w:bottom="1440" w:left="1800" w:header="720" w:footer="432" w:gutter="288"/>
          <w:paperSrc w:first="1023" w:other="1023"/>
          <w:pgNumType w:start="125"/>
          <w:cols w:space="720"/>
          <w:titlePg/>
        </w:sectPr>
      </w:pPr>
    </w:p>
    <w:p w14:paraId="7DCE81FE" w14:textId="77777777" w:rsidR="009B0390" w:rsidRDefault="009B0390">
      <w:pPr>
        <w:pStyle w:val="chapternumber"/>
      </w:pPr>
      <w:bookmarkStart w:id="31" w:name="_Toc4671900"/>
      <w:r>
        <w:lastRenderedPageBreak/>
        <w:t>CHAPTER 3</w:t>
      </w:r>
      <w:r w:rsidR="00C4118A">
        <w:t>5</w:t>
      </w:r>
      <w:bookmarkEnd w:id="31"/>
    </w:p>
    <w:p w14:paraId="765DE275" w14:textId="77777777" w:rsidR="009B0390" w:rsidRDefault="009B0390">
      <w:pPr>
        <w:pStyle w:val="chaptertitle"/>
      </w:pPr>
      <w:bookmarkStart w:id="32" w:name="_Toc4671901"/>
      <w:r>
        <w:t>HAZARDOUS SUBSTANCE SPILLS</w:t>
      </w:r>
      <w:bookmarkEnd w:id="32"/>
      <w:r>
        <w:t xml:space="preserve"> </w:t>
      </w:r>
    </w:p>
    <w:tbl>
      <w:tblPr>
        <w:tblW w:w="0" w:type="auto"/>
        <w:tblLayout w:type="fixed"/>
        <w:tblLook w:val="0000" w:firstRow="0" w:lastRow="0" w:firstColumn="0" w:lastColumn="0" w:noHBand="0" w:noVBand="0"/>
      </w:tblPr>
      <w:tblGrid>
        <w:gridCol w:w="4284"/>
        <w:gridCol w:w="4284"/>
      </w:tblGrid>
      <w:tr w:rsidR="009B0390" w14:paraId="1649010D" w14:textId="77777777">
        <w:tc>
          <w:tcPr>
            <w:tcW w:w="4284" w:type="dxa"/>
          </w:tcPr>
          <w:p w14:paraId="0AC5A602" w14:textId="77777777" w:rsidR="009B0390" w:rsidRDefault="00C4118A">
            <w:pPr>
              <w:pStyle w:val="miniindex"/>
            </w:pPr>
            <w:r>
              <w:t>35.</w:t>
            </w:r>
            <w:r w:rsidR="009B0390">
              <w:t>01  Purpose</w:t>
            </w:r>
          </w:p>
        </w:tc>
        <w:tc>
          <w:tcPr>
            <w:tcW w:w="4284" w:type="dxa"/>
          </w:tcPr>
          <w:p w14:paraId="5B7E45CF" w14:textId="77777777" w:rsidR="009B0390" w:rsidRDefault="00C4118A">
            <w:pPr>
              <w:pStyle w:val="miniindex"/>
            </w:pPr>
            <w:r>
              <w:t>35.</w:t>
            </w:r>
            <w:r w:rsidR="009B0390">
              <w:t>05  Notifications</w:t>
            </w:r>
          </w:p>
        </w:tc>
      </w:tr>
      <w:tr w:rsidR="009B0390" w14:paraId="7E0AD9D2" w14:textId="77777777">
        <w:tc>
          <w:tcPr>
            <w:tcW w:w="4284" w:type="dxa"/>
          </w:tcPr>
          <w:p w14:paraId="09BA03F4" w14:textId="77777777" w:rsidR="009B0390" w:rsidRDefault="00C4118A">
            <w:pPr>
              <w:pStyle w:val="miniindex"/>
            </w:pPr>
            <w:r>
              <w:t>35.</w:t>
            </w:r>
            <w:r w:rsidR="009B0390">
              <w:t>02  Definitions</w:t>
            </w:r>
          </w:p>
        </w:tc>
        <w:tc>
          <w:tcPr>
            <w:tcW w:w="4284" w:type="dxa"/>
          </w:tcPr>
          <w:p w14:paraId="40364BE8" w14:textId="77777777" w:rsidR="009B0390" w:rsidRDefault="00C4118A">
            <w:pPr>
              <w:pStyle w:val="miniindex"/>
            </w:pPr>
            <w:r>
              <w:t>35.</w:t>
            </w:r>
            <w:r w:rsidR="009B0390">
              <w:t>06  Police Authority</w:t>
            </w:r>
          </w:p>
        </w:tc>
      </w:tr>
      <w:tr w:rsidR="009B0390" w14:paraId="6C98BC06" w14:textId="77777777">
        <w:tc>
          <w:tcPr>
            <w:tcW w:w="4284" w:type="dxa"/>
          </w:tcPr>
          <w:p w14:paraId="015345A1" w14:textId="77777777" w:rsidR="009B0390" w:rsidRDefault="00C4118A">
            <w:pPr>
              <w:pStyle w:val="miniindex"/>
            </w:pPr>
            <w:r>
              <w:t>35.</w:t>
            </w:r>
            <w:r w:rsidR="009B0390">
              <w:t>03  Cleanup Required</w:t>
            </w:r>
          </w:p>
        </w:tc>
        <w:tc>
          <w:tcPr>
            <w:tcW w:w="4284" w:type="dxa"/>
          </w:tcPr>
          <w:p w14:paraId="72A2DA2C" w14:textId="77777777" w:rsidR="009B0390" w:rsidRDefault="00C4118A">
            <w:pPr>
              <w:pStyle w:val="miniindex"/>
            </w:pPr>
            <w:r>
              <w:t>35.</w:t>
            </w:r>
            <w:r w:rsidR="009B0390">
              <w:t>07  Liability</w:t>
            </w:r>
          </w:p>
        </w:tc>
      </w:tr>
      <w:tr w:rsidR="009B0390" w14:paraId="1FB60B40" w14:textId="77777777">
        <w:tc>
          <w:tcPr>
            <w:tcW w:w="4284" w:type="dxa"/>
          </w:tcPr>
          <w:p w14:paraId="3A722917" w14:textId="77777777" w:rsidR="009B0390" w:rsidRDefault="00C4118A">
            <w:pPr>
              <w:pStyle w:val="miniindex"/>
            </w:pPr>
            <w:r>
              <w:t>35.</w:t>
            </w:r>
            <w:r w:rsidR="009B0390">
              <w:t>04  Liability for Cleanup Costs</w:t>
            </w:r>
          </w:p>
        </w:tc>
        <w:tc>
          <w:tcPr>
            <w:tcW w:w="4284" w:type="dxa"/>
          </w:tcPr>
          <w:p w14:paraId="489F3B62" w14:textId="77777777" w:rsidR="009B0390" w:rsidRDefault="009B0390">
            <w:pPr>
              <w:pStyle w:val="miniindex"/>
            </w:pPr>
          </w:p>
        </w:tc>
      </w:tr>
    </w:tbl>
    <w:p w14:paraId="25DA5844" w14:textId="77777777" w:rsidR="009B0390" w:rsidRDefault="00C4118A" w:rsidP="007933B1">
      <w:pPr>
        <w:pStyle w:val="StylesectionBefore30pt"/>
      </w:pPr>
      <w:r>
        <w:rPr>
          <w:rStyle w:val="sectiontitle"/>
        </w:rPr>
        <w:t>35.</w:t>
      </w:r>
      <w:r w:rsidR="009B0390">
        <w:rPr>
          <w:rStyle w:val="sectiontitle"/>
        </w:rPr>
        <w:t>01</w:t>
      </w:r>
      <w:r w:rsidR="009B0390">
        <w:rPr>
          <w:rStyle w:val="sectiontitle"/>
        </w:rPr>
        <w:tab/>
        <w:t>PURPOSE.</w:t>
      </w:r>
      <w:r w:rsidR="009B0390">
        <w:t>  In order to reduce the danger to the public health, safety, and welfare from the leaks and spills of hazardous substances, these regulations are promulgated to establish responsibility for the treatment, removal and cleanup of hazardous substance spills within the City limits.</w:t>
      </w:r>
    </w:p>
    <w:p w14:paraId="4478DD27" w14:textId="77777777" w:rsidR="009B0390" w:rsidRDefault="00C4118A">
      <w:pPr>
        <w:pStyle w:val="section"/>
      </w:pPr>
      <w:r>
        <w:rPr>
          <w:rStyle w:val="sectiontitle"/>
        </w:rPr>
        <w:t>35.</w:t>
      </w:r>
      <w:r w:rsidR="009B0390">
        <w:rPr>
          <w:rStyle w:val="sectiontitle"/>
        </w:rPr>
        <w:t>02</w:t>
      </w:r>
      <w:r w:rsidR="009B0390">
        <w:rPr>
          <w:rStyle w:val="sectiontitle"/>
        </w:rPr>
        <w:tab/>
        <w:t>DEFINITIONS.</w:t>
      </w:r>
      <w:r w:rsidR="009B0390">
        <w:t>  For purposes of this chapter the following terms are defined:</w:t>
      </w:r>
    </w:p>
    <w:p w14:paraId="6BC900B3" w14:textId="77777777" w:rsidR="009B0390" w:rsidRDefault="009B0390" w:rsidP="008A69F6">
      <w:pPr>
        <w:pStyle w:val="Sub1Auto0"/>
        <w:numPr>
          <w:ilvl w:val="0"/>
          <w:numId w:val="57"/>
        </w:numPr>
      </w:pPr>
      <w:r>
        <w:t xml:space="preserve">“Cleanup” means actions necessary to contain, collect, control, identify, analyze, clean up, treat, disperse, remove, or dispose of a hazardous substance. </w:t>
      </w:r>
    </w:p>
    <w:p w14:paraId="192CC393"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455B.381[1])</w:t>
      </w:r>
    </w:p>
    <w:p w14:paraId="65578B48" w14:textId="77777777" w:rsidR="009B0390" w:rsidRDefault="009B0390" w:rsidP="008A69F6">
      <w:pPr>
        <w:pStyle w:val="Sub1Auto0"/>
        <w:numPr>
          <w:ilvl w:val="0"/>
          <w:numId w:val="57"/>
        </w:numPr>
      </w:pPr>
      <w:r>
        <w:t>“Hazardous condition” means any situation involving the actual, imminent, or probable spillage, leakage, or release of a hazardous substance onto the land, into a water of the State, or into the atmosphere which creates an immediate or potential danger to the public health or safety or to the environment.</w:t>
      </w:r>
    </w:p>
    <w:p w14:paraId="6A8741CA"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455B.381[4])</w:t>
      </w:r>
    </w:p>
    <w:p w14:paraId="61F3CD27" w14:textId="77777777" w:rsidR="009B0390" w:rsidRDefault="009B0390" w:rsidP="008A69F6">
      <w:pPr>
        <w:pStyle w:val="Sub1Auto0"/>
        <w:numPr>
          <w:ilvl w:val="0"/>
          <w:numId w:val="57"/>
        </w:numPr>
      </w:pPr>
      <w:r>
        <w:t xml:space="preserve">“Hazardous substance” means any substance or mixture of substances that presents a danger to the public health or safety and includes, but is not limited to, a substance that is toxic, corrosive, or flammable, or that is an irritant or that generates pressure through decomposition, heat, or other means.  “Hazardous substance” may include any hazardous waste identified or listed by the administrator of the United States Environmental Protection Agency under the Solid Waste Disposal Act as amended by the Resource Conservation and Recovery Act of 1976, or any toxic pollutant listed under Section 307 of the Federal Water Pollution Control Act as amended to </w:t>
      </w:r>
      <w:smartTag w:uri="urn:schemas-microsoft-com:office:smarttags" w:element="date">
        <w:smartTagPr>
          <w:attr w:name="ls" w:val="trans"/>
          <w:attr w:name="Month" w:val="1"/>
          <w:attr w:name="Day" w:val="1"/>
          <w:attr w:name="Year" w:val="1977"/>
        </w:smartTagPr>
        <w:r>
          <w:t>January 1, 1977</w:t>
        </w:r>
      </w:smartTag>
      <w:r>
        <w:t xml:space="preserve">, or any hazardous substance designated under Section 311 of the Federal Water Pollution Control Act as amended to </w:t>
      </w:r>
      <w:smartTag w:uri="urn:schemas-microsoft-com:office:smarttags" w:element="date">
        <w:smartTagPr>
          <w:attr w:name="ls" w:val="trans"/>
          <w:attr w:name="Month" w:val="1"/>
          <w:attr w:name="Day" w:val="1"/>
          <w:attr w:name="Year" w:val="1977"/>
        </w:smartTagPr>
        <w:r>
          <w:t>January 1, 1977</w:t>
        </w:r>
      </w:smartTag>
      <w:r>
        <w:t xml:space="preserve">, or any hazardous material designated by the Secretary of Transportation under the Hazardous Materials Transportation Act.   </w:t>
      </w:r>
    </w:p>
    <w:p w14:paraId="61124B26"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455B.381[5])</w:t>
      </w:r>
    </w:p>
    <w:p w14:paraId="15D9E5EC" w14:textId="77777777" w:rsidR="009B0390" w:rsidRDefault="009B0390" w:rsidP="008A69F6">
      <w:pPr>
        <w:pStyle w:val="Sub1Auto0"/>
        <w:numPr>
          <w:ilvl w:val="0"/>
          <w:numId w:val="57"/>
        </w:numPr>
      </w:pPr>
      <w:r>
        <w:t>“Responsible person” means a person who at any time produces, handles, stores, uses, transports, refines, or disposes of a hazardous substance, the release of which creates a hazardous condition, including bailees, carriers, and any other person in control of a hazardous substance when a hazardous condition occurs, whether the person owns the hazardous substance or is operating under a lease, contract, or other agreement with the legal owner of the hazardous substance.</w:t>
      </w:r>
    </w:p>
    <w:p w14:paraId="63563E89"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455B.381[7])</w:t>
      </w:r>
    </w:p>
    <w:p w14:paraId="7EAA099F" w14:textId="77777777" w:rsidR="009B0390" w:rsidRDefault="00C4118A">
      <w:pPr>
        <w:pStyle w:val="section"/>
      </w:pPr>
      <w:r>
        <w:rPr>
          <w:rStyle w:val="sectiontitle"/>
        </w:rPr>
        <w:t>35.</w:t>
      </w:r>
      <w:r w:rsidR="009B0390">
        <w:rPr>
          <w:rStyle w:val="sectiontitle"/>
        </w:rPr>
        <w:t>03</w:t>
      </w:r>
      <w:r w:rsidR="009B0390">
        <w:rPr>
          <w:rStyle w:val="sectiontitle"/>
        </w:rPr>
        <w:tab/>
        <w:t>CLEANUP REQUIRED.</w:t>
      </w:r>
      <w:r w:rsidR="009B0390">
        <w:t xml:space="preserve">  Whenever a hazardous condition is created by the deposit, injection, dumping, spilling, leaking or placing of a hazardous substance, so that the hazardous substance or a constituent of the hazardous substance may enter the environment or be emitted </w:t>
      </w:r>
      <w:r w:rsidR="009B0390">
        <w:lastRenderedPageBreak/>
        <w:t>into the air or discharged into any waters, including ground waters, the responsible person shall cause the condition to be remedied by a cleanup, as defined in the preceding section, as rapidly as feasible to an acceptable, safe condition.  The costs of cleanup shall be borne by the responsible person.  If the responsible person does not cause the cleanup to begin in a reasonable time in relation to the hazard and circumstances of the incident, the City may, by an authorized officer, give reasonable notice, based on the character of the hazardous condition, said notice setting a deadline for accomplishing the cleanup and stating that the City will proceed to procure cleanup services and bill the responsible person for all costs associated with the cleanup if the cleanup is not accomplished within the deadline.  In the event that it is determined that immediate cleanup is necessary as a result of the present danger to the public health, safety and welfare, then no notice shall be required and the City may proceed to procure the cleanup and bill the responsible person for all costs associated with the cleanup.  If the bill for those services is not paid within 30 days, the City Attorney shall proceed to obtain payment by all legal means.  If the cost of the cleanup is beyond the capacity of the City to finance it, the authorized officer shall report to the Council and immediately seek any State or federal funds available for said cleanup.</w:t>
      </w:r>
    </w:p>
    <w:p w14:paraId="5C4022A1" w14:textId="77777777" w:rsidR="009B0390" w:rsidRDefault="00C4118A" w:rsidP="002C0CC3">
      <w:pPr>
        <w:pStyle w:val="section"/>
      </w:pPr>
      <w:r>
        <w:rPr>
          <w:rStyle w:val="sectiontitle"/>
        </w:rPr>
        <w:t>35.</w:t>
      </w:r>
      <w:r w:rsidR="009B0390">
        <w:rPr>
          <w:rStyle w:val="sectiontitle"/>
        </w:rPr>
        <w:t>04</w:t>
      </w:r>
      <w:r w:rsidR="009B0390">
        <w:rPr>
          <w:rStyle w:val="sectiontitle"/>
        </w:rPr>
        <w:tab/>
        <w:t xml:space="preserve">LIABILITY FOR CLEANUP COSTS.  </w:t>
      </w:r>
      <w:r w:rsidR="009B0390">
        <w:t>The responsible person shall be strictly liable to the City for all of the following:</w:t>
      </w:r>
    </w:p>
    <w:p w14:paraId="237D5CB9" w14:textId="77777777" w:rsidR="009B0390" w:rsidRDefault="009B0390" w:rsidP="008A69F6">
      <w:pPr>
        <w:pStyle w:val="Sub1Auto0"/>
        <w:numPr>
          <w:ilvl w:val="0"/>
          <w:numId w:val="58"/>
        </w:numPr>
      </w:pPr>
      <w:r>
        <w:t xml:space="preserve">The reasonable cleanup costs incurred by the City or the agents of the City as a result of the failure of the responsible person to clean up a hazardous substance involved in a hazardous condition. </w:t>
      </w:r>
    </w:p>
    <w:p w14:paraId="1B5ADDB5" w14:textId="77777777" w:rsidR="009B0390" w:rsidRDefault="009B0390" w:rsidP="008A69F6">
      <w:pPr>
        <w:pStyle w:val="Sub1Auto0"/>
        <w:numPr>
          <w:ilvl w:val="0"/>
          <w:numId w:val="58"/>
        </w:numPr>
      </w:pPr>
      <w:r>
        <w:t>The reasonable costs incurred by the City or the agents of the City to evacuate people from the area threatened by a hazardous condition caused by the person.</w:t>
      </w:r>
    </w:p>
    <w:p w14:paraId="07F81A96" w14:textId="77777777" w:rsidR="009B0390" w:rsidRDefault="009B0390" w:rsidP="008A69F6">
      <w:pPr>
        <w:pStyle w:val="Sub1Auto0"/>
        <w:numPr>
          <w:ilvl w:val="0"/>
          <w:numId w:val="58"/>
        </w:numPr>
      </w:pPr>
      <w:r>
        <w:t>The reasonable damages to the City for the injury to, destruction of, or loss of City property, including parks and roads, resulting from a hazardous condition caused by that person, including the costs of assessing the injury, destruction or loss.</w:t>
      </w:r>
    </w:p>
    <w:p w14:paraId="542097F3" w14:textId="77777777" w:rsidR="009B0390" w:rsidRDefault="009B0390" w:rsidP="008A69F6">
      <w:pPr>
        <w:pStyle w:val="Sub1Auto0"/>
        <w:numPr>
          <w:ilvl w:val="0"/>
          <w:numId w:val="58"/>
        </w:numPr>
      </w:pPr>
      <w:r>
        <w:t>The excessive and extraordinary cost incurred by the City or the agents of the City in responding at and to the scene of a hazardous condition caused by that person.</w:t>
      </w:r>
    </w:p>
    <w:p w14:paraId="01722C9C" w14:textId="77777777" w:rsidR="009B0390" w:rsidRDefault="00C4118A">
      <w:pPr>
        <w:pStyle w:val="section"/>
      </w:pPr>
      <w:r>
        <w:rPr>
          <w:rStyle w:val="sectiontitle"/>
        </w:rPr>
        <w:t>35.</w:t>
      </w:r>
      <w:r w:rsidR="009B0390">
        <w:rPr>
          <w:rStyle w:val="sectiontitle"/>
        </w:rPr>
        <w:t>05</w:t>
      </w:r>
      <w:r w:rsidR="009B0390">
        <w:rPr>
          <w:rStyle w:val="sectiontitle"/>
        </w:rPr>
        <w:tab/>
        <w:t>NOTIFICATIONS.</w:t>
      </w:r>
    </w:p>
    <w:p w14:paraId="1425FC4B" w14:textId="77777777" w:rsidR="009B0390" w:rsidRDefault="009B0390" w:rsidP="008A69F6">
      <w:pPr>
        <w:pStyle w:val="Sub1Auto0"/>
        <w:numPr>
          <w:ilvl w:val="0"/>
          <w:numId w:val="59"/>
        </w:numPr>
      </w:pPr>
      <w:r>
        <w:t xml:space="preserve">A person manufacturing, storing, handling, transporting, or disposing of a hazardous substance shall notify the State Department of Natural Resources and the </w:t>
      </w:r>
      <w:r>
        <w:rPr>
          <w:noProof/>
        </w:rPr>
        <w:t>Police Chief</w:t>
      </w:r>
      <w:r>
        <w:t xml:space="preserve"> of the occurrence of a hazardous condition as soon as possible but not later than six hours after the onset of the hazardous condition or discovery of the hazardous condition.  The </w:t>
      </w:r>
      <w:r>
        <w:rPr>
          <w:noProof/>
        </w:rPr>
        <w:t>Police Chief</w:t>
      </w:r>
      <w:r>
        <w:t xml:space="preserve"> shall immediately notify the Department of Natural Resources.   </w:t>
      </w:r>
    </w:p>
    <w:p w14:paraId="104C95C1" w14:textId="77777777" w:rsidR="009B0390" w:rsidRDefault="009B0390" w:rsidP="008A69F6">
      <w:pPr>
        <w:pStyle w:val="Sub1Auto0"/>
        <w:numPr>
          <w:ilvl w:val="0"/>
          <w:numId w:val="59"/>
        </w:numPr>
      </w:pPr>
      <w:r>
        <w:t xml:space="preserve">Any other person who discovers a hazardous condition shall notify the </w:t>
      </w:r>
      <w:r>
        <w:rPr>
          <w:noProof/>
        </w:rPr>
        <w:t>Police Chief</w:t>
      </w:r>
      <w:r>
        <w:t xml:space="preserve">, </w:t>
      </w:r>
      <w:r w:rsidR="00C4118A">
        <w:t xml:space="preserve">who </w:t>
      </w:r>
      <w:r>
        <w:t>shall then notify the Department of Natural Resources.</w:t>
      </w:r>
    </w:p>
    <w:p w14:paraId="6519B72F" w14:textId="77777777" w:rsidR="009B0390" w:rsidRDefault="00C4118A">
      <w:pPr>
        <w:pStyle w:val="section"/>
      </w:pPr>
      <w:r>
        <w:rPr>
          <w:rStyle w:val="sectiontitle"/>
        </w:rPr>
        <w:t>35.</w:t>
      </w:r>
      <w:r w:rsidR="009B0390">
        <w:rPr>
          <w:rStyle w:val="sectiontitle"/>
        </w:rPr>
        <w:t>06</w:t>
      </w:r>
      <w:r w:rsidR="009B0390">
        <w:rPr>
          <w:rStyle w:val="sectiontitle"/>
        </w:rPr>
        <w:tab/>
        <w:t>POLICE AUTHORITY.</w:t>
      </w:r>
      <w:r w:rsidR="009B0390">
        <w:t>  If the circumstances reasonably so require, the law enforcement officer or an authorized representative may:</w:t>
      </w:r>
    </w:p>
    <w:p w14:paraId="269572C2" w14:textId="77777777" w:rsidR="009B0390" w:rsidRDefault="009B0390" w:rsidP="008A69F6">
      <w:pPr>
        <w:pStyle w:val="Sub1Auto0"/>
        <w:numPr>
          <w:ilvl w:val="0"/>
          <w:numId w:val="60"/>
        </w:numPr>
      </w:pPr>
      <w:r>
        <w:t>Evacuate persons from their homes to areas away from the site of a hazardous condition, and</w:t>
      </w:r>
    </w:p>
    <w:p w14:paraId="4E605531" w14:textId="77777777" w:rsidR="009B0390" w:rsidRDefault="009B0390" w:rsidP="008A69F6">
      <w:pPr>
        <w:pStyle w:val="Sub1Auto0"/>
        <w:numPr>
          <w:ilvl w:val="0"/>
          <w:numId w:val="60"/>
        </w:numPr>
      </w:pPr>
      <w:r>
        <w:t>Establish perimeters or other boundaries at or near the site of a hazardous condition and limit access to cleanup personnel.</w:t>
      </w:r>
    </w:p>
    <w:p w14:paraId="60B11509" w14:textId="77777777" w:rsidR="009B0390" w:rsidRDefault="009B0390" w:rsidP="00530523">
      <w:pPr>
        <w:pStyle w:val="section"/>
        <w:spacing w:before="120"/>
      </w:pPr>
      <w:r>
        <w:t>No person shall disobey an order of any law enforcement officer issued under this section.</w:t>
      </w:r>
    </w:p>
    <w:p w14:paraId="0480EB1E" w14:textId="77777777" w:rsidR="009B0390" w:rsidRDefault="00C4118A">
      <w:pPr>
        <w:pStyle w:val="section"/>
      </w:pPr>
      <w:r>
        <w:rPr>
          <w:rStyle w:val="sectiontitle"/>
        </w:rPr>
        <w:lastRenderedPageBreak/>
        <w:t>35.</w:t>
      </w:r>
      <w:r w:rsidR="009B0390">
        <w:rPr>
          <w:rStyle w:val="sectiontitle"/>
        </w:rPr>
        <w:t>07</w:t>
      </w:r>
      <w:r w:rsidR="009B0390">
        <w:rPr>
          <w:rStyle w:val="sectiontitle"/>
        </w:rPr>
        <w:tab/>
        <w:t xml:space="preserve">LIABILITY.  </w:t>
      </w:r>
      <w:r w:rsidR="009B0390">
        <w:t xml:space="preserve">The City shall not be liable to any person for claims of damages, injuries, or losses resulting from any hazardous condition, unless the City is the responsible person as defined in Section </w:t>
      </w:r>
      <w:r>
        <w:t>35.</w:t>
      </w:r>
      <w:r w:rsidR="009B0390">
        <w:t>02(4).</w:t>
      </w:r>
    </w:p>
    <w:p w14:paraId="60C88024" w14:textId="77777777" w:rsidR="00C4118A" w:rsidRDefault="00C4118A" w:rsidP="00994CB5">
      <w:pPr>
        <w:pStyle w:val="section"/>
        <w:pageBreakBefore/>
        <w:spacing w:before="600"/>
        <w:jc w:val="center"/>
      </w:pPr>
      <w:r>
        <w:lastRenderedPageBreak/>
        <w:t>[The next page is 145]</w:t>
      </w:r>
    </w:p>
    <w:p w14:paraId="06E8BF4C" w14:textId="77777777" w:rsidR="009B0390" w:rsidRPr="000D0F70" w:rsidRDefault="009B0390" w:rsidP="00474662">
      <w:pPr>
        <w:pStyle w:val="section"/>
        <w:sectPr w:rsidR="009B0390" w:rsidRPr="000D0F70" w:rsidSect="00C4118A">
          <w:headerReference w:type="even" r:id="rId59"/>
          <w:headerReference w:type="default" r:id="rId60"/>
          <w:headerReference w:type="first" r:id="rId61"/>
          <w:footnotePr>
            <w:numRestart w:val="eachSect"/>
          </w:footnotePr>
          <w:pgSz w:w="12240" w:h="15840"/>
          <w:pgMar w:top="1440" w:right="1800" w:bottom="1440" w:left="1800" w:header="720" w:footer="432" w:gutter="288"/>
          <w:paperSrc w:first="1023" w:other="1023"/>
          <w:pgNumType w:start="129"/>
          <w:cols w:space="720"/>
          <w:titlePg/>
        </w:sectPr>
      </w:pPr>
    </w:p>
    <w:p w14:paraId="29FF6E66" w14:textId="77777777" w:rsidR="009B0390" w:rsidRDefault="009B0390">
      <w:pPr>
        <w:pStyle w:val="chapternumber"/>
      </w:pPr>
      <w:bookmarkStart w:id="33" w:name="_Toc4671902"/>
      <w:r>
        <w:lastRenderedPageBreak/>
        <w:t>CHAPTER 40</w:t>
      </w:r>
      <w:bookmarkEnd w:id="33"/>
    </w:p>
    <w:p w14:paraId="473B03D7" w14:textId="77777777" w:rsidR="009B0390" w:rsidRDefault="009B0390">
      <w:pPr>
        <w:pStyle w:val="chaptertitle"/>
      </w:pPr>
      <w:bookmarkStart w:id="34" w:name="_Toc4671903"/>
      <w:r>
        <w:t>PUBLIC PEACE</w:t>
      </w:r>
      <w:bookmarkEnd w:id="34"/>
    </w:p>
    <w:tbl>
      <w:tblPr>
        <w:tblW w:w="8856" w:type="dxa"/>
        <w:tblLayout w:type="fixed"/>
        <w:tblLook w:val="0000" w:firstRow="0" w:lastRow="0" w:firstColumn="0" w:lastColumn="0" w:noHBand="0" w:noVBand="0"/>
      </w:tblPr>
      <w:tblGrid>
        <w:gridCol w:w="4230"/>
        <w:gridCol w:w="4626"/>
      </w:tblGrid>
      <w:tr w:rsidR="009B0390" w14:paraId="07C29719" w14:textId="77777777" w:rsidTr="00D06B92">
        <w:tc>
          <w:tcPr>
            <w:tcW w:w="4230" w:type="dxa"/>
          </w:tcPr>
          <w:p w14:paraId="3E0F1F34" w14:textId="77777777" w:rsidR="009B0390" w:rsidRDefault="009B0390">
            <w:pPr>
              <w:pStyle w:val="miniindex"/>
            </w:pPr>
            <w:r>
              <w:t>40.01  Assault</w:t>
            </w:r>
          </w:p>
        </w:tc>
        <w:tc>
          <w:tcPr>
            <w:tcW w:w="4626" w:type="dxa"/>
          </w:tcPr>
          <w:p w14:paraId="652CEE65" w14:textId="77777777" w:rsidR="009B0390" w:rsidRDefault="009B0390">
            <w:pPr>
              <w:pStyle w:val="miniindex"/>
            </w:pPr>
            <w:r>
              <w:t>40.04  Unlawful Assembly</w:t>
            </w:r>
          </w:p>
        </w:tc>
      </w:tr>
      <w:tr w:rsidR="009B0390" w14:paraId="76049B34" w14:textId="77777777" w:rsidTr="00D06B92">
        <w:tc>
          <w:tcPr>
            <w:tcW w:w="4230" w:type="dxa"/>
          </w:tcPr>
          <w:p w14:paraId="4F2B5DF7" w14:textId="77777777" w:rsidR="009B0390" w:rsidRDefault="009B0390">
            <w:pPr>
              <w:pStyle w:val="miniindex"/>
            </w:pPr>
            <w:r>
              <w:t>40.02  Harassment</w:t>
            </w:r>
          </w:p>
        </w:tc>
        <w:tc>
          <w:tcPr>
            <w:tcW w:w="4626" w:type="dxa"/>
          </w:tcPr>
          <w:p w14:paraId="4DC0BC4C" w14:textId="77777777" w:rsidR="009B0390" w:rsidRDefault="009B0390">
            <w:pPr>
              <w:pStyle w:val="miniindex"/>
            </w:pPr>
            <w:r>
              <w:t>40.05  Failure to Disperse</w:t>
            </w:r>
          </w:p>
        </w:tc>
      </w:tr>
      <w:tr w:rsidR="009B0390" w14:paraId="6B17E2C5" w14:textId="77777777" w:rsidTr="00D06B92">
        <w:tc>
          <w:tcPr>
            <w:tcW w:w="4230" w:type="dxa"/>
          </w:tcPr>
          <w:p w14:paraId="29C313CD" w14:textId="77777777" w:rsidR="009B0390" w:rsidRDefault="009B0390">
            <w:pPr>
              <w:pStyle w:val="miniindex"/>
            </w:pPr>
            <w:r>
              <w:t>40.03  Disorderly Conduct</w:t>
            </w:r>
          </w:p>
        </w:tc>
        <w:tc>
          <w:tcPr>
            <w:tcW w:w="4626" w:type="dxa"/>
          </w:tcPr>
          <w:p w14:paraId="3BDB6754" w14:textId="77777777" w:rsidR="009B0390" w:rsidRDefault="009B0390">
            <w:pPr>
              <w:pStyle w:val="miniindex"/>
            </w:pPr>
          </w:p>
        </w:tc>
      </w:tr>
    </w:tbl>
    <w:p w14:paraId="0E6396EE" w14:textId="77777777" w:rsidR="009B0390" w:rsidRDefault="009B0390" w:rsidP="004F3304">
      <w:pPr>
        <w:pStyle w:val="StylesectionBefore30pt"/>
      </w:pPr>
      <w:r>
        <w:rPr>
          <w:rStyle w:val="sectiontitle"/>
        </w:rPr>
        <w:t>40.01</w:t>
      </w:r>
      <w:r>
        <w:rPr>
          <w:rStyle w:val="sectiontitle"/>
        </w:rPr>
        <w:tab/>
        <w:t>ASSAULT.</w:t>
      </w:r>
      <w:r>
        <w:t xml:space="preserve">  No person shall, without justification, commit any of the following:</w:t>
      </w:r>
    </w:p>
    <w:p w14:paraId="1DA1E993" w14:textId="77777777" w:rsidR="009B0390" w:rsidRDefault="009B0390">
      <w:pPr>
        <w:pStyle w:val="Sub1Auto0"/>
        <w:numPr>
          <w:ilvl w:val="0"/>
          <w:numId w:val="133"/>
        </w:numPr>
      </w:pPr>
      <w:r>
        <w:t>Pain or Injury.  Any act that is intended to cause pain or injury to another or that is intended to result in physical contact that will be insulting or offensive to another, coupled with the apparent ability to execute the act.</w:t>
      </w:r>
    </w:p>
    <w:p w14:paraId="678A8052" w14:textId="77777777" w:rsidR="009B0390" w:rsidRDefault="009B0390" w:rsidP="004F3304">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708.1[1])</w:t>
      </w:r>
    </w:p>
    <w:p w14:paraId="4769B469" w14:textId="77777777" w:rsidR="009B0390" w:rsidRDefault="009B0390">
      <w:pPr>
        <w:pStyle w:val="Sub1Auto0"/>
        <w:numPr>
          <w:ilvl w:val="0"/>
          <w:numId w:val="133"/>
        </w:numPr>
      </w:pPr>
      <w:r>
        <w:t>Threat of Pain or Injury.  Any act that is intended to place another in fear of immediate physical contact which will be painful, injurious, insulting, or offensive, coupled with the apparent ability to execute the act.</w:t>
      </w:r>
    </w:p>
    <w:p w14:paraId="3D3B0C31" w14:textId="77777777" w:rsidR="009B0390" w:rsidRDefault="009B0390" w:rsidP="004F3304">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708.1[2])</w:t>
      </w:r>
    </w:p>
    <w:p w14:paraId="1D4F8ACC" w14:textId="77777777" w:rsidR="009B0390" w:rsidRDefault="009B0390" w:rsidP="004F3304">
      <w:pPr>
        <w:pStyle w:val="section"/>
        <w:spacing w:before="120"/>
      </w:pPr>
      <w:r w:rsidRPr="004C6707">
        <w:t>An act described in subsections 1 and 2 shall not be an assault under the following circumstances:  (</w:t>
      </w:r>
      <w:proofErr w:type="spellStart"/>
      <w:r w:rsidRPr="004C6707">
        <w:t>i</w:t>
      </w:r>
      <w:proofErr w:type="spellEnd"/>
      <w:r w:rsidRPr="004C6707">
        <w:t>)</w:t>
      </w:r>
      <w:r>
        <w:t xml:space="preserve"> i</w:t>
      </w:r>
      <w:r w:rsidRPr="004C6707">
        <w:t>f</w:t>
      </w:r>
      <w:r>
        <w:t xml:space="preserve"> the person doing any of the enumerated acts, and such other person, are voluntary participants in a sport, social or other activity, not in itself criminal, and such act is a reasonably foreseeable incident of such sport or activity, and does not create an unreasonable risk of serious injury or breach of the peace; </w:t>
      </w:r>
      <w:r w:rsidRPr="004C6707">
        <w:t>(i</w:t>
      </w:r>
      <w:r>
        <w:t>i</w:t>
      </w:r>
      <w:r w:rsidRPr="004C6707">
        <w:t>)</w:t>
      </w:r>
      <w:r>
        <w:t xml:space="preserve"> i</w:t>
      </w:r>
      <w:r w:rsidRPr="004C6707">
        <w:t>f</w:t>
      </w:r>
      <w:r>
        <w:t xml:space="preserve"> the person doing any of the enumerated acts is employed by a school district or accredited nonpublic school, or is an area education agency staff member who provides services to a school or school district, and intervenes in a fight or physical struggle or other disruptive situation that takes place in the presence of the employee or staff member performing employment duties in a school building, on school grounds, or at an official school function, regardless of the location, whether the fight or physical struggle or other disruptive situation is between students or other individuals, if the degree and the force of the intervention is reasonably necessary to restore order and to protect the safety of those assembled.</w:t>
      </w:r>
    </w:p>
    <w:p w14:paraId="0F8C632B" w14:textId="77777777" w:rsidR="009B0390" w:rsidRDefault="009B0390" w:rsidP="004F3304">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708.1)</w:t>
      </w:r>
    </w:p>
    <w:p w14:paraId="17C51ECC" w14:textId="77777777" w:rsidR="009B0390" w:rsidRDefault="009B0390">
      <w:pPr>
        <w:pStyle w:val="section"/>
        <w:keepNext/>
      </w:pPr>
      <w:r>
        <w:rPr>
          <w:rStyle w:val="sectiontitle"/>
        </w:rPr>
        <w:t>40.02</w:t>
      </w:r>
      <w:r>
        <w:rPr>
          <w:rStyle w:val="sectiontitle"/>
        </w:rPr>
        <w:tab/>
        <w:t>HARASSMENT.</w:t>
      </w:r>
      <w:r>
        <w:t>  No person shall commit harassment.</w:t>
      </w:r>
    </w:p>
    <w:p w14:paraId="003B381A" w14:textId="77777777" w:rsidR="009B0390" w:rsidRDefault="009B0390" w:rsidP="008A69F6">
      <w:pPr>
        <w:pStyle w:val="Sub1Auto0"/>
        <w:numPr>
          <w:ilvl w:val="0"/>
          <w:numId w:val="61"/>
        </w:numPr>
      </w:pPr>
      <w:r>
        <w:t>A person commits harassment when, with intent to intimidate, annoy, or alarm another person, the person does any of the following:</w:t>
      </w:r>
    </w:p>
    <w:p w14:paraId="7AE3F590" w14:textId="77777777" w:rsidR="009B0390" w:rsidRDefault="009B0390" w:rsidP="008A69F6">
      <w:pPr>
        <w:pStyle w:val="subAauto"/>
        <w:numPr>
          <w:ilvl w:val="0"/>
          <w:numId w:val="62"/>
        </w:numPr>
      </w:pPr>
      <w:r>
        <w:t>Communicates with another by telephone, telegraph, writing, or via electronic communication without legitimate purpose and in a manner likely to cause the other person annoyance or harm.</w:t>
      </w:r>
    </w:p>
    <w:p w14:paraId="16509764"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708.7)</w:t>
      </w:r>
    </w:p>
    <w:p w14:paraId="2CCCA5C8" w14:textId="77777777" w:rsidR="009B0390" w:rsidRDefault="009B0390" w:rsidP="008A69F6">
      <w:pPr>
        <w:pStyle w:val="subAauto"/>
        <w:numPr>
          <w:ilvl w:val="0"/>
          <w:numId w:val="62"/>
        </w:numPr>
      </w:pPr>
      <w:r>
        <w:t>Places any simulated explosive or simulated incendiary device in or near any building, vehicle, airplane, railroad engine or railroad car, or boat occupied by the other person.</w:t>
      </w:r>
    </w:p>
    <w:p w14:paraId="4200A3F3"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708.7)</w:t>
      </w:r>
    </w:p>
    <w:p w14:paraId="2D9E8742" w14:textId="77777777" w:rsidR="009B0390" w:rsidRDefault="009B0390" w:rsidP="008A69F6">
      <w:pPr>
        <w:pStyle w:val="subAauto"/>
        <w:keepNext/>
        <w:numPr>
          <w:ilvl w:val="0"/>
          <w:numId w:val="62"/>
        </w:numPr>
      </w:pPr>
      <w:r>
        <w:lastRenderedPageBreak/>
        <w:t>Orders merchandise or services in the name of another, or to be delivered to another, without such other person’s knowledge or consent.</w:t>
      </w:r>
    </w:p>
    <w:p w14:paraId="35B7AA9F"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708.7)</w:t>
      </w:r>
    </w:p>
    <w:p w14:paraId="62195FB7" w14:textId="77777777" w:rsidR="009B0390" w:rsidRDefault="009B0390" w:rsidP="008A69F6">
      <w:pPr>
        <w:pStyle w:val="subAauto"/>
        <w:numPr>
          <w:ilvl w:val="0"/>
          <w:numId w:val="62"/>
        </w:numPr>
      </w:pPr>
      <w:r>
        <w:t>Reports or causes to be reported false information to a law enforcement authority implicating another in some criminal activity, knowing that the information is false, or reports the alleged occurrence of a criminal act, knowing the same did not occur.</w:t>
      </w:r>
    </w:p>
    <w:p w14:paraId="0279D40A"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708.7)</w:t>
      </w:r>
    </w:p>
    <w:p w14:paraId="16C82DF8" w14:textId="77777777" w:rsidR="009B0390" w:rsidRDefault="009B0390" w:rsidP="008A69F6">
      <w:pPr>
        <w:pStyle w:val="Sub1Auto0"/>
        <w:numPr>
          <w:ilvl w:val="0"/>
          <w:numId w:val="61"/>
        </w:numPr>
      </w:pPr>
      <w:r>
        <w:t>A person commits harassment when the person, purposefully and without legitimate purpose, has personal contact with another person, with the intent to threat</w:t>
      </w:r>
      <w:r w:rsidRPr="009E1EC8">
        <w:t>e</w:t>
      </w:r>
      <w:r>
        <w:t>n, intimidate or alarm that other person.  As used in this section, unless the context otherwise requires, “personal contact” means an encounter in which two or more people are in visual or physical proximity to each other.  “Personal contact” does not require a physical touching or oral communication, although it may include these types of contacts.</w:t>
      </w:r>
    </w:p>
    <w:p w14:paraId="18984EA0" w14:textId="77777777" w:rsidR="009B0390" w:rsidRDefault="009B0390">
      <w:pPr>
        <w:pStyle w:val="section"/>
      </w:pPr>
      <w:r>
        <w:rPr>
          <w:rStyle w:val="sectiontitle"/>
        </w:rPr>
        <w:t>40.03</w:t>
      </w:r>
      <w:r>
        <w:rPr>
          <w:rStyle w:val="sectiontitle"/>
        </w:rPr>
        <w:tab/>
        <w:t>DISORDERLY CONDUCT.</w:t>
      </w:r>
      <w:r>
        <w:t>  No person shall do any of the following:</w:t>
      </w:r>
    </w:p>
    <w:p w14:paraId="260D1E34" w14:textId="77777777" w:rsidR="009B0390" w:rsidRDefault="009B0390" w:rsidP="008A69F6">
      <w:pPr>
        <w:pStyle w:val="Sub1Auto0"/>
        <w:numPr>
          <w:ilvl w:val="0"/>
          <w:numId w:val="63"/>
        </w:numPr>
      </w:pPr>
      <w:r>
        <w:t>Fighting.  Engage in fighting or violent behavior in any public place or in or near any lawful assembly of persons, provided that participants in athletic contests may engage in such conduct that is reasonably related to that sport.</w:t>
      </w:r>
    </w:p>
    <w:p w14:paraId="604C6EB4"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723.4[1])</w:t>
      </w:r>
    </w:p>
    <w:p w14:paraId="6F3FE9F9" w14:textId="2341B04E" w:rsidR="009B0390" w:rsidRDefault="009B0390" w:rsidP="0057317C">
      <w:pPr>
        <w:pStyle w:val="Sub1Auto0"/>
        <w:numPr>
          <w:ilvl w:val="0"/>
          <w:numId w:val="63"/>
        </w:numPr>
        <w:tabs>
          <w:tab w:val="right" w:pos="8352"/>
        </w:tabs>
      </w:pPr>
      <w:r>
        <w:t xml:space="preserve">Noise.  Make loud and raucous noise in the vicinity of any residence or public building which </w:t>
      </w:r>
      <w:r w:rsidR="0057317C">
        <w:t xml:space="preserve">intentionally or recklessly </w:t>
      </w:r>
      <w:r>
        <w:t xml:space="preserve">causes unreasonable distress to the occupants thereof.  </w:t>
      </w:r>
      <w:r w:rsidR="0057317C">
        <w:tab/>
      </w:r>
      <w:r w:rsidR="0057317C">
        <w:rPr>
          <w:rStyle w:val="suppnote1"/>
        </w:rPr>
        <w:t>(Ord. 186 – Dec. 21 Supp.)</w:t>
      </w:r>
    </w:p>
    <w:p w14:paraId="01FFD598"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723.4[2])</w:t>
      </w:r>
    </w:p>
    <w:p w14:paraId="4EB1DD7E" w14:textId="77777777" w:rsidR="009B0390" w:rsidRDefault="009B0390" w:rsidP="008A69F6">
      <w:pPr>
        <w:pStyle w:val="Sub1Auto0"/>
        <w:numPr>
          <w:ilvl w:val="0"/>
          <w:numId w:val="63"/>
        </w:numPr>
      </w:pPr>
      <w:r>
        <w:t>Abusive Language.  Direct abusive epithets or make any threatening gesture that the person knows or reasonably should know is likely to provoke a violent reaction by another.</w:t>
      </w:r>
    </w:p>
    <w:p w14:paraId="188B0A3D"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723.4[3])</w:t>
      </w:r>
    </w:p>
    <w:p w14:paraId="29147A03" w14:textId="77777777" w:rsidR="009B0390" w:rsidRDefault="009B0390" w:rsidP="008A69F6">
      <w:pPr>
        <w:pStyle w:val="Sub1Auto0"/>
        <w:numPr>
          <w:ilvl w:val="0"/>
          <w:numId w:val="63"/>
        </w:numPr>
      </w:pPr>
      <w:r>
        <w:t xml:space="preserve">Disrupt Lawful Assembly.  Without lawful authority or color of authority, disturb any lawful assembly or meeting of persons by conduct intended to disrupt the meeting or assembly. </w:t>
      </w:r>
    </w:p>
    <w:p w14:paraId="1199933E"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723.4[4])</w:t>
      </w:r>
    </w:p>
    <w:p w14:paraId="4BB2764F" w14:textId="77777777" w:rsidR="009B0390" w:rsidRDefault="009B0390" w:rsidP="008A69F6">
      <w:pPr>
        <w:pStyle w:val="Sub1Auto0"/>
        <w:numPr>
          <w:ilvl w:val="0"/>
          <w:numId w:val="63"/>
        </w:numPr>
      </w:pPr>
      <w:r>
        <w:t>False Report of Catastrophe.  By words or action, initiate or circulate a report or warning of fire, epidemic, or other catastrophe, knowing such report to be false or such warning to be baseless.</w:t>
      </w:r>
    </w:p>
    <w:p w14:paraId="187184CD"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723.4[5])</w:t>
      </w:r>
    </w:p>
    <w:p w14:paraId="5600669E" w14:textId="77777777" w:rsidR="009B0390" w:rsidRDefault="009B0390" w:rsidP="008A69F6">
      <w:pPr>
        <w:pStyle w:val="Sub1Auto0"/>
        <w:numPr>
          <w:ilvl w:val="0"/>
          <w:numId w:val="63"/>
        </w:numPr>
      </w:pPr>
      <w:r>
        <w:t xml:space="preserve">Disrespect of Flag.  Knowingly and publicly use the flag of the </w:t>
      </w:r>
      <w:smartTag w:uri="urn:schemas-microsoft-com:office:smarttags" w:element="country-region">
        <w:smartTag w:uri="urn:schemas-microsoft-com:office:smarttags" w:element="place">
          <w:r>
            <w:t>United States</w:t>
          </w:r>
        </w:smartTag>
      </w:smartTag>
      <w:r>
        <w:t xml:space="preserve"> in such a manner as to show disrespect for the flag as a symbol of the </w:t>
      </w:r>
      <w:smartTag w:uri="urn:schemas-microsoft-com:office:smarttags" w:element="country-region">
        <w:smartTag w:uri="urn:schemas-microsoft-com:office:smarttags" w:element="place">
          <w:r>
            <w:t>United States</w:t>
          </w:r>
        </w:smartTag>
      </w:smartTag>
      <w:r>
        <w:t>, with the intent or reasonable expectation that such use will provoke or encourage another to commit trespass or assault.  As used in this subsection:</w:t>
      </w:r>
    </w:p>
    <w:p w14:paraId="686D9370" w14:textId="77777777" w:rsidR="009B0390" w:rsidRDefault="009B0390" w:rsidP="00574D5A">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723.4[6]) </w:t>
      </w:r>
    </w:p>
    <w:p w14:paraId="4EBE19EF" w14:textId="77777777" w:rsidR="009B0390" w:rsidRDefault="009B0390" w:rsidP="008A69F6">
      <w:pPr>
        <w:pStyle w:val="subAauto"/>
        <w:numPr>
          <w:ilvl w:val="0"/>
          <w:numId w:val="26"/>
        </w:numPr>
      </w:pPr>
      <w:r>
        <w:t>“Deface” means to intentionally mar the external appearance.</w:t>
      </w:r>
    </w:p>
    <w:p w14:paraId="6DF5D564" w14:textId="77777777" w:rsidR="009B0390" w:rsidRDefault="009B0390" w:rsidP="008A69F6">
      <w:pPr>
        <w:pStyle w:val="subAauto"/>
        <w:numPr>
          <w:ilvl w:val="0"/>
          <w:numId w:val="26"/>
        </w:numPr>
      </w:pPr>
      <w:r>
        <w:t>“Defile” means to intentionally make physically unclean.</w:t>
      </w:r>
    </w:p>
    <w:p w14:paraId="0B0848EE" w14:textId="77777777" w:rsidR="009B0390" w:rsidRDefault="009B0390" w:rsidP="008A69F6">
      <w:pPr>
        <w:pStyle w:val="subAauto"/>
        <w:numPr>
          <w:ilvl w:val="0"/>
          <w:numId w:val="26"/>
        </w:numPr>
      </w:pPr>
      <w:r>
        <w:t>“Flag” means a piece of woven cloth or other material designed to be flown from a pole or mast.</w:t>
      </w:r>
    </w:p>
    <w:p w14:paraId="57E27FA4" w14:textId="77777777" w:rsidR="009B0390" w:rsidRDefault="009B0390" w:rsidP="008A69F6">
      <w:pPr>
        <w:pStyle w:val="subAauto"/>
        <w:numPr>
          <w:ilvl w:val="0"/>
          <w:numId w:val="26"/>
        </w:numPr>
      </w:pPr>
      <w:r>
        <w:lastRenderedPageBreak/>
        <w:t>“Mutilate” means to intentionally cut up or alter so as to make imperfect.</w:t>
      </w:r>
    </w:p>
    <w:p w14:paraId="2747A4B9" w14:textId="77777777" w:rsidR="009B0390" w:rsidRDefault="009B0390" w:rsidP="008A69F6">
      <w:pPr>
        <w:pStyle w:val="subAauto"/>
        <w:numPr>
          <w:ilvl w:val="0"/>
          <w:numId w:val="26"/>
        </w:numPr>
      </w:pPr>
      <w:r>
        <w:t>“Show disrespect” means to deface, defile, mutilate, or trample.</w:t>
      </w:r>
    </w:p>
    <w:p w14:paraId="02872780" w14:textId="77777777" w:rsidR="009B0390" w:rsidRDefault="009B0390" w:rsidP="008A69F6">
      <w:pPr>
        <w:pStyle w:val="subAauto"/>
        <w:numPr>
          <w:ilvl w:val="0"/>
          <w:numId w:val="26"/>
        </w:numPr>
      </w:pPr>
      <w:r>
        <w:t>“Trample” means to intentionally tread upon or intentionally cause a machine, vehicle, or animal to tread upon.</w:t>
      </w:r>
    </w:p>
    <w:p w14:paraId="16030842" w14:textId="77777777" w:rsidR="009B0390" w:rsidRDefault="009B0390" w:rsidP="008A69F6">
      <w:pPr>
        <w:pStyle w:val="Sub1Auto0"/>
        <w:numPr>
          <w:ilvl w:val="0"/>
          <w:numId w:val="63"/>
        </w:numPr>
      </w:pPr>
      <w:r>
        <w:t xml:space="preserve">Obstruct Use of Street.  Without authority or justification, obstruct any street, sidewalk, highway, or other public way, with the intent to prevent or hinder its lawful use by others. </w:t>
      </w:r>
    </w:p>
    <w:p w14:paraId="0D608CA5"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723.4[7])</w:t>
      </w:r>
    </w:p>
    <w:p w14:paraId="4C00570E" w14:textId="77777777" w:rsidR="009B0390" w:rsidRPr="008C4F5E" w:rsidRDefault="009B0390" w:rsidP="008A69F6">
      <w:pPr>
        <w:pStyle w:val="Sub1Auto0"/>
        <w:numPr>
          <w:ilvl w:val="0"/>
          <w:numId w:val="63"/>
        </w:numPr>
      </w:pPr>
      <w:r w:rsidRPr="008C4F5E">
        <w:t xml:space="preserve">Funeral or Memorial Service.  </w:t>
      </w:r>
      <w:r>
        <w:t>W</w:t>
      </w:r>
      <w:r w:rsidRPr="008C4F5E">
        <w:t xml:space="preserve">ithin </w:t>
      </w:r>
      <w:r>
        <w:t xml:space="preserve">1,000 </w:t>
      </w:r>
      <w:r w:rsidRPr="008C4F5E">
        <w:t xml:space="preserve">feet of the building or other location where a funeral or memorial service is being conducted, or within </w:t>
      </w:r>
      <w:r>
        <w:t xml:space="preserve">1,000 </w:t>
      </w:r>
      <w:r w:rsidRPr="008C4F5E">
        <w:t>feet of a funeral procession or burial:</w:t>
      </w:r>
    </w:p>
    <w:p w14:paraId="44188801" w14:textId="77777777" w:rsidR="009B0390" w:rsidRDefault="009B0390" w:rsidP="004910CF">
      <w:pPr>
        <w:pStyle w:val="subAauto"/>
        <w:numPr>
          <w:ilvl w:val="0"/>
          <w:numId w:val="5"/>
        </w:numPr>
      </w:pPr>
      <w:r w:rsidRPr="008C4F5E">
        <w:t xml:space="preserve">Make loud and raucous </w:t>
      </w:r>
      <w:r>
        <w:t xml:space="preserve">noise that </w:t>
      </w:r>
      <w:r w:rsidRPr="008C4F5E">
        <w:t>causes unreasonable distress to the persons attending t</w:t>
      </w:r>
      <w:r>
        <w:t xml:space="preserve">he funeral or memorial service </w:t>
      </w:r>
      <w:r w:rsidRPr="008C4F5E">
        <w:t>or participating in the funeral procession.</w:t>
      </w:r>
    </w:p>
    <w:p w14:paraId="7C2678FC" w14:textId="77777777" w:rsidR="009B0390" w:rsidRDefault="009B0390" w:rsidP="004910CF">
      <w:pPr>
        <w:pStyle w:val="subAauto"/>
        <w:numPr>
          <w:ilvl w:val="0"/>
          <w:numId w:val="5"/>
        </w:numPr>
      </w:pPr>
      <w:r w:rsidRPr="008C4F5E">
        <w:t xml:space="preserve">Direct abusive epithets or make any threatening gesture </w:t>
      </w:r>
      <w:r>
        <w:t xml:space="preserve">that </w:t>
      </w:r>
      <w:r w:rsidRPr="008C4F5E">
        <w:t>the person knows or reasonably should know is likely to provoke a violent reaction by another.</w:t>
      </w:r>
    </w:p>
    <w:p w14:paraId="6AFC4797" w14:textId="77777777" w:rsidR="009B0390" w:rsidRDefault="009B0390" w:rsidP="004910CF">
      <w:pPr>
        <w:pStyle w:val="subAauto"/>
        <w:numPr>
          <w:ilvl w:val="0"/>
          <w:numId w:val="5"/>
        </w:numPr>
      </w:pPr>
      <w:r w:rsidRPr="008C4F5E">
        <w:t>Disturb or disrupt the funeral, memorial service, funeral procession</w:t>
      </w:r>
      <w:r>
        <w:t>,</w:t>
      </w:r>
      <w:r w:rsidRPr="008C4F5E">
        <w:t xml:space="preserve"> or burial by conduct intended to disturb or disrupt the funeral, memorial service, funeral procession</w:t>
      </w:r>
      <w:r>
        <w:t>,</w:t>
      </w:r>
      <w:r w:rsidRPr="008C4F5E">
        <w:t xml:space="preserve"> or burial.</w:t>
      </w:r>
    </w:p>
    <w:p w14:paraId="6B53695C" w14:textId="77777777" w:rsidR="009B0390" w:rsidRDefault="009B0390" w:rsidP="00530523">
      <w:pPr>
        <w:pStyle w:val="subsection1"/>
      </w:pPr>
      <w:r w:rsidRPr="008C4F5E">
        <w:t xml:space="preserve">This </w:t>
      </w:r>
      <w:r>
        <w:t>sub</w:t>
      </w:r>
      <w:r w:rsidRPr="008C4F5E">
        <w:t xml:space="preserve">section applies to conduct within </w:t>
      </w:r>
      <w:r>
        <w:t xml:space="preserve">60 </w:t>
      </w:r>
      <w:r w:rsidRPr="008C4F5E">
        <w:t>minutes preceding, during</w:t>
      </w:r>
      <w:r>
        <w:t>,</w:t>
      </w:r>
      <w:r w:rsidRPr="008C4F5E">
        <w:t xml:space="preserve"> and within </w:t>
      </w:r>
      <w:r>
        <w:t xml:space="preserve">60 </w:t>
      </w:r>
      <w:r w:rsidRPr="008C4F5E">
        <w:t>minutes after a funeral, memorial service, funeral procession</w:t>
      </w:r>
      <w:r>
        <w:t>,</w:t>
      </w:r>
      <w:r w:rsidRPr="008C4F5E">
        <w:t xml:space="preserve"> or burial.</w:t>
      </w:r>
    </w:p>
    <w:p w14:paraId="79FDD1D9" w14:textId="77777777" w:rsidR="009B0390" w:rsidRDefault="009B0390" w:rsidP="00530523">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723.5)</w:t>
      </w:r>
    </w:p>
    <w:p w14:paraId="19687389" w14:textId="77777777" w:rsidR="009B0390" w:rsidRDefault="009B0390">
      <w:pPr>
        <w:pStyle w:val="section"/>
      </w:pPr>
      <w:r>
        <w:rPr>
          <w:rStyle w:val="sectiontitle"/>
        </w:rPr>
        <w:t>40.04</w:t>
      </w:r>
      <w:r>
        <w:rPr>
          <w:rStyle w:val="sectiontitle"/>
        </w:rPr>
        <w:tab/>
        <w:t xml:space="preserve">UNLAWFUL ASSEMBLY.  </w:t>
      </w:r>
      <w:r>
        <w:t>It is unlawful for three or more persons to assemble together, with them or any of them acting in a violent manner, and with intent that they or any of them will commit a public offense.  No person shall willingly join in or remain part of an unlawful assembly, knowing or having reasonable grounds to believe it is such.</w:t>
      </w:r>
    </w:p>
    <w:p w14:paraId="5725126E"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723.2)</w:t>
      </w:r>
    </w:p>
    <w:p w14:paraId="4440E0A0" w14:textId="77777777" w:rsidR="009B0390" w:rsidRDefault="009B0390">
      <w:pPr>
        <w:pStyle w:val="section"/>
      </w:pPr>
      <w:r>
        <w:rPr>
          <w:rStyle w:val="sectiontitle"/>
        </w:rPr>
        <w:t>40.05</w:t>
      </w:r>
      <w:r>
        <w:rPr>
          <w:rStyle w:val="sectiontitle"/>
        </w:rPr>
        <w:tab/>
        <w:t xml:space="preserve">FAILURE TO DISPERSE.  </w:t>
      </w:r>
      <w:r>
        <w:t>A peace officer may order the participants in a riot or unlawful assembly or persons in the immediate vicinity of a riot or unlawful assembly to disperse.  No person within hearing distance of such command shall refuse to obey.</w:t>
      </w:r>
    </w:p>
    <w:p w14:paraId="07F62BBA"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723.3)  </w:t>
      </w:r>
    </w:p>
    <w:p w14:paraId="09F82AA2" w14:textId="77777777" w:rsidR="009B0390" w:rsidRDefault="009B0390">
      <w:pPr>
        <w:pStyle w:val="citation"/>
        <w:jc w:val="left"/>
        <w:rPr>
          <w:i w:val="0"/>
        </w:rPr>
      </w:pPr>
    </w:p>
    <w:p w14:paraId="108834D6" w14:textId="77777777" w:rsidR="00994CB5" w:rsidRDefault="00994CB5" w:rsidP="00994CB5">
      <w:pPr>
        <w:pStyle w:val="section"/>
        <w:pageBreakBefore/>
        <w:spacing w:before="600"/>
        <w:jc w:val="center"/>
      </w:pPr>
      <w:r>
        <w:lastRenderedPageBreak/>
        <w:t>[The next page is 151]</w:t>
      </w:r>
    </w:p>
    <w:p w14:paraId="545FC11E" w14:textId="77777777" w:rsidR="009B0390" w:rsidRPr="000D0F70" w:rsidRDefault="009B0390" w:rsidP="00474662">
      <w:pPr>
        <w:pStyle w:val="section"/>
        <w:sectPr w:rsidR="009B0390" w:rsidRPr="000D0F70" w:rsidSect="00C4118A">
          <w:headerReference w:type="even" r:id="rId62"/>
          <w:headerReference w:type="default" r:id="rId63"/>
          <w:headerReference w:type="first" r:id="rId64"/>
          <w:footnotePr>
            <w:numRestart w:val="eachSect"/>
          </w:footnotePr>
          <w:pgSz w:w="12240" w:h="15840"/>
          <w:pgMar w:top="1440" w:right="1800" w:bottom="1440" w:left="1800" w:header="720" w:footer="432" w:gutter="288"/>
          <w:paperSrc w:first="1023" w:other="1023"/>
          <w:pgNumType w:start="145"/>
          <w:cols w:space="720"/>
          <w:titlePg/>
        </w:sectPr>
      </w:pPr>
    </w:p>
    <w:p w14:paraId="788091C2" w14:textId="77777777" w:rsidR="009B0390" w:rsidRDefault="009B0390">
      <w:pPr>
        <w:pStyle w:val="chapternumber"/>
      </w:pPr>
      <w:bookmarkStart w:id="35" w:name="_Toc4671904"/>
      <w:r>
        <w:lastRenderedPageBreak/>
        <w:t>CHAPTER 41</w:t>
      </w:r>
      <w:bookmarkEnd w:id="35"/>
      <w:r>
        <w:t xml:space="preserve"> </w:t>
      </w:r>
    </w:p>
    <w:p w14:paraId="7764B4F6" w14:textId="77777777" w:rsidR="009B0390" w:rsidRDefault="009B0390">
      <w:pPr>
        <w:pStyle w:val="chaptertitle"/>
      </w:pPr>
      <w:bookmarkStart w:id="36" w:name="_Toc4671905"/>
      <w:r>
        <w:t xml:space="preserve">PUBLIC HEALTH </w:t>
      </w:r>
      <w:smartTag w:uri="urn:schemas-microsoft-com:office:smarttags" w:element="stockticker">
        <w:r>
          <w:t>AND</w:t>
        </w:r>
      </w:smartTag>
      <w:r>
        <w:t xml:space="preserve"> SAFETY</w:t>
      </w:r>
      <w:bookmarkEnd w:id="36"/>
      <w:r>
        <w:t xml:space="preserve"> </w:t>
      </w:r>
    </w:p>
    <w:tbl>
      <w:tblPr>
        <w:tblW w:w="8856" w:type="dxa"/>
        <w:tblLayout w:type="fixed"/>
        <w:tblLook w:val="0000" w:firstRow="0" w:lastRow="0" w:firstColumn="0" w:lastColumn="0" w:noHBand="0" w:noVBand="0"/>
      </w:tblPr>
      <w:tblGrid>
        <w:gridCol w:w="4230"/>
        <w:gridCol w:w="4626"/>
      </w:tblGrid>
      <w:tr w:rsidR="009B0390" w14:paraId="2DB0FCF3" w14:textId="77777777" w:rsidTr="0000519A">
        <w:tc>
          <w:tcPr>
            <w:tcW w:w="4230" w:type="dxa"/>
          </w:tcPr>
          <w:p w14:paraId="6D7F3A60" w14:textId="77777777" w:rsidR="009B0390" w:rsidRDefault="009B0390">
            <w:pPr>
              <w:pStyle w:val="miniindex"/>
            </w:pPr>
            <w:r>
              <w:t>41.01  Distributing Dangerous Substances</w:t>
            </w:r>
          </w:p>
        </w:tc>
        <w:tc>
          <w:tcPr>
            <w:tcW w:w="4626" w:type="dxa"/>
          </w:tcPr>
          <w:p w14:paraId="44EF5C33" w14:textId="77777777" w:rsidR="009B0390" w:rsidRDefault="009B0390" w:rsidP="004F3304">
            <w:pPr>
              <w:pStyle w:val="miniindex"/>
            </w:pPr>
            <w:r>
              <w:t>41.08  Abandoned or Unattended Refrigerators</w:t>
            </w:r>
          </w:p>
        </w:tc>
      </w:tr>
      <w:tr w:rsidR="009B0390" w14:paraId="3722F1CC" w14:textId="77777777" w:rsidTr="0000519A">
        <w:tc>
          <w:tcPr>
            <w:tcW w:w="4230" w:type="dxa"/>
          </w:tcPr>
          <w:p w14:paraId="79E4C9BF" w14:textId="77777777" w:rsidR="009B0390" w:rsidRDefault="009B0390">
            <w:pPr>
              <w:pStyle w:val="miniindex"/>
            </w:pPr>
            <w:r>
              <w:t>41.02  False Reports to or Communications with Public</w:t>
            </w:r>
          </w:p>
        </w:tc>
        <w:tc>
          <w:tcPr>
            <w:tcW w:w="4626" w:type="dxa"/>
          </w:tcPr>
          <w:p w14:paraId="591C8B90" w14:textId="77777777" w:rsidR="009B0390" w:rsidRDefault="009B0390" w:rsidP="00737825">
            <w:pPr>
              <w:pStyle w:val="miniindex"/>
            </w:pPr>
            <w:r>
              <w:t>41.09  Antenna and Radio Wires</w:t>
            </w:r>
          </w:p>
        </w:tc>
      </w:tr>
      <w:tr w:rsidR="009B0390" w14:paraId="4AC2C1EF" w14:textId="77777777" w:rsidTr="0000519A">
        <w:tc>
          <w:tcPr>
            <w:tcW w:w="4230" w:type="dxa"/>
          </w:tcPr>
          <w:p w14:paraId="52A2FAD2" w14:textId="77777777" w:rsidR="009B0390" w:rsidRDefault="009B0390">
            <w:pPr>
              <w:pStyle w:val="miniindex"/>
              <w:ind w:left="720"/>
            </w:pPr>
            <w:r>
              <w:t>Safety Entities</w:t>
            </w:r>
          </w:p>
        </w:tc>
        <w:tc>
          <w:tcPr>
            <w:tcW w:w="4626" w:type="dxa"/>
          </w:tcPr>
          <w:p w14:paraId="517D30B7" w14:textId="77777777" w:rsidR="009B0390" w:rsidRDefault="009B0390" w:rsidP="00737825">
            <w:pPr>
              <w:pStyle w:val="miniindex"/>
            </w:pPr>
            <w:r>
              <w:t>41.10  Barbed Wire and Electric Fences</w:t>
            </w:r>
          </w:p>
        </w:tc>
      </w:tr>
      <w:tr w:rsidR="009B0390" w14:paraId="07356AA2" w14:textId="77777777" w:rsidTr="0000519A">
        <w:tc>
          <w:tcPr>
            <w:tcW w:w="4230" w:type="dxa"/>
          </w:tcPr>
          <w:p w14:paraId="2C96C56B" w14:textId="77777777" w:rsidR="009B0390" w:rsidRDefault="009B0390">
            <w:pPr>
              <w:pStyle w:val="miniindex"/>
            </w:pPr>
            <w:r>
              <w:t>41.03  Providing False Identification Information</w:t>
            </w:r>
          </w:p>
        </w:tc>
        <w:tc>
          <w:tcPr>
            <w:tcW w:w="4626" w:type="dxa"/>
          </w:tcPr>
          <w:p w14:paraId="2F205A50" w14:textId="77777777" w:rsidR="009B0390" w:rsidRDefault="009B0390" w:rsidP="00737825">
            <w:pPr>
              <w:pStyle w:val="miniindex"/>
            </w:pPr>
            <w:r>
              <w:t>41.11  Discharging Weapons</w:t>
            </w:r>
          </w:p>
        </w:tc>
      </w:tr>
      <w:tr w:rsidR="009B0390" w14:paraId="4323CE32" w14:textId="77777777" w:rsidTr="0000519A">
        <w:tc>
          <w:tcPr>
            <w:tcW w:w="4230" w:type="dxa"/>
          </w:tcPr>
          <w:p w14:paraId="27488BD7" w14:textId="77777777" w:rsidR="009B0390" w:rsidRDefault="009B0390" w:rsidP="00737825">
            <w:pPr>
              <w:pStyle w:val="miniindex"/>
            </w:pPr>
            <w:r>
              <w:t>41.04  Refusing to Assist Officer</w:t>
            </w:r>
          </w:p>
        </w:tc>
        <w:tc>
          <w:tcPr>
            <w:tcW w:w="4626" w:type="dxa"/>
          </w:tcPr>
          <w:p w14:paraId="2529796B" w14:textId="77777777" w:rsidR="009B0390" w:rsidRDefault="009B0390" w:rsidP="00737825">
            <w:pPr>
              <w:pStyle w:val="miniindex"/>
            </w:pPr>
            <w:r>
              <w:t>41.12  Throwing and Shooting</w:t>
            </w:r>
          </w:p>
        </w:tc>
      </w:tr>
      <w:tr w:rsidR="009B0390" w14:paraId="568CD867" w14:textId="77777777" w:rsidTr="0000519A">
        <w:tc>
          <w:tcPr>
            <w:tcW w:w="4230" w:type="dxa"/>
          </w:tcPr>
          <w:p w14:paraId="4FAA2336" w14:textId="77777777" w:rsidR="009B0390" w:rsidRDefault="009B0390" w:rsidP="00737825">
            <w:pPr>
              <w:pStyle w:val="miniindex"/>
            </w:pPr>
            <w:r>
              <w:t>41.05  Harassment of Public Officers and Employees</w:t>
            </w:r>
          </w:p>
        </w:tc>
        <w:tc>
          <w:tcPr>
            <w:tcW w:w="4626" w:type="dxa"/>
          </w:tcPr>
          <w:p w14:paraId="4D15C0A8" w14:textId="77777777" w:rsidR="009B0390" w:rsidRDefault="009B0390" w:rsidP="00737825">
            <w:pPr>
              <w:pStyle w:val="miniindex"/>
            </w:pPr>
            <w:r>
              <w:t>41.13  Urinating and Defecating</w:t>
            </w:r>
          </w:p>
        </w:tc>
      </w:tr>
      <w:tr w:rsidR="009B0390" w14:paraId="63D9A57A" w14:textId="77777777" w:rsidTr="0000519A">
        <w:tc>
          <w:tcPr>
            <w:tcW w:w="4230" w:type="dxa"/>
          </w:tcPr>
          <w:p w14:paraId="7456CC6B" w14:textId="77777777" w:rsidR="009B0390" w:rsidRDefault="009B0390" w:rsidP="00737825">
            <w:pPr>
              <w:pStyle w:val="miniindex"/>
            </w:pPr>
            <w:r>
              <w:t>41.06  Interference with Official Acts</w:t>
            </w:r>
          </w:p>
        </w:tc>
        <w:tc>
          <w:tcPr>
            <w:tcW w:w="4626" w:type="dxa"/>
          </w:tcPr>
          <w:p w14:paraId="40ED1F61" w14:textId="77777777" w:rsidR="009B0390" w:rsidRDefault="009B0390" w:rsidP="00737825">
            <w:pPr>
              <w:pStyle w:val="miniindex"/>
            </w:pPr>
            <w:r>
              <w:t>41.14  Fireworks</w:t>
            </w:r>
          </w:p>
        </w:tc>
      </w:tr>
      <w:tr w:rsidR="009B0390" w14:paraId="0B46985F" w14:textId="77777777" w:rsidTr="0000519A">
        <w:tc>
          <w:tcPr>
            <w:tcW w:w="4230" w:type="dxa"/>
          </w:tcPr>
          <w:p w14:paraId="2FAE1FF9" w14:textId="77777777" w:rsidR="009B0390" w:rsidRDefault="009B0390" w:rsidP="00737825">
            <w:pPr>
              <w:pStyle w:val="miniindex"/>
            </w:pPr>
            <w:r>
              <w:t>41.07  Removal of an Officer’s Communication or</w:t>
            </w:r>
          </w:p>
        </w:tc>
        <w:tc>
          <w:tcPr>
            <w:tcW w:w="4626" w:type="dxa"/>
          </w:tcPr>
          <w:p w14:paraId="460D6774" w14:textId="77777777" w:rsidR="009B0390" w:rsidRDefault="009B0390" w:rsidP="00737825">
            <w:pPr>
              <w:pStyle w:val="miniindex"/>
            </w:pPr>
            <w:r>
              <w:t>41.15  Drug Paraphernalia</w:t>
            </w:r>
          </w:p>
        </w:tc>
      </w:tr>
      <w:tr w:rsidR="009B0390" w14:paraId="22C27EF7" w14:textId="77777777" w:rsidTr="0000519A">
        <w:tc>
          <w:tcPr>
            <w:tcW w:w="4230" w:type="dxa"/>
          </w:tcPr>
          <w:p w14:paraId="2E503613" w14:textId="77777777" w:rsidR="009B0390" w:rsidRDefault="009B0390" w:rsidP="004F3304">
            <w:pPr>
              <w:pStyle w:val="miniindex"/>
              <w:ind w:left="720"/>
            </w:pPr>
            <w:r>
              <w:t>Control Device</w:t>
            </w:r>
          </w:p>
        </w:tc>
        <w:tc>
          <w:tcPr>
            <w:tcW w:w="4626" w:type="dxa"/>
          </w:tcPr>
          <w:p w14:paraId="56374E45" w14:textId="2F8954AD" w:rsidR="009B0390" w:rsidRDefault="00955BA0" w:rsidP="00737825">
            <w:pPr>
              <w:pStyle w:val="miniindex"/>
            </w:pPr>
            <w:r>
              <w:t>41.16  Failure to Assist</w:t>
            </w:r>
          </w:p>
        </w:tc>
      </w:tr>
    </w:tbl>
    <w:p w14:paraId="1A8D91AA" w14:textId="77777777" w:rsidR="009B0390" w:rsidRDefault="009B0390" w:rsidP="007933B1">
      <w:pPr>
        <w:pStyle w:val="StylesectionBefore30pt"/>
      </w:pPr>
      <w:r>
        <w:rPr>
          <w:rStyle w:val="sectiontitle"/>
        </w:rPr>
        <w:t>41.01</w:t>
      </w:r>
      <w:r>
        <w:rPr>
          <w:rStyle w:val="sectiontitle"/>
        </w:rPr>
        <w:tab/>
        <w:t xml:space="preserve">DISTRIBUTING DANGEROUS SUBSTANCES.  </w:t>
      </w:r>
      <w:r>
        <w:t>No person shall distribute samples of any drugs or medicine, or any corrosive, caustic, poisonous or other injurious substance unless the person delivers such into the hands of a competent person, or otherwise takes reasonable precautions that the substance will not be taken by children or animals from the place where the substance is deposited.</w:t>
      </w:r>
    </w:p>
    <w:p w14:paraId="4419E89F"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727.1)</w:t>
      </w:r>
    </w:p>
    <w:p w14:paraId="30FDE8A4" w14:textId="77777777" w:rsidR="009B0390" w:rsidRDefault="009B0390">
      <w:pPr>
        <w:pStyle w:val="section"/>
      </w:pPr>
      <w:r>
        <w:rPr>
          <w:rStyle w:val="sectiontitle"/>
        </w:rPr>
        <w:t>41.02</w:t>
      </w:r>
      <w:r>
        <w:rPr>
          <w:rStyle w:val="sectiontitle"/>
        </w:rPr>
        <w:tab/>
        <w:t xml:space="preserve">FALSE REPORTS TO OR COMMUNICATIONS WITH PUBLIC SAFETY ENTITIES. </w:t>
      </w:r>
      <w:r>
        <w:t xml:space="preserve"> No person shall do any of the following:</w:t>
      </w:r>
    </w:p>
    <w:p w14:paraId="17D29CFE"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718.6)</w:t>
      </w:r>
    </w:p>
    <w:p w14:paraId="05DD85B5" w14:textId="77777777" w:rsidR="009B0390" w:rsidRDefault="009B0390" w:rsidP="008A69F6">
      <w:pPr>
        <w:pStyle w:val="Sub1Auto0"/>
        <w:numPr>
          <w:ilvl w:val="0"/>
          <w:numId w:val="64"/>
        </w:numPr>
      </w:pPr>
      <w:r>
        <w:t>Report or cause to be reported false information to a fire department, a law enforcement authority or other public safety entity, knowing that the information is false, or report the alleged occurrence of a criminal act knowing the act did not occur.</w:t>
      </w:r>
    </w:p>
    <w:p w14:paraId="1E5F2488" w14:textId="77777777" w:rsidR="009B0390" w:rsidRDefault="009B0390" w:rsidP="008A69F6">
      <w:pPr>
        <w:pStyle w:val="Sub1Auto0"/>
        <w:numPr>
          <w:ilvl w:val="0"/>
          <w:numId w:val="64"/>
        </w:numPr>
      </w:pPr>
      <w:r>
        <w:t xml:space="preserve">Telephone an emergency 911 communications center, knowing that he or she is not reporting an emergency or otherwise needing emergency information or assistance.  </w:t>
      </w:r>
    </w:p>
    <w:p w14:paraId="43093C97" w14:textId="77777777" w:rsidR="009B0390" w:rsidRDefault="009B0390" w:rsidP="008A69F6">
      <w:pPr>
        <w:pStyle w:val="Sub1Auto0"/>
        <w:numPr>
          <w:ilvl w:val="0"/>
          <w:numId w:val="64"/>
        </w:numPr>
      </w:pPr>
      <w:r>
        <w:t>Knowingly provide false information to a law enforcement officer who enters the information on a citation.</w:t>
      </w:r>
    </w:p>
    <w:p w14:paraId="546635C3" w14:textId="77777777" w:rsidR="009B0390" w:rsidRDefault="009B0390">
      <w:pPr>
        <w:pStyle w:val="section"/>
      </w:pPr>
      <w:r>
        <w:rPr>
          <w:rStyle w:val="sectiontitle"/>
        </w:rPr>
        <w:t>41.03</w:t>
      </w:r>
      <w:r>
        <w:rPr>
          <w:rStyle w:val="sectiontitle"/>
        </w:rPr>
        <w:tab/>
        <w:t>PROVIDING FALSE IDENTIFICATION INFORMATION.</w:t>
      </w:r>
      <w:r>
        <w:t xml:space="preserve">  No person shall knowingly provide false identification information to anyone known by the person to be a peace officer, emergency medical care provider, or firefighter, whether paid or volunteer, in the performance of any act that is within the scope of the lawful duty or authority of that officer, emergency medical care provider, or firefighter.</w:t>
      </w:r>
    </w:p>
    <w:p w14:paraId="70294990" w14:textId="77777777" w:rsidR="009B0390" w:rsidRPr="00737825" w:rsidRDefault="009B0390" w:rsidP="009E00C8">
      <w:pPr>
        <w:pStyle w:val="citation"/>
      </w:pPr>
      <w:r>
        <w:t>(Code of Iowa, Sec. 719.1A)</w:t>
      </w:r>
    </w:p>
    <w:p w14:paraId="7AF7FD57" w14:textId="77777777" w:rsidR="009B0390" w:rsidRDefault="009B0390">
      <w:pPr>
        <w:pStyle w:val="section"/>
      </w:pPr>
      <w:r>
        <w:rPr>
          <w:rStyle w:val="sectiontitle"/>
        </w:rPr>
        <w:t>41.04</w:t>
      </w:r>
      <w:r>
        <w:rPr>
          <w:rStyle w:val="sectiontitle"/>
        </w:rPr>
        <w:tab/>
        <w:t xml:space="preserve">REFUSING TO ASSIST OFFICER.  </w:t>
      </w:r>
      <w:r>
        <w:t>Any person who is requested or ordered by any magistrate or peace officer to render the magistrate or officer assistance in making or attempting to make an arrest, or to prevent the commission of any criminal act, shall render assistance as required.  No person shall unreasonably and without lawful cause, refuse or neglect to render assistance when so requested.</w:t>
      </w:r>
    </w:p>
    <w:p w14:paraId="16BEDF54"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719.2)</w:t>
      </w:r>
    </w:p>
    <w:p w14:paraId="338A6292" w14:textId="77777777" w:rsidR="009B0390" w:rsidRDefault="009B0390">
      <w:pPr>
        <w:pStyle w:val="section"/>
      </w:pPr>
      <w:r>
        <w:rPr>
          <w:rStyle w:val="sectiontitle"/>
        </w:rPr>
        <w:lastRenderedPageBreak/>
        <w:t>41.05</w:t>
      </w:r>
      <w:r>
        <w:rPr>
          <w:rStyle w:val="sectiontitle"/>
        </w:rPr>
        <w:tab/>
        <w:t xml:space="preserve">HARASSMENT OF PUBLIC OFFICERS </w:t>
      </w:r>
      <w:smartTag w:uri="urn:schemas-microsoft-com:office:smarttags" w:element="stockticker">
        <w:r>
          <w:rPr>
            <w:rStyle w:val="sectiontitle"/>
          </w:rPr>
          <w:t>AND</w:t>
        </w:r>
      </w:smartTag>
      <w:r>
        <w:rPr>
          <w:rStyle w:val="sectiontitle"/>
        </w:rPr>
        <w:t xml:space="preserve"> EMPLOYEES.  </w:t>
      </w:r>
      <w:r>
        <w:t>No person shall willfully prevent or attempt to prevent any public officer or employee from performing the officer’s or employee’s duty.</w:t>
      </w:r>
    </w:p>
    <w:p w14:paraId="5EF458B3"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718.4)</w:t>
      </w:r>
    </w:p>
    <w:p w14:paraId="1059E5E7" w14:textId="7DBABC8E" w:rsidR="004C58CF" w:rsidRDefault="009B0390" w:rsidP="004C58CF">
      <w:pPr>
        <w:pStyle w:val="section"/>
        <w:tabs>
          <w:tab w:val="left" w:pos="720"/>
          <w:tab w:val="right" w:pos="8352"/>
        </w:tabs>
      </w:pPr>
      <w:r>
        <w:rPr>
          <w:rStyle w:val="sectiontitle"/>
        </w:rPr>
        <w:t>41.06</w:t>
      </w:r>
      <w:r>
        <w:rPr>
          <w:rStyle w:val="sectiontitle"/>
        </w:rPr>
        <w:tab/>
        <w:t xml:space="preserve">INTERFERENCE WITH OFFICIAL ACTS.  </w:t>
      </w:r>
      <w:r w:rsidR="00955BA0">
        <w:t>A person commits interference with official acts when the person knowingly resist or obstruct</w:t>
      </w:r>
      <w:r w:rsidRPr="00411374">
        <w:t xml:space="preserve"> anyone known by the person to be a peace officer, jailer, emergency medical care provider under Chapter 147A of the </w:t>
      </w:r>
      <w:r w:rsidRPr="00AA33A9">
        <w:rPr>
          <w:i/>
        </w:rPr>
        <w:t>Code of Iowa</w:t>
      </w:r>
      <w:r w:rsidRPr="00411374">
        <w:t xml:space="preserve">, </w:t>
      </w:r>
      <w:r w:rsidR="00955BA0">
        <w:t>medical e</w:t>
      </w:r>
      <w:r w:rsidR="004C58CF">
        <w:t xml:space="preserve">xaminer, </w:t>
      </w:r>
      <w:r w:rsidRPr="00411374">
        <w:t>or firefighter, whether paid or volunteer, or a person performing bailiff duties pursuant to Section 602.1303</w:t>
      </w:r>
      <w:r>
        <w:t>[</w:t>
      </w:r>
      <w:r w:rsidR="004C58CF">
        <w:t>3</w:t>
      </w:r>
      <w:r>
        <w:t>]</w:t>
      </w:r>
      <w:r w:rsidRPr="00411374">
        <w:t xml:space="preserve"> of the </w:t>
      </w:r>
      <w:r w:rsidRPr="00AA33A9">
        <w:rPr>
          <w:i/>
        </w:rPr>
        <w:t>Code of Iowa</w:t>
      </w:r>
      <w:r w:rsidRPr="00411374">
        <w:t xml:space="preserve">, in the performance of any act </w:t>
      </w:r>
      <w:r w:rsidR="00F97660">
        <w:t>which</w:t>
      </w:r>
      <w:r w:rsidRPr="00411374">
        <w:t xml:space="preserve"> is within the scope of the lawful duty or authority of that officer, jailer, emergency medical care provider, </w:t>
      </w:r>
      <w:r w:rsidR="004C58CF">
        <w:t xml:space="preserve">medical examiner, </w:t>
      </w:r>
      <w:r w:rsidRPr="00411374">
        <w:t>or firefighter,</w:t>
      </w:r>
      <w:r w:rsidR="004C58CF">
        <w:t xml:space="preserve"> whether paid or volunteer, </w:t>
      </w:r>
      <w:r w:rsidRPr="00411374">
        <w:t xml:space="preserve">or person performing bailiff duties, or </w:t>
      </w:r>
      <w:r w:rsidR="004C58CF">
        <w:t>who</w:t>
      </w:r>
      <w:r w:rsidRPr="00411374">
        <w:t xml:space="preserve"> knowingly resist or obstruct</w:t>
      </w:r>
      <w:r w:rsidR="004C58CF">
        <w:t>s</w:t>
      </w:r>
      <w:r w:rsidRPr="00411374">
        <w:t xml:space="preserve"> the service or execution by any authorized person of any civil or criminal process or order of any court.  The terms “resist” and “obstruct” as used in this section do not include verbal harassment unless the verbal harassment is accompanied by a present ability and apparent intention to execute a verbal threat physically.</w:t>
      </w:r>
      <w:r w:rsidR="004C58CF">
        <w:tab/>
      </w:r>
    </w:p>
    <w:p w14:paraId="5EFBA6D0" w14:textId="5431AA2A" w:rsidR="009B0390" w:rsidRPr="004C58CF" w:rsidRDefault="004C58CF" w:rsidP="004C58CF">
      <w:pPr>
        <w:pStyle w:val="section"/>
        <w:tabs>
          <w:tab w:val="left" w:pos="720"/>
          <w:tab w:val="right" w:pos="8352"/>
        </w:tabs>
        <w:spacing w:before="0"/>
        <w:jc w:val="right"/>
        <w:rPr>
          <w:rStyle w:val="suppnote1"/>
        </w:rPr>
      </w:pPr>
      <w:r>
        <w:rPr>
          <w:rStyle w:val="suppnote1"/>
        </w:rPr>
        <w:t>(Ord. 189 – Dec. 21 Supp.)</w:t>
      </w:r>
    </w:p>
    <w:p w14:paraId="773B66F4" w14:textId="77777777" w:rsidR="009B0390" w:rsidRDefault="009B0390" w:rsidP="006A3554">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719.1)</w:t>
      </w:r>
    </w:p>
    <w:p w14:paraId="3CE9A656" w14:textId="77777777" w:rsidR="009B0390" w:rsidRDefault="009B0390" w:rsidP="004F3304">
      <w:pPr>
        <w:pStyle w:val="section"/>
      </w:pPr>
      <w:r>
        <w:rPr>
          <w:rStyle w:val="sectiontitle"/>
        </w:rPr>
        <w:t>41.07</w:t>
      </w:r>
      <w:r>
        <w:rPr>
          <w:rStyle w:val="sectiontitle"/>
        </w:rPr>
        <w:tab/>
        <w:t xml:space="preserve">REMOVAL OF AN OFFICER’S COMMUNICATION OR CONTROL DEVICE.  </w:t>
      </w:r>
      <w:r>
        <w:t xml:space="preserve">No person shall knowingly </w:t>
      </w:r>
      <w:r>
        <w:rPr>
          <w:color w:val="000000"/>
        </w:rPr>
        <w:t>or intentionally remove or attempt to remove a communication device or any device used for control from the possession of a peace officer or correctional officer, when the officer is in the performance of any act which is within the scope of the lawful duty or authority of that officer and the person knew or should have known the individual to be an officer.</w:t>
      </w:r>
    </w:p>
    <w:p w14:paraId="6A9F0948" w14:textId="77777777" w:rsidR="009B0390" w:rsidRDefault="009B0390" w:rsidP="004F3304">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708.12)</w:t>
      </w:r>
    </w:p>
    <w:p w14:paraId="7233F967" w14:textId="77777777" w:rsidR="009B0390" w:rsidRDefault="009B0390">
      <w:pPr>
        <w:pStyle w:val="section"/>
      </w:pPr>
      <w:r>
        <w:rPr>
          <w:rStyle w:val="sectiontitle"/>
        </w:rPr>
        <w:t>41.08</w:t>
      </w:r>
      <w:r>
        <w:rPr>
          <w:rStyle w:val="sectiontitle"/>
        </w:rPr>
        <w:tab/>
        <w:t xml:space="preserve">ABANDONED OR UNATTENDED REFRIGERATORS.  </w:t>
      </w:r>
      <w:r>
        <w:t>No person shall abandon or otherwise leave unattended any refrigerator, ice box, or similar container, with doors that may become locked, outside of buildings and accessible to children, nor shall any person allow any such refrigerator, ice box, or similar container, to remain outside of buildings on premises in the person’s possession or control, abandoned or unattended and so accessible to children.</w:t>
      </w:r>
    </w:p>
    <w:p w14:paraId="4EF3D3FC"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727.3)</w:t>
      </w:r>
    </w:p>
    <w:p w14:paraId="7B185637" w14:textId="77777777" w:rsidR="009B0390" w:rsidRDefault="009B0390">
      <w:pPr>
        <w:pStyle w:val="section"/>
      </w:pPr>
      <w:r>
        <w:rPr>
          <w:rStyle w:val="sectiontitle"/>
        </w:rPr>
        <w:t>41.09</w:t>
      </w:r>
      <w:r>
        <w:rPr>
          <w:rStyle w:val="sectiontitle"/>
        </w:rPr>
        <w:tab/>
        <w:t xml:space="preserve">ANTENNA </w:t>
      </w:r>
      <w:smartTag w:uri="urn:schemas-microsoft-com:office:smarttags" w:element="stockticker">
        <w:r>
          <w:rPr>
            <w:rStyle w:val="sectiontitle"/>
          </w:rPr>
          <w:t>AND</w:t>
        </w:r>
      </w:smartTag>
      <w:r>
        <w:rPr>
          <w:rStyle w:val="sectiontitle"/>
        </w:rPr>
        <w:t xml:space="preserve"> RADIO WIRES.  </w:t>
      </w:r>
      <w:r>
        <w:t xml:space="preserve">It is unlawful for a person to allow antenna wires, antenna supports, radio wires, or television wires to exist over any street, alley, highway, sidewalk, public way, public ground, or public building without written consent of the Council. </w:t>
      </w:r>
    </w:p>
    <w:p w14:paraId="6FB07CDB"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364.12[2])</w:t>
      </w:r>
    </w:p>
    <w:p w14:paraId="60B2C795" w14:textId="77777777" w:rsidR="009B0390" w:rsidRDefault="009B0390">
      <w:pPr>
        <w:pStyle w:val="section"/>
      </w:pPr>
      <w:r>
        <w:rPr>
          <w:rStyle w:val="sectiontitle"/>
        </w:rPr>
        <w:t>41.10</w:t>
      </w:r>
      <w:r>
        <w:rPr>
          <w:rStyle w:val="sectiontitle"/>
        </w:rPr>
        <w:tab/>
        <w:t xml:space="preserve">BARBED </w:t>
      </w:r>
      <w:smartTag w:uri="urn:schemas-microsoft-com:office:smarttags" w:element="stockticker">
        <w:r>
          <w:rPr>
            <w:rStyle w:val="sectiontitle"/>
          </w:rPr>
          <w:t>WIRE</w:t>
        </w:r>
      </w:smartTag>
      <w:r>
        <w:rPr>
          <w:rStyle w:val="sectiontitle"/>
        </w:rPr>
        <w:t xml:space="preserve"> </w:t>
      </w:r>
      <w:smartTag w:uri="urn:schemas-microsoft-com:office:smarttags" w:element="stockticker">
        <w:r>
          <w:rPr>
            <w:rStyle w:val="sectiontitle"/>
          </w:rPr>
          <w:t>AND</w:t>
        </w:r>
      </w:smartTag>
      <w:r>
        <w:rPr>
          <w:rStyle w:val="sectiontitle"/>
        </w:rPr>
        <w:t xml:space="preserve"> ELECTRIC FENCES.  </w:t>
      </w:r>
      <w:r>
        <w:t>It is unlawful for a person to use barbed wire or electric fences to enclose land within the City limits without the written consent of the Council unless such land consists of 10 acres or more and is used as agricultural land.</w:t>
      </w:r>
    </w:p>
    <w:p w14:paraId="459F79DE" w14:textId="77777777" w:rsidR="009B0390" w:rsidRDefault="009B0390">
      <w:pPr>
        <w:pStyle w:val="section"/>
        <w:rPr>
          <w:rStyle w:val="sectiontitle"/>
        </w:rPr>
      </w:pPr>
      <w:r>
        <w:rPr>
          <w:rStyle w:val="sectiontitle"/>
        </w:rPr>
        <w:t>41.11</w:t>
      </w:r>
      <w:r>
        <w:rPr>
          <w:rStyle w:val="sectiontitle"/>
        </w:rPr>
        <w:tab/>
        <w:t xml:space="preserve">DISCHARGING WEAPONS.  </w:t>
      </w:r>
    </w:p>
    <w:p w14:paraId="12131238" w14:textId="77777777" w:rsidR="009B0390" w:rsidRDefault="009B0390" w:rsidP="008A69F6">
      <w:pPr>
        <w:pStyle w:val="Sub1Auto0"/>
        <w:numPr>
          <w:ilvl w:val="0"/>
          <w:numId w:val="65"/>
        </w:numPr>
      </w:pPr>
      <w:r>
        <w:t>It is unlawful for a person to discharge rifles, shotguns, revolvers, pistols, guns, or other firearms of any kind within the City limits except by written consent of the Council.</w:t>
      </w:r>
    </w:p>
    <w:p w14:paraId="00AE9649" w14:textId="77777777" w:rsidR="009B0390" w:rsidRDefault="009B0390" w:rsidP="008A69F6">
      <w:pPr>
        <w:pStyle w:val="Sub1Auto0"/>
        <w:numPr>
          <w:ilvl w:val="0"/>
          <w:numId w:val="65"/>
        </w:numPr>
      </w:pPr>
      <w:r>
        <w:t>No person shall intentionally discharge a firearm in a reckless manner.</w:t>
      </w:r>
    </w:p>
    <w:p w14:paraId="44C81AE1" w14:textId="77777777" w:rsidR="009B0390" w:rsidRDefault="009B0390">
      <w:pPr>
        <w:pStyle w:val="section"/>
      </w:pPr>
      <w:r>
        <w:rPr>
          <w:rStyle w:val="sectiontitle"/>
        </w:rPr>
        <w:lastRenderedPageBreak/>
        <w:t>41.12</w:t>
      </w:r>
      <w:r>
        <w:rPr>
          <w:rStyle w:val="sectiontitle"/>
        </w:rPr>
        <w:tab/>
        <w:t xml:space="preserve">THROWING </w:t>
      </w:r>
      <w:smartTag w:uri="urn:schemas-microsoft-com:office:smarttags" w:element="stockticker">
        <w:r>
          <w:rPr>
            <w:rStyle w:val="sectiontitle"/>
          </w:rPr>
          <w:t>AND</w:t>
        </w:r>
      </w:smartTag>
      <w:r>
        <w:rPr>
          <w:rStyle w:val="sectiontitle"/>
        </w:rPr>
        <w:t xml:space="preserve"> SHOOTING.  </w:t>
      </w:r>
      <w:r>
        <w:t xml:space="preserve">It is unlawful for a person to throw stones, bricks, or missiles of any kind or to shoot arrows, paintballs, rubber guns, slingshots, air rifles, BB guns, or other dangerous instruments or toys on or into any street, alley, highway, sidewalk, public way, public ground, or public building, without written consent of the Council. </w:t>
      </w:r>
    </w:p>
    <w:p w14:paraId="4BBBF198"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364.12[2])</w:t>
      </w:r>
    </w:p>
    <w:p w14:paraId="043040F2" w14:textId="77777777" w:rsidR="009B0390" w:rsidRDefault="009B0390">
      <w:pPr>
        <w:pStyle w:val="section"/>
      </w:pPr>
      <w:r>
        <w:rPr>
          <w:rStyle w:val="sectiontitle"/>
        </w:rPr>
        <w:t>41.13</w:t>
      </w:r>
      <w:r>
        <w:rPr>
          <w:rStyle w:val="sectiontitle"/>
        </w:rPr>
        <w:tab/>
        <w:t xml:space="preserve">URINATING </w:t>
      </w:r>
      <w:smartTag w:uri="urn:schemas-microsoft-com:office:smarttags" w:element="stockticker">
        <w:r>
          <w:rPr>
            <w:rStyle w:val="sectiontitle"/>
          </w:rPr>
          <w:t>AND</w:t>
        </w:r>
      </w:smartTag>
      <w:r>
        <w:rPr>
          <w:rStyle w:val="sectiontitle"/>
        </w:rPr>
        <w:t xml:space="preserve"> DEFECATING.  </w:t>
      </w:r>
      <w:r>
        <w:t>It is unlawful for any person to urinate or defecate onto any sidewalk, street, alley, or other public way, or onto any public or private building, including but not limited to the wall, floor, hallway, steps, stairway, doorway, or window thereof, or onto any public or private land.</w:t>
      </w:r>
    </w:p>
    <w:p w14:paraId="4A382688" w14:textId="77777777" w:rsidR="009B0390" w:rsidRDefault="009B0390" w:rsidP="000A7F35">
      <w:pPr>
        <w:pStyle w:val="section"/>
      </w:pPr>
      <w:r>
        <w:rPr>
          <w:rStyle w:val="sectiontitle"/>
        </w:rPr>
        <w:t>41.14</w:t>
      </w:r>
      <w:r>
        <w:rPr>
          <w:rStyle w:val="sectiontitle"/>
        </w:rPr>
        <w:tab/>
        <w:t xml:space="preserve">FIREWORKS.  </w:t>
      </w:r>
    </w:p>
    <w:p w14:paraId="672B0619" w14:textId="77777777" w:rsidR="009B0390" w:rsidRDefault="009B0390" w:rsidP="000A7F3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727.2)</w:t>
      </w:r>
    </w:p>
    <w:p w14:paraId="7895CCFD" w14:textId="77777777" w:rsidR="009B0390" w:rsidRDefault="009B0390" w:rsidP="008A69F6">
      <w:pPr>
        <w:pStyle w:val="Sub1Auto0"/>
        <w:numPr>
          <w:ilvl w:val="0"/>
          <w:numId w:val="66"/>
        </w:numPr>
      </w:pPr>
      <w:r w:rsidRPr="00EA7950">
        <w:t>Definition</w:t>
      </w:r>
      <w:r>
        <w:t>s</w:t>
      </w:r>
      <w:r w:rsidRPr="00EA7950">
        <w:t xml:space="preserve">.  </w:t>
      </w:r>
      <w:r>
        <w:t>For purposes of this section:</w:t>
      </w:r>
    </w:p>
    <w:p w14:paraId="25E5F2EF" w14:textId="77777777" w:rsidR="009B0390" w:rsidRDefault="009B0390">
      <w:pPr>
        <w:pStyle w:val="subAauto"/>
        <w:numPr>
          <w:ilvl w:val="0"/>
          <w:numId w:val="141"/>
        </w:numPr>
      </w:pPr>
      <w:r>
        <w:t xml:space="preserve">“Consumer fireworks” </w:t>
      </w:r>
      <w:r w:rsidRPr="00B11F29">
        <w:rPr>
          <w:spacing w:val="-2"/>
        </w:rPr>
        <w:t xml:space="preserve">means the following fireworks, as described in </w:t>
      </w:r>
      <w:r w:rsidRPr="00C94422">
        <w:t>Chapter 3 of the American Pyrotechnics As</w:t>
      </w:r>
      <w:r>
        <w:t>sociation (“APA”) Standard 87-1:</w:t>
      </w:r>
    </w:p>
    <w:p w14:paraId="01A57965" w14:textId="77777777" w:rsidR="009B0390" w:rsidRPr="00BF32DF" w:rsidRDefault="009B0390" w:rsidP="00B11F29">
      <w:pPr>
        <w:pStyle w:val="subsection10"/>
      </w:pPr>
      <w:r>
        <w:t>(1)</w:t>
      </w:r>
      <w:r>
        <w:tab/>
      </w:r>
      <w:r w:rsidRPr="00B11F29">
        <w:rPr>
          <w:spacing w:val="-2"/>
        </w:rPr>
        <w:t>First-class consumer fireworks</w:t>
      </w:r>
      <w:r w:rsidRPr="00BF32DF">
        <w:t>:</w:t>
      </w:r>
    </w:p>
    <w:p w14:paraId="442EBE81" w14:textId="77777777" w:rsidR="009B0390" w:rsidRPr="00BF32DF" w:rsidRDefault="009B0390" w:rsidP="00B11F29">
      <w:pPr>
        <w:pStyle w:val="subsection10"/>
        <w:ind w:left="2880"/>
        <w:rPr>
          <w:szCs w:val="22"/>
        </w:rPr>
      </w:pPr>
      <w:r>
        <w:rPr>
          <w:szCs w:val="22"/>
        </w:rPr>
        <w:t>a.</w:t>
      </w:r>
      <w:r>
        <w:rPr>
          <w:szCs w:val="22"/>
        </w:rPr>
        <w:tab/>
      </w:r>
      <w:r w:rsidRPr="00BF32DF">
        <w:rPr>
          <w:szCs w:val="22"/>
        </w:rPr>
        <w:t>Aerial shell kits and reloadable tubes;</w:t>
      </w:r>
    </w:p>
    <w:p w14:paraId="504F3826" w14:textId="77777777" w:rsidR="009B0390" w:rsidRPr="00BF32DF" w:rsidRDefault="009B0390" w:rsidP="00B11F29">
      <w:pPr>
        <w:pStyle w:val="subsection10"/>
        <w:ind w:left="2880"/>
        <w:rPr>
          <w:szCs w:val="22"/>
        </w:rPr>
      </w:pPr>
      <w:r>
        <w:rPr>
          <w:szCs w:val="22"/>
        </w:rPr>
        <w:t>b.</w:t>
      </w:r>
      <w:r>
        <w:rPr>
          <w:szCs w:val="22"/>
        </w:rPr>
        <w:tab/>
      </w:r>
      <w:r w:rsidRPr="00BF32DF">
        <w:rPr>
          <w:szCs w:val="22"/>
        </w:rPr>
        <w:t>Chasers;</w:t>
      </w:r>
    </w:p>
    <w:p w14:paraId="0A29F495" w14:textId="77777777" w:rsidR="009B0390" w:rsidRPr="00BF32DF" w:rsidRDefault="009B0390" w:rsidP="00B11F29">
      <w:pPr>
        <w:pStyle w:val="subsection10"/>
        <w:ind w:left="2880"/>
        <w:rPr>
          <w:szCs w:val="22"/>
        </w:rPr>
      </w:pPr>
      <w:r>
        <w:rPr>
          <w:szCs w:val="22"/>
        </w:rPr>
        <w:t>c.</w:t>
      </w:r>
      <w:r>
        <w:rPr>
          <w:szCs w:val="22"/>
        </w:rPr>
        <w:tab/>
      </w:r>
      <w:r w:rsidRPr="00BF32DF">
        <w:rPr>
          <w:szCs w:val="22"/>
        </w:rPr>
        <w:t>Helicopters and aerial spinners;</w:t>
      </w:r>
    </w:p>
    <w:p w14:paraId="0698A564" w14:textId="77777777" w:rsidR="009B0390" w:rsidRPr="00BF32DF" w:rsidRDefault="009B0390" w:rsidP="00B11F29">
      <w:pPr>
        <w:pStyle w:val="subsection10"/>
        <w:ind w:left="2880"/>
        <w:rPr>
          <w:szCs w:val="22"/>
        </w:rPr>
      </w:pPr>
      <w:r>
        <w:rPr>
          <w:szCs w:val="22"/>
        </w:rPr>
        <w:t>d.</w:t>
      </w:r>
      <w:r>
        <w:rPr>
          <w:szCs w:val="22"/>
        </w:rPr>
        <w:tab/>
      </w:r>
      <w:r w:rsidRPr="00BF32DF">
        <w:rPr>
          <w:szCs w:val="22"/>
        </w:rPr>
        <w:t>Firecrackers;</w:t>
      </w:r>
    </w:p>
    <w:p w14:paraId="290D95B7" w14:textId="77777777" w:rsidR="009B0390" w:rsidRPr="00BF32DF" w:rsidRDefault="009B0390" w:rsidP="00B11F29">
      <w:pPr>
        <w:pStyle w:val="subsection10"/>
        <w:ind w:left="2880"/>
        <w:rPr>
          <w:szCs w:val="22"/>
        </w:rPr>
      </w:pPr>
      <w:r>
        <w:rPr>
          <w:szCs w:val="22"/>
        </w:rPr>
        <w:t>e.</w:t>
      </w:r>
      <w:r>
        <w:rPr>
          <w:szCs w:val="22"/>
        </w:rPr>
        <w:tab/>
      </w:r>
      <w:r w:rsidRPr="00BF32DF">
        <w:rPr>
          <w:szCs w:val="22"/>
        </w:rPr>
        <w:t>Mine and shell devices;</w:t>
      </w:r>
    </w:p>
    <w:p w14:paraId="093563A7" w14:textId="77777777" w:rsidR="009B0390" w:rsidRDefault="009B0390" w:rsidP="00B11F29">
      <w:pPr>
        <w:pStyle w:val="subsection10"/>
        <w:ind w:left="2880"/>
        <w:rPr>
          <w:szCs w:val="22"/>
        </w:rPr>
      </w:pPr>
      <w:r>
        <w:rPr>
          <w:szCs w:val="22"/>
        </w:rPr>
        <w:t>f.</w:t>
      </w:r>
      <w:r>
        <w:rPr>
          <w:szCs w:val="22"/>
        </w:rPr>
        <w:tab/>
      </w:r>
      <w:r w:rsidRPr="00BF32DF">
        <w:rPr>
          <w:szCs w:val="22"/>
        </w:rPr>
        <w:t>Missile-type rockets;</w:t>
      </w:r>
    </w:p>
    <w:p w14:paraId="603CACCC" w14:textId="77777777" w:rsidR="009B0390" w:rsidRPr="00BF32DF" w:rsidRDefault="009B0390" w:rsidP="00B11F29">
      <w:pPr>
        <w:pStyle w:val="subsection10"/>
        <w:ind w:left="2880"/>
        <w:rPr>
          <w:szCs w:val="22"/>
        </w:rPr>
      </w:pPr>
      <w:r>
        <w:rPr>
          <w:szCs w:val="22"/>
        </w:rPr>
        <w:t>g.</w:t>
      </w:r>
      <w:r>
        <w:rPr>
          <w:szCs w:val="22"/>
        </w:rPr>
        <w:tab/>
        <w:t>Roman candles;</w:t>
      </w:r>
    </w:p>
    <w:p w14:paraId="12BDF19E" w14:textId="77777777" w:rsidR="009B0390" w:rsidRPr="00BF32DF" w:rsidRDefault="009B0390" w:rsidP="00B11F29">
      <w:pPr>
        <w:pStyle w:val="subsection10"/>
        <w:ind w:left="2880"/>
        <w:rPr>
          <w:szCs w:val="22"/>
        </w:rPr>
      </w:pPr>
      <w:r>
        <w:rPr>
          <w:szCs w:val="22"/>
        </w:rPr>
        <w:t>h.</w:t>
      </w:r>
      <w:r>
        <w:rPr>
          <w:szCs w:val="22"/>
        </w:rPr>
        <w:tab/>
      </w:r>
      <w:r w:rsidRPr="00BF32DF">
        <w:rPr>
          <w:szCs w:val="22"/>
        </w:rPr>
        <w:t>Sky</w:t>
      </w:r>
      <w:r>
        <w:rPr>
          <w:szCs w:val="22"/>
        </w:rPr>
        <w:t xml:space="preserve"> rockets and bottle rockets;</w:t>
      </w:r>
    </w:p>
    <w:p w14:paraId="1BEAF645" w14:textId="77777777" w:rsidR="009B0390" w:rsidRPr="00BF32DF" w:rsidRDefault="009B0390" w:rsidP="00B11F29">
      <w:pPr>
        <w:pStyle w:val="subsection10"/>
        <w:ind w:left="2880"/>
        <w:rPr>
          <w:szCs w:val="22"/>
        </w:rPr>
      </w:pPr>
      <w:proofErr w:type="spellStart"/>
      <w:r>
        <w:rPr>
          <w:szCs w:val="22"/>
        </w:rPr>
        <w:t>i</w:t>
      </w:r>
      <w:proofErr w:type="spellEnd"/>
      <w:r>
        <w:rPr>
          <w:szCs w:val="22"/>
        </w:rPr>
        <w:t>.</w:t>
      </w:r>
      <w:r>
        <w:rPr>
          <w:szCs w:val="22"/>
        </w:rPr>
        <w:tab/>
      </w:r>
      <w:r w:rsidRPr="00BF32DF">
        <w:rPr>
          <w:szCs w:val="22"/>
        </w:rPr>
        <w:t>Multiple t</w:t>
      </w:r>
      <w:r>
        <w:rPr>
          <w:szCs w:val="22"/>
        </w:rPr>
        <w:t>ube</w:t>
      </w:r>
      <w:r w:rsidRPr="00BF32DF">
        <w:rPr>
          <w:szCs w:val="22"/>
        </w:rPr>
        <w:t xml:space="preserve"> devices under this paragraph </w:t>
      </w:r>
      <w:r>
        <w:rPr>
          <w:szCs w:val="22"/>
        </w:rPr>
        <w:t>w</w:t>
      </w:r>
      <w:r w:rsidRPr="00BF32DF">
        <w:rPr>
          <w:szCs w:val="22"/>
        </w:rPr>
        <w:t xml:space="preserve">hich are manufactured in accordance with APA </w:t>
      </w:r>
      <w:r>
        <w:rPr>
          <w:szCs w:val="22"/>
        </w:rPr>
        <w:t xml:space="preserve">Standard </w:t>
      </w:r>
      <w:r w:rsidRPr="00BF32DF">
        <w:rPr>
          <w:szCs w:val="22"/>
        </w:rPr>
        <w:t xml:space="preserve">87-1, </w:t>
      </w:r>
      <w:r>
        <w:rPr>
          <w:szCs w:val="22"/>
        </w:rPr>
        <w:t>S</w:t>
      </w:r>
      <w:r w:rsidRPr="00BF32DF">
        <w:rPr>
          <w:szCs w:val="22"/>
        </w:rPr>
        <w:t>ection 3.5.</w:t>
      </w:r>
    </w:p>
    <w:p w14:paraId="1FF66D91" w14:textId="77777777" w:rsidR="009B0390" w:rsidRPr="00440B0E" w:rsidRDefault="009B0390" w:rsidP="00B11F29">
      <w:pPr>
        <w:pStyle w:val="subsection10"/>
      </w:pPr>
      <w:r>
        <w:t>(2)</w:t>
      </w:r>
      <w:r>
        <w:tab/>
      </w:r>
      <w:r w:rsidRPr="00440B0E">
        <w:t>Second</w:t>
      </w:r>
      <w:r>
        <w:t>-</w:t>
      </w:r>
      <w:r w:rsidRPr="00440B0E">
        <w:t>class consumer fireworks</w:t>
      </w:r>
      <w:r>
        <w:t xml:space="preserve">: </w:t>
      </w:r>
    </w:p>
    <w:p w14:paraId="4BD60581" w14:textId="77777777" w:rsidR="009B0390" w:rsidRPr="00440B0E" w:rsidRDefault="009B0390" w:rsidP="00B11F29">
      <w:pPr>
        <w:pStyle w:val="subsection10"/>
        <w:ind w:left="2880"/>
        <w:rPr>
          <w:rFonts w:eastAsia="Calibri"/>
          <w:szCs w:val="22"/>
        </w:rPr>
      </w:pPr>
      <w:r>
        <w:rPr>
          <w:szCs w:val="22"/>
        </w:rPr>
        <w:t>a.</w:t>
      </w:r>
      <w:r w:rsidRPr="00440B0E">
        <w:rPr>
          <w:szCs w:val="22"/>
        </w:rPr>
        <w:tab/>
      </w:r>
      <w:r w:rsidRPr="00440B0E">
        <w:rPr>
          <w:rFonts w:eastAsia="Calibri"/>
          <w:szCs w:val="22"/>
        </w:rPr>
        <w:t>Cone fountains;</w:t>
      </w:r>
    </w:p>
    <w:p w14:paraId="6C9DF7AF" w14:textId="77777777" w:rsidR="009B0390" w:rsidRPr="00440B0E" w:rsidRDefault="009B0390" w:rsidP="00B11F29">
      <w:pPr>
        <w:pStyle w:val="subsection10"/>
        <w:ind w:left="2880"/>
        <w:rPr>
          <w:rFonts w:eastAsia="Calibri"/>
          <w:szCs w:val="22"/>
        </w:rPr>
      </w:pPr>
      <w:r>
        <w:rPr>
          <w:rFonts w:eastAsia="Calibri"/>
          <w:szCs w:val="22"/>
        </w:rPr>
        <w:t>b.</w:t>
      </w:r>
      <w:r w:rsidRPr="00440B0E">
        <w:rPr>
          <w:rFonts w:eastAsia="Calibri"/>
          <w:szCs w:val="22"/>
        </w:rPr>
        <w:tab/>
        <w:t>Cylindrical fountains;</w:t>
      </w:r>
    </w:p>
    <w:p w14:paraId="0333DBE8" w14:textId="77777777" w:rsidR="009B0390" w:rsidRPr="00440B0E" w:rsidRDefault="009B0390" w:rsidP="00B11F29">
      <w:pPr>
        <w:pStyle w:val="subsection10"/>
        <w:ind w:left="2880"/>
        <w:rPr>
          <w:rFonts w:eastAsia="Calibri"/>
          <w:szCs w:val="22"/>
        </w:rPr>
      </w:pPr>
      <w:r>
        <w:rPr>
          <w:rFonts w:eastAsia="Calibri"/>
          <w:szCs w:val="22"/>
        </w:rPr>
        <w:t>c.</w:t>
      </w:r>
      <w:r w:rsidRPr="00440B0E">
        <w:rPr>
          <w:rFonts w:eastAsia="Calibri"/>
          <w:szCs w:val="22"/>
        </w:rPr>
        <w:tab/>
        <w:t>Flitter sparklers;</w:t>
      </w:r>
    </w:p>
    <w:p w14:paraId="7787F2F9" w14:textId="77777777" w:rsidR="009B0390" w:rsidRPr="00440B0E" w:rsidRDefault="009B0390" w:rsidP="00B11F29">
      <w:pPr>
        <w:pStyle w:val="subsection10"/>
        <w:ind w:left="2880"/>
        <w:rPr>
          <w:rFonts w:eastAsia="Calibri"/>
          <w:szCs w:val="22"/>
        </w:rPr>
      </w:pPr>
      <w:r>
        <w:rPr>
          <w:rFonts w:eastAsia="Calibri"/>
          <w:szCs w:val="22"/>
        </w:rPr>
        <w:t>d.</w:t>
      </w:r>
      <w:r w:rsidRPr="00440B0E">
        <w:rPr>
          <w:rFonts w:eastAsia="Calibri"/>
          <w:szCs w:val="22"/>
        </w:rPr>
        <w:tab/>
        <w:t xml:space="preserve">Ground and hand-held sparkling devices, including multiple tube </w:t>
      </w:r>
      <w:r>
        <w:rPr>
          <w:rFonts w:eastAsia="Calibri"/>
          <w:szCs w:val="22"/>
        </w:rPr>
        <w:t xml:space="preserve">ground </w:t>
      </w:r>
      <w:r w:rsidRPr="00440B0E">
        <w:rPr>
          <w:rFonts w:eastAsia="Calibri"/>
          <w:szCs w:val="22"/>
        </w:rPr>
        <w:t>and hand</w:t>
      </w:r>
      <w:r>
        <w:rPr>
          <w:rFonts w:eastAsia="Calibri"/>
          <w:szCs w:val="22"/>
        </w:rPr>
        <w:t>-</w:t>
      </w:r>
      <w:r w:rsidRPr="00440B0E">
        <w:rPr>
          <w:rFonts w:eastAsia="Calibri"/>
          <w:szCs w:val="22"/>
        </w:rPr>
        <w:t xml:space="preserve">held sparkling devices that are manufactured in accordance with APA Standard 87-1, </w:t>
      </w:r>
      <w:r>
        <w:rPr>
          <w:rFonts w:eastAsia="Calibri"/>
          <w:szCs w:val="22"/>
        </w:rPr>
        <w:t>S</w:t>
      </w:r>
      <w:r w:rsidRPr="00440B0E">
        <w:rPr>
          <w:rFonts w:eastAsia="Calibri"/>
          <w:szCs w:val="22"/>
        </w:rPr>
        <w:t>ection 3.5;</w:t>
      </w:r>
    </w:p>
    <w:p w14:paraId="3581344B" w14:textId="77777777" w:rsidR="009B0390" w:rsidRPr="00440B0E" w:rsidRDefault="009B0390" w:rsidP="00B11F29">
      <w:pPr>
        <w:pStyle w:val="subsection10"/>
        <w:ind w:left="2880"/>
        <w:rPr>
          <w:rFonts w:eastAsia="Calibri"/>
          <w:szCs w:val="22"/>
        </w:rPr>
      </w:pPr>
      <w:r>
        <w:rPr>
          <w:rFonts w:eastAsia="Calibri"/>
          <w:szCs w:val="22"/>
        </w:rPr>
        <w:t>e.</w:t>
      </w:r>
      <w:r w:rsidRPr="00440B0E">
        <w:rPr>
          <w:rFonts w:eastAsia="Calibri"/>
          <w:szCs w:val="22"/>
        </w:rPr>
        <w:tab/>
        <w:t>Ground spinners;</w:t>
      </w:r>
    </w:p>
    <w:p w14:paraId="38BFF923" w14:textId="77777777" w:rsidR="009B0390" w:rsidRPr="00440B0E" w:rsidRDefault="009B0390" w:rsidP="00B11F29">
      <w:pPr>
        <w:pStyle w:val="subsection10"/>
        <w:ind w:left="2880"/>
        <w:rPr>
          <w:rFonts w:eastAsia="Calibri"/>
          <w:szCs w:val="22"/>
        </w:rPr>
      </w:pPr>
      <w:r>
        <w:rPr>
          <w:rFonts w:eastAsia="Calibri"/>
          <w:szCs w:val="22"/>
        </w:rPr>
        <w:t>f.</w:t>
      </w:r>
      <w:r w:rsidRPr="00440B0E">
        <w:rPr>
          <w:rFonts w:eastAsia="Calibri"/>
          <w:szCs w:val="22"/>
        </w:rPr>
        <w:tab/>
        <w:t>Illuminating torches;</w:t>
      </w:r>
    </w:p>
    <w:p w14:paraId="37C59007" w14:textId="77777777" w:rsidR="009B0390" w:rsidRPr="00440B0E" w:rsidRDefault="009B0390" w:rsidP="00B11F29">
      <w:pPr>
        <w:pStyle w:val="subsection10"/>
        <w:ind w:left="2880"/>
        <w:rPr>
          <w:rFonts w:eastAsia="Calibri"/>
          <w:szCs w:val="22"/>
        </w:rPr>
      </w:pPr>
      <w:r>
        <w:rPr>
          <w:rFonts w:eastAsia="Calibri"/>
          <w:szCs w:val="22"/>
        </w:rPr>
        <w:t>g.</w:t>
      </w:r>
      <w:r w:rsidRPr="00440B0E">
        <w:rPr>
          <w:rFonts w:eastAsia="Calibri"/>
          <w:szCs w:val="22"/>
        </w:rPr>
        <w:tab/>
        <w:t xml:space="preserve">Toy smoke devices that are not classified as novelties pursuant to APA Standard 87-1, </w:t>
      </w:r>
      <w:r>
        <w:rPr>
          <w:rFonts w:eastAsia="Calibri"/>
          <w:szCs w:val="22"/>
        </w:rPr>
        <w:t>S</w:t>
      </w:r>
      <w:r w:rsidRPr="00440B0E">
        <w:rPr>
          <w:rFonts w:eastAsia="Calibri"/>
          <w:szCs w:val="22"/>
        </w:rPr>
        <w:t>ection 3.2;</w:t>
      </w:r>
    </w:p>
    <w:p w14:paraId="31332DFE" w14:textId="77777777" w:rsidR="009B0390" w:rsidRPr="00440B0E" w:rsidRDefault="009B0390" w:rsidP="00B11F29">
      <w:pPr>
        <w:pStyle w:val="subsection10"/>
        <w:ind w:left="2880"/>
        <w:rPr>
          <w:rFonts w:eastAsia="Calibri"/>
          <w:szCs w:val="22"/>
        </w:rPr>
      </w:pPr>
      <w:r>
        <w:rPr>
          <w:rFonts w:eastAsia="Calibri"/>
          <w:szCs w:val="22"/>
        </w:rPr>
        <w:t>h.</w:t>
      </w:r>
      <w:r w:rsidRPr="00440B0E">
        <w:rPr>
          <w:rFonts w:eastAsia="Calibri"/>
          <w:szCs w:val="22"/>
        </w:rPr>
        <w:tab/>
        <w:t>Wheels;</w:t>
      </w:r>
    </w:p>
    <w:p w14:paraId="13782DC3" w14:textId="77777777" w:rsidR="009B0390" w:rsidRPr="00440B0E" w:rsidRDefault="009B0390" w:rsidP="00B11F29">
      <w:pPr>
        <w:pStyle w:val="subsection10"/>
        <w:ind w:left="2880"/>
        <w:rPr>
          <w:rFonts w:eastAsia="Calibri"/>
          <w:szCs w:val="22"/>
        </w:rPr>
      </w:pPr>
      <w:proofErr w:type="spellStart"/>
      <w:r>
        <w:rPr>
          <w:rFonts w:eastAsia="Calibri"/>
          <w:szCs w:val="22"/>
        </w:rPr>
        <w:lastRenderedPageBreak/>
        <w:t>i</w:t>
      </w:r>
      <w:proofErr w:type="spellEnd"/>
      <w:r>
        <w:rPr>
          <w:rFonts w:eastAsia="Calibri"/>
          <w:szCs w:val="22"/>
        </w:rPr>
        <w:t>.</w:t>
      </w:r>
      <w:r w:rsidRPr="00440B0E">
        <w:rPr>
          <w:rFonts w:eastAsia="Calibri"/>
          <w:szCs w:val="22"/>
        </w:rPr>
        <w:tab/>
        <w:t xml:space="preserve">Wire or dipped sparklers that are not classified as novelties pursuant to APA Standard 87-1, </w:t>
      </w:r>
      <w:r>
        <w:rPr>
          <w:rFonts w:eastAsia="Calibri"/>
          <w:szCs w:val="22"/>
        </w:rPr>
        <w:t>S</w:t>
      </w:r>
      <w:r w:rsidRPr="00440B0E">
        <w:rPr>
          <w:rFonts w:eastAsia="Calibri"/>
          <w:szCs w:val="22"/>
        </w:rPr>
        <w:t>ection 3.2.</w:t>
      </w:r>
    </w:p>
    <w:p w14:paraId="04804612" w14:textId="77777777" w:rsidR="009B0390" w:rsidRPr="0081426F" w:rsidRDefault="009B0390">
      <w:pPr>
        <w:pStyle w:val="subAauto"/>
        <w:numPr>
          <w:ilvl w:val="0"/>
          <w:numId w:val="141"/>
        </w:numPr>
      </w:pPr>
      <w:r>
        <w:t xml:space="preserve">“Display fireworks” </w:t>
      </w:r>
      <w:r w:rsidRPr="0081426F">
        <w:t>includes any</w:t>
      </w:r>
      <w:r>
        <w:t xml:space="preserve"> </w:t>
      </w:r>
      <w:r w:rsidRPr="0081426F">
        <w:t>explosive composition, or combination of explosive substances, or article prepared for the purpose of producing a visible</w:t>
      </w:r>
      <w:r>
        <w:t xml:space="preserve"> </w:t>
      </w:r>
      <w:r w:rsidRPr="0081426F">
        <w:t>or audible effect by combustion, explosion, deflagration, or detonation, and includes fireworks containing any explosive or</w:t>
      </w:r>
      <w:r>
        <w:t xml:space="preserve"> </w:t>
      </w:r>
      <w:r w:rsidRPr="0081426F">
        <w:t xml:space="preserve">flammable compound, or other device containing any explosive substance. </w:t>
      </w:r>
      <w:r>
        <w:t xml:space="preserve"> “Display fireworks”</w:t>
      </w:r>
      <w:r w:rsidRPr="0081426F">
        <w:t xml:space="preserve"> does not</w:t>
      </w:r>
      <w:r>
        <w:t xml:space="preserve"> </w:t>
      </w:r>
      <w:r w:rsidRPr="0081426F">
        <w:t>include novelties or c</w:t>
      </w:r>
      <w:r>
        <w:t>onsumer fireworks enumerated in</w:t>
      </w:r>
      <w:r w:rsidRPr="0081426F">
        <w:t xml:space="preserve"> </w:t>
      </w:r>
      <w:r>
        <w:t>C</w:t>
      </w:r>
      <w:r w:rsidRPr="0081426F">
        <w:t xml:space="preserve">hapter 3 of the </w:t>
      </w:r>
      <w:r>
        <w:t xml:space="preserve">APA Standard </w:t>
      </w:r>
      <w:r w:rsidRPr="0081426F">
        <w:t>87-1.</w:t>
      </w:r>
    </w:p>
    <w:p w14:paraId="480CC4CE" w14:textId="77777777" w:rsidR="009B0390" w:rsidRDefault="009B0390">
      <w:pPr>
        <w:pStyle w:val="subAauto"/>
        <w:numPr>
          <w:ilvl w:val="0"/>
          <w:numId w:val="141"/>
        </w:numPr>
      </w:pPr>
      <w:r>
        <w:t>“</w:t>
      </w:r>
      <w:r w:rsidRPr="0081426F">
        <w:t>Novelties</w:t>
      </w:r>
      <w:r>
        <w:t>”</w:t>
      </w:r>
      <w:r w:rsidRPr="0081426F">
        <w:rPr>
          <w:i/>
        </w:rPr>
        <w:t xml:space="preserve"> </w:t>
      </w:r>
      <w:r w:rsidRPr="0081426F">
        <w:t xml:space="preserve">includes all novelties enumerated in </w:t>
      </w:r>
      <w:r>
        <w:t>C</w:t>
      </w:r>
      <w:r w:rsidRPr="0081426F">
        <w:t xml:space="preserve">hapter 3 of the </w:t>
      </w:r>
      <w:r>
        <w:t xml:space="preserve">APA </w:t>
      </w:r>
      <w:r w:rsidRPr="0081426F">
        <w:t>Standard 87-1, and that comply with the labeling</w:t>
      </w:r>
      <w:r>
        <w:t xml:space="preserve"> regulations promulgated by the </w:t>
      </w:r>
      <w:r w:rsidRPr="0081426F">
        <w:t>United States Consumer Product Safety Commission.</w:t>
      </w:r>
    </w:p>
    <w:p w14:paraId="2CE6E961" w14:textId="77777777" w:rsidR="009B0390" w:rsidRDefault="009B0390" w:rsidP="008A69F6">
      <w:pPr>
        <w:pStyle w:val="Sub1Auto0"/>
        <w:numPr>
          <w:ilvl w:val="0"/>
          <w:numId w:val="66"/>
        </w:numPr>
      </w:pPr>
      <w:r>
        <w:t>Display Fireworks.  It is unlawful for any person to use or explode any display fireworks; provided, the City Council may, upon application in writing, grant a permit for the display of display fireworks by municipalities, fair associations, amusement parks, and other organizations or groups of individuals approved by the City when the display fireworks will be handled by a competent operator,</w:t>
      </w:r>
      <w:r w:rsidRPr="007C6CCD">
        <w:rPr>
          <w:rFonts w:ascii="Calibri" w:eastAsia="Calibri" w:hAnsi="Calibri" w:cs="Calibri"/>
          <w:color w:val="000000"/>
          <w:sz w:val="28"/>
        </w:rPr>
        <w:t xml:space="preserve"> </w:t>
      </w:r>
      <w:r w:rsidRPr="007C6CCD">
        <w:t>but no such permit shall</w:t>
      </w:r>
      <w:r>
        <w:t xml:space="preserve"> </w:t>
      </w:r>
      <w:r w:rsidRPr="007C6CCD">
        <w:t>be required for the display of display fireworks at the Iowa</w:t>
      </w:r>
      <w:r>
        <w:t xml:space="preserve"> </w:t>
      </w:r>
      <w:r w:rsidRPr="007C6CCD">
        <w:t>State Fairgrounds by the Iowa State Fair Board, at incorporated</w:t>
      </w:r>
      <w:r>
        <w:t xml:space="preserve"> </w:t>
      </w:r>
      <w:r w:rsidRPr="007C6CCD">
        <w:t xml:space="preserve">county fairs, or at district fairs receiving </w:t>
      </w:r>
      <w:r>
        <w:t>S</w:t>
      </w:r>
      <w:r w:rsidRPr="007C6CCD">
        <w:t>tate aid.</w:t>
      </w:r>
      <w:r>
        <w:t>.  No permit shall be granted hereunder unless the operator or sponsoring organization has filed with the City evidence of insurance in the following amounts:</w:t>
      </w:r>
    </w:p>
    <w:p w14:paraId="31940036" w14:textId="77777777" w:rsidR="009B0390" w:rsidRDefault="009B0390" w:rsidP="004910CF">
      <w:pPr>
        <w:pStyle w:val="subAauto"/>
        <w:numPr>
          <w:ilvl w:val="0"/>
          <w:numId w:val="6"/>
        </w:numPr>
        <w:tabs>
          <w:tab w:val="left" w:pos="2160"/>
          <w:tab w:val="left" w:leader="dot" w:pos="4320"/>
        </w:tabs>
      </w:pPr>
      <w:r>
        <w:t>Personal Injury:</w:t>
      </w:r>
      <w:r>
        <w:tab/>
        <w:t>$250,000.00 per person</w:t>
      </w:r>
    </w:p>
    <w:p w14:paraId="15D8E685" w14:textId="77777777" w:rsidR="009B0390" w:rsidRDefault="009B0390" w:rsidP="004910CF">
      <w:pPr>
        <w:pStyle w:val="subAauto"/>
        <w:numPr>
          <w:ilvl w:val="0"/>
          <w:numId w:val="6"/>
        </w:numPr>
        <w:tabs>
          <w:tab w:val="left" w:pos="2160"/>
          <w:tab w:val="left" w:leader="dot" w:pos="4320"/>
        </w:tabs>
      </w:pPr>
      <w:r>
        <w:t>Property Damage:</w:t>
      </w:r>
      <w:r>
        <w:tab/>
        <w:t xml:space="preserve">$50,000.00 </w:t>
      </w:r>
    </w:p>
    <w:p w14:paraId="3D103A0F" w14:textId="77777777" w:rsidR="009B0390" w:rsidRDefault="009B0390" w:rsidP="004910CF">
      <w:pPr>
        <w:pStyle w:val="subAauto"/>
        <w:numPr>
          <w:ilvl w:val="0"/>
          <w:numId w:val="6"/>
        </w:numPr>
        <w:tabs>
          <w:tab w:val="left" w:pos="2160"/>
          <w:tab w:val="left" w:leader="dot" w:pos="4320"/>
        </w:tabs>
      </w:pPr>
      <w:r>
        <w:t>Total Exposure:</w:t>
      </w:r>
      <w:r>
        <w:tab/>
        <w:t>$1,000,000.00</w:t>
      </w:r>
    </w:p>
    <w:p w14:paraId="32901EB4" w14:textId="77777777" w:rsidR="009B0390" w:rsidRDefault="009B0390" w:rsidP="008A69F6">
      <w:pPr>
        <w:pStyle w:val="Sub1Auto0"/>
        <w:numPr>
          <w:ilvl w:val="0"/>
          <w:numId w:val="66"/>
        </w:numPr>
      </w:pPr>
      <w:r w:rsidRPr="00CD5FAA">
        <w:t xml:space="preserve">Consumer </w:t>
      </w:r>
      <w:r>
        <w:t>F</w:t>
      </w:r>
      <w:r w:rsidRPr="00CD5FAA">
        <w:t>ireworks</w:t>
      </w:r>
      <w:r>
        <w:t xml:space="preserve">.  </w:t>
      </w:r>
    </w:p>
    <w:p w14:paraId="5DF69D48" w14:textId="77777777" w:rsidR="009B0390" w:rsidRPr="00577EC5" w:rsidRDefault="009B0390">
      <w:pPr>
        <w:pStyle w:val="subAauto"/>
        <w:numPr>
          <w:ilvl w:val="0"/>
          <w:numId w:val="142"/>
        </w:numPr>
      </w:pPr>
      <w:r>
        <w:t xml:space="preserve">It is unlawful for any person to </w:t>
      </w:r>
      <w:r w:rsidRPr="00577EC5">
        <w:t>use or explode consumer fireworks on days other than June 1 through July 8 and December 10 through January 3 of each year, all dates inclusive.</w:t>
      </w:r>
    </w:p>
    <w:p w14:paraId="58FCAE58" w14:textId="77777777" w:rsidR="009B0390" w:rsidRPr="00577EC5" w:rsidRDefault="009B0390">
      <w:pPr>
        <w:pStyle w:val="subAauto"/>
        <w:numPr>
          <w:ilvl w:val="0"/>
          <w:numId w:val="142"/>
        </w:numPr>
      </w:pPr>
      <w:r>
        <w:t xml:space="preserve">It is unlawful for any person to </w:t>
      </w:r>
      <w:r w:rsidRPr="00577EC5">
        <w:t>use or explode consumer fireworks at times other than between the hours of 9:00 a.m. and 10:00 p.m., except that on the following dates consumer fireworks shall not be used at times other than between the hours specified:</w:t>
      </w:r>
    </w:p>
    <w:p w14:paraId="70B941FA" w14:textId="77777777" w:rsidR="009B0390" w:rsidRPr="00577EC5" w:rsidRDefault="009B0390" w:rsidP="00FF2FF3">
      <w:pPr>
        <w:pStyle w:val="subsection10"/>
      </w:pPr>
      <w:r w:rsidRPr="00577EC5">
        <w:t>(1)</w:t>
      </w:r>
      <w:r w:rsidRPr="00577EC5">
        <w:tab/>
        <w:t xml:space="preserve">Between the hours of 9:00 a.m. and 11:00 p.m. on July 4 and </w:t>
      </w:r>
      <w:r w:rsidRPr="00FF2FF3">
        <w:rPr>
          <w:spacing w:val="-2"/>
        </w:rPr>
        <w:t>the Saturdays and Sundays immediately preceding and following July 4.</w:t>
      </w:r>
    </w:p>
    <w:p w14:paraId="0E251620" w14:textId="77777777" w:rsidR="009B0390" w:rsidRPr="00577EC5" w:rsidRDefault="009B0390" w:rsidP="00FF2FF3">
      <w:pPr>
        <w:pStyle w:val="subsection10"/>
      </w:pPr>
      <w:r w:rsidRPr="00577EC5">
        <w:t>(2)</w:t>
      </w:r>
      <w:r w:rsidRPr="00577EC5">
        <w:tab/>
        <w:t>Between the hours of 9:00 a.m. on December 31 and 12:30 a.m. on the immediately following day.</w:t>
      </w:r>
    </w:p>
    <w:p w14:paraId="3FCE784E" w14:textId="77777777" w:rsidR="009B0390" w:rsidRPr="00577EC5" w:rsidRDefault="009B0390" w:rsidP="00FF2FF3">
      <w:pPr>
        <w:pStyle w:val="subsection10"/>
      </w:pPr>
      <w:r w:rsidRPr="00577EC5">
        <w:t>(3)</w:t>
      </w:r>
      <w:r w:rsidRPr="00577EC5">
        <w:tab/>
        <w:t>Between the hours of 9:00 a.m. and 11:00 p.m. on the Saturdays and Sundays immediately preceding and following December 31.</w:t>
      </w:r>
    </w:p>
    <w:p w14:paraId="6EEA2864" w14:textId="77777777" w:rsidR="009B0390" w:rsidRDefault="009B0390">
      <w:pPr>
        <w:pStyle w:val="subAauto"/>
        <w:numPr>
          <w:ilvl w:val="0"/>
          <w:numId w:val="142"/>
        </w:numPr>
      </w:pPr>
      <w:r>
        <w:t xml:space="preserve">It is unlawful for any person to </w:t>
      </w:r>
      <w:r w:rsidRPr="00A716F6">
        <w:t>use consumer fireworks on real property other than that person’s real property or on the real property of a person who has consented to the use of consumer fireworks on that property.</w:t>
      </w:r>
    </w:p>
    <w:p w14:paraId="281C7F4A" w14:textId="77777777" w:rsidR="009B0390" w:rsidRDefault="009B0390" w:rsidP="008A69F6">
      <w:pPr>
        <w:pStyle w:val="Sub1Auto0"/>
        <w:numPr>
          <w:ilvl w:val="0"/>
          <w:numId w:val="66"/>
        </w:numPr>
      </w:pPr>
      <w:r w:rsidRPr="0081426F">
        <w:t>Novelties</w:t>
      </w:r>
      <w:r>
        <w:t xml:space="preserve">.  </w:t>
      </w:r>
      <w:r>
        <w:rPr>
          <w:u w:color="000000"/>
        </w:rPr>
        <w:t>T</w:t>
      </w:r>
      <w:r w:rsidRPr="00A716F6">
        <w:rPr>
          <w:u w:color="000000"/>
        </w:rPr>
        <w:t>his section does not apply to novelties</w:t>
      </w:r>
      <w:r>
        <w:rPr>
          <w:u w:color="000000"/>
        </w:rPr>
        <w:t>.</w:t>
      </w:r>
    </w:p>
    <w:p w14:paraId="684BF034" w14:textId="77777777" w:rsidR="009B0390" w:rsidRDefault="009B0390">
      <w:pPr>
        <w:pStyle w:val="section"/>
        <w:rPr>
          <w:rStyle w:val="sectiontitle"/>
        </w:rPr>
      </w:pPr>
      <w:r>
        <w:rPr>
          <w:rStyle w:val="sectiontitle"/>
        </w:rPr>
        <w:lastRenderedPageBreak/>
        <w:t>41.15</w:t>
      </w:r>
      <w:r>
        <w:rPr>
          <w:rStyle w:val="sectiontitle"/>
        </w:rPr>
        <w:tab/>
        <w:t>DRUG PARAPHERNALIA.</w:t>
      </w:r>
    </w:p>
    <w:p w14:paraId="444AEF2E"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124.414)</w:t>
      </w:r>
    </w:p>
    <w:p w14:paraId="09C68DF5" w14:textId="77777777" w:rsidR="009B0390" w:rsidRDefault="009B0390" w:rsidP="008A69F6">
      <w:pPr>
        <w:pStyle w:val="Sub1Auto0"/>
        <w:numPr>
          <w:ilvl w:val="0"/>
          <w:numId w:val="67"/>
        </w:numPr>
      </w:pPr>
      <w:r>
        <w:t>As used in this section “drug paraphernalia” means all equipment, products or materials of any kind used or attempted to be used in combination with a controlled substance, except those items used in combination with the lawful use of a controlled substance, to knowingly or intentionally and primarily do any of the following:</w:t>
      </w:r>
    </w:p>
    <w:p w14:paraId="2140A61B" w14:textId="77777777" w:rsidR="009B0390" w:rsidRDefault="009B0390" w:rsidP="004910CF">
      <w:pPr>
        <w:pStyle w:val="subAauto"/>
        <w:numPr>
          <w:ilvl w:val="0"/>
          <w:numId w:val="7"/>
        </w:numPr>
      </w:pPr>
      <w:r>
        <w:t>Manufacture a controlled substance.</w:t>
      </w:r>
    </w:p>
    <w:p w14:paraId="483112D4" w14:textId="77777777" w:rsidR="009B0390" w:rsidRDefault="009B0390" w:rsidP="004910CF">
      <w:pPr>
        <w:pStyle w:val="subAauto"/>
        <w:numPr>
          <w:ilvl w:val="0"/>
          <w:numId w:val="7"/>
        </w:numPr>
      </w:pPr>
      <w:r>
        <w:t>Inject, ingest, inhale, or otherwise introduce into the human body a controlled substance.</w:t>
      </w:r>
    </w:p>
    <w:p w14:paraId="1DAC31A0" w14:textId="77777777" w:rsidR="009B0390" w:rsidRDefault="009B0390" w:rsidP="004910CF">
      <w:pPr>
        <w:pStyle w:val="subAauto"/>
        <w:numPr>
          <w:ilvl w:val="0"/>
          <w:numId w:val="7"/>
        </w:numPr>
      </w:pPr>
      <w:r>
        <w:t>Test the strength, effectiveness, or purity of a controlled substance.</w:t>
      </w:r>
    </w:p>
    <w:p w14:paraId="71F87C19" w14:textId="77777777" w:rsidR="009B0390" w:rsidRDefault="009B0390" w:rsidP="004910CF">
      <w:pPr>
        <w:pStyle w:val="subAauto"/>
        <w:numPr>
          <w:ilvl w:val="0"/>
          <w:numId w:val="7"/>
        </w:numPr>
      </w:pPr>
      <w:r>
        <w:t>Enhance the effect of a controlled substance.</w:t>
      </w:r>
    </w:p>
    <w:p w14:paraId="64BDB507" w14:textId="77777777" w:rsidR="009B0390" w:rsidRDefault="009B0390">
      <w:pPr>
        <w:pStyle w:val="subsection1"/>
      </w:pPr>
      <w:r>
        <w:t>Drug paraphernalia does not include hypodermic needles or syringes if manufactured, delivered, sold, or possessed for a lawful purpose.</w:t>
      </w:r>
    </w:p>
    <w:p w14:paraId="5CD6C7C0" w14:textId="2E783EFC" w:rsidR="009B0390" w:rsidRDefault="009B0390" w:rsidP="008A69F6">
      <w:pPr>
        <w:pStyle w:val="Sub1Auto0"/>
        <w:numPr>
          <w:ilvl w:val="0"/>
          <w:numId w:val="67"/>
        </w:numPr>
      </w:pPr>
      <w:r>
        <w:t>It is unlawful for any person to knowingly or intentionally manufacture, deliver, sell, or possess drug paraphernalia.</w:t>
      </w:r>
    </w:p>
    <w:p w14:paraId="561524CF" w14:textId="078B1C06" w:rsidR="004C58CF" w:rsidRDefault="004C58CF" w:rsidP="004C58CF">
      <w:pPr>
        <w:pStyle w:val="section"/>
      </w:pPr>
      <w:r w:rsidRPr="00B54F79">
        <w:rPr>
          <w:b/>
          <w:bCs/>
        </w:rPr>
        <w:t>41.16</w:t>
      </w:r>
      <w:r w:rsidRPr="00B54F79">
        <w:rPr>
          <w:b/>
          <w:bCs/>
        </w:rPr>
        <w:tab/>
        <w:t>FAILURE TO ASSIST.</w:t>
      </w:r>
      <w:r>
        <w:t xml:space="preserve">  A person who reasonably believes another person is suffering from a risk of serious bodily injury or imminent </w:t>
      </w:r>
      <w:r w:rsidR="00B54F79">
        <w:t>danger</w:t>
      </w:r>
      <w:r>
        <w:t xml:space="preserve"> of death shall, if the person is able, attempt to contact local law enforcement or local emergency response authorities, if doing so does not place the person or the other person at risk of serious bodily injury or imminent danger of death.  A person shall not be required to contact local law enforcement or emergency response authorities</w:t>
      </w:r>
      <w:r w:rsidR="00B54F79">
        <w:t xml:space="preserve"> if the person knows or reasonable believes that the other person is not in need of help or assistance.  A person who violates this section without lawful cause commits the following: </w:t>
      </w:r>
    </w:p>
    <w:p w14:paraId="47FB5049" w14:textId="48BFDE95" w:rsidR="00B54F79" w:rsidRDefault="00B54F79" w:rsidP="00B54F79">
      <w:pPr>
        <w:pStyle w:val="subsection1"/>
      </w:pPr>
      <w:r>
        <w:t>1.</w:t>
      </w:r>
      <w:r>
        <w:tab/>
        <w:t>A simple misdemeanor if the failure to assist results in the other person suffering serious bodily injury.</w:t>
      </w:r>
    </w:p>
    <w:p w14:paraId="563F32A3" w14:textId="54B6D8F0" w:rsidR="00B54F79" w:rsidRDefault="00B54F79" w:rsidP="00B54F79">
      <w:pPr>
        <w:pStyle w:val="subsection1"/>
      </w:pPr>
      <w:r>
        <w:t>2.</w:t>
      </w:r>
      <w:r>
        <w:tab/>
        <w:t>An aggravated misdemeanor if the failure to assist results in the death of the other person</w:t>
      </w:r>
      <w:r w:rsidR="00F97660">
        <w:t>.</w:t>
      </w:r>
    </w:p>
    <w:p w14:paraId="3A0729C7" w14:textId="1A23F4F9" w:rsidR="00B54F79" w:rsidRDefault="00B54F79" w:rsidP="00B54F79">
      <w:pPr>
        <w:pStyle w:val="citation"/>
      </w:pPr>
      <w:r>
        <w:t>(Code of Iowa, Sec. 727.12)</w:t>
      </w:r>
    </w:p>
    <w:p w14:paraId="7079C574" w14:textId="29EEBA97" w:rsidR="00B54F79" w:rsidRPr="00B54F79" w:rsidRDefault="00B54F79" w:rsidP="00B54F79">
      <w:pPr>
        <w:pStyle w:val="suppnote"/>
        <w:rPr>
          <w:sz w:val="20"/>
          <w:szCs w:val="18"/>
        </w:rPr>
      </w:pPr>
      <w:r>
        <w:rPr>
          <w:sz w:val="20"/>
          <w:szCs w:val="18"/>
        </w:rPr>
        <w:t>(Section 41.16 – Ord. 189 – Dec. 21 Supp.)</w:t>
      </w:r>
    </w:p>
    <w:p w14:paraId="36B9F468" w14:textId="77777777" w:rsidR="00994CB5" w:rsidRDefault="00994CB5" w:rsidP="00994CB5">
      <w:pPr>
        <w:pStyle w:val="section"/>
        <w:pageBreakBefore/>
        <w:spacing w:before="600"/>
        <w:jc w:val="center"/>
      </w:pPr>
      <w:r>
        <w:lastRenderedPageBreak/>
        <w:t>[The next page is 159]</w:t>
      </w:r>
    </w:p>
    <w:p w14:paraId="16E20397" w14:textId="77777777" w:rsidR="009B0390" w:rsidRPr="00474662" w:rsidRDefault="009B0390" w:rsidP="00DB5CDF">
      <w:pPr>
        <w:pageBreakBefore/>
        <w:spacing w:before="600"/>
        <w:jc w:val="center"/>
        <w:rPr>
          <w:rStyle w:val="sectionChar1"/>
        </w:rPr>
        <w:sectPr w:rsidR="009B0390" w:rsidRPr="00474662" w:rsidSect="00994CB5">
          <w:headerReference w:type="even" r:id="rId65"/>
          <w:headerReference w:type="default" r:id="rId66"/>
          <w:headerReference w:type="first" r:id="rId67"/>
          <w:footnotePr>
            <w:numRestart w:val="eachSect"/>
          </w:footnotePr>
          <w:pgSz w:w="12240" w:h="15840"/>
          <w:pgMar w:top="1440" w:right="1800" w:bottom="1440" w:left="1800" w:header="720" w:footer="432" w:gutter="288"/>
          <w:paperSrc w:first="1023" w:other="1023"/>
          <w:pgNumType w:start="151"/>
          <w:cols w:space="720"/>
          <w:titlePg/>
        </w:sectPr>
      </w:pPr>
    </w:p>
    <w:p w14:paraId="77B0681B" w14:textId="77777777" w:rsidR="009B0390" w:rsidRDefault="009B0390">
      <w:pPr>
        <w:pStyle w:val="chapternumber"/>
      </w:pPr>
      <w:bookmarkStart w:id="37" w:name="_Toc4671906"/>
      <w:r>
        <w:lastRenderedPageBreak/>
        <w:t>CHAPTER 42</w:t>
      </w:r>
      <w:bookmarkEnd w:id="37"/>
    </w:p>
    <w:p w14:paraId="4596D31D" w14:textId="77777777" w:rsidR="009B0390" w:rsidRDefault="009B0390">
      <w:pPr>
        <w:pStyle w:val="chaptertitle"/>
      </w:pPr>
      <w:bookmarkStart w:id="38" w:name="_Toc4671907"/>
      <w:r>
        <w:t xml:space="preserve">PUBLIC </w:t>
      </w:r>
      <w:smartTag w:uri="urn:schemas-microsoft-com:office:smarttags" w:element="stockticker">
        <w:r>
          <w:t>AND</w:t>
        </w:r>
      </w:smartTag>
      <w:r>
        <w:t xml:space="preserve"> PRIVATE PROPERTY</w:t>
      </w:r>
      <w:bookmarkEnd w:id="38"/>
      <w:r>
        <w:t xml:space="preserve"> </w:t>
      </w:r>
    </w:p>
    <w:tbl>
      <w:tblPr>
        <w:tblW w:w="8856" w:type="dxa"/>
        <w:tblLayout w:type="fixed"/>
        <w:tblLook w:val="0000" w:firstRow="0" w:lastRow="0" w:firstColumn="0" w:lastColumn="0" w:noHBand="0" w:noVBand="0"/>
      </w:tblPr>
      <w:tblGrid>
        <w:gridCol w:w="4230"/>
        <w:gridCol w:w="4626"/>
      </w:tblGrid>
      <w:tr w:rsidR="009B0390" w14:paraId="30ED5F1E" w14:textId="77777777" w:rsidTr="0000519A">
        <w:tc>
          <w:tcPr>
            <w:tcW w:w="4230" w:type="dxa"/>
          </w:tcPr>
          <w:p w14:paraId="462DCA63" w14:textId="77777777" w:rsidR="009B0390" w:rsidRDefault="009B0390">
            <w:pPr>
              <w:pStyle w:val="miniindex"/>
            </w:pPr>
            <w:r>
              <w:t>42.01  Trespassing</w:t>
            </w:r>
          </w:p>
        </w:tc>
        <w:tc>
          <w:tcPr>
            <w:tcW w:w="4626" w:type="dxa"/>
          </w:tcPr>
          <w:p w14:paraId="65BA2369" w14:textId="77777777" w:rsidR="009B0390" w:rsidRDefault="009B0390">
            <w:pPr>
              <w:pStyle w:val="miniindex"/>
            </w:pPr>
            <w:r>
              <w:t>42.05  Fraud</w:t>
            </w:r>
          </w:p>
        </w:tc>
      </w:tr>
      <w:tr w:rsidR="009B0390" w14:paraId="10CC6D98" w14:textId="77777777" w:rsidTr="0000519A">
        <w:tc>
          <w:tcPr>
            <w:tcW w:w="4230" w:type="dxa"/>
          </w:tcPr>
          <w:p w14:paraId="1D66D1ED" w14:textId="77777777" w:rsidR="009B0390" w:rsidRDefault="009B0390">
            <w:pPr>
              <w:pStyle w:val="miniindex"/>
            </w:pPr>
            <w:r>
              <w:t>42.02  Criminal Mischief</w:t>
            </w:r>
          </w:p>
        </w:tc>
        <w:tc>
          <w:tcPr>
            <w:tcW w:w="4626" w:type="dxa"/>
          </w:tcPr>
          <w:p w14:paraId="0C902447" w14:textId="77777777" w:rsidR="009B0390" w:rsidRDefault="009B0390">
            <w:pPr>
              <w:pStyle w:val="miniindex"/>
            </w:pPr>
            <w:r>
              <w:t>42.06  Theft</w:t>
            </w:r>
          </w:p>
        </w:tc>
      </w:tr>
      <w:tr w:rsidR="009B0390" w14:paraId="6A15F23B" w14:textId="77777777" w:rsidTr="0000519A">
        <w:tc>
          <w:tcPr>
            <w:tcW w:w="4230" w:type="dxa"/>
          </w:tcPr>
          <w:p w14:paraId="0D9523BC" w14:textId="77777777" w:rsidR="009B0390" w:rsidRDefault="009B0390">
            <w:pPr>
              <w:pStyle w:val="miniindex"/>
            </w:pPr>
            <w:r>
              <w:t>42.03  Defacing Proclamations or Notices</w:t>
            </w:r>
          </w:p>
        </w:tc>
        <w:tc>
          <w:tcPr>
            <w:tcW w:w="4626" w:type="dxa"/>
          </w:tcPr>
          <w:p w14:paraId="2D8889A9" w14:textId="77777777" w:rsidR="009B0390" w:rsidRDefault="009B0390">
            <w:pPr>
              <w:pStyle w:val="miniindex"/>
            </w:pPr>
            <w:r>
              <w:t>42.07  Other Public Property Offenses</w:t>
            </w:r>
          </w:p>
        </w:tc>
      </w:tr>
      <w:tr w:rsidR="009B0390" w14:paraId="054DD6C7" w14:textId="77777777" w:rsidTr="0000519A">
        <w:tc>
          <w:tcPr>
            <w:tcW w:w="4230" w:type="dxa"/>
          </w:tcPr>
          <w:p w14:paraId="66FAB977" w14:textId="77777777" w:rsidR="009B0390" w:rsidRDefault="009B0390">
            <w:pPr>
              <w:pStyle w:val="miniindex"/>
            </w:pPr>
            <w:r>
              <w:t>42.04  Unauthorized Entry</w:t>
            </w:r>
          </w:p>
        </w:tc>
        <w:tc>
          <w:tcPr>
            <w:tcW w:w="4626" w:type="dxa"/>
          </w:tcPr>
          <w:p w14:paraId="3BAA09FC" w14:textId="77777777" w:rsidR="009B0390" w:rsidRDefault="009B0390">
            <w:pPr>
              <w:pStyle w:val="miniindex"/>
            </w:pPr>
          </w:p>
        </w:tc>
      </w:tr>
    </w:tbl>
    <w:p w14:paraId="163535AF" w14:textId="77777777" w:rsidR="009B0390" w:rsidRDefault="009B0390" w:rsidP="004F3304">
      <w:pPr>
        <w:pStyle w:val="StylesectionBefore30pt"/>
      </w:pPr>
      <w:r w:rsidRPr="007025D8">
        <w:rPr>
          <w:rStyle w:val="sectiontitle"/>
          <w:szCs w:val="22"/>
        </w:rPr>
        <w:t>42.01</w:t>
      </w:r>
      <w:r w:rsidRPr="007025D8">
        <w:rPr>
          <w:rStyle w:val="sectiontitle"/>
          <w:szCs w:val="22"/>
        </w:rPr>
        <w:tab/>
        <w:t>TRESPASSING.</w:t>
      </w:r>
    </w:p>
    <w:p w14:paraId="1259468E" w14:textId="77777777" w:rsidR="009B0390" w:rsidRPr="007025D8" w:rsidRDefault="009B0390">
      <w:pPr>
        <w:pStyle w:val="Sub1Auto0"/>
        <w:numPr>
          <w:ilvl w:val="0"/>
          <w:numId w:val="134"/>
        </w:numPr>
      </w:pPr>
      <w:r>
        <w:t xml:space="preserve">Prohibited.  </w:t>
      </w:r>
      <w:r w:rsidRPr="007025D8">
        <w:t xml:space="preserve">It is unlawful for a person to knowingly trespass upon the property of another.  </w:t>
      </w:r>
    </w:p>
    <w:p w14:paraId="05F4701C" w14:textId="77777777" w:rsidR="009B0390" w:rsidRPr="007025D8" w:rsidRDefault="009B0390" w:rsidP="004F3304">
      <w:pPr>
        <w:pStyle w:val="citation"/>
        <w:rPr>
          <w:szCs w:val="22"/>
        </w:rPr>
      </w:pPr>
      <w:r w:rsidRPr="007025D8">
        <w:rPr>
          <w:szCs w:val="22"/>
        </w:rPr>
        <w:t>(Code of Iowa</w:t>
      </w:r>
      <w:r>
        <w:rPr>
          <w:szCs w:val="22"/>
        </w:rPr>
        <w:t>,</w:t>
      </w:r>
      <w:r w:rsidRPr="007025D8">
        <w:rPr>
          <w:szCs w:val="22"/>
        </w:rPr>
        <w:t xml:space="preserve"> Sec. 716.8)</w:t>
      </w:r>
    </w:p>
    <w:p w14:paraId="0D7D9055" w14:textId="77777777" w:rsidR="009B0390" w:rsidRPr="007025D8" w:rsidRDefault="009B0390">
      <w:pPr>
        <w:pStyle w:val="Sub1Auto0"/>
        <w:numPr>
          <w:ilvl w:val="0"/>
          <w:numId w:val="134"/>
        </w:numPr>
      </w:pPr>
      <w:r w:rsidRPr="007025D8">
        <w:t xml:space="preserve">Definitions.  For purposes of this section: </w:t>
      </w:r>
    </w:p>
    <w:p w14:paraId="2516BC29" w14:textId="77777777" w:rsidR="009B0390" w:rsidRPr="007025D8" w:rsidRDefault="009B0390" w:rsidP="004F3304">
      <w:pPr>
        <w:pStyle w:val="citation"/>
        <w:rPr>
          <w:szCs w:val="22"/>
        </w:rPr>
      </w:pPr>
      <w:r>
        <w:rPr>
          <w:szCs w:val="22"/>
        </w:rPr>
        <w:t>(Code of Iowa, Sec. 716.7[</w:t>
      </w:r>
      <w:r w:rsidRPr="007025D8">
        <w:rPr>
          <w:szCs w:val="22"/>
        </w:rPr>
        <w:t>1</w:t>
      </w:r>
      <w:r>
        <w:rPr>
          <w:szCs w:val="22"/>
        </w:rPr>
        <w:t>]</w:t>
      </w:r>
      <w:r w:rsidRPr="007025D8">
        <w:rPr>
          <w:szCs w:val="22"/>
        </w:rPr>
        <w:t>)</w:t>
      </w:r>
    </w:p>
    <w:p w14:paraId="743D3BF8" w14:textId="77777777" w:rsidR="009B0390" w:rsidRPr="00654F6F" w:rsidRDefault="009B0390">
      <w:pPr>
        <w:pStyle w:val="subAauto"/>
        <w:numPr>
          <w:ilvl w:val="0"/>
          <w:numId w:val="135"/>
        </w:numPr>
      </w:pPr>
      <w:r w:rsidRPr="00654F6F">
        <w:t xml:space="preserve">“Property” includes any land, dwelling, building, conveyance, vehicle, or other temporary or permanent structure, whether publicly or privately owned.  </w:t>
      </w:r>
    </w:p>
    <w:p w14:paraId="6C329972" w14:textId="77777777" w:rsidR="009B0390" w:rsidRPr="00654F6F" w:rsidRDefault="009B0390">
      <w:pPr>
        <w:pStyle w:val="subAauto"/>
        <w:numPr>
          <w:ilvl w:val="0"/>
          <w:numId w:val="135"/>
        </w:numPr>
      </w:pPr>
      <w:r w:rsidRPr="00654F6F">
        <w:t xml:space="preserve">“Public utility” is a public utility as defined in Section 476.1 of the </w:t>
      </w:r>
      <w:r w:rsidRPr="0053494A">
        <w:rPr>
          <w:i/>
        </w:rPr>
        <w:t>Code of Iowa</w:t>
      </w:r>
      <w:r w:rsidRPr="00654F6F">
        <w:t xml:space="preserve"> or an electric transmission line as provided in Chapter 478 of the </w:t>
      </w:r>
      <w:r w:rsidRPr="0053494A">
        <w:rPr>
          <w:i/>
        </w:rPr>
        <w:t>Code of Iowa</w:t>
      </w:r>
      <w:r w:rsidRPr="00654F6F">
        <w:t>.</w:t>
      </w:r>
    </w:p>
    <w:p w14:paraId="6C358A18" w14:textId="77777777" w:rsidR="009B0390" w:rsidRPr="00654F6F" w:rsidRDefault="009B0390">
      <w:pPr>
        <w:pStyle w:val="subAauto"/>
        <w:numPr>
          <w:ilvl w:val="0"/>
          <w:numId w:val="135"/>
        </w:numPr>
      </w:pPr>
      <w:r w:rsidRPr="00654F6F">
        <w:t xml:space="preserve">“Public utility property” means any land, dwelling, building, conveyance, vehicle, or other temporary or permanent structure owned, leased, or operated by a public utility and that is completely enclosed by a physical barrier of any kind. </w:t>
      </w:r>
    </w:p>
    <w:p w14:paraId="5CFFB945" w14:textId="77777777" w:rsidR="009B0390" w:rsidRPr="00654F6F" w:rsidRDefault="009B0390">
      <w:pPr>
        <w:pStyle w:val="subAauto"/>
        <w:numPr>
          <w:ilvl w:val="0"/>
          <w:numId w:val="135"/>
        </w:numPr>
      </w:pPr>
      <w:r w:rsidRPr="00654F6F">
        <w:t>“Railway corporation” means a corporation, company, or person owning, leasing, or operating any railroad in whole or in part within this State.</w:t>
      </w:r>
    </w:p>
    <w:p w14:paraId="59738453" w14:textId="77777777" w:rsidR="009B0390" w:rsidRPr="00654F6F" w:rsidRDefault="009B0390">
      <w:pPr>
        <w:pStyle w:val="subAauto"/>
        <w:numPr>
          <w:ilvl w:val="0"/>
          <w:numId w:val="135"/>
        </w:numPr>
      </w:pPr>
      <w:r w:rsidRPr="00654F6F">
        <w:t>“Railway property” means all tangible real and personal property owned, leased, or operated by a railway corporation, with the exception of any administrative building or offices of the railway corporation.</w:t>
      </w:r>
    </w:p>
    <w:p w14:paraId="3FA85272" w14:textId="77777777" w:rsidR="009B0390" w:rsidRPr="00654F6F" w:rsidRDefault="009B0390">
      <w:pPr>
        <w:pStyle w:val="subAauto"/>
        <w:numPr>
          <w:ilvl w:val="0"/>
          <w:numId w:val="135"/>
        </w:numPr>
      </w:pPr>
      <w:r w:rsidRPr="007025D8">
        <w:rPr>
          <w:szCs w:val="22"/>
        </w:rPr>
        <w:t>“Trespass” means one or more of the following acts:</w:t>
      </w:r>
    </w:p>
    <w:p w14:paraId="376FC7A4" w14:textId="77777777" w:rsidR="009B0390" w:rsidRPr="007025D8" w:rsidRDefault="009B0390" w:rsidP="004F3304">
      <w:pPr>
        <w:pStyle w:val="citation"/>
      </w:pPr>
      <w:r>
        <w:t>(Code of Iowa, Sec. 716.7[2a]</w:t>
      </w:r>
      <w:r w:rsidRPr="007025D8">
        <w:t>)</w:t>
      </w:r>
    </w:p>
    <w:p w14:paraId="564AAB74" w14:textId="77777777" w:rsidR="009B0390" w:rsidRPr="007025D8" w:rsidRDefault="009B0390" w:rsidP="001816E8">
      <w:pPr>
        <w:pStyle w:val="subsection10"/>
        <w:rPr>
          <w:color w:val="000000"/>
        </w:rPr>
      </w:pPr>
      <w:r>
        <w:t>(1)</w:t>
      </w:r>
      <w:r w:rsidRPr="007025D8">
        <w:tab/>
        <w:t>Entering upon or in property without the express permission of the owner, lessee, or person in lawful possession with the intent to commit a public offense or to use, remove therefrom, alter, damage, harass, or place thereon or therein anything animate or inanimate</w:t>
      </w:r>
      <w:r>
        <w:rPr>
          <w:color w:val="000000"/>
        </w:rPr>
        <w:t>.</w:t>
      </w:r>
    </w:p>
    <w:p w14:paraId="09A068EC" w14:textId="77777777" w:rsidR="009B0390" w:rsidRPr="007025D8" w:rsidRDefault="009B0390" w:rsidP="001816E8">
      <w:pPr>
        <w:pStyle w:val="subsection10"/>
        <w:rPr>
          <w:color w:val="000000"/>
        </w:rPr>
      </w:pPr>
      <w:r>
        <w:rPr>
          <w:color w:val="000000"/>
        </w:rPr>
        <w:t>(2)</w:t>
      </w:r>
      <w:r w:rsidRPr="007025D8">
        <w:rPr>
          <w:color w:val="000000"/>
        </w:rPr>
        <w:tab/>
        <w:t>Entering or remaining upon or in property without justification after being notified or requested to abstain from entering or to remove or vacate therefrom by the owner, lessee, or person in lawful possession, or the agent or employee of the owner, lessee, or person in lawful possession, or by any peace officer, magistrate, or public employee whose duty it is to supervise the use or maintenance of the property.</w:t>
      </w:r>
    </w:p>
    <w:p w14:paraId="69E5C8CC" w14:textId="77777777" w:rsidR="009B0390" w:rsidRPr="007025D8" w:rsidRDefault="009B0390" w:rsidP="001816E8">
      <w:pPr>
        <w:pStyle w:val="subsection10"/>
        <w:rPr>
          <w:color w:val="000000"/>
        </w:rPr>
      </w:pPr>
      <w:r>
        <w:rPr>
          <w:color w:val="000000"/>
        </w:rPr>
        <w:lastRenderedPageBreak/>
        <w:t>(3)</w:t>
      </w:r>
      <w:r w:rsidRPr="007025D8">
        <w:rPr>
          <w:color w:val="000000"/>
        </w:rPr>
        <w:tab/>
        <w:t>Entering upon or in property for the purpose or with the effect of unduly interfering with the lawful use of the property by others.</w:t>
      </w:r>
    </w:p>
    <w:p w14:paraId="2F553A9D" w14:textId="77777777" w:rsidR="009B0390" w:rsidRPr="007025D8" w:rsidRDefault="009B0390" w:rsidP="001816E8">
      <w:pPr>
        <w:pStyle w:val="subsection10"/>
        <w:rPr>
          <w:color w:val="000000"/>
        </w:rPr>
      </w:pPr>
      <w:r>
        <w:rPr>
          <w:color w:val="000000"/>
        </w:rPr>
        <w:t>(4)</w:t>
      </w:r>
      <w:r w:rsidRPr="007025D8">
        <w:rPr>
          <w:color w:val="000000"/>
        </w:rPr>
        <w:tab/>
        <w:t>Being upon or in property and wrongfully using, removing therefrom, altering, damaging, harassing, or placing thereon or therein anything animate or inanimate, without the implied or actual permission of the owner, lessee, or person in lawful possession.</w:t>
      </w:r>
    </w:p>
    <w:p w14:paraId="73B66037" w14:textId="77777777" w:rsidR="009B0390" w:rsidRPr="007025D8" w:rsidRDefault="009B0390" w:rsidP="001816E8">
      <w:pPr>
        <w:pStyle w:val="subsection10"/>
        <w:rPr>
          <w:color w:val="000000"/>
        </w:rPr>
      </w:pPr>
      <w:r>
        <w:rPr>
          <w:color w:val="000000"/>
        </w:rPr>
        <w:t>(5)</w:t>
      </w:r>
      <w:r w:rsidRPr="007025D8">
        <w:rPr>
          <w:color w:val="000000"/>
        </w:rPr>
        <w:tab/>
        <w:t xml:space="preserve">Entering or remaining upon or in railway property without lawful authority or without the consent of the railway corporation which owns, leases, or operates the railway property. </w:t>
      </w:r>
      <w:r>
        <w:rPr>
          <w:color w:val="000000"/>
        </w:rPr>
        <w:t xml:space="preserve"> </w:t>
      </w:r>
      <w:r w:rsidRPr="007025D8">
        <w:rPr>
          <w:color w:val="000000"/>
        </w:rPr>
        <w:t>This paragraph does not apply to passage over a railroad right-of-way, other than a track, railroad roadbed, viaduct, bridge, trestle, or railroad yard, by an unarmed person if the person has not been notified or reques</w:t>
      </w:r>
      <w:r>
        <w:rPr>
          <w:color w:val="000000"/>
        </w:rPr>
        <w:t>ted to abstain from entering on</w:t>
      </w:r>
      <w:r w:rsidRPr="007025D8">
        <w:rPr>
          <w:color w:val="000000"/>
        </w:rPr>
        <w:t>to the right-of-way or to vacate the right-of-way and the passage over the right-of-way does not interfere with the operation of the railroad.</w:t>
      </w:r>
    </w:p>
    <w:p w14:paraId="36960D40" w14:textId="77777777" w:rsidR="009B0390" w:rsidRDefault="009B0390" w:rsidP="001816E8">
      <w:pPr>
        <w:pStyle w:val="subsection10"/>
        <w:rPr>
          <w:color w:val="000000"/>
        </w:rPr>
      </w:pPr>
      <w:r>
        <w:rPr>
          <w:color w:val="000000"/>
        </w:rPr>
        <w:t>(6)</w:t>
      </w:r>
      <w:r w:rsidRPr="007025D8">
        <w:rPr>
          <w:color w:val="000000"/>
        </w:rPr>
        <w:tab/>
        <w:t xml:space="preserve">Entering or remaining upon or in public utility property without lawful authority or without the consent of the public utility that owns, leases, or operates the public utility property. </w:t>
      </w:r>
      <w:r>
        <w:rPr>
          <w:color w:val="000000"/>
        </w:rPr>
        <w:t xml:space="preserve"> </w:t>
      </w:r>
      <w:r w:rsidRPr="007025D8">
        <w:rPr>
          <w:color w:val="000000"/>
        </w:rPr>
        <w:t>This paragraph does not apply to passage over public utility right-of-way by a person if the person has not been notified or requested by posted signage or other means to abstain from entering onto the right-of-way or to vacate the right-of-way.</w:t>
      </w:r>
    </w:p>
    <w:p w14:paraId="3587200D" w14:textId="77777777" w:rsidR="009B0390" w:rsidRPr="007025D8" w:rsidRDefault="009B0390">
      <w:pPr>
        <w:pStyle w:val="Sub1Auto0"/>
        <w:numPr>
          <w:ilvl w:val="0"/>
          <w:numId w:val="134"/>
        </w:numPr>
      </w:pPr>
      <w:r>
        <w:t xml:space="preserve">Specific Exceptions.  </w:t>
      </w:r>
      <w:r w:rsidRPr="007025D8">
        <w:t xml:space="preserve">“Trespass” </w:t>
      </w:r>
      <w:r>
        <w:t>does</w:t>
      </w:r>
      <w:r w:rsidRPr="007025D8">
        <w:t xml:space="preserve"> not mean either of the following:</w:t>
      </w:r>
    </w:p>
    <w:p w14:paraId="1BE5575C" w14:textId="77777777" w:rsidR="009B0390" w:rsidRPr="007025D8" w:rsidRDefault="009B0390" w:rsidP="004F3304">
      <w:pPr>
        <w:pStyle w:val="citation"/>
        <w:rPr>
          <w:szCs w:val="22"/>
        </w:rPr>
      </w:pPr>
      <w:r>
        <w:rPr>
          <w:szCs w:val="22"/>
        </w:rPr>
        <w:t>(Code of Iowa, Sec. 716.7[2b]</w:t>
      </w:r>
      <w:r w:rsidRPr="007025D8">
        <w:rPr>
          <w:szCs w:val="22"/>
        </w:rPr>
        <w:t>)</w:t>
      </w:r>
    </w:p>
    <w:p w14:paraId="48552695" w14:textId="77777777" w:rsidR="009B0390" w:rsidRPr="007025D8" w:rsidRDefault="009B0390">
      <w:pPr>
        <w:pStyle w:val="subAauto"/>
        <w:numPr>
          <w:ilvl w:val="0"/>
          <w:numId w:val="136"/>
        </w:numPr>
      </w:pPr>
      <w:r w:rsidRPr="007025D8">
        <w:t xml:space="preserve">Entering upon the property of another for the sole purpose of retrieving personal property which has accidentally or inadvertently been thrown, fallen, strayed, or blown onto the property of another, provided that the person retrieving the property takes the most direct and accessible route to and from the property to be retrieved, quits the property as quickly as is possible, and does not unduly interfere with the lawful use of the property. </w:t>
      </w:r>
      <w:r>
        <w:t xml:space="preserve"> </w:t>
      </w:r>
      <w:r w:rsidRPr="007025D8">
        <w:t>This paragraph does not apply to public utility property where the person has been notified or requested by posted signage or other means to abstain from entering.</w:t>
      </w:r>
    </w:p>
    <w:p w14:paraId="05B60AE2" w14:textId="77777777" w:rsidR="009B0390" w:rsidRPr="007025D8" w:rsidRDefault="009B0390">
      <w:pPr>
        <w:pStyle w:val="subAauto"/>
        <w:numPr>
          <w:ilvl w:val="0"/>
          <w:numId w:val="136"/>
        </w:numPr>
      </w:pPr>
      <w:r w:rsidRPr="007025D8">
        <w:t>Entering upon the right-of-way of a public road or highway.</w:t>
      </w:r>
    </w:p>
    <w:p w14:paraId="33CC3108" w14:textId="77777777" w:rsidR="009B0390" w:rsidRDefault="009B0390">
      <w:pPr>
        <w:pStyle w:val="section"/>
      </w:pPr>
      <w:r>
        <w:rPr>
          <w:rStyle w:val="sectiontitle"/>
        </w:rPr>
        <w:t>42.02</w:t>
      </w:r>
      <w:r>
        <w:rPr>
          <w:rStyle w:val="sectiontitle"/>
        </w:rPr>
        <w:tab/>
        <w:t>CRIMINAL MISCHIEF.</w:t>
      </w:r>
      <w:r>
        <w:t xml:space="preserve">  It is unlawful, for any person who has no right to do so, to intentionally damage, deface, alter, or destroy property. </w:t>
      </w:r>
    </w:p>
    <w:p w14:paraId="3B81CAD6"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716.1) </w:t>
      </w:r>
    </w:p>
    <w:p w14:paraId="7D4F3FCA" w14:textId="77777777" w:rsidR="009B0390" w:rsidRDefault="009B0390">
      <w:pPr>
        <w:pStyle w:val="section"/>
      </w:pPr>
      <w:r>
        <w:rPr>
          <w:rStyle w:val="sectiontitle"/>
        </w:rPr>
        <w:t>42.03</w:t>
      </w:r>
      <w:r>
        <w:rPr>
          <w:rStyle w:val="sectiontitle"/>
        </w:rPr>
        <w:tab/>
        <w:t xml:space="preserve">DEFACING PROCLAMATIONS OR NOTICES.  </w:t>
      </w:r>
      <w:r>
        <w:t>It is unlawful for a person intentionally to deface, obliterate, tear down, or destroy in whole or in part, any transcript or extract from or of any law of the United States or the State, or any proclamation, advertisement or notification, set up at any place within the City by authority of the law or by order of any court, during the time for which the same is to remain set up.</w:t>
      </w:r>
    </w:p>
    <w:p w14:paraId="644F3698"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716.1)</w:t>
      </w:r>
    </w:p>
    <w:p w14:paraId="4DEE5C21" w14:textId="77777777" w:rsidR="009B0390" w:rsidRDefault="009B0390">
      <w:pPr>
        <w:pStyle w:val="section"/>
      </w:pPr>
      <w:r>
        <w:rPr>
          <w:rStyle w:val="sectiontitle"/>
        </w:rPr>
        <w:t>42.04</w:t>
      </w:r>
      <w:r>
        <w:rPr>
          <w:rStyle w:val="sectiontitle"/>
        </w:rPr>
        <w:tab/>
        <w:t xml:space="preserve">UNAUTHORIZED ENTRY.  </w:t>
      </w:r>
      <w:r>
        <w:t xml:space="preserve">No unauthorized person shall enter or remain in or upon any public building, premises, or grounds in violation of any notice posted thereon or when said </w:t>
      </w:r>
      <w:r>
        <w:lastRenderedPageBreak/>
        <w:t xml:space="preserve">building, premises or grounds are closed and not open to the public.  When open to the public, a failure to pay any required admission fee also constitutes an unauthorized entry. </w:t>
      </w:r>
    </w:p>
    <w:p w14:paraId="4C5141F1" w14:textId="77777777" w:rsidR="009B0390" w:rsidRDefault="009B0390">
      <w:pPr>
        <w:pStyle w:val="section"/>
      </w:pPr>
      <w:r>
        <w:rPr>
          <w:rStyle w:val="sectiontitle"/>
        </w:rPr>
        <w:t>42.05</w:t>
      </w:r>
      <w:r>
        <w:rPr>
          <w:rStyle w:val="sectiontitle"/>
        </w:rPr>
        <w:tab/>
        <w:t xml:space="preserve">FRAUD.  </w:t>
      </w:r>
      <w:r>
        <w:t xml:space="preserve">It is unlawful for any person to commit a fraudulent practice as defined in Section 714.8 of the </w:t>
      </w:r>
      <w:r w:rsidRPr="00933483">
        <w:rPr>
          <w:i/>
        </w:rPr>
        <w:t>Code of Iowa</w:t>
      </w:r>
      <w:r>
        <w:t xml:space="preserve">. </w:t>
      </w:r>
    </w:p>
    <w:p w14:paraId="645BA03A"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714.8)  </w:t>
      </w:r>
    </w:p>
    <w:p w14:paraId="2A1EBD91" w14:textId="77777777" w:rsidR="009B0390" w:rsidRDefault="009B0390">
      <w:pPr>
        <w:pStyle w:val="section"/>
      </w:pPr>
      <w:r>
        <w:rPr>
          <w:rStyle w:val="sectiontitle"/>
        </w:rPr>
        <w:t>42.06</w:t>
      </w:r>
      <w:r>
        <w:rPr>
          <w:rStyle w:val="sectiontitle"/>
        </w:rPr>
        <w:tab/>
        <w:t xml:space="preserve">THEFT.  </w:t>
      </w:r>
      <w:r>
        <w:t xml:space="preserve">It is unlawful for any person to commit theft as defined in Section 714.1 of the </w:t>
      </w:r>
      <w:r w:rsidRPr="00933483">
        <w:rPr>
          <w:i/>
        </w:rPr>
        <w:t>Code of Iowa</w:t>
      </w:r>
      <w:r>
        <w:t xml:space="preserve">. </w:t>
      </w:r>
    </w:p>
    <w:p w14:paraId="785B3E1C"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714.1)  </w:t>
      </w:r>
    </w:p>
    <w:p w14:paraId="5F6AC197" w14:textId="77777777" w:rsidR="009B0390" w:rsidRDefault="009B0390" w:rsidP="00CF6D18">
      <w:pPr>
        <w:pStyle w:val="sectionChar"/>
      </w:pPr>
      <w:r>
        <w:rPr>
          <w:rStyle w:val="sectiontitle"/>
        </w:rPr>
        <w:t>42.07</w:t>
      </w:r>
      <w:r>
        <w:rPr>
          <w:rStyle w:val="sectiontitle"/>
        </w:rPr>
        <w:tab/>
        <w:t>OTHER PUBLIC PROPERTY OFFENSES.</w:t>
      </w:r>
      <w:r>
        <w:t xml:space="preserve">  The following chapters of this Code of Ordinances contain regulations prohibiting or restricting other activities or conditions that are also deemed to be public property offenses:</w:t>
      </w:r>
    </w:p>
    <w:p w14:paraId="1D919CCB" w14:textId="77777777" w:rsidR="009B0390" w:rsidRDefault="009B0390" w:rsidP="008A69F6">
      <w:pPr>
        <w:pStyle w:val="Sub1Auto0"/>
        <w:numPr>
          <w:ilvl w:val="0"/>
          <w:numId w:val="68"/>
        </w:numPr>
      </w:pPr>
      <w:r>
        <w:t>Chapter 2</w:t>
      </w:r>
      <w:r w:rsidR="00994CB5">
        <w:t>1</w:t>
      </w:r>
      <w:r>
        <w:t xml:space="preserve"> – Library </w:t>
      </w:r>
    </w:p>
    <w:p w14:paraId="7638D08A" w14:textId="77777777" w:rsidR="009B0390" w:rsidRDefault="009B0390" w:rsidP="004910CF">
      <w:pPr>
        <w:pStyle w:val="subAauto"/>
        <w:numPr>
          <w:ilvl w:val="0"/>
          <w:numId w:val="8"/>
        </w:numPr>
      </w:pPr>
      <w:r>
        <w:t>Section 2</w:t>
      </w:r>
      <w:r w:rsidR="00994CB5">
        <w:t>1</w:t>
      </w:r>
      <w:r>
        <w:t>.10 – Injury to Books or Property</w:t>
      </w:r>
    </w:p>
    <w:p w14:paraId="7CA53232" w14:textId="77777777" w:rsidR="009B0390" w:rsidRDefault="009B0390" w:rsidP="004910CF">
      <w:pPr>
        <w:pStyle w:val="subAauto"/>
        <w:numPr>
          <w:ilvl w:val="0"/>
          <w:numId w:val="8"/>
        </w:numPr>
      </w:pPr>
      <w:r>
        <w:t>Section 2</w:t>
      </w:r>
      <w:r w:rsidR="00994CB5">
        <w:t>1</w:t>
      </w:r>
      <w:r>
        <w:t>.11 – Theft of Library Property</w:t>
      </w:r>
    </w:p>
    <w:p w14:paraId="68838FF0" w14:textId="77777777" w:rsidR="009B0390" w:rsidRDefault="009B0390" w:rsidP="008A69F6">
      <w:pPr>
        <w:pStyle w:val="Sub1Auto0"/>
        <w:numPr>
          <w:ilvl w:val="0"/>
          <w:numId w:val="68"/>
        </w:numPr>
      </w:pPr>
      <w:r>
        <w:t>Chapter 105 – Solid Waste Control and Recycling</w:t>
      </w:r>
    </w:p>
    <w:p w14:paraId="1A35DA0F" w14:textId="77777777" w:rsidR="009B0390" w:rsidRDefault="009B0390" w:rsidP="004910CF">
      <w:pPr>
        <w:pStyle w:val="subAauto"/>
        <w:numPr>
          <w:ilvl w:val="0"/>
          <w:numId w:val="9"/>
        </w:numPr>
      </w:pPr>
      <w:r>
        <w:t>Section 105.07 – Littering Prohibited</w:t>
      </w:r>
    </w:p>
    <w:p w14:paraId="1EFB2C32" w14:textId="77777777" w:rsidR="009B0390" w:rsidRDefault="009B0390" w:rsidP="008A69F6">
      <w:pPr>
        <w:pStyle w:val="Sub1Auto0"/>
        <w:numPr>
          <w:ilvl w:val="0"/>
          <w:numId w:val="68"/>
        </w:numPr>
      </w:pPr>
      <w:r>
        <w:t>Chapter 135 – Street Use and Maintenance</w:t>
      </w:r>
    </w:p>
    <w:p w14:paraId="24DB3D3A" w14:textId="77777777" w:rsidR="009B0390" w:rsidRDefault="009B0390" w:rsidP="004910CF">
      <w:pPr>
        <w:pStyle w:val="subAauto"/>
        <w:numPr>
          <w:ilvl w:val="0"/>
          <w:numId w:val="10"/>
        </w:numPr>
      </w:pPr>
      <w:r>
        <w:t>Section 135.01 – Removal of Warning Devices</w:t>
      </w:r>
    </w:p>
    <w:p w14:paraId="09C8A35B" w14:textId="77777777" w:rsidR="009B0390" w:rsidRDefault="009B0390" w:rsidP="004910CF">
      <w:pPr>
        <w:pStyle w:val="subAauto"/>
        <w:numPr>
          <w:ilvl w:val="0"/>
          <w:numId w:val="10"/>
        </w:numPr>
      </w:pPr>
      <w:r>
        <w:t>Section 135.02 – Obstructing or Defacing</w:t>
      </w:r>
    </w:p>
    <w:p w14:paraId="712F7FE5" w14:textId="77777777" w:rsidR="009B0390" w:rsidRDefault="009B0390" w:rsidP="004910CF">
      <w:pPr>
        <w:pStyle w:val="subAauto"/>
        <w:numPr>
          <w:ilvl w:val="0"/>
          <w:numId w:val="10"/>
        </w:numPr>
      </w:pPr>
      <w:r>
        <w:t>Section 135.03 – Placing Debris On</w:t>
      </w:r>
    </w:p>
    <w:p w14:paraId="464A69FB" w14:textId="77777777" w:rsidR="009B0390" w:rsidRDefault="009B0390" w:rsidP="004910CF">
      <w:pPr>
        <w:pStyle w:val="subAauto"/>
        <w:numPr>
          <w:ilvl w:val="0"/>
          <w:numId w:val="10"/>
        </w:numPr>
      </w:pPr>
      <w:r>
        <w:t>Section 135.04 – Playing In</w:t>
      </w:r>
    </w:p>
    <w:p w14:paraId="2FD08A57" w14:textId="77777777" w:rsidR="009B0390" w:rsidRDefault="009B0390" w:rsidP="004910CF">
      <w:pPr>
        <w:pStyle w:val="subAauto"/>
        <w:numPr>
          <w:ilvl w:val="0"/>
          <w:numId w:val="10"/>
        </w:numPr>
      </w:pPr>
      <w:r>
        <w:t>Section 135.05 – Traveling on Barricaded Street or Alley</w:t>
      </w:r>
    </w:p>
    <w:p w14:paraId="6E58025F" w14:textId="77777777" w:rsidR="009B0390" w:rsidRDefault="009B0390" w:rsidP="004910CF">
      <w:pPr>
        <w:pStyle w:val="subAauto"/>
        <w:numPr>
          <w:ilvl w:val="0"/>
          <w:numId w:val="10"/>
        </w:numPr>
      </w:pPr>
      <w:r>
        <w:t>Section 135.08 – Burning Prohibited</w:t>
      </w:r>
    </w:p>
    <w:p w14:paraId="415FDD63" w14:textId="77777777" w:rsidR="009B0390" w:rsidRDefault="009B0390" w:rsidP="004910CF">
      <w:pPr>
        <w:pStyle w:val="subAauto"/>
        <w:numPr>
          <w:ilvl w:val="0"/>
          <w:numId w:val="10"/>
        </w:numPr>
      </w:pPr>
      <w:r>
        <w:t>Section 135.12 – Dumping of Snow</w:t>
      </w:r>
    </w:p>
    <w:p w14:paraId="15BD07F1" w14:textId="77777777" w:rsidR="009B0390" w:rsidRPr="00C35B8B" w:rsidRDefault="009B0390" w:rsidP="008A69F6">
      <w:pPr>
        <w:pStyle w:val="Sub1Auto0"/>
        <w:numPr>
          <w:ilvl w:val="0"/>
          <w:numId w:val="68"/>
        </w:numPr>
      </w:pPr>
      <w:r>
        <w:t>Chapter 136 – Sidewalk Regulations</w:t>
      </w:r>
    </w:p>
    <w:p w14:paraId="0FE66E63" w14:textId="77777777" w:rsidR="009B0390" w:rsidRDefault="009B0390" w:rsidP="004910CF">
      <w:pPr>
        <w:pStyle w:val="subAauto"/>
        <w:numPr>
          <w:ilvl w:val="0"/>
          <w:numId w:val="11"/>
        </w:numPr>
      </w:pPr>
      <w:r>
        <w:t>Section 136.11 – Interference with Sidewalk Improvements</w:t>
      </w:r>
    </w:p>
    <w:p w14:paraId="16258A88" w14:textId="77777777" w:rsidR="009B0390" w:rsidRDefault="009B0390" w:rsidP="004910CF">
      <w:pPr>
        <w:pStyle w:val="subAauto"/>
        <w:numPr>
          <w:ilvl w:val="0"/>
          <w:numId w:val="11"/>
        </w:numPr>
      </w:pPr>
      <w:r>
        <w:t>Section 136.15 – Fires or Fuel on Sidewalks</w:t>
      </w:r>
    </w:p>
    <w:p w14:paraId="39405095" w14:textId="77777777" w:rsidR="009B0390" w:rsidRDefault="009B0390" w:rsidP="004910CF">
      <w:pPr>
        <w:pStyle w:val="subAauto"/>
        <w:numPr>
          <w:ilvl w:val="0"/>
          <w:numId w:val="11"/>
        </w:numPr>
      </w:pPr>
      <w:r>
        <w:t>Section 136.16 – Defacing</w:t>
      </w:r>
    </w:p>
    <w:p w14:paraId="73604169" w14:textId="77777777" w:rsidR="009B0390" w:rsidRDefault="009B0390" w:rsidP="004910CF">
      <w:pPr>
        <w:pStyle w:val="subAauto"/>
        <w:numPr>
          <w:ilvl w:val="0"/>
          <w:numId w:val="11"/>
        </w:numPr>
      </w:pPr>
      <w:r>
        <w:t>Section 136.17 – Debris on Sidewalks</w:t>
      </w:r>
    </w:p>
    <w:p w14:paraId="4EBA5ED1" w14:textId="77777777" w:rsidR="009B0390" w:rsidRDefault="009B0390" w:rsidP="004910CF">
      <w:pPr>
        <w:pStyle w:val="subAauto"/>
        <w:numPr>
          <w:ilvl w:val="0"/>
          <w:numId w:val="11"/>
        </w:numPr>
      </w:pPr>
      <w:r>
        <w:t>Section 136.18 – Merchandise Display</w:t>
      </w:r>
    </w:p>
    <w:p w14:paraId="5ED45390" w14:textId="77777777" w:rsidR="009B0390" w:rsidRDefault="009B0390" w:rsidP="004910CF">
      <w:pPr>
        <w:pStyle w:val="subAauto"/>
        <w:numPr>
          <w:ilvl w:val="0"/>
          <w:numId w:val="11"/>
        </w:numPr>
      </w:pPr>
      <w:r>
        <w:t>Section 136.19 – Sales Stands</w:t>
      </w:r>
    </w:p>
    <w:p w14:paraId="12969AC6" w14:textId="77777777" w:rsidR="00994CB5" w:rsidRDefault="00994CB5" w:rsidP="00994CB5">
      <w:pPr>
        <w:pStyle w:val="section"/>
        <w:pageBreakBefore/>
        <w:spacing w:before="600"/>
        <w:jc w:val="center"/>
      </w:pPr>
      <w:r>
        <w:lastRenderedPageBreak/>
        <w:t>[The next page is 171]</w:t>
      </w:r>
    </w:p>
    <w:p w14:paraId="36BC6124" w14:textId="77777777" w:rsidR="009B0390" w:rsidRPr="000D0F70" w:rsidRDefault="009B0390" w:rsidP="00474662">
      <w:pPr>
        <w:pStyle w:val="section"/>
        <w:sectPr w:rsidR="009B0390" w:rsidRPr="000D0F70" w:rsidSect="00994CB5">
          <w:headerReference w:type="even" r:id="rId68"/>
          <w:headerReference w:type="default" r:id="rId69"/>
          <w:headerReference w:type="first" r:id="rId70"/>
          <w:footnotePr>
            <w:numRestart w:val="eachSect"/>
          </w:footnotePr>
          <w:pgSz w:w="12240" w:h="15840"/>
          <w:pgMar w:top="1440" w:right="1800" w:bottom="1440" w:left="1800" w:header="720" w:footer="432" w:gutter="288"/>
          <w:paperSrc w:first="1023" w:other="1023"/>
          <w:pgNumType w:start="159"/>
          <w:cols w:space="720"/>
          <w:titlePg/>
        </w:sectPr>
      </w:pPr>
    </w:p>
    <w:p w14:paraId="73E7794B" w14:textId="77777777" w:rsidR="009B0390" w:rsidRDefault="009B0390">
      <w:pPr>
        <w:pStyle w:val="chapternumber"/>
      </w:pPr>
      <w:bookmarkStart w:id="39" w:name="_Toc4671908"/>
      <w:r>
        <w:lastRenderedPageBreak/>
        <w:t>CHAPTER 45</w:t>
      </w:r>
      <w:bookmarkEnd w:id="39"/>
    </w:p>
    <w:p w14:paraId="12251C93" w14:textId="77777777" w:rsidR="009B0390" w:rsidRDefault="009B0390">
      <w:pPr>
        <w:pStyle w:val="chaptertitle"/>
      </w:pPr>
      <w:bookmarkStart w:id="40" w:name="_Toc4671909"/>
      <w:r>
        <w:t xml:space="preserve">ALCOHOL CONSUMPTION </w:t>
      </w:r>
      <w:smartTag w:uri="urn:schemas-microsoft-com:office:smarttags" w:element="stockticker">
        <w:r>
          <w:t>AND</w:t>
        </w:r>
      </w:smartTag>
      <w:r>
        <w:t xml:space="preserve"> INTOXICATION</w:t>
      </w:r>
      <w:bookmarkEnd w:id="40"/>
    </w:p>
    <w:tbl>
      <w:tblPr>
        <w:tblW w:w="8856" w:type="dxa"/>
        <w:tblLayout w:type="fixed"/>
        <w:tblLook w:val="0000" w:firstRow="0" w:lastRow="0" w:firstColumn="0" w:lastColumn="0" w:noHBand="0" w:noVBand="0"/>
      </w:tblPr>
      <w:tblGrid>
        <w:gridCol w:w="4230"/>
        <w:gridCol w:w="4626"/>
      </w:tblGrid>
      <w:tr w:rsidR="009B0390" w14:paraId="6454FE87" w14:textId="77777777" w:rsidTr="0000519A">
        <w:tc>
          <w:tcPr>
            <w:tcW w:w="4230" w:type="dxa"/>
          </w:tcPr>
          <w:p w14:paraId="34C5DD4A" w14:textId="77777777" w:rsidR="009B0390" w:rsidRDefault="009B0390">
            <w:pPr>
              <w:pStyle w:val="miniindex"/>
            </w:pPr>
            <w:r>
              <w:t>45.01  Persons Under Legal Age</w:t>
            </w:r>
          </w:p>
        </w:tc>
        <w:tc>
          <w:tcPr>
            <w:tcW w:w="4626" w:type="dxa"/>
          </w:tcPr>
          <w:p w14:paraId="25C727F7" w14:textId="77777777" w:rsidR="009B0390" w:rsidRDefault="009B0390">
            <w:pPr>
              <w:pStyle w:val="miniindex"/>
            </w:pPr>
            <w:r>
              <w:t>45.03  Open Containers in Motor Vehicles</w:t>
            </w:r>
          </w:p>
        </w:tc>
      </w:tr>
      <w:tr w:rsidR="009B0390" w14:paraId="68EC7B47" w14:textId="77777777" w:rsidTr="0000519A">
        <w:tc>
          <w:tcPr>
            <w:tcW w:w="4230" w:type="dxa"/>
          </w:tcPr>
          <w:p w14:paraId="2BB56C0B" w14:textId="77777777" w:rsidR="009B0390" w:rsidRDefault="009B0390">
            <w:pPr>
              <w:pStyle w:val="miniindex"/>
            </w:pPr>
            <w:r>
              <w:t>45.02  Public Consumption or Intoxication</w:t>
            </w:r>
          </w:p>
        </w:tc>
        <w:tc>
          <w:tcPr>
            <w:tcW w:w="4626" w:type="dxa"/>
          </w:tcPr>
          <w:p w14:paraId="69FEA428" w14:textId="77777777" w:rsidR="009B0390" w:rsidRDefault="009B0390">
            <w:pPr>
              <w:pStyle w:val="miniindex"/>
            </w:pPr>
            <w:r>
              <w:t>45.04  Social Host</w:t>
            </w:r>
          </w:p>
        </w:tc>
      </w:tr>
    </w:tbl>
    <w:p w14:paraId="53425072" w14:textId="77777777" w:rsidR="009B0390" w:rsidRDefault="009B0390" w:rsidP="007933B1">
      <w:pPr>
        <w:pStyle w:val="StylesectionBefore30pt"/>
      </w:pPr>
      <w:r>
        <w:rPr>
          <w:rStyle w:val="sectiontitle"/>
        </w:rPr>
        <w:t>45.01</w:t>
      </w:r>
      <w:r>
        <w:rPr>
          <w:rStyle w:val="sectiontitle"/>
        </w:rPr>
        <w:tab/>
        <w:t xml:space="preserve">PERSONS UNDER LEGAL </w:t>
      </w:r>
      <w:smartTag w:uri="urn:schemas-microsoft-com:office:smarttags" w:element="stockticker">
        <w:r>
          <w:rPr>
            <w:rStyle w:val="sectiontitle"/>
          </w:rPr>
          <w:t>AGE</w:t>
        </w:r>
      </w:smartTag>
      <w:r>
        <w:rPr>
          <w:rStyle w:val="sectiontitle"/>
        </w:rPr>
        <w:t xml:space="preserve">.  </w:t>
      </w:r>
      <w:r>
        <w:rPr>
          <w:rStyle w:val="sectiontitle"/>
          <w:b w:val="0"/>
        </w:rPr>
        <w:t xml:space="preserve">As used in this section, “legal age” means 21 years of age or more. </w:t>
      </w:r>
      <w:r>
        <w:t xml:space="preserve"> </w:t>
      </w:r>
    </w:p>
    <w:p w14:paraId="321516B5" w14:textId="77777777" w:rsidR="009B0390" w:rsidRPr="004E2E11" w:rsidRDefault="009B0390">
      <w:pPr>
        <w:pStyle w:val="Sub1Auto0"/>
        <w:numPr>
          <w:ilvl w:val="0"/>
          <w:numId w:val="138"/>
        </w:numPr>
      </w:pPr>
      <w:r w:rsidRPr="004E2E11">
        <w:t xml:space="preserve">A person or persons under legal age shall not purchase or attempt to purchase, consume, or individually or jointly have alcoholic </w:t>
      </w:r>
      <w:r>
        <w:t xml:space="preserve">beverages </w:t>
      </w:r>
      <w:r w:rsidRPr="004E2E11">
        <w:t xml:space="preserve">in their possession or control; except in the case of </w:t>
      </w:r>
      <w:r>
        <w:t xml:space="preserve">any alcoholic beverage </w:t>
      </w:r>
      <w:r w:rsidRPr="004E2E11">
        <w:t xml:space="preserve">given or dispensed to a person under legal age within a private home and with the knowledge, presence and consent of the parent or guardian, for beverage or medicinal purposes or as administered to the person by either a physician or dentist for medicinal purposes and except to the extent that a person under legal age may handle alcoholic beverages during the regular course of the person’s employment by a liquor control licensee, or wine or beer permittee under State laws. </w:t>
      </w:r>
    </w:p>
    <w:p w14:paraId="6E14E9CE" w14:textId="77777777" w:rsidR="009B0390" w:rsidRPr="004E2E11" w:rsidRDefault="009B0390" w:rsidP="009F4868">
      <w:pPr>
        <w:pStyle w:val="citation"/>
      </w:pPr>
      <w:r w:rsidRPr="004E2E11">
        <w:t xml:space="preserve">(Code of </w:t>
      </w:r>
      <w:smartTag w:uri="urn:schemas-microsoft-com:office:smarttags" w:element="place">
        <w:smartTag w:uri="urn:schemas-microsoft-com:office:smarttags" w:element="State">
          <w:r w:rsidRPr="004E2E11">
            <w:t>Iowa</w:t>
          </w:r>
        </w:smartTag>
      </w:smartTag>
      <w:r w:rsidRPr="004E2E11">
        <w:t>, Sec. 123.47[2])</w:t>
      </w:r>
    </w:p>
    <w:p w14:paraId="335A6BB0" w14:textId="77777777" w:rsidR="009B0390" w:rsidRPr="004E2E11" w:rsidRDefault="009B0390">
      <w:pPr>
        <w:pStyle w:val="Sub1Auto0"/>
        <w:numPr>
          <w:ilvl w:val="0"/>
          <w:numId w:val="138"/>
        </w:numPr>
      </w:pPr>
      <w:r w:rsidRPr="004E2E11">
        <w:t xml:space="preserve">A person under legal age shall not misrepresent the person’s age for the purpose of purchasing or attempting to purchase any alcoholic beverage from any </w:t>
      </w:r>
      <w:r>
        <w:t xml:space="preserve">liquor control </w:t>
      </w:r>
      <w:r w:rsidRPr="004E2E11">
        <w:t xml:space="preserve">licensee or </w:t>
      </w:r>
      <w:r>
        <w:t xml:space="preserve">wine or beer </w:t>
      </w:r>
      <w:r w:rsidRPr="004E2E11">
        <w:t>permittee.</w:t>
      </w:r>
    </w:p>
    <w:p w14:paraId="2EE20F7D" w14:textId="77777777" w:rsidR="009B0390" w:rsidRPr="004E2E11" w:rsidRDefault="009B0390" w:rsidP="009F4868">
      <w:pPr>
        <w:pStyle w:val="citation"/>
      </w:pPr>
      <w:r w:rsidRPr="004E2E11">
        <w:t xml:space="preserve">(Code of </w:t>
      </w:r>
      <w:smartTag w:uri="urn:schemas-microsoft-com:office:smarttags" w:element="State">
        <w:smartTag w:uri="urn:schemas-microsoft-com:office:smarttags" w:element="place">
          <w:r w:rsidRPr="004E2E11">
            <w:t>Iowa</w:t>
          </w:r>
        </w:smartTag>
      </w:smartTag>
      <w:r w:rsidRPr="004E2E11">
        <w:t>, Sec. 123.49[3])</w:t>
      </w:r>
    </w:p>
    <w:p w14:paraId="3178EC01" w14:textId="77777777" w:rsidR="009B0390" w:rsidRDefault="009B0390">
      <w:pPr>
        <w:pStyle w:val="section"/>
      </w:pPr>
      <w:r>
        <w:rPr>
          <w:rStyle w:val="sectiontitle"/>
        </w:rPr>
        <w:t>45.02</w:t>
      </w:r>
      <w:r>
        <w:rPr>
          <w:rStyle w:val="sectiontitle"/>
        </w:rPr>
        <w:tab/>
        <w:t>PUBLIC CONSUMPTION OR INTOXICATION.</w:t>
      </w:r>
    </w:p>
    <w:p w14:paraId="0702A1AE" w14:textId="77777777" w:rsidR="009B0390" w:rsidRDefault="009B0390" w:rsidP="008A69F6">
      <w:pPr>
        <w:pStyle w:val="Sub1Auto0"/>
        <w:numPr>
          <w:ilvl w:val="0"/>
          <w:numId w:val="69"/>
        </w:numPr>
      </w:pPr>
      <w:r>
        <w:t>As used in this section unless the context otherwise requires:</w:t>
      </w:r>
    </w:p>
    <w:p w14:paraId="0B015659" w14:textId="77777777" w:rsidR="009B0390" w:rsidRDefault="009B0390" w:rsidP="00AB6D63">
      <w:pPr>
        <w:pStyle w:val="subAauto"/>
        <w:numPr>
          <w:ilvl w:val="0"/>
          <w:numId w:val="12"/>
        </w:numPr>
      </w:pPr>
      <w:r>
        <w:t xml:space="preserve">“Arrest” means the same as defined in Section 804.5 of the </w:t>
      </w:r>
      <w:r w:rsidRPr="00933483">
        <w:rPr>
          <w:i/>
        </w:rPr>
        <w:t>Code of Iowa</w:t>
      </w:r>
      <w:r>
        <w:t xml:space="preserve"> and includes taking into custody pursuant to Section 232.19 of the </w:t>
      </w:r>
      <w:r w:rsidRPr="00933483">
        <w:rPr>
          <w:i/>
        </w:rPr>
        <w:t>Code of Iowa</w:t>
      </w:r>
      <w:r>
        <w:t>.</w:t>
      </w:r>
    </w:p>
    <w:p w14:paraId="4D5A4868" w14:textId="77777777" w:rsidR="009B0390" w:rsidRDefault="009B0390" w:rsidP="00AB6D63">
      <w:pPr>
        <w:pStyle w:val="subAauto"/>
        <w:numPr>
          <w:ilvl w:val="0"/>
          <w:numId w:val="12"/>
        </w:numPr>
      </w:pPr>
      <w:r>
        <w:t xml:space="preserve">“Chemical test” means a test of a person’s blood, breath, or urine to determine the percentage of alcohol present by a qualified person using devices and methods approved by the Commissioner of Public Safety. </w:t>
      </w:r>
    </w:p>
    <w:p w14:paraId="1B98A0D7" w14:textId="77777777" w:rsidR="009B0390" w:rsidRDefault="009B0390" w:rsidP="00AB6D63">
      <w:pPr>
        <w:pStyle w:val="subAauto"/>
        <w:numPr>
          <w:ilvl w:val="0"/>
          <w:numId w:val="12"/>
        </w:numPr>
      </w:pPr>
      <w:r>
        <w:t xml:space="preserve">“Peace officer” means the same as defined in Section 801.4 of the </w:t>
      </w:r>
      <w:r w:rsidRPr="00933483">
        <w:rPr>
          <w:i/>
        </w:rPr>
        <w:t>Code of Iowa</w:t>
      </w:r>
      <w:r>
        <w:t>.</w:t>
      </w:r>
    </w:p>
    <w:p w14:paraId="495F1087" w14:textId="77777777" w:rsidR="009B0390" w:rsidRDefault="009B0390" w:rsidP="00AB6D63">
      <w:pPr>
        <w:pStyle w:val="subAauto"/>
        <w:numPr>
          <w:ilvl w:val="0"/>
          <w:numId w:val="12"/>
        </w:numPr>
      </w:pPr>
      <w:r>
        <w:t>“School” means a public or private school or that portion of a public or private school that provides teaching for any grade from kindergarten through grade twelve.</w:t>
      </w:r>
    </w:p>
    <w:p w14:paraId="5F09DC43" w14:textId="77777777" w:rsidR="009B0390" w:rsidRDefault="009B0390" w:rsidP="008A69F6">
      <w:pPr>
        <w:pStyle w:val="Sub1Auto0"/>
        <w:numPr>
          <w:ilvl w:val="0"/>
          <w:numId w:val="69"/>
        </w:numPr>
      </w:pPr>
      <w:r>
        <w:t xml:space="preserve">A person shall not use or consume alcoholic liquor, wine or beer upon the public streets or highways.  A person shall not use or consume alcoholic liquor in any public place, except premises covered by a liquor control license.  A person shall not possess or consume alcoholic liquors, wine, or beer on public school property or while attending any public or private school-related function.  A person shall not be intoxicated in a public place.  </w:t>
      </w:r>
    </w:p>
    <w:p w14:paraId="1853F2A6" w14:textId="77777777" w:rsidR="009B0390" w:rsidRDefault="009B0390" w:rsidP="008A69F6">
      <w:pPr>
        <w:pStyle w:val="Sub1Auto0"/>
        <w:numPr>
          <w:ilvl w:val="0"/>
          <w:numId w:val="69"/>
        </w:numPr>
      </w:pPr>
      <w:r>
        <w:t>A person shall not simulate intoxication in a public place.</w:t>
      </w:r>
    </w:p>
    <w:p w14:paraId="67908AE4" w14:textId="77777777" w:rsidR="009B0390" w:rsidRDefault="009B0390" w:rsidP="008A69F6">
      <w:pPr>
        <w:pStyle w:val="Sub1Auto0"/>
        <w:numPr>
          <w:ilvl w:val="0"/>
          <w:numId w:val="69"/>
        </w:numPr>
      </w:pPr>
      <w:r>
        <w:lastRenderedPageBreak/>
        <w:t>When a peace officer arrests a person on a charge of public intoxication under this section, the peace officer shall inform the person that the person may have a chemical test administered at the person’s own expense.  If a device approved by the Commissioner of Public Safety for testing a sample of a person’s breath to determine the person’s blood alcohol concentration is available, that is the only test that need be offered the person arrested.  In a prosecution for public intoxication, evidence of the results of a chemical test performed under this subsection is admissible upon proof of a proper foundation.  The percentage of alcohol present in a person’s blood, breath, or urine established by the results of a chemical test performed within two hours after the person’s arrest on a charge of public intoxication is presumed to be the percentage of alcohol present at the time of arrest.</w:t>
      </w:r>
    </w:p>
    <w:p w14:paraId="2F2D3CB3"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123.46)</w:t>
      </w:r>
    </w:p>
    <w:p w14:paraId="757E59C5" w14:textId="77777777" w:rsidR="009B0390" w:rsidRDefault="009B0390">
      <w:pPr>
        <w:pStyle w:val="section"/>
        <w:rPr>
          <w:i/>
        </w:rPr>
      </w:pPr>
      <w:r>
        <w:rPr>
          <w:rStyle w:val="sectiontitle"/>
        </w:rPr>
        <w:t>45.03</w:t>
      </w:r>
      <w:r>
        <w:rPr>
          <w:rStyle w:val="sectiontitle"/>
        </w:rPr>
        <w:tab/>
        <w:t>OPEN CONTAINERS IN MOTOR VEHICLES.</w:t>
      </w:r>
      <w:r>
        <w:t>  </w:t>
      </w:r>
      <w:r w:rsidRPr="002C42DD">
        <w:rPr>
          <w:i/>
        </w:rPr>
        <w:t>[</w:t>
      </w:r>
      <w:r>
        <w:rPr>
          <w:i/>
        </w:rPr>
        <w:t>See Section 62.01(49) and (50) of this Code of Ordinances.</w:t>
      </w:r>
      <w:r w:rsidRPr="002C42DD">
        <w:rPr>
          <w:i/>
        </w:rPr>
        <w:t>]</w:t>
      </w:r>
    </w:p>
    <w:p w14:paraId="0B46C3FE" w14:textId="77777777" w:rsidR="009B0390" w:rsidRPr="004E2E11" w:rsidRDefault="009B0390" w:rsidP="009F4868">
      <w:pPr>
        <w:pStyle w:val="section"/>
      </w:pPr>
      <w:r w:rsidRPr="004E2E11">
        <w:rPr>
          <w:rStyle w:val="sectiontitle"/>
        </w:rPr>
        <w:t>45.04</w:t>
      </w:r>
      <w:r w:rsidRPr="004E2E11">
        <w:rPr>
          <w:rStyle w:val="sectiontitle"/>
        </w:rPr>
        <w:tab/>
        <w:t>SOCIAL HOST.</w:t>
      </w:r>
      <w:r w:rsidRPr="004E2E11">
        <w:t xml:space="preserve">  A person who is the owner or lessee of, or who otherwise has control over, property that is not a licensed premises shall not knowingly permit any person, knowing or having reasonable cause to believe the person to be under the age of eighteen, to consume or possess on such property any alcoholic </w:t>
      </w:r>
      <w:r>
        <w:t>beverage</w:t>
      </w:r>
      <w:r w:rsidRPr="004E2E11">
        <w:t xml:space="preserve">.  The provisions of this subsection shall not apply to a landlord or manager of the property or to a person under legal age who consumes or possesses any alcoholic </w:t>
      </w:r>
      <w:r>
        <w:t xml:space="preserve">beverage </w:t>
      </w:r>
      <w:r w:rsidRPr="004E2E11">
        <w:t>in connection with a religious observance, ceremony, or rite.</w:t>
      </w:r>
    </w:p>
    <w:p w14:paraId="34D9B0A1" w14:textId="77777777" w:rsidR="009B0390" w:rsidRDefault="009B0390" w:rsidP="00994CB5">
      <w:pPr>
        <w:pStyle w:val="citation"/>
      </w:pPr>
      <w:r w:rsidRPr="004E2E11">
        <w:t xml:space="preserve">(Code of </w:t>
      </w:r>
      <w:smartTag w:uri="urn:schemas-microsoft-com:office:smarttags" w:element="place">
        <w:smartTag w:uri="urn:schemas-microsoft-com:office:smarttags" w:element="State">
          <w:r w:rsidRPr="004E2E11">
            <w:t>Iowa</w:t>
          </w:r>
        </w:smartTag>
      </w:smartTag>
      <w:r w:rsidRPr="004E2E11">
        <w:t>, Sec. 123.47)</w:t>
      </w:r>
    </w:p>
    <w:p w14:paraId="1E59E3A9" w14:textId="77777777" w:rsidR="00994CB5" w:rsidRDefault="00994CB5">
      <w:pPr>
        <w:pStyle w:val="section"/>
        <w:spacing w:before="600"/>
        <w:jc w:val="center"/>
      </w:pPr>
      <w:r>
        <w:t>[The next page is 177]</w:t>
      </w:r>
    </w:p>
    <w:p w14:paraId="797F95B2" w14:textId="77777777" w:rsidR="009B0390" w:rsidRPr="000D0F70" w:rsidRDefault="009B0390" w:rsidP="00474662">
      <w:pPr>
        <w:pStyle w:val="section"/>
        <w:sectPr w:rsidR="009B0390" w:rsidRPr="000D0F70" w:rsidSect="00994CB5">
          <w:headerReference w:type="even" r:id="rId71"/>
          <w:headerReference w:type="default" r:id="rId72"/>
          <w:headerReference w:type="first" r:id="rId73"/>
          <w:footnotePr>
            <w:numRestart w:val="eachSect"/>
          </w:footnotePr>
          <w:pgSz w:w="12240" w:h="15840"/>
          <w:pgMar w:top="1440" w:right="1800" w:bottom="1440" w:left="1800" w:header="720" w:footer="432" w:gutter="288"/>
          <w:paperSrc w:first="1023" w:other="1023"/>
          <w:pgNumType w:start="171"/>
          <w:cols w:space="720"/>
          <w:titlePg/>
        </w:sectPr>
      </w:pPr>
    </w:p>
    <w:p w14:paraId="2E9EBC8F" w14:textId="77777777" w:rsidR="009B0390" w:rsidRDefault="009B0390">
      <w:pPr>
        <w:pStyle w:val="chapternumber"/>
      </w:pPr>
      <w:bookmarkStart w:id="41" w:name="_Toc4671910"/>
      <w:r>
        <w:lastRenderedPageBreak/>
        <w:t>CHAPTER 46</w:t>
      </w:r>
      <w:bookmarkEnd w:id="41"/>
    </w:p>
    <w:p w14:paraId="1AB48D32" w14:textId="77777777" w:rsidR="009B0390" w:rsidRDefault="009B0390">
      <w:pPr>
        <w:pStyle w:val="chaptertitle"/>
      </w:pPr>
      <w:bookmarkStart w:id="42" w:name="_Toc4671911"/>
      <w:r>
        <w:t>MINORS</w:t>
      </w:r>
      <w:bookmarkEnd w:id="42"/>
    </w:p>
    <w:tbl>
      <w:tblPr>
        <w:tblW w:w="8856" w:type="dxa"/>
        <w:tblLayout w:type="fixed"/>
        <w:tblLook w:val="0000" w:firstRow="0" w:lastRow="0" w:firstColumn="0" w:lastColumn="0" w:noHBand="0" w:noVBand="0"/>
      </w:tblPr>
      <w:tblGrid>
        <w:gridCol w:w="4230"/>
        <w:gridCol w:w="4626"/>
      </w:tblGrid>
      <w:tr w:rsidR="009B0390" w14:paraId="146C5CB4" w14:textId="77777777" w:rsidTr="0000519A">
        <w:tc>
          <w:tcPr>
            <w:tcW w:w="4230" w:type="dxa"/>
          </w:tcPr>
          <w:p w14:paraId="1B998970" w14:textId="77777777" w:rsidR="009B0390" w:rsidRDefault="009B0390">
            <w:pPr>
              <w:pStyle w:val="miniindex"/>
            </w:pPr>
            <w:r>
              <w:t>46.01  Curfew</w:t>
            </w:r>
          </w:p>
        </w:tc>
        <w:tc>
          <w:tcPr>
            <w:tcW w:w="4626" w:type="dxa"/>
          </w:tcPr>
          <w:p w14:paraId="6C3A5218" w14:textId="77777777" w:rsidR="009B0390" w:rsidRDefault="009B0390">
            <w:pPr>
              <w:pStyle w:val="miniindex"/>
            </w:pPr>
            <w:r>
              <w:t>46.03  Contributing to Delinquency</w:t>
            </w:r>
          </w:p>
        </w:tc>
      </w:tr>
      <w:tr w:rsidR="009B0390" w14:paraId="70598961" w14:textId="77777777" w:rsidTr="0000519A">
        <w:tc>
          <w:tcPr>
            <w:tcW w:w="4230" w:type="dxa"/>
          </w:tcPr>
          <w:p w14:paraId="1C2D3425" w14:textId="77777777" w:rsidR="009B0390" w:rsidRDefault="009B0390">
            <w:pPr>
              <w:pStyle w:val="miniindex"/>
            </w:pPr>
            <w:r>
              <w:t>46.02  Cigarettes and Tobacco</w:t>
            </w:r>
          </w:p>
        </w:tc>
        <w:tc>
          <w:tcPr>
            <w:tcW w:w="4626" w:type="dxa"/>
          </w:tcPr>
          <w:p w14:paraId="0D361F40" w14:textId="77777777" w:rsidR="009B0390" w:rsidRDefault="009B0390">
            <w:pPr>
              <w:pStyle w:val="miniindex"/>
            </w:pPr>
          </w:p>
        </w:tc>
      </w:tr>
    </w:tbl>
    <w:p w14:paraId="35F831BE" w14:textId="77777777" w:rsidR="009B0390" w:rsidRDefault="009B0390" w:rsidP="007933B1">
      <w:pPr>
        <w:pStyle w:val="StylesectionBefore30pt"/>
      </w:pPr>
      <w:r>
        <w:rPr>
          <w:rStyle w:val="sectiontitle"/>
        </w:rPr>
        <w:t>46.01</w:t>
      </w:r>
      <w:r>
        <w:rPr>
          <w:rStyle w:val="sectiontitle"/>
        </w:rPr>
        <w:tab/>
        <w:t xml:space="preserve">CURFEW.  </w:t>
      </w:r>
      <w:r>
        <w:t>The Council has determined that a curfew for minors is necessary to promote the public health, safety, morals and general welfare of the City and specifically to reinforce the primary authority and responsibility of adults responsible for minors; to protect the public from the illegal acts of minors committed after the curfew hour; and to protect minors from improper influences and criminal activity that prevail in public places after the curfew hour.</w:t>
      </w:r>
    </w:p>
    <w:p w14:paraId="0D992842" w14:textId="77777777" w:rsidR="009B0390" w:rsidRDefault="009B0390" w:rsidP="008A69F6">
      <w:pPr>
        <w:pStyle w:val="Sub1Auto0"/>
        <w:numPr>
          <w:ilvl w:val="0"/>
          <w:numId w:val="70"/>
        </w:numPr>
      </w:pPr>
      <w:r>
        <w:t>Definitions.  For use in this section, the following terms are defined:</w:t>
      </w:r>
    </w:p>
    <w:p w14:paraId="47AA2479" w14:textId="77777777" w:rsidR="009B0390" w:rsidRDefault="009B0390" w:rsidP="00AB6D63">
      <w:pPr>
        <w:pStyle w:val="subAauto"/>
        <w:numPr>
          <w:ilvl w:val="0"/>
          <w:numId w:val="13"/>
        </w:numPr>
      </w:pPr>
      <w:r>
        <w:t>“Emergency errand” means, but is not limited to, an errand relating to a fire, a natural disaster, an automobile accident or any other situation requiring immediate action to prevent serious illness, bodily injury, or loss of life.</w:t>
      </w:r>
    </w:p>
    <w:p w14:paraId="65460E25" w14:textId="77777777" w:rsidR="009B0390" w:rsidRDefault="009B0390" w:rsidP="00AB6D63">
      <w:pPr>
        <w:pStyle w:val="subAauto"/>
        <w:numPr>
          <w:ilvl w:val="0"/>
          <w:numId w:val="13"/>
        </w:numPr>
      </w:pPr>
      <w:r>
        <w:t>“Knowingly” means knowledge that a responsible adult should reasonably be expected to have concerning the whereabouts of a minor in that responsible adult’s custody.  It is intended to continue to hold the neglectful or careless adult responsible for a minor to a reasonable standard of adult responsibility through an objective test.  It is therefore no defense that an adult responsible for a minor was completely indifferent to the activities or conduct or whereabouts of the minor.</w:t>
      </w:r>
    </w:p>
    <w:p w14:paraId="4B9999A0" w14:textId="77777777" w:rsidR="009B0390" w:rsidRDefault="009B0390" w:rsidP="00AB6D63">
      <w:pPr>
        <w:pStyle w:val="subAauto"/>
        <w:numPr>
          <w:ilvl w:val="0"/>
          <w:numId w:val="13"/>
        </w:numPr>
      </w:pPr>
      <w:r>
        <w:t>“Minor” means any unemancipated person under the age of 18 years.</w:t>
      </w:r>
    </w:p>
    <w:p w14:paraId="5EA77673" w14:textId="77777777" w:rsidR="009B0390" w:rsidRDefault="009B0390" w:rsidP="00AB6D63">
      <w:pPr>
        <w:pStyle w:val="subAauto"/>
        <w:numPr>
          <w:ilvl w:val="0"/>
          <w:numId w:val="13"/>
        </w:numPr>
      </w:pPr>
      <w:r>
        <w:t xml:space="preserve">“Nonsecured custody” means custody in an unlocked multipurpose area, such as a lobby, office or interrogation room that is not designed, set aside, or used as a secure detention area, and the person arrested is not physically secured during the period of custody in the area; the person is physically accompanied by a law enforcement officer or a person employed by the facility where the person arrested is being held; and the use of the area is limited to providing </w:t>
      </w:r>
      <w:proofErr w:type="spellStart"/>
      <w:r>
        <w:t>nonsecured</w:t>
      </w:r>
      <w:proofErr w:type="spellEnd"/>
      <w:r>
        <w:t xml:space="preserve"> custody only while awaiting transfer to an appropriate juvenile facility or to court, for contacting of and release to the person’s parents or other responsible adult or for other administrative purposes; but not for longer than six hours without the oral or written order of a judge or magistrate authorizing the detention.  A judge shall not extend the period of time in excess of six hours beyond the initial six-hour period.</w:t>
      </w:r>
    </w:p>
    <w:p w14:paraId="5978061F" w14:textId="77777777" w:rsidR="009B0390" w:rsidRDefault="009B0390" w:rsidP="00AB6D63">
      <w:pPr>
        <w:pStyle w:val="subAauto"/>
        <w:numPr>
          <w:ilvl w:val="0"/>
          <w:numId w:val="13"/>
        </w:numPr>
      </w:pPr>
      <w:r>
        <w:t>“Public place” includes stores, parking lots, parks, playgrounds, streets, alleys, and sidewalks dedicated to public use and also includes such parts of buildings and other premises, whether publicly or privately owned, that are used by the general public or to which the general public is invited commercially for a fee or otherwise; or in or on which the general public is permitted without specific invitation; or to which the general public has access.  For purposes of this section, a vehicle or other conveyance is considered to be a public place when in the areas defined above.</w:t>
      </w:r>
    </w:p>
    <w:p w14:paraId="6C8FC620" w14:textId="77777777" w:rsidR="009B0390" w:rsidRDefault="009B0390" w:rsidP="00AB6D63">
      <w:pPr>
        <w:pStyle w:val="subAauto"/>
        <w:numPr>
          <w:ilvl w:val="0"/>
          <w:numId w:val="13"/>
        </w:numPr>
      </w:pPr>
      <w:r>
        <w:lastRenderedPageBreak/>
        <w:t>“Responsible adult” means a parent, guardian or other adult specifically authorized by law or authorized by a parent or guardian to have custody or control of a minor.</w:t>
      </w:r>
    </w:p>
    <w:p w14:paraId="62B0A4EC" w14:textId="77777777" w:rsidR="009B0390" w:rsidRDefault="009B0390" w:rsidP="008A69F6">
      <w:pPr>
        <w:pStyle w:val="Sub1Auto0"/>
        <w:numPr>
          <w:ilvl w:val="0"/>
          <w:numId w:val="70"/>
        </w:numPr>
      </w:pPr>
      <w:r>
        <w:t xml:space="preserve">Curfew Established.  It is unlawful for any minor to be or remain upon any of the alleys, streets or public places or to be in places of business and amusement in the City between the hours of </w:t>
      </w:r>
      <w:r w:rsidR="00994CB5">
        <w:t xml:space="preserve">11:00 </w:t>
      </w:r>
      <w:r>
        <w:t xml:space="preserve">p.m. and </w:t>
      </w:r>
      <w:r w:rsidR="00994CB5">
        <w:t xml:space="preserve">5:00 </w:t>
      </w:r>
      <w:r>
        <w:t xml:space="preserve">a.m. of the following day. </w:t>
      </w:r>
    </w:p>
    <w:p w14:paraId="2DB3CFC5" w14:textId="77777777" w:rsidR="009B0390" w:rsidRDefault="009B0390" w:rsidP="008A69F6">
      <w:pPr>
        <w:pStyle w:val="Sub1Auto0"/>
        <w:numPr>
          <w:ilvl w:val="0"/>
          <w:numId w:val="70"/>
        </w:numPr>
      </w:pPr>
      <w:r>
        <w:t>Exceptions.  The following are exceptions to the curfew:</w:t>
      </w:r>
    </w:p>
    <w:p w14:paraId="663690D4" w14:textId="77777777" w:rsidR="009B0390" w:rsidRDefault="009B0390" w:rsidP="008A69F6">
      <w:pPr>
        <w:pStyle w:val="subAauto"/>
        <w:numPr>
          <w:ilvl w:val="0"/>
          <w:numId w:val="27"/>
        </w:numPr>
      </w:pPr>
      <w:r>
        <w:t>The minor is accompanied by a responsible adult.</w:t>
      </w:r>
    </w:p>
    <w:p w14:paraId="565F142B" w14:textId="77777777" w:rsidR="009B0390" w:rsidRDefault="009B0390" w:rsidP="008A69F6">
      <w:pPr>
        <w:pStyle w:val="subAauto"/>
        <w:numPr>
          <w:ilvl w:val="0"/>
          <w:numId w:val="27"/>
        </w:numPr>
      </w:pPr>
      <w:r>
        <w:t>The minor is on the sidewalk or property where the minor resides or on either side of the place where the minor resides and the adult responsible for the minor has given permission for the minor to be there.</w:t>
      </w:r>
    </w:p>
    <w:p w14:paraId="189598D4" w14:textId="77777777" w:rsidR="009B0390" w:rsidRDefault="009B0390" w:rsidP="008A69F6">
      <w:pPr>
        <w:pStyle w:val="subAauto"/>
        <w:numPr>
          <w:ilvl w:val="0"/>
          <w:numId w:val="27"/>
        </w:numPr>
      </w:pPr>
      <w:r>
        <w:t>The minor is present at or is traveling between home and one of the following:</w:t>
      </w:r>
    </w:p>
    <w:p w14:paraId="3E14C360" w14:textId="77777777" w:rsidR="009B0390" w:rsidRPr="00D11523" w:rsidRDefault="009B0390" w:rsidP="009D0EE7">
      <w:pPr>
        <w:pStyle w:val="subsection10"/>
      </w:pPr>
      <w:r>
        <w:t>(1)</w:t>
      </w:r>
      <w:r>
        <w:tab/>
      </w:r>
      <w:r w:rsidRPr="00D11523">
        <w:t>Minor’s place of employment in a business, trade or occupation in which the minor is permitted by law to be engaged or, if traveling, within one hour after the end or before the beginning of work;</w:t>
      </w:r>
    </w:p>
    <w:p w14:paraId="3D9802DB" w14:textId="77777777" w:rsidR="009B0390" w:rsidRDefault="009B0390" w:rsidP="009D0EE7">
      <w:pPr>
        <w:pStyle w:val="subsection10"/>
      </w:pPr>
      <w:r>
        <w:t>(2)</w:t>
      </w:r>
      <w:r>
        <w:tab/>
        <w:t>Minor’s place of religious activity or, if traveling, within one hour after the end or before the beginning of the religious activity;</w:t>
      </w:r>
    </w:p>
    <w:p w14:paraId="0BB26241" w14:textId="77777777" w:rsidR="009B0390" w:rsidRDefault="009B0390" w:rsidP="009D0EE7">
      <w:pPr>
        <w:pStyle w:val="subsection10"/>
      </w:pPr>
      <w:r>
        <w:t>(3)</w:t>
      </w:r>
      <w:r>
        <w:tab/>
        <w:t>Governmental or political activity or, if traveling, within one hour after the end or before the beginning of the activity;</w:t>
      </w:r>
    </w:p>
    <w:p w14:paraId="55701128" w14:textId="77777777" w:rsidR="009B0390" w:rsidRDefault="009B0390" w:rsidP="009D0EE7">
      <w:pPr>
        <w:pStyle w:val="subsection10"/>
      </w:pPr>
      <w:r>
        <w:t>(4)</w:t>
      </w:r>
      <w:r>
        <w:tab/>
        <w:t>School activity or, if traveling, within one hour after the end or before the beginning of the activity;</w:t>
      </w:r>
    </w:p>
    <w:p w14:paraId="474F188D" w14:textId="77777777" w:rsidR="009B0390" w:rsidRDefault="009B0390" w:rsidP="009D0EE7">
      <w:pPr>
        <w:pStyle w:val="subsection10"/>
      </w:pPr>
      <w:r>
        <w:t>(5)</w:t>
      </w:r>
      <w:r>
        <w:tab/>
        <w:t>Assembly such as a march, protest, demonstration, sit-in or meeting of an association for the advancement of economic, political, religious or cultural matters, or for any other activity protected by the First Amendment of the U.S. Constitution guarantees of free exercise of religion, freedom of speech, freedom of assembly or, if traveling, within one hour after the end or before the beginning of the activity.</w:t>
      </w:r>
    </w:p>
    <w:p w14:paraId="406DBE14" w14:textId="77777777" w:rsidR="009B0390" w:rsidRDefault="009B0390" w:rsidP="008A69F6">
      <w:pPr>
        <w:pStyle w:val="subAauto"/>
        <w:numPr>
          <w:ilvl w:val="0"/>
          <w:numId w:val="27"/>
        </w:numPr>
      </w:pPr>
      <w:r>
        <w:t>The minor is on an emergency errand for a responsible adult;</w:t>
      </w:r>
    </w:p>
    <w:p w14:paraId="4D21CB79" w14:textId="77777777" w:rsidR="009B0390" w:rsidRDefault="009B0390" w:rsidP="008A69F6">
      <w:pPr>
        <w:pStyle w:val="subAauto"/>
        <w:numPr>
          <w:ilvl w:val="0"/>
          <w:numId w:val="27"/>
        </w:numPr>
      </w:pPr>
      <w:r>
        <w:t>The minor is engaged in interstate travel through the City beginning, ending or passing through the City when such travel is by direct route.</w:t>
      </w:r>
    </w:p>
    <w:p w14:paraId="2487C25E" w14:textId="77777777" w:rsidR="009B0390" w:rsidRDefault="009B0390" w:rsidP="008A69F6">
      <w:pPr>
        <w:pStyle w:val="Sub1Auto0"/>
        <w:numPr>
          <w:ilvl w:val="0"/>
          <w:numId w:val="70"/>
        </w:numPr>
      </w:pPr>
      <w:r>
        <w:t>Responsibility of Adults.  It is unlawful for any responsible adult knowingly to permit or to allow a minor to be in any public place in the City within the time periods prohibited by this section unless the minor’s presence falls within one of the above exceptions.</w:t>
      </w:r>
    </w:p>
    <w:p w14:paraId="073848B9" w14:textId="77777777" w:rsidR="009B0390" w:rsidRDefault="009B0390" w:rsidP="008A69F6">
      <w:pPr>
        <w:pStyle w:val="Sub1Auto0"/>
        <w:numPr>
          <w:ilvl w:val="0"/>
          <w:numId w:val="70"/>
        </w:numPr>
      </w:pPr>
      <w:r>
        <w:t xml:space="preserve">Enforcement </w:t>
      </w:r>
      <w:r w:rsidRPr="009D0EE7">
        <w:t>Procedures</w:t>
      </w:r>
      <w:r>
        <w:t>.</w:t>
      </w:r>
    </w:p>
    <w:p w14:paraId="154A9A01" w14:textId="77777777" w:rsidR="009B0390" w:rsidRDefault="009B0390" w:rsidP="00AB6D63">
      <w:pPr>
        <w:pStyle w:val="subAauto"/>
        <w:numPr>
          <w:ilvl w:val="0"/>
          <w:numId w:val="14"/>
        </w:numPr>
      </w:pPr>
      <w:r>
        <w:t>Determination of Age.  In determining the age of the juvenile and in the absence of convincing evidence such as a birth certificate or driver’s license, a law enforcement officer on the street shall, in the first instance, use his or her best judgment in determining age.</w:t>
      </w:r>
    </w:p>
    <w:p w14:paraId="6A02E610" w14:textId="77777777" w:rsidR="009B0390" w:rsidRDefault="009B0390" w:rsidP="00AB6D63">
      <w:pPr>
        <w:pStyle w:val="subAauto"/>
        <w:numPr>
          <w:ilvl w:val="0"/>
          <w:numId w:val="14"/>
        </w:numPr>
      </w:pPr>
      <w:r>
        <w:t xml:space="preserve">Grounds for Arrest; Conditions of Custody.  Grounds for arrest are that the person refuses to sign the citation without qualification; persists in violating </w:t>
      </w:r>
      <w:r>
        <w:lastRenderedPageBreak/>
        <w:t xml:space="preserve">the ordinance; refuses to provide proper identification or to identify himself or herself; or constitutes an immediate threat to the person’s own safety or to the safety of the public.  A law enforcement officer who arrests a minor for a curfew violation may keep the minor in custody either in a shelter care facility or in any </w:t>
      </w:r>
      <w:proofErr w:type="spellStart"/>
      <w:r>
        <w:t>nonsecured</w:t>
      </w:r>
      <w:proofErr w:type="spellEnd"/>
      <w:r>
        <w:t xml:space="preserve"> setting.  The officer shall not place bodily restraints, such as handcuffs, on the minor unless the minor physically resists or threatens physical violence when being taken into custody.  A minor shall not be placed in detention following a curfew violation.</w:t>
      </w:r>
    </w:p>
    <w:p w14:paraId="0C40DB84" w14:textId="77777777" w:rsidR="009B0390" w:rsidRDefault="009B0390" w:rsidP="00AB6D63">
      <w:pPr>
        <w:pStyle w:val="subAauto"/>
        <w:numPr>
          <w:ilvl w:val="0"/>
          <w:numId w:val="14"/>
        </w:numPr>
      </w:pPr>
      <w:r>
        <w:t>Notification of Responsible Adult.  After a minor is taken into custody, the law enforcement officer shall notify the adult responsible for the minor as soon as possible.  The minor shall be released to the adult responsible for the minor upon the promise of such person to produce the child in court at such time as the court may direct.</w:t>
      </w:r>
    </w:p>
    <w:p w14:paraId="2F32196A" w14:textId="77777777" w:rsidR="009B0390" w:rsidRDefault="009B0390" w:rsidP="00AB6D63">
      <w:pPr>
        <w:pStyle w:val="subAauto"/>
        <w:numPr>
          <w:ilvl w:val="0"/>
          <w:numId w:val="14"/>
        </w:numPr>
      </w:pPr>
      <w:r>
        <w:t>Minor Without Adult Supervision.  If a law enforcement officer determines that a minor does not have adult supervision because the law enforcement officer cannot locate the minor’s parent, guardian or other person legally responsible for the care of the minor, within a reasonable time, the law enforcement officer shall attempt to place the minor with an adult relative of the minor, an adult person who cares for the child or another adult person who is known to the child.</w:t>
      </w:r>
    </w:p>
    <w:p w14:paraId="3005D5C5" w14:textId="77777777" w:rsidR="009B0390" w:rsidRDefault="009B0390" w:rsidP="008A69F6">
      <w:pPr>
        <w:pStyle w:val="Sub1Auto0"/>
        <w:numPr>
          <w:ilvl w:val="0"/>
          <w:numId w:val="70"/>
        </w:numPr>
      </w:pPr>
      <w:r>
        <w:t>Penalties.</w:t>
      </w:r>
    </w:p>
    <w:p w14:paraId="6AE6AD5F" w14:textId="77777777" w:rsidR="009B0390" w:rsidRDefault="009B0390" w:rsidP="00AB6D63">
      <w:pPr>
        <w:pStyle w:val="subAauto"/>
        <w:numPr>
          <w:ilvl w:val="0"/>
          <w:numId w:val="15"/>
        </w:numPr>
      </w:pPr>
      <w:r>
        <w:t>Responsible Adult’s First Violation.  In the case of a first violation by a minor, the law enforcement officer shall, by certified mail, send to the adult responsible for the minor, written notice of the violation with a warning that any subsequent violation will result in full enforcement of the curfew ordinance against both the responsible adult and minor, with applicable penalties.</w:t>
      </w:r>
    </w:p>
    <w:p w14:paraId="2E96084E" w14:textId="77777777" w:rsidR="009B0390" w:rsidRDefault="009B0390" w:rsidP="00AB6D63">
      <w:pPr>
        <w:pStyle w:val="subAauto"/>
        <w:numPr>
          <w:ilvl w:val="0"/>
          <w:numId w:val="15"/>
        </w:numPr>
      </w:pPr>
      <w:r>
        <w:t>Responsible Adult’s Second Violation.  Any responsible adult as defined in this section who, following receipt of a warning, knowingly allows the minor to violate any of the provisions of this section is guilty of a municipal infraction.</w:t>
      </w:r>
    </w:p>
    <w:p w14:paraId="4CC9564D" w14:textId="77777777" w:rsidR="009B0390" w:rsidRDefault="009B0390" w:rsidP="00AB6D63">
      <w:pPr>
        <w:pStyle w:val="subAauto"/>
        <w:numPr>
          <w:ilvl w:val="0"/>
          <w:numId w:val="15"/>
        </w:numPr>
      </w:pPr>
      <w:r>
        <w:t>Minor’s First Violation.  In the case of a first violation by a minor, the law enforcement officer shall give the minor a written warning, which states that any subsequent violation will result in full enforcement of the curfew ordinance against the responsible adult and the minor, with applicable penalties, or, at the law enforcement officer’s discretion, may issue the minor a citation for a first violation.</w:t>
      </w:r>
    </w:p>
    <w:p w14:paraId="6300AA20" w14:textId="77777777" w:rsidR="009B0390" w:rsidRDefault="009B0390" w:rsidP="00AB6D63">
      <w:pPr>
        <w:pStyle w:val="subAauto"/>
        <w:numPr>
          <w:ilvl w:val="0"/>
          <w:numId w:val="15"/>
        </w:numPr>
      </w:pPr>
      <w:r>
        <w:t xml:space="preserve">Minor’s Second Violation.  For the minor’s second and subsequent violations of any of the provisions of this section, the minor is guilty of a municipal infraction.  </w:t>
      </w:r>
    </w:p>
    <w:p w14:paraId="2B8B8BE1" w14:textId="540D3DFF" w:rsidR="009B0390" w:rsidRDefault="009B0390" w:rsidP="007622DE">
      <w:pPr>
        <w:pStyle w:val="section"/>
        <w:tabs>
          <w:tab w:val="right" w:pos="720"/>
          <w:tab w:val="right" w:pos="8352"/>
        </w:tabs>
      </w:pPr>
      <w:r>
        <w:rPr>
          <w:rStyle w:val="sectiontitle"/>
        </w:rPr>
        <w:t>46.02</w:t>
      </w:r>
      <w:r>
        <w:rPr>
          <w:rStyle w:val="sectiontitle"/>
        </w:rPr>
        <w:tab/>
      </w:r>
      <w:r w:rsidR="007622DE">
        <w:rPr>
          <w:rStyle w:val="sectiontitle"/>
        </w:rPr>
        <w:tab/>
      </w:r>
      <w:r>
        <w:rPr>
          <w:rStyle w:val="sectiontitle"/>
        </w:rPr>
        <w:t xml:space="preserve">CIGARETTES </w:t>
      </w:r>
      <w:smartTag w:uri="urn:schemas-microsoft-com:office:smarttags" w:element="stockticker">
        <w:r>
          <w:rPr>
            <w:rStyle w:val="sectiontitle"/>
          </w:rPr>
          <w:t>AND</w:t>
        </w:r>
      </w:smartTag>
      <w:r>
        <w:rPr>
          <w:rStyle w:val="sectiontitle"/>
        </w:rPr>
        <w:t xml:space="preserve"> TOBACCO.  </w:t>
      </w:r>
      <w:r w:rsidR="007622DE" w:rsidRPr="001A3FB2">
        <w:rPr>
          <w:szCs w:val="22"/>
        </w:rPr>
        <w:t xml:space="preserve">It is unlawful for any person under 21 years of age to smoke, use, possess, purchase, or attempt to purchase any tobacco, tobacco products, </w:t>
      </w:r>
      <w:r w:rsidR="007622DE" w:rsidRPr="001A3FB2">
        <w:rPr>
          <w:iCs/>
          <w:szCs w:val="22"/>
        </w:rPr>
        <w:t>alternative nicotine products</w:t>
      </w:r>
      <w:r w:rsidR="007622DE" w:rsidRPr="001A3FB2">
        <w:rPr>
          <w:szCs w:val="22"/>
        </w:rPr>
        <w:t xml:space="preserve">, </w:t>
      </w:r>
      <w:r w:rsidR="007622DE" w:rsidRPr="001A3FB2">
        <w:rPr>
          <w:iCs/>
          <w:szCs w:val="22"/>
        </w:rPr>
        <w:t>vapor products,</w:t>
      </w:r>
      <w:r w:rsidR="007622DE" w:rsidRPr="001A3FB2">
        <w:rPr>
          <w:szCs w:val="22"/>
        </w:rPr>
        <w:t xml:space="preserve"> or cigarettes.  Possession of tobacco, tobacco products, </w:t>
      </w:r>
      <w:r w:rsidR="007622DE" w:rsidRPr="001A3FB2">
        <w:rPr>
          <w:iCs/>
          <w:szCs w:val="22"/>
        </w:rPr>
        <w:t>alternative nicotine products</w:t>
      </w:r>
      <w:r w:rsidR="007622DE" w:rsidRPr="001A3FB2">
        <w:rPr>
          <w:szCs w:val="22"/>
        </w:rPr>
        <w:t xml:space="preserve">, </w:t>
      </w:r>
      <w:r w:rsidR="007622DE" w:rsidRPr="001A3FB2">
        <w:rPr>
          <w:iCs/>
          <w:szCs w:val="22"/>
        </w:rPr>
        <w:t>vapor products,</w:t>
      </w:r>
      <w:r w:rsidR="007622DE" w:rsidRPr="001A3FB2">
        <w:rPr>
          <w:szCs w:val="22"/>
        </w:rPr>
        <w:t xml:space="preserve"> or cigarettes by an individual under 21 years of age shall not constitute a violation of this section if the individual under 21 years of age possesses the tobacco, tobacco products, </w:t>
      </w:r>
      <w:r w:rsidR="007622DE" w:rsidRPr="001A3FB2">
        <w:rPr>
          <w:iCs/>
          <w:szCs w:val="22"/>
        </w:rPr>
        <w:t>alternative nicotine products</w:t>
      </w:r>
      <w:r w:rsidR="007622DE" w:rsidRPr="001A3FB2">
        <w:rPr>
          <w:szCs w:val="22"/>
        </w:rPr>
        <w:t xml:space="preserve">, </w:t>
      </w:r>
      <w:r w:rsidR="007622DE" w:rsidRPr="001A3FB2">
        <w:rPr>
          <w:iCs/>
          <w:szCs w:val="22"/>
        </w:rPr>
        <w:t>vapor products,</w:t>
      </w:r>
      <w:r w:rsidR="007622DE" w:rsidRPr="001A3FB2">
        <w:rPr>
          <w:szCs w:val="22"/>
        </w:rPr>
        <w:t xml:space="preserve"> or cigarettes as part of the person’s employment and said person is employed by a person who </w:t>
      </w:r>
      <w:r w:rsidR="007622DE" w:rsidRPr="001A3FB2">
        <w:rPr>
          <w:szCs w:val="22"/>
        </w:rPr>
        <w:lastRenderedPageBreak/>
        <w:t xml:space="preserve">holds a valid permit under Chapter 453A of the </w:t>
      </w:r>
      <w:r w:rsidR="007622DE" w:rsidRPr="001A3FB2">
        <w:rPr>
          <w:i/>
          <w:szCs w:val="22"/>
        </w:rPr>
        <w:t>Code of Iowa</w:t>
      </w:r>
      <w:r w:rsidR="007622DE" w:rsidRPr="001A3FB2">
        <w:rPr>
          <w:szCs w:val="22"/>
        </w:rPr>
        <w:t xml:space="preserve"> or who lawfully offers for sale or sells cigarettes or tobacco products.</w:t>
      </w:r>
      <w:r w:rsidR="007622DE">
        <w:rPr>
          <w:szCs w:val="22"/>
        </w:rPr>
        <w:t xml:space="preserve"> </w:t>
      </w:r>
      <w:r w:rsidR="007622DE">
        <w:rPr>
          <w:szCs w:val="22"/>
        </w:rPr>
        <w:tab/>
        <w:t xml:space="preserve"> </w:t>
      </w:r>
      <w:r w:rsidR="007622DE" w:rsidRPr="007622DE">
        <w:rPr>
          <w:b/>
          <w:bCs/>
          <w:i/>
          <w:iCs/>
          <w:sz w:val="20"/>
          <w:szCs w:val="20"/>
        </w:rPr>
        <w:t>(Ord. 183 – Oct. 20 Supp.)</w:t>
      </w:r>
    </w:p>
    <w:p w14:paraId="2382130D" w14:textId="77777777" w:rsidR="009B0390" w:rsidRDefault="009B0390" w:rsidP="00E83A54">
      <w:pPr>
        <w:pStyle w:val="citation"/>
      </w:pPr>
      <w:r>
        <w:t>(</w:t>
      </w:r>
      <w:r w:rsidRPr="00933483">
        <w:t>Code of Iowa</w:t>
      </w:r>
      <w:r>
        <w:t>, Sec. 453A.2)</w:t>
      </w:r>
    </w:p>
    <w:p w14:paraId="5021AB2B" w14:textId="77777777" w:rsidR="009B0390" w:rsidRDefault="009B0390">
      <w:pPr>
        <w:pStyle w:val="section"/>
      </w:pPr>
      <w:r>
        <w:rPr>
          <w:rStyle w:val="sectiontitle"/>
        </w:rPr>
        <w:t>46.03</w:t>
      </w:r>
      <w:r>
        <w:rPr>
          <w:rStyle w:val="sectiontitle"/>
        </w:rPr>
        <w:tab/>
        <w:t xml:space="preserve">CONTRIBUTING TO DELINQUENCY.  </w:t>
      </w:r>
      <w:r>
        <w:t xml:space="preserve">It is unlawful for any person to encourage any child under 18 years of age to commit any act of delinquency. </w:t>
      </w:r>
    </w:p>
    <w:p w14:paraId="36B07B78"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709A.1)</w:t>
      </w:r>
    </w:p>
    <w:p w14:paraId="2B7D852F" w14:textId="77777777" w:rsidR="009B0390" w:rsidRPr="000D0F70" w:rsidRDefault="009B0390" w:rsidP="00474662">
      <w:pPr>
        <w:pStyle w:val="section"/>
        <w:sectPr w:rsidR="009B0390" w:rsidRPr="000D0F70" w:rsidSect="00994CB5">
          <w:headerReference w:type="even" r:id="rId74"/>
          <w:headerReference w:type="default" r:id="rId75"/>
          <w:headerReference w:type="first" r:id="rId76"/>
          <w:footnotePr>
            <w:numRestart w:val="eachSect"/>
          </w:footnotePr>
          <w:pgSz w:w="12240" w:h="15840"/>
          <w:pgMar w:top="1440" w:right="1800" w:bottom="1440" w:left="1800" w:header="720" w:footer="432" w:gutter="288"/>
          <w:paperSrc w:first="1023" w:other="1023"/>
          <w:pgNumType w:start="177"/>
          <w:cols w:space="720"/>
          <w:titlePg/>
        </w:sectPr>
      </w:pPr>
    </w:p>
    <w:p w14:paraId="096B26B5" w14:textId="77777777" w:rsidR="009B0390" w:rsidRDefault="009B0390">
      <w:pPr>
        <w:pStyle w:val="chapternumber"/>
      </w:pPr>
      <w:bookmarkStart w:id="43" w:name="_Toc4671912"/>
      <w:r>
        <w:lastRenderedPageBreak/>
        <w:t>CHAPTER 47</w:t>
      </w:r>
      <w:bookmarkEnd w:id="43"/>
    </w:p>
    <w:p w14:paraId="6EB89DEE" w14:textId="77777777" w:rsidR="009B0390" w:rsidRDefault="009B0390">
      <w:pPr>
        <w:pStyle w:val="chaptertitle"/>
      </w:pPr>
      <w:bookmarkStart w:id="44" w:name="_Toc4671913"/>
      <w:r>
        <w:t>PARK REGULATIONS</w:t>
      </w:r>
      <w:bookmarkEnd w:id="44"/>
    </w:p>
    <w:tbl>
      <w:tblPr>
        <w:tblW w:w="8856" w:type="dxa"/>
        <w:tblLayout w:type="fixed"/>
        <w:tblLook w:val="0000" w:firstRow="0" w:lastRow="0" w:firstColumn="0" w:lastColumn="0" w:noHBand="0" w:noVBand="0"/>
      </w:tblPr>
      <w:tblGrid>
        <w:gridCol w:w="4230"/>
        <w:gridCol w:w="4626"/>
      </w:tblGrid>
      <w:tr w:rsidR="009B0390" w14:paraId="54477092" w14:textId="77777777" w:rsidTr="0000519A">
        <w:tc>
          <w:tcPr>
            <w:tcW w:w="4230" w:type="dxa"/>
          </w:tcPr>
          <w:p w14:paraId="3B8FABCC" w14:textId="77777777" w:rsidR="009B0390" w:rsidRDefault="009B0390">
            <w:pPr>
              <w:pStyle w:val="miniindex"/>
            </w:pPr>
            <w:r>
              <w:t>47.01  Purpose</w:t>
            </w:r>
          </w:p>
        </w:tc>
        <w:tc>
          <w:tcPr>
            <w:tcW w:w="4626" w:type="dxa"/>
          </w:tcPr>
          <w:p w14:paraId="11BE8029" w14:textId="77777777" w:rsidR="009B0390" w:rsidRDefault="009B0390">
            <w:pPr>
              <w:pStyle w:val="miniindex"/>
            </w:pPr>
            <w:r>
              <w:t>47.04  Littering</w:t>
            </w:r>
          </w:p>
        </w:tc>
      </w:tr>
      <w:tr w:rsidR="009B0390" w14:paraId="2C325EF3" w14:textId="77777777" w:rsidTr="0000519A">
        <w:tc>
          <w:tcPr>
            <w:tcW w:w="4230" w:type="dxa"/>
          </w:tcPr>
          <w:p w14:paraId="53B67C69" w14:textId="77777777" w:rsidR="009B0390" w:rsidRDefault="009B0390">
            <w:pPr>
              <w:pStyle w:val="miniindex"/>
            </w:pPr>
            <w:r>
              <w:t>47.02  Use of Drives Required</w:t>
            </w:r>
          </w:p>
        </w:tc>
        <w:tc>
          <w:tcPr>
            <w:tcW w:w="4626" w:type="dxa"/>
          </w:tcPr>
          <w:p w14:paraId="1ACFAD27" w14:textId="77777777" w:rsidR="009B0390" w:rsidRDefault="009B0390">
            <w:pPr>
              <w:pStyle w:val="miniindex"/>
            </w:pPr>
            <w:r>
              <w:t>47.05  Parks Closed</w:t>
            </w:r>
          </w:p>
        </w:tc>
      </w:tr>
      <w:tr w:rsidR="009B0390" w14:paraId="47214B6A" w14:textId="77777777" w:rsidTr="0000519A">
        <w:tc>
          <w:tcPr>
            <w:tcW w:w="4230" w:type="dxa"/>
          </w:tcPr>
          <w:p w14:paraId="23716972" w14:textId="77777777" w:rsidR="009B0390" w:rsidRDefault="009B0390">
            <w:pPr>
              <w:pStyle w:val="miniindex"/>
            </w:pPr>
            <w:r>
              <w:t>47.03  Fires</w:t>
            </w:r>
          </w:p>
        </w:tc>
        <w:tc>
          <w:tcPr>
            <w:tcW w:w="4626" w:type="dxa"/>
          </w:tcPr>
          <w:p w14:paraId="50E6F3BC" w14:textId="77777777" w:rsidR="009B0390" w:rsidRDefault="009B0390">
            <w:pPr>
              <w:pStyle w:val="miniindex"/>
            </w:pPr>
          </w:p>
        </w:tc>
      </w:tr>
    </w:tbl>
    <w:p w14:paraId="6356EC5C" w14:textId="77777777" w:rsidR="009B0390" w:rsidRDefault="009B0390" w:rsidP="007933B1">
      <w:pPr>
        <w:pStyle w:val="StylesectionBefore30pt"/>
      </w:pPr>
      <w:r>
        <w:rPr>
          <w:rStyle w:val="sectiontitle"/>
        </w:rPr>
        <w:t>47.01</w:t>
      </w:r>
      <w:r>
        <w:rPr>
          <w:rStyle w:val="sectiontitle"/>
        </w:rPr>
        <w:tab/>
        <w:t xml:space="preserve">PURPOSE.  </w:t>
      </w:r>
      <w:r>
        <w:t xml:space="preserve">The purpose of this chapter is to facilitate the enjoyment of park facilities by the general public by establishing rules and regulations governing the use of park facilities. </w:t>
      </w:r>
    </w:p>
    <w:p w14:paraId="18B670DF"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w:t>
      </w:r>
    </w:p>
    <w:p w14:paraId="2A14E09F" w14:textId="77777777" w:rsidR="009B0390" w:rsidRDefault="009B0390">
      <w:pPr>
        <w:pStyle w:val="section"/>
      </w:pPr>
      <w:r>
        <w:rPr>
          <w:rStyle w:val="sectiontitle"/>
        </w:rPr>
        <w:t>47.02</w:t>
      </w:r>
      <w:r>
        <w:rPr>
          <w:rStyle w:val="sectiontitle"/>
        </w:rPr>
        <w:tab/>
        <w:t xml:space="preserve">USE OF DRIVES REQUIRED.  </w:t>
      </w:r>
      <w:r>
        <w:t xml:space="preserve">No person shall drive any car, cycle or other vehicle, or ride or lead any horse, in any portion of a park except upon the established drives or roadways therein or such other places as may be officially designated by the City. </w:t>
      </w:r>
    </w:p>
    <w:p w14:paraId="7DFA03C8" w14:textId="77777777" w:rsidR="009B0390" w:rsidRDefault="009B0390">
      <w:pPr>
        <w:pStyle w:val="section"/>
      </w:pPr>
      <w:r>
        <w:rPr>
          <w:rStyle w:val="sectiontitle"/>
        </w:rPr>
        <w:t>47.03</w:t>
      </w:r>
      <w:r>
        <w:rPr>
          <w:rStyle w:val="sectiontitle"/>
        </w:rPr>
        <w:tab/>
        <w:t xml:space="preserve">FIRES.  </w:t>
      </w:r>
      <w:r>
        <w:t xml:space="preserve">No fire shall be built, except in a place designated for such purpose, and such fire shall be extinguished before leaving the area unless it is to be immediately used by some other party. </w:t>
      </w:r>
    </w:p>
    <w:p w14:paraId="7B700F8E" w14:textId="77777777" w:rsidR="009B0390" w:rsidRDefault="009B0390">
      <w:pPr>
        <w:pStyle w:val="section"/>
      </w:pPr>
      <w:r>
        <w:rPr>
          <w:rStyle w:val="sectiontitle"/>
        </w:rPr>
        <w:t>47.04</w:t>
      </w:r>
      <w:r>
        <w:rPr>
          <w:rStyle w:val="sectiontitle"/>
        </w:rPr>
        <w:tab/>
        <w:t xml:space="preserve">LITTERING.  </w:t>
      </w:r>
      <w:r>
        <w:t xml:space="preserve">No person shall place, deposit, or throw any waste, refuse, litter or foreign substance in any area or receptacle except those provided for that purpose. </w:t>
      </w:r>
    </w:p>
    <w:p w14:paraId="1511BD30" w14:textId="56610AE2" w:rsidR="009B0390" w:rsidRDefault="009B0390">
      <w:pPr>
        <w:pStyle w:val="section"/>
      </w:pPr>
      <w:r>
        <w:rPr>
          <w:rStyle w:val="sectiontitle"/>
        </w:rPr>
        <w:t>47.05</w:t>
      </w:r>
      <w:r>
        <w:rPr>
          <w:rStyle w:val="sectiontitle"/>
        </w:rPr>
        <w:tab/>
        <w:t xml:space="preserve">PARKS CLOSED.  </w:t>
      </w:r>
      <w:r>
        <w:t xml:space="preserve">No person, except those camping in designated areas, shall enter or remain within any park between the hours of </w:t>
      </w:r>
      <w:r w:rsidR="007F5F53">
        <w:t xml:space="preserve">12:00 </w:t>
      </w:r>
      <w:r w:rsidR="00FC4412">
        <w:t>a.m.</w:t>
      </w:r>
      <w:r w:rsidR="007F5F53">
        <w:t xml:space="preserve"> </w:t>
      </w:r>
      <w:r w:rsidR="00994CB5">
        <w:t xml:space="preserve">and </w:t>
      </w:r>
      <w:r w:rsidR="007F5F53">
        <w:t xml:space="preserve">5:00 </w:t>
      </w:r>
      <w:r w:rsidR="00FC4412">
        <w:t>a.m.</w:t>
      </w:r>
      <w:r w:rsidR="00994CB5">
        <w:t>.</w:t>
      </w:r>
    </w:p>
    <w:p w14:paraId="6493A4FD" w14:textId="77777777" w:rsidR="009B0390" w:rsidRDefault="00994CB5" w:rsidP="00994CB5">
      <w:pPr>
        <w:pStyle w:val="section"/>
        <w:pageBreakBefore/>
        <w:spacing w:before="600"/>
        <w:jc w:val="center"/>
      </w:pPr>
      <w:r>
        <w:lastRenderedPageBreak/>
        <w:t>[The next page is 195]</w:t>
      </w:r>
    </w:p>
    <w:p w14:paraId="0F2D73DA" w14:textId="77777777" w:rsidR="009B0390" w:rsidRPr="000D0F70" w:rsidRDefault="009B0390" w:rsidP="00474662">
      <w:pPr>
        <w:pStyle w:val="section"/>
        <w:sectPr w:rsidR="009B0390" w:rsidRPr="000D0F70" w:rsidSect="007C58A1">
          <w:headerReference w:type="even" r:id="rId77"/>
          <w:headerReference w:type="default" r:id="rId78"/>
          <w:headerReference w:type="first" r:id="rId79"/>
          <w:footnotePr>
            <w:numRestart w:val="eachSect"/>
          </w:footnotePr>
          <w:pgSz w:w="12240" w:h="15840"/>
          <w:pgMar w:top="1440" w:right="1800" w:bottom="1440" w:left="1800" w:header="720" w:footer="432" w:gutter="288"/>
          <w:paperSrc w:first="1023" w:other="1023"/>
          <w:cols w:space="720"/>
          <w:titlePg/>
        </w:sectPr>
      </w:pPr>
    </w:p>
    <w:p w14:paraId="5DC221EC" w14:textId="77777777" w:rsidR="009B0390" w:rsidRDefault="009B0390">
      <w:pPr>
        <w:pStyle w:val="chapternumber"/>
      </w:pPr>
      <w:bookmarkStart w:id="45" w:name="_Toc4671914"/>
      <w:r>
        <w:lastRenderedPageBreak/>
        <w:t>CHAPTER 50</w:t>
      </w:r>
      <w:bookmarkEnd w:id="45"/>
    </w:p>
    <w:p w14:paraId="7B9C4F9F" w14:textId="77777777" w:rsidR="009B0390" w:rsidRDefault="009B0390">
      <w:pPr>
        <w:pStyle w:val="chaptertitle"/>
      </w:pPr>
      <w:bookmarkStart w:id="46" w:name="_Toc4671915"/>
      <w:r>
        <w:t>NUISANCE ABATEMENT PROCEDURE</w:t>
      </w:r>
      <w:bookmarkEnd w:id="46"/>
    </w:p>
    <w:tbl>
      <w:tblPr>
        <w:tblW w:w="8856" w:type="dxa"/>
        <w:tblLayout w:type="fixed"/>
        <w:tblLook w:val="0000" w:firstRow="0" w:lastRow="0" w:firstColumn="0" w:lastColumn="0" w:noHBand="0" w:noVBand="0"/>
      </w:tblPr>
      <w:tblGrid>
        <w:gridCol w:w="4230"/>
        <w:gridCol w:w="4626"/>
      </w:tblGrid>
      <w:tr w:rsidR="009B0390" w14:paraId="2916138B" w14:textId="77777777" w:rsidTr="0000519A">
        <w:tc>
          <w:tcPr>
            <w:tcW w:w="4230" w:type="dxa"/>
          </w:tcPr>
          <w:p w14:paraId="36A76E63" w14:textId="77777777" w:rsidR="009B0390" w:rsidRDefault="009B0390">
            <w:pPr>
              <w:pStyle w:val="miniindex"/>
            </w:pPr>
            <w:r>
              <w:t>50.01  Definition of Nuisance</w:t>
            </w:r>
          </w:p>
        </w:tc>
        <w:tc>
          <w:tcPr>
            <w:tcW w:w="4626" w:type="dxa"/>
          </w:tcPr>
          <w:p w14:paraId="5042ADE5" w14:textId="77777777" w:rsidR="009B0390" w:rsidRDefault="009B0390" w:rsidP="006352E6">
            <w:pPr>
              <w:pStyle w:val="miniindex"/>
            </w:pPr>
            <w:r>
              <w:t>50.05  Nuisance Abatement</w:t>
            </w:r>
          </w:p>
        </w:tc>
      </w:tr>
      <w:tr w:rsidR="009B0390" w14:paraId="340E69BB" w14:textId="77777777" w:rsidTr="0000519A">
        <w:tc>
          <w:tcPr>
            <w:tcW w:w="4230" w:type="dxa"/>
          </w:tcPr>
          <w:p w14:paraId="4EF87DCF" w14:textId="77777777" w:rsidR="009B0390" w:rsidRDefault="009B0390">
            <w:pPr>
              <w:pStyle w:val="miniindex"/>
            </w:pPr>
            <w:r>
              <w:t>50.02  Nuisances Enumerated</w:t>
            </w:r>
          </w:p>
        </w:tc>
        <w:tc>
          <w:tcPr>
            <w:tcW w:w="4626" w:type="dxa"/>
          </w:tcPr>
          <w:p w14:paraId="2DFF3E86" w14:textId="77777777" w:rsidR="009B0390" w:rsidRDefault="009B0390" w:rsidP="006352E6">
            <w:pPr>
              <w:pStyle w:val="miniindex"/>
            </w:pPr>
            <w:r>
              <w:t xml:space="preserve">50.06  Abatement of Nuisance by Written Notice </w:t>
            </w:r>
          </w:p>
        </w:tc>
      </w:tr>
      <w:tr w:rsidR="009B0390" w14:paraId="102F4D01" w14:textId="77777777" w:rsidTr="0000519A">
        <w:tc>
          <w:tcPr>
            <w:tcW w:w="4230" w:type="dxa"/>
          </w:tcPr>
          <w:p w14:paraId="27FAF69D" w14:textId="77777777" w:rsidR="009B0390" w:rsidRDefault="009B0390">
            <w:pPr>
              <w:pStyle w:val="miniindex"/>
            </w:pPr>
            <w:r>
              <w:t>50.03  Other Conditions</w:t>
            </w:r>
          </w:p>
        </w:tc>
        <w:tc>
          <w:tcPr>
            <w:tcW w:w="4626" w:type="dxa"/>
          </w:tcPr>
          <w:p w14:paraId="61D3AA0B" w14:textId="77777777" w:rsidR="009B0390" w:rsidRDefault="009B0390" w:rsidP="006352E6">
            <w:pPr>
              <w:pStyle w:val="miniindex"/>
            </w:pPr>
            <w:r>
              <w:t>50.07  Municipal Infraction Abatement Procedure</w:t>
            </w:r>
          </w:p>
        </w:tc>
      </w:tr>
      <w:tr w:rsidR="009B0390" w14:paraId="495562FE" w14:textId="77777777" w:rsidTr="0000519A">
        <w:tc>
          <w:tcPr>
            <w:tcW w:w="4230" w:type="dxa"/>
          </w:tcPr>
          <w:p w14:paraId="01A9CD26" w14:textId="77777777" w:rsidR="009B0390" w:rsidRDefault="009B0390">
            <w:pPr>
              <w:pStyle w:val="miniindex"/>
            </w:pPr>
            <w:r>
              <w:t>50.04  Nuisances Prohibited</w:t>
            </w:r>
          </w:p>
        </w:tc>
        <w:tc>
          <w:tcPr>
            <w:tcW w:w="4626" w:type="dxa"/>
          </w:tcPr>
          <w:p w14:paraId="6A2FDD9B" w14:textId="77777777" w:rsidR="009B0390" w:rsidRDefault="009B0390">
            <w:pPr>
              <w:pStyle w:val="miniindex"/>
            </w:pPr>
          </w:p>
        </w:tc>
      </w:tr>
    </w:tbl>
    <w:p w14:paraId="6BC38DDA" w14:textId="77777777" w:rsidR="009B0390" w:rsidRDefault="009B0390" w:rsidP="007933B1">
      <w:pPr>
        <w:pStyle w:val="StylesectionBefore30pt"/>
      </w:pPr>
      <w:r>
        <w:rPr>
          <w:rStyle w:val="sectiontitle"/>
        </w:rPr>
        <w:t>50.01</w:t>
      </w:r>
      <w:r>
        <w:rPr>
          <w:rStyle w:val="sectiontitle"/>
        </w:rPr>
        <w:tab/>
        <w:t xml:space="preserve">DEFINITION OF NUISANCE.  </w:t>
      </w:r>
      <w:r>
        <w:t>Whatever is injurious to health, indecent, or unreasonably offensive to the senses, or an obstruction to the free use of property so as essentially to interfere unreasonably with the comfortable enjoyment of life or property is a nuisance.</w:t>
      </w:r>
    </w:p>
    <w:p w14:paraId="4825CD65"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657.1)</w:t>
      </w:r>
    </w:p>
    <w:p w14:paraId="6D45766D" w14:textId="77777777" w:rsidR="009B0390" w:rsidRDefault="009B0390">
      <w:pPr>
        <w:pStyle w:val="section"/>
      </w:pPr>
      <w:r>
        <w:rPr>
          <w:rStyle w:val="sectiontitle"/>
        </w:rPr>
        <w:t>50.02</w:t>
      </w:r>
      <w:r>
        <w:rPr>
          <w:rStyle w:val="sectiontitle"/>
        </w:rPr>
        <w:tab/>
        <w:t xml:space="preserve">NUISANCES ENUMERATED.  </w:t>
      </w:r>
      <w:r>
        <w:t xml:space="preserve">The following subsections include, but do not limit, the conditions that are deemed to be nuisances in the City: </w:t>
      </w:r>
    </w:p>
    <w:p w14:paraId="1CDD3287"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657.2)</w:t>
      </w:r>
    </w:p>
    <w:p w14:paraId="6CE8337E" w14:textId="77777777" w:rsidR="009B0390" w:rsidRDefault="009B0390">
      <w:pPr>
        <w:pStyle w:val="Sub1Auto0"/>
        <w:numPr>
          <w:ilvl w:val="0"/>
          <w:numId w:val="131"/>
        </w:numPr>
      </w:pPr>
      <w:r>
        <w:t xml:space="preserve">Offensive Smells.  Erecting, continuing, or using any building or other place for the exercise of any trade, employment, or manufacture that, by occasioning noxious exhalations, unreasonably offensive smells, or other annoyances, becomes injurious and dangerous to the health, comfort, or property of individuals or the public. </w:t>
      </w:r>
    </w:p>
    <w:p w14:paraId="230C496F" w14:textId="77777777" w:rsidR="009B0390" w:rsidRDefault="009B0390">
      <w:pPr>
        <w:pStyle w:val="Sub1Auto0"/>
        <w:numPr>
          <w:ilvl w:val="0"/>
          <w:numId w:val="131"/>
        </w:numPr>
      </w:pPr>
      <w:r>
        <w:t>Filth or Noisome Substance.  Causing or suffering any offal, filth, or noisome substance to be collected or to remain in any place to the prejudice of others.</w:t>
      </w:r>
    </w:p>
    <w:p w14:paraId="2969E717" w14:textId="77777777" w:rsidR="009B0390" w:rsidRDefault="009B0390">
      <w:pPr>
        <w:pStyle w:val="Sub1Auto0"/>
        <w:numPr>
          <w:ilvl w:val="0"/>
          <w:numId w:val="131"/>
        </w:numPr>
      </w:pPr>
      <w:r>
        <w:t>Impeding Passage of Navigable River.  Obstructing or impeding without legal authority the passage of any navigable river, harbor, or collection of water.</w:t>
      </w:r>
    </w:p>
    <w:p w14:paraId="5ED326EF" w14:textId="77777777" w:rsidR="009B0390" w:rsidRDefault="009B0390">
      <w:pPr>
        <w:pStyle w:val="Sub1Auto0"/>
        <w:numPr>
          <w:ilvl w:val="0"/>
          <w:numId w:val="131"/>
        </w:numPr>
      </w:pPr>
      <w:r>
        <w:t xml:space="preserve">Water Pollution.  Corrupting or rendering unwholesome or impure the water of any river, stream, or pond, or unlawfully diverting the same from its natural course or state, to the injury or prejudice of others. </w:t>
      </w:r>
    </w:p>
    <w:p w14:paraId="658986E6" w14:textId="77777777" w:rsidR="009B0390" w:rsidRDefault="009B0390">
      <w:pPr>
        <w:pStyle w:val="Sub1Auto0"/>
        <w:numPr>
          <w:ilvl w:val="0"/>
          <w:numId w:val="131"/>
        </w:numPr>
      </w:pPr>
      <w:r>
        <w:t xml:space="preserve">Blocking Public and Private Ways.  Obstructing or encumbering, by fences, buildings or otherwise, the public roads, private ways, streets, alleys, commons, landing places, or burying grounds. </w:t>
      </w:r>
    </w:p>
    <w:p w14:paraId="68090ADB" w14:textId="08AFF45B" w:rsidR="009B0390" w:rsidRDefault="009B0390">
      <w:pPr>
        <w:pStyle w:val="Sub1Auto0"/>
        <w:numPr>
          <w:ilvl w:val="0"/>
          <w:numId w:val="131"/>
        </w:numPr>
      </w:pPr>
      <w:r>
        <w:t xml:space="preserve">Billboards.  </w:t>
      </w:r>
      <w:r w:rsidR="00E900E5" w:rsidRPr="00E900E5">
        <w:t>All trees, hedges, billboards or other obstructions which prevent persons from having a clear view of traffic approaching an intersection from cross streets in sufficient time to bring a motor vehicle driven at a reasonable speed to a full stop before the intersection is reached</w:t>
      </w:r>
      <w:r w:rsidRPr="00E900E5">
        <w:t>.</w:t>
      </w:r>
      <w:r>
        <w:t xml:space="preserve">  </w:t>
      </w:r>
      <w:r w:rsidRPr="009E1EC8">
        <w:rPr>
          <w:b/>
        </w:rPr>
        <w:t>(See also Section 62.06)</w:t>
      </w:r>
      <w:r>
        <w:t xml:space="preserve"> </w:t>
      </w:r>
    </w:p>
    <w:p w14:paraId="3DF26394" w14:textId="77777777" w:rsidR="009B0390" w:rsidRDefault="009B0390">
      <w:pPr>
        <w:pStyle w:val="Sub1Auto0"/>
        <w:numPr>
          <w:ilvl w:val="0"/>
          <w:numId w:val="131"/>
        </w:numPr>
      </w:pPr>
      <w:r>
        <w:t xml:space="preserve">Storing of Flammable Junk.  Depositing or storing of flammable junk, such as old rags, rope, cordage, rubber, bones and paper, by dealers in such articles within the fire limits of the City, unless in a building of fireproof construction.  </w:t>
      </w:r>
      <w:r w:rsidRPr="009E1EC8">
        <w:rPr>
          <w:b/>
        </w:rPr>
        <w:t>(See also Chapter 51)</w:t>
      </w:r>
      <w:r>
        <w:t xml:space="preserve"> </w:t>
      </w:r>
    </w:p>
    <w:p w14:paraId="16E2ED73" w14:textId="6D0F91C3" w:rsidR="009B0390" w:rsidRDefault="009B0390">
      <w:pPr>
        <w:pStyle w:val="Sub1Auto0"/>
        <w:numPr>
          <w:ilvl w:val="0"/>
          <w:numId w:val="131"/>
        </w:numPr>
      </w:pPr>
      <w:r>
        <w:t>Air Pollution.  Emission of dense smoke, noxious fumes, or fly ash</w:t>
      </w:r>
      <w:r w:rsidR="00E900E5">
        <w:t xml:space="preserve"> in cities is a nuisance and cities may provide the necessary rules for inspection, regulations and controls.</w:t>
      </w:r>
    </w:p>
    <w:p w14:paraId="1ABC0F99" w14:textId="4E7E956B" w:rsidR="009B0390" w:rsidRPr="00E900E5" w:rsidRDefault="00580250">
      <w:pPr>
        <w:pStyle w:val="Sub1Auto0"/>
        <w:numPr>
          <w:ilvl w:val="0"/>
          <w:numId w:val="131"/>
        </w:numPr>
      </w:pPr>
      <w:r w:rsidRPr="00E900E5">
        <w:lastRenderedPageBreak/>
        <w:t xml:space="preserve">Grass, </w:t>
      </w:r>
      <w:r w:rsidR="009B0390" w:rsidRPr="00E900E5">
        <w:t xml:space="preserve">Weeds, </w:t>
      </w:r>
      <w:r w:rsidRPr="00E900E5">
        <w:t xml:space="preserve">and </w:t>
      </w:r>
      <w:r w:rsidR="009B0390" w:rsidRPr="00E900E5">
        <w:t xml:space="preserve">Brush.  </w:t>
      </w:r>
      <w:r w:rsidR="00E900E5" w:rsidRPr="00E900E5">
        <w:t xml:space="preserve">Dense growth of all weeds, vines, brush, or other vegetation in excess of 6 inches in the </w:t>
      </w:r>
      <w:r w:rsidR="00E900E5">
        <w:t>C</w:t>
      </w:r>
      <w:r w:rsidR="00E900E5" w:rsidRPr="00E900E5">
        <w:t>ity so as to constitute a health, safety, or fire hazard is a public nuisance</w:t>
      </w:r>
      <w:r w:rsidR="001F05DF" w:rsidRPr="00E900E5">
        <w:t>.</w:t>
      </w:r>
    </w:p>
    <w:p w14:paraId="3BAF2A9D" w14:textId="77777777" w:rsidR="009B0390" w:rsidRDefault="001F05DF">
      <w:pPr>
        <w:pStyle w:val="Sub1Auto0"/>
        <w:numPr>
          <w:ilvl w:val="0"/>
          <w:numId w:val="131"/>
        </w:numPr>
      </w:pPr>
      <w:r>
        <w:t xml:space="preserve">Trees.   </w:t>
      </w:r>
      <w:r w:rsidR="009B0390">
        <w:t>Trees infected with Dutch elm disease</w:t>
      </w:r>
      <w:r>
        <w:t xml:space="preserve"> and all trees or parts of trees which are dead, decayed, diseased, or dying.</w:t>
      </w:r>
      <w:r w:rsidR="009B0390">
        <w:t xml:space="preserve">  </w:t>
      </w:r>
      <w:r w:rsidR="009B0390" w:rsidRPr="009E1EC8">
        <w:rPr>
          <w:b/>
        </w:rPr>
        <w:t>(See also Chapter 151)</w:t>
      </w:r>
    </w:p>
    <w:p w14:paraId="4A028E32" w14:textId="77777777" w:rsidR="009B0390" w:rsidRDefault="009B0390">
      <w:pPr>
        <w:pStyle w:val="Sub1Auto0"/>
        <w:numPr>
          <w:ilvl w:val="0"/>
          <w:numId w:val="131"/>
        </w:numPr>
      </w:pPr>
      <w:r>
        <w:t>Airport Air Space.  Any object or structure hereafter erected within 1,000 feet of the limits of any municipal or regularly established airport or landing place, which may endanger or obstruct aerial navigation including take-off and landing, unless such object or structure constitutes a proper use or enjoyment of the land on which the same is located.</w:t>
      </w:r>
    </w:p>
    <w:p w14:paraId="5F15E0BD" w14:textId="77777777" w:rsidR="009B0390" w:rsidRDefault="009B0390">
      <w:pPr>
        <w:pStyle w:val="Sub1Auto0"/>
        <w:numPr>
          <w:ilvl w:val="0"/>
          <w:numId w:val="131"/>
        </w:numPr>
      </w:pPr>
      <w:r>
        <w:t xml:space="preserve">Houses of Ill Fame.  Houses of ill fame, kept for the purpose of prostitution and lewdness; gambling houses; places resorted to by persons participating in criminal gang activity prohibited by Chapter 723A of the </w:t>
      </w:r>
      <w:r w:rsidRPr="009E1EC8">
        <w:rPr>
          <w:i/>
        </w:rPr>
        <w:t>Code of Iowa</w:t>
      </w:r>
      <w:r>
        <w:t xml:space="preserve"> or places resorted to by persons using controlled substances, as defined in Section 124.101 of the </w:t>
      </w:r>
      <w:r w:rsidRPr="009E1EC8">
        <w:rPr>
          <w:i/>
        </w:rPr>
        <w:t>Code of Iowa</w:t>
      </w:r>
      <w:r>
        <w:t>, in violation of law, or houses where drunkenness, quarreling, fighting or breaches of the peace are carried on or permitted to the disturbance of others.</w:t>
      </w:r>
    </w:p>
    <w:p w14:paraId="655BA4ED" w14:textId="77777777" w:rsidR="00195F80" w:rsidRDefault="00195F80">
      <w:pPr>
        <w:pStyle w:val="Sub1Auto0"/>
        <w:numPr>
          <w:ilvl w:val="0"/>
          <w:numId w:val="131"/>
        </w:numPr>
      </w:pPr>
      <w:r>
        <w:rPr>
          <w:lang w:bidi="en-US"/>
        </w:rPr>
        <w:t xml:space="preserve">Obstructing View at Intersections.  All trees, hedges, billboards or other obstructions which prevent persons from having a clear view of traffic approaching an intersection from cross streets in sufficient time to bring a motor vehicle driven at a reasonable speed to a full stop before the intersection is reached.  </w:t>
      </w:r>
      <w:r w:rsidRPr="009E1EC8">
        <w:rPr>
          <w:b/>
        </w:rPr>
        <w:t>(See also Section 62.06)</w:t>
      </w:r>
    </w:p>
    <w:p w14:paraId="07D2F204" w14:textId="77777777" w:rsidR="009B0390" w:rsidRDefault="009B0390">
      <w:pPr>
        <w:pStyle w:val="section"/>
      </w:pPr>
      <w:r>
        <w:rPr>
          <w:rStyle w:val="sectiontitle"/>
        </w:rPr>
        <w:t>50.03</w:t>
      </w:r>
      <w:r>
        <w:rPr>
          <w:rStyle w:val="sectiontitle"/>
        </w:rPr>
        <w:tab/>
        <w:t xml:space="preserve">OTHER CONDITIONS.  </w:t>
      </w:r>
      <w:r>
        <w:t>The following chapters of this Code of Ordinances contain regulations prohibiting or restricting other conditions that are deemed to be nuisances:</w:t>
      </w:r>
    </w:p>
    <w:p w14:paraId="429B35BB" w14:textId="77777777" w:rsidR="009B0390" w:rsidRDefault="009B0390" w:rsidP="008A69F6">
      <w:pPr>
        <w:pStyle w:val="Sub1Auto0"/>
        <w:numPr>
          <w:ilvl w:val="0"/>
          <w:numId w:val="107"/>
        </w:numPr>
      </w:pPr>
      <w:r>
        <w:t xml:space="preserve">Junk and Junk Vehicles </w:t>
      </w:r>
      <w:r w:rsidRPr="009E1EC8">
        <w:rPr>
          <w:b/>
        </w:rPr>
        <w:t>(See Chapter 51)</w:t>
      </w:r>
    </w:p>
    <w:p w14:paraId="57691C33" w14:textId="1F215F29" w:rsidR="009B0390" w:rsidRDefault="00E900E5" w:rsidP="008A69F6">
      <w:pPr>
        <w:pStyle w:val="Sub1Auto0"/>
        <w:numPr>
          <w:ilvl w:val="0"/>
          <w:numId w:val="107"/>
        </w:numPr>
      </w:pPr>
      <w:r>
        <w:t>Abandoned or Unsafe Structures</w:t>
      </w:r>
      <w:r w:rsidR="009B0390">
        <w:t xml:space="preserve"> </w:t>
      </w:r>
      <w:r w:rsidR="009B0390" w:rsidRPr="009E1EC8">
        <w:rPr>
          <w:b/>
        </w:rPr>
        <w:t>(See Chapter 1</w:t>
      </w:r>
      <w:r w:rsidR="00A55AA5">
        <w:rPr>
          <w:b/>
        </w:rPr>
        <w:t>5</w:t>
      </w:r>
      <w:r w:rsidR="009B0390" w:rsidRPr="009E1EC8">
        <w:rPr>
          <w:b/>
        </w:rPr>
        <w:t>5)</w:t>
      </w:r>
    </w:p>
    <w:p w14:paraId="766BC57D" w14:textId="77777777" w:rsidR="009B0390" w:rsidRDefault="009B0390" w:rsidP="008A69F6">
      <w:pPr>
        <w:pStyle w:val="Sub1Auto0"/>
        <w:numPr>
          <w:ilvl w:val="0"/>
          <w:numId w:val="107"/>
        </w:numPr>
      </w:pPr>
      <w:r>
        <w:t xml:space="preserve">Storage and Disposal of Solid Waste </w:t>
      </w:r>
      <w:r w:rsidRPr="009E1EC8">
        <w:rPr>
          <w:b/>
        </w:rPr>
        <w:t>(See Chapter 105)</w:t>
      </w:r>
    </w:p>
    <w:p w14:paraId="1F843B02" w14:textId="77777777" w:rsidR="009B0390" w:rsidRDefault="009B0390" w:rsidP="008A69F6">
      <w:pPr>
        <w:pStyle w:val="Sub1Auto0"/>
        <w:numPr>
          <w:ilvl w:val="0"/>
          <w:numId w:val="107"/>
        </w:numPr>
      </w:pPr>
      <w:r>
        <w:t xml:space="preserve">Trees </w:t>
      </w:r>
      <w:r w:rsidRPr="009E1EC8">
        <w:rPr>
          <w:b/>
        </w:rPr>
        <w:t>(See Chapter 151)</w:t>
      </w:r>
    </w:p>
    <w:p w14:paraId="2ED8731A" w14:textId="77777777" w:rsidR="009B0390" w:rsidRDefault="009B0390" w:rsidP="008A69F6">
      <w:pPr>
        <w:pStyle w:val="Sub1Auto0"/>
        <w:numPr>
          <w:ilvl w:val="0"/>
          <w:numId w:val="107"/>
        </w:numPr>
      </w:pPr>
      <w:r>
        <w:t xml:space="preserve">Construction and Repair of Buildings </w:t>
      </w:r>
      <w:r w:rsidRPr="009E1EC8">
        <w:rPr>
          <w:b/>
        </w:rPr>
        <w:t>(See Chapter 155)</w:t>
      </w:r>
    </w:p>
    <w:p w14:paraId="40C468D6" w14:textId="77777777" w:rsidR="009B0390" w:rsidRDefault="009B0390">
      <w:pPr>
        <w:pStyle w:val="section"/>
      </w:pPr>
      <w:r>
        <w:rPr>
          <w:rStyle w:val="sectiontitle"/>
        </w:rPr>
        <w:t>50.04</w:t>
      </w:r>
      <w:r>
        <w:rPr>
          <w:rStyle w:val="sectiontitle"/>
        </w:rPr>
        <w:tab/>
        <w:t xml:space="preserve">NUISANCES PROHIBITED.  </w:t>
      </w:r>
      <w:r>
        <w:t xml:space="preserve">The creation or maintenance of a nuisance is prohibited, and a nuisance, public or private, may be abated in the manner provided for in this chapter or State law. </w:t>
      </w:r>
    </w:p>
    <w:p w14:paraId="49F6C304"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657.3)</w:t>
      </w:r>
    </w:p>
    <w:p w14:paraId="1AA4522A" w14:textId="195975DD" w:rsidR="009B0390" w:rsidRDefault="009B0390">
      <w:pPr>
        <w:pStyle w:val="section"/>
        <w:rPr>
          <w:rStyle w:val="sectiontitle"/>
        </w:rPr>
      </w:pPr>
      <w:r>
        <w:rPr>
          <w:rStyle w:val="sectiontitle"/>
        </w:rPr>
        <w:t>50.05</w:t>
      </w:r>
      <w:r>
        <w:rPr>
          <w:rStyle w:val="sectiontitle"/>
        </w:rPr>
        <w:tab/>
        <w:t xml:space="preserve">NUISANCE ABATEMENT.  </w:t>
      </w:r>
      <w:r>
        <w:t>Whenever any authorized municipal officer finds that a nuisance exists, such officer has the authority to determine on a case-by-case basis whether to utilize the nuisance abatement procedure described in Section 50.06 of this chapter or the municipal infraction procedure referred to in Section 50.07</w:t>
      </w:r>
      <w:r w:rsidR="00E900E5">
        <w:t xml:space="preserve"> or by Code </w:t>
      </w:r>
      <w:r w:rsidR="00FB32E0">
        <w:t>o</w:t>
      </w:r>
      <w:r w:rsidR="00E900E5">
        <w:t>f Iowa Chapter 657.</w:t>
      </w:r>
      <w:r w:rsidRPr="002F7EC8">
        <w:rPr>
          <w:rStyle w:val="FootnoteReference"/>
        </w:rPr>
        <w:t xml:space="preserve"> </w:t>
      </w:r>
    </w:p>
    <w:p w14:paraId="2CF0C357" w14:textId="77777777" w:rsidR="009B0390" w:rsidRDefault="009B0390" w:rsidP="007A736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364.12[3h])</w:t>
      </w:r>
    </w:p>
    <w:p w14:paraId="2B82AF48" w14:textId="77777777" w:rsidR="009B0390" w:rsidRDefault="009B0390">
      <w:pPr>
        <w:pStyle w:val="section"/>
      </w:pPr>
      <w:r>
        <w:rPr>
          <w:rStyle w:val="sectiontitle"/>
        </w:rPr>
        <w:t>50.06</w:t>
      </w:r>
      <w:r>
        <w:rPr>
          <w:rStyle w:val="sectiontitle"/>
        </w:rPr>
        <w:tab/>
        <w:t>ABATEMENT OF NUISANCE BY WRITTEN NOTICE.</w:t>
      </w:r>
      <w:r>
        <w:t xml:space="preserve">  Any nuisance, public or private, may be abated in the manner provided for in this section:</w:t>
      </w:r>
    </w:p>
    <w:p w14:paraId="4F8B2C5B" w14:textId="77777777" w:rsidR="009B0390" w:rsidRDefault="009B0390" w:rsidP="006352E6">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364.12[3h])</w:t>
      </w:r>
    </w:p>
    <w:p w14:paraId="293178AD" w14:textId="77777777" w:rsidR="009B0390" w:rsidRDefault="009B0390" w:rsidP="008A69F6">
      <w:pPr>
        <w:pStyle w:val="Sub1Auto0"/>
        <w:numPr>
          <w:ilvl w:val="0"/>
          <w:numId w:val="71"/>
        </w:numPr>
      </w:pPr>
      <w:r>
        <w:lastRenderedPageBreak/>
        <w:t xml:space="preserve">Contents of </w:t>
      </w:r>
      <w:r w:rsidRPr="00867714">
        <w:t>Notice</w:t>
      </w:r>
      <w:r>
        <w:t xml:space="preserve"> to Property Owner.  The notice to abate shall contain: </w:t>
      </w:r>
      <w:r>
        <w:rPr>
          <w:rStyle w:val="FootnoteReference"/>
        </w:rPr>
        <w:footnoteReference w:customMarkFollows="1" w:id="4"/>
        <w:t>†</w:t>
      </w:r>
      <w:r>
        <w:t xml:space="preserve">  </w:t>
      </w:r>
    </w:p>
    <w:p w14:paraId="69EF419D" w14:textId="77777777" w:rsidR="009B0390" w:rsidRDefault="009B0390" w:rsidP="00AB6D63">
      <w:pPr>
        <w:pStyle w:val="subAauto"/>
        <w:numPr>
          <w:ilvl w:val="0"/>
          <w:numId w:val="16"/>
        </w:numPr>
      </w:pPr>
      <w:r>
        <w:t>Description of Nuisance.  A description of what constitutes the nuisance.</w:t>
      </w:r>
    </w:p>
    <w:p w14:paraId="1AB509CA" w14:textId="77777777" w:rsidR="009B0390" w:rsidRDefault="009B0390" w:rsidP="00AB6D63">
      <w:pPr>
        <w:pStyle w:val="subAauto"/>
        <w:numPr>
          <w:ilvl w:val="0"/>
          <w:numId w:val="16"/>
        </w:numPr>
      </w:pPr>
      <w:r>
        <w:t xml:space="preserve">Location of Nuisance.  The location of the nuisance. </w:t>
      </w:r>
    </w:p>
    <w:p w14:paraId="2E45577C" w14:textId="77777777" w:rsidR="009B0390" w:rsidRDefault="009B0390" w:rsidP="00AB6D63">
      <w:pPr>
        <w:pStyle w:val="subAauto"/>
        <w:numPr>
          <w:ilvl w:val="0"/>
          <w:numId w:val="16"/>
        </w:numPr>
      </w:pPr>
      <w:r>
        <w:t>Acts Necessary to Abate.  A statement of the act or acts necessary to abate the nuisance.</w:t>
      </w:r>
    </w:p>
    <w:p w14:paraId="353A065E" w14:textId="77777777" w:rsidR="009B0390" w:rsidRDefault="009B0390" w:rsidP="00AB6D63">
      <w:pPr>
        <w:pStyle w:val="subAauto"/>
        <w:numPr>
          <w:ilvl w:val="0"/>
          <w:numId w:val="16"/>
        </w:numPr>
      </w:pPr>
      <w:r>
        <w:t xml:space="preserve">Reasonable Time.  A reasonable time within which to complete the abatement. </w:t>
      </w:r>
    </w:p>
    <w:p w14:paraId="0E130138" w14:textId="0896C2A6" w:rsidR="009B0390" w:rsidRDefault="009B0390" w:rsidP="00FB32E0">
      <w:pPr>
        <w:pStyle w:val="subAauto"/>
        <w:numPr>
          <w:ilvl w:val="0"/>
          <w:numId w:val="16"/>
        </w:numPr>
      </w:pPr>
      <w:r w:rsidRPr="00FB32E0">
        <w:t xml:space="preserve">Assessment of City Costs.  </w:t>
      </w:r>
      <w:r w:rsidR="00FB32E0" w:rsidRPr="00FB32E0">
        <w:t xml:space="preserve">A statement that if the nuisance or condition is not abated as directed and no request for hearing is made within the time prescribed, the City may abate it and assess the cost against the property owner or proceed with a municipal infraction or proceed with abatement as allowed by the </w:t>
      </w:r>
      <w:r w:rsidR="00FB32E0" w:rsidRPr="00343B10">
        <w:rPr>
          <w:i/>
          <w:iCs/>
        </w:rPr>
        <w:t>Code of Iowa</w:t>
      </w:r>
      <w:r w:rsidRPr="00FB32E0">
        <w:t>.</w:t>
      </w:r>
    </w:p>
    <w:p w14:paraId="1AB620E4" w14:textId="369D3317" w:rsidR="00343B10" w:rsidRDefault="00343B10" w:rsidP="00FB32E0">
      <w:pPr>
        <w:pStyle w:val="subAauto"/>
        <w:numPr>
          <w:ilvl w:val="0"/>
          <w:numId w:val="16"/>
        </w:numPr>
      </w:pPr>
      <w:r>
        <w:t xml:space="preserve">Subsequent Notice.  If the same nuisance continues or is created or maintained within six months of the notice, the </w:t>
      </w:r>
      <w:proofErr w:type="gramStart"/>
      <w:r>
        <w:t>City</w:t>
      </w:r>
      <w:proofErr w:type="gramEnd"/>
      <w:r>
        <w:t xml:space="preserve"> may abate such nuisance without additional notice.</w:t>
      </w:r>
    </w:p>
    <w:p w14:paraId="47BDC58F" w14:textId="2597BAA6" w:rsidR="00343B10" w:rsidRPr="00343B10" w:rsidRDefault="00343B10" w:rsidP="00343B10">
      <w:pPr>
        <w:jc w:val="right"/>
        <w:rPr>
          <w:rStyle w:val="suppnote1"/>
        </w:rPr>
      </w:pPr>
      <w:r>
        <w:rPr>
          <w:rStyle w:val="suppnote1"/>
        </w:rPr>
        <w:t>(Subsection 1 – Ord. 192 – Jul. 22 Supp.)</w:t>
      </w:r>
    </w:p>
    <w:p w14:paraId="0A22763F" w14:textId="08534E6C" w:rsidR="009B0390" w:rsidRPr="000C285F" w:rsidRDefault="009B0390" w:rsidP="008A69F6">
      <w:pPr>
        <w:pStyle w:val="Sub1Auto0"/>
        <w:numPr>
          <w:ilvl w:val="0"/>
          <w:numId w:val="71"/>
        </w:numPr>
      </w:pPr>
      <w:r w:rsidRPr="006352E6">
        <w:t xml:space="preserve">Method </w:t>
      </w:r>
      <w:r w:rsidRPr="00867714">
        <w:t>of</w:t>
      </w:r>
      <w:r w:rsidRPr="006352E6">
        <w:t xml:space="preserve"> </w:t>
      </w:r>
      <w:r w:rsidRPr="00867714">
        <w:t>Service</w:t>
      </w:r>
      <w:r w:rsidRPr="006352E6">
        <w:t xml:space="preserve">.  </w:t>
      </w:r>
      <w:r w:rsidR="000C285F" w:rsidRPr="000C285F">
        <w:t>Service on the owner shall be by personal service or by certified mail, or if service cannot be made by either method, by posting the notice in a conspicuous place on the building and by publication</w:t>
      </w:r>
    </w:p>
    <w:p w14:paraId="671F0B80"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364.12[3h])</w:t>
      </w:r>
    </w:p>
    <w:p w14:paraId="2D092BAE" w14:textId="77777777" w:rsidR="009B0390" w:rsidRDefault="009B0390" w:rsidP="008A69F6">
      <w:pPr>
        <w:pStyle w:val="Sub1Auto0"/>
        <w:numPr>
          <w:ilvl w:val="0"/>
          <w:numId w:val="71"/>
        </w:numPr>
      </w:pPr>
      <w:r w:rsidRPr="006352E6">
        <w:t xml:space="preserve">Request </w:t>
      </w:r>
      <w:r>
        <w:t>f</w:t>
      </w:r>
      <w:r w:rsidRPr="006352E6">
        <w:t xml:space="preserve">or Hearing.  </w:t>
      </w:r>
      <w:r>
        <w:t>Any person ordered to abate a nuisance may have a hearing with the Council as to whether a nuisance exists.  A request for a hearing must be made in writing and delivered to the Clerk within the time stated in the notice, or it will be conclusively presumed that a nuisance exists and it must be abated as ordered.  The hearing will be before the Council at a time and place fixed by the Council.  The findings of the Council shall be conclusive and, if a nuisance is found to exist, it shall be ordered abated within a reasonable time under the circumstances.</w:t>
      </w:r>
    </w:p>
    <w:p w14:paraId="53DD878E" w14:textId="77777777" w:rsidR="009B0390" w:rsidRDefault="009B0390" w:rsidP="008A69F6">
      <w:pPr>
        <w:pStyle w:val="Sub1Auto0"/>
        <w:numPr>
          <w:ilvl w:val="0"/>
          <w:numId w:val="71"/>
        </w:numPr>
      </w:pPr>
      <w:r w:rsidRPr="006352E6">
        <w:t xml:space="preserve">Abatement </w:t>
      </w:r>
      <w:r>
        <w:t>i</w:t>
      </w:r>
      <w:r w:rsidRPr="006352E6">
        <w:t xml:space="preserve">n Emergency.  </w:t>
      </w:r>
      <w:r>
        <w:t>If it is determined that an emergency exists by reason of the continuing maintenance of the nuisance or condition, the City may perform any action that may be required under this chapter without prior notice.  The City shall assess the costs as provided in subsection 6 of this section after notice to the property owner under the applicable provisions of subsections 1 and 2, and the hearing as provided in subsection 3.</w:t>
      </w:r>
    </w:p>
    <w:p w14:paraId="74A62827"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364.12[3h])</w:t>
      </w:r>
    </w:p>
    <w:p w14:paraId="3DE5EECF" w14:textId="77777777" w:rsidR="00343B10" w:rsidRDefault="009B0390" w:rsidP="008A69F6">
      <w:pPr>
        <w:pStyle w:val="Sub1Auto0"/>
        <w:numPr>
          <w:ilvl w:val="0"/>
          <w:numId w:val="71"/>
        </w:numPr>
      </w:pPr>
      <w:r w:rsidRPr="006352E6">
        <w:t xml:space="preserve">Abatement </w:t>
      </w:r>
      <w:r>
        <w:t>b</w:t>
      </w:r>
      <w:r w:rsidRPr="006352E6">
        <w:t xml:space="preserve">y City.  </w:t>
      </w:r>
      <w:r>
        <w:t xml:space="preserve">If the person notified to abate a nuisance or condition neglects or fails to abate as directed, the City may perform the required action to abate, keeping an accurate account of the expense incurred.  The itemized expense account </w:t>
      </w:r>
      <w:r w:rsidR="00343B10">
        <w:br/>
      </w:r>
    </w:p>
    <w:p w14:paraId="255F4AA5" w14:textId="19B7DEAA" w:rsidR="009B0390" w:rsidRDefault="009B0390" w:rsidP="00B325BA">
      <w:pPr>
        <w:pStyle w:val="Sub1Auto0"/>
        <w:numPr>
          <w:ilvl w:val="0"/>
          <w:numId w:val="71"/>
        </w:numPr>
      </w:pPr>
      <w:r>
        <w:lastRenderedPageBreak/>
        <w:t xml:space="preserve">shall be filed with the Clerk, who shall pay such expenses on behalf of the City. </w:t>
      </w:r>
    </w:p>
    <w:p w14:paraId="53BF53C3"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364.12[3h])</w:t>
      </w:r>
    </w:p>
    <w:p w14:paraId="6DFD460A" w14:textId="77777777" w:rsidR="009B0390" w:rsidRDefault="009B0390" w:rsidP="008A69F6">
      <w:pPr>
        <w:pStyle w:val="Sub1Auto0"/>
        <w:numPr>
          <w:ilvl w:val="0"/>
          <w:numId w:val="71"/>
        </w:numPr>
      </w:pPr>
      <w:r w:rsidRPr="006352E6">
        <w:t xml:space="preserve">Collection </w:t>
      </w:r>
      <w:r>
        <w:t>o</w:t>
      </w:r>
      <w:r w:rsidRPr="006352E6">
        <w:t xml:space="preserve">f Costs.  </w:t>
      </w:r>
      <w:r>
        <w:t xml:space="preserve">The Clerk shall send a statement of the total expense incurred by certified mail to the property owner who has failed to abide by the notice to abate, and if the amount shown by the statement has not been paid within one month, the Clerk shall certify the costs to the County Treasurer and such costs shall then be collected with, and in the same manner as, general property taxes. </w:t>
      </w:r>
    </w:p>
    <w:p w14:paraId="2874E48C"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364.12[3h])</w:t>
      </w:r>
    </w:p>
    <w:p w14:paraId="27708C87" w14:textId="77777777" w:rsidR="009B0390" w:rsidRDefault="009B0390" w:rsidP="008A69F6">
      <w:pPr>
        <w:pStyle w:val="Sub1Auto0"/>
        <w:keepNext/>
        <w:numPr>
          <w:ilvl w:val="0"/>
          <w:numId w:val="71"/>
        </w:numPr>
      </w:pPr>
      <w:r w:rsidRPr="006352E6">
        <w:t xml:space="preserve">Installment Payment </w:t>
      </w:r>
      <w:r>
        <w:t>o</w:t>
      </w:r>
      <w:r w:rsidRPr="006352E6">
        <w:t xml:space="preserve">f Cost </w:t>
      </w:r>
      <w:r>
        <w:t>o</w:t>
      </w:r>
      <w:r w:rsidRPr="006352E6">
        <w:t xml:space="preserve">f Abatement.  </w:t>
      </w:r>
      <w:r>
        <w:t xml:space="preserve">If the amount expended to abate the nuisance or condition exceeds $500.00, the City may permit the assessment to be paid in up to 10 annual installments, to be paid in the same manner and with the same interest rates provided for assessments against benefited property under State law. </w:t>
      </w:r>
    </w:p>
    <w:p w14:paraId="23CBDD54"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364.13)</w:t>
      </w:r>
    </w:p>
    <w:p w14:paraId="5EF6A187" w14:textId="77777777" w:rsidR="009B0390" w:rsidRDefault="009B0390" w:rsidP="008A69F6">
      <w:pPr>
        <w:pStyle w:val="Sub1Auto0"/>
        <w:numPr>
          <w:ilvl w:val="0"/>
          <w:numId w:val="71"/>
        </w:numPr>
      </w:pPr>
      <w:r w:rsidRPr="006352E6">
        <w:t xml:space="preserve">Failure </w:t>
      </w:r>
      <w:r>
        <w:t>t</w:t>
      </w:r>
      <w:r w:rsidRPr="006352E6">
        <w:t xml:space="preserve">o Abate.  </w:t>
      </w:r>
      <w:r>
        <w:t xml:space="preserve">Any person causing or maintaining a nuisance who shall fail or refuse to abate or remove the same within the reasonable time required and specified in the notice to abate is in violation of this Code of Ordinances. </w:t>
      </w:r>
    </w:p>
    <w:p w14:paraId="369F92DB" w14:textId="77777777" w:rsidR="009B0390" w:rsidRDefault="009B0390" w:rsidP="00474662">
      <w:pPr>
        <w:pStyle w:val="section"/>
      </w:pPr>
      <w:r>
        <w:rPr>
          <w:rStyle w:val="sectiontitle"/>
        </w:rPr>
        <w:t>50.07</w:t>
      </w:r>
      <w:r>
        <w:rPr>
          <w:rStyle w:val="sectiontitle"/>
        </w:rPr>
        <w:tab/>
        <w:t>MUNICIPAL INFRACTION ABATEMENT PROCEDURE.</w:t>
      </w:r>
      <w:r>
        <w:t xml:space="preserve">  In lieu of the abatement procedures set forth in Section 50.06, the requirements of this chapter may be enforced under the procedures applicable to municipal infractions as set forth in </w:t>
      </w:r>
      <w:r w:rsidRPr="00195F80">
        <w:t xml:space="preserve">Chapter </w:t>
      </w:r>
      <w:r w:rsidR="00195F80">
        <w:t>3</w:t>
      </w:r>
      <w:r>
        <w:t xml:space="preserve"> of this Code of Ordinances.</w:t>
      </w:r>
    </w:p>
    <w:p w14:paraId="22D1BB18" w14:textId="77777777" w:rsidR="00195F80" w:rsidRDefault="00195F80">
      <w:pPr>
        <w:pStyle w:val="section"/>
        <w:spacing w:before="600"/>
        <w:jc w:val="center"/>
      </w:pPr>
      <w:r>
        <w:t>[The next page is 205]</w:t>
      </w:r>
    </w:p>
    <w:p w14:paraId="630351E5" w14:textId="77777777" w:rsidR="009B0390" w:rsidRPr="000D0F70" w:rsidRDefault="009B0390" w:rsidP="00474662">
      <w:pPr>
        <w:pStyle w:val="section"/>
        <w:sectPr w:rsidR="009B0390" w:rsidRPr="000D0F70" w:rsidSect="00994CB5">
          <w:headerReference w:type="even" r:id="rId80"/>
          <w:headerReference w:type="default" r:id="rId81"/>
          <w:headerReference w:type="first" r:id="rId82"/>
          <w:footnotePr>
            <w:numRestart w:val="eachSect"/>
          </w:footnotePr>
          <w:pgSz w:w="12240" w:h="15840"/>
          <w:pgMar w:top="1440" w:right="1800" w:bottom="1440" w:left="1800" w:header="720" w:footer="432" w:gutter="288"/>
          <w:paperSrc w:first="1023" w:other="1023"/>
          <w:pgNumType w:start="195"/>
          <w:cols w:space="720"/>
          <w:titlePg/>
        </w:sectPr>
      </w:pPr>
    </w:p>
    <w:p w14:paraId="1169B7A7" w14:textId="77777777" w:rsidR="009B0390" w:rsidRDefault="009B0390">
      <w:pPr>
        <w:pStyle w:val="chapternumber"/>
      </w:pPr>
      <w:bookmarkStart w:id="47" w:name="_Toc4671916"/>
      <w:r>
        <w:lastRenderedPageBreak/>
        <w:t>CHAPTER 51</w:t>
      </w:r>
      <w:bookmarkEnd w:id="47"/>
    </w:p>
    <w:p w14:paraId="1FB74601" w14:textId="77777777" w:rsidR="009B0390" w:rsidRDefault="009B0390">
      <w:pPr>
        <w:pStyle w:val="chaptertitle"/>
      </w:pPr>
      <w:bookmarkStart w:id="48" w:name="_Toc4671917"/>
      <w:r>
        <w:t xml:space="preserve">JUNK </w:t>
      </w:r>
      <w:smartTag w:uri="urn:schemas-microsoft-com:office:smarttags" w:element="stockticker">
        <w:r>
          <w:t>AND</w:t>
        </w:r>
      </w:smartTag>
      <w:r>
        <w:t xml:space="preserve"> JUNK VEHICLES</w:t>
      </w:r>
      <w:bookmarkEnd w:id="48"/>
    </w:p>
    <w:tbl>
      <w:tblPr>
        <w:tblW w:w="8856" w:type="dxa"/>
        <w:tblLayout w:type="fixed"/>
        <w:tblLook w:val="0000" w:firstRow="0" w:lastRow="0" w:firstColumn="0" w:lastColumn="0" w:noHBand="0" w:noVBand="0"/>
      </w:tblPr>
      <w:tblGrid>
        <w:gridCol w:w="4230"/>
        <w:gridCol w:w="4626"/>
      </w:tblGrid>
      <w:tr w:rsidR="009B0390" w14:paraId="05D7AAF3" w14:textId="77777777" w:rsidTr="0000519A">
        <w:tc>
          <w:tcPr>
            <w:tcW w:w="4230" w:type="dxa"/>
          </w:tcPr>
          <w:p w14:paraId="55056104" w14:textId="77777777" w:rsidR="009B0390" w:rsidRDefault="009B0390">
            <w:pPr>
              <w:pStyle w:val="miniindex"/>
            </w:pPr>
            <w:r>
              <w:t>51.01  Definitions</w:t>
            </w:r>
          </w:p>
        </w:tc>
        <w:tc>
          <w:tcPr>
            <w:tcW w:w="4626" w:type="dxa"/>
          </w:tcPr>
          <w:p w14:paraId="4A67A953" w14:textId="77777777" w:rsidR="009B0390" w:rsidRDefault="009B0390">
            <w:pPr>
              <w:pStyle w:val="miniindex"/>
            </w:pPr>
            <w:r>
              <w:t>51.04  Exceptions</w:t>
            </w:r>
          </w:p>
        </w:tc>
      </w:tr>
      <w:tr w:rsidR="009B0390" w14:paraId="655B2B9C" w14:textId="77777777" w:rsidTr="0000519A">
        <w:tc>
          <w:tcPr>
            <w:tcW w:w="4230" w:type="dxa"/>
          </w:tcPr>
          <w:p w14:paraId="3DC5DEEE" w14:textId="77777777" w:rsidR="009B0390" w:rsidRDefault="009B0390">
            <w:pPr>
              <w:pStyle w:val="miniindex"/>
            </w:pPr>
            <w:r>
              <w:t>51.02  Junk and Junk Vehicles Prohibited</w:t>
            </w:r>
          </w:p>
        </w:tc>
        <w:tc>
          <w:tcPr>
            <w:tcW w:w="4626" w:type="dxa"/>
          </w:tcPr>
          <w:p w14:paraId="6B062235" w14:textId="77777777" w:rsidR="009B0390" w:rsidRDefault="009B0390">
            <w:pPr>
              <w:pStyle w:val="miniindex"/>
            </w:pPr>
            <w:r>
              <w:t>51.05  Notice to Abate</w:t>
            </w:r>
          </w:p>
        </w:tc>
      </w:tr>
      <w:tr w:rsidR="009B0390" w14:paraId="3433CAA4" w14:textId="77777777" w:rsidTr="0000519A">
        <w:tc>
          <w:tcPr>
            <w:tcW w:w="4230" w:type="dxa"/>
          </w:tcPr>
          <w:p w14:paraId="75A4F049" w14:textId="77777777" w:rsidR="009B0390" w:rsidRDefault="009B0390">
            <w:pPr>
              <w:pStyle w:val="miniindex"/>
            </w:pPr>
            <w:r>
              <w:t>51.03  Junk and Junk Vehicles a Nuisance</w:t>
            </w:r>
          </w:p>
        </w:tc>
        <w:tc>
          <w:tcPr>
            <w:tcW w:w="4626" w:type="dxa"/>
          </w:tcPr>
          <w:p w14:paraId="53A320F2" w14:textId="77777777" w:rsidR="009B0390" w:rsidRDefault="009B0390">
            <w:pPr>
              <w:pStyle w:val="miniindex"/>
            </w:pPr>
          </w:p>
        </w:tc>
      </w:tr>
    </w:tbl>
    <w:p w14:paraId="41F1D08B" w14:textId="77777777" w:rsidR="009B0390" w:rsidRDefault="009B0390" w:rsidP="007933B1">
      <w:pPr>
        <w:pStyle w:val="StylesectionBefore30pt"/>
      </w:pPr>
      <w:r>
        <w:rPr>
          <w:rStyle w:val="sectiontitle"/>
        </w:rPr>
        <w:t>51.01</w:t>
      </w:r>
      <w:r>
        <w:rPr>
          <w:rStyle w:val="sectiontitle"/>
        </w:rPr>
        <w:tab/>
        <w:t xml:space="preserve">DEFINITIONS.  </w:t>
      </w:r>
      <w:r>
        <w:t>For use in this chapter, the following terms are defined:</w:t>
      </w:r>
    </w:p>
    <w:p w14:paraId="74DA2B9A" w14:textId="77777777" w:rsidR="009B0390" w:rsidRDefault="009B0390" w:rsidP="008A69F6">
      <w:pPr>
        <w:pStyle w:val="Sub1Auto0"/>
        <w:numPr>
          <w:ilvl w:val="0"/>
          <w:numId w:val="72"/>
        </w:numPr>
      </w:pPr>
      <w:r>
        <w:t>“Junk” means all old or scrap copper, brass, lead, or any other non-ferrous metal; old or discarded rope, rags, batteries, paper, trash, rubber, debris, waste or used lumber, or salvaged wood; dismantled vehicles, machinery and appliances or parts of such vehicles, machinery or appliances; iron, steel or other old or scrap ferrous materials; old or discarded glass, tinware, plastic or old or discarded household goods or hardware.  Neatly stacked firewood located on a side yard or a rear yard is not considered junk.</w:t>
      </w:r>
    </w:p>
    <w:p w14:paraId="70C79B3E" w14:textId="77777777" w:rsidR="009B0390" w:rsidRDefault="009B0390" w:rsidP="008A69F6">
      <w:pPr>
        <w:pStyle w:val="Sub1Auto0"/>
        <w:numPr>
          <w:ilvl w:val="0"/>
          <w:numId w:val="72"/>
        </w:numPr>
      </w:pPr>
      <w:r>
        <w:t>“Junk vehicle” means any vehicle legally placed in storage with the County Treasurer or unlicensed and having any of the following characteristics:</w:t>
      </w:r>
    </w:p>
    <w:p w14:paraId="349B93BC" w14:textId="77777777" w:rsidR="009B0390" w:rsidRDefault="009B0390" w:rsidP="00AB6D63">
      <w:pPr>
        <w:pStyle w:val="subAauto"/>
        <w:numPr>
          <w:ilvl w:val="0"/>
          <w:numId w:val="17"/>
        </w:numPr>
      </w:pPr>
      <w:r>
        <w:t>Broken Glass.  Any vehicle with a broken or cracked windshield, window, headlight or tail light, or any other cracked or broken glass.</w:t>
      </w:r>
    </w:p>
    <w:p w14:paraId="4F7F50AA" w14:textId="77777777" w:rsidR="009B0390" w:rsidRDefault="009B0390" w:rsidP="00AB6D63">
      <w:pPr>
        <w:pStyle w:val="subAauto"/>
        <w:numPr>
          <w:ilvl w:val="0"/>
          <w:numId w:val="17"/>
        </w:numPr>
      </w:pPr>
      <w:r>
        <w:t>Broken, Loose, or Missing Part.  Any vehicle with a broken, loose, or missing fender, door, bumper, hood, steering wheel or trunk lid.</w:t>
      </w:r>
    </w:p>
    <w:p w14:paraId="62465A87" w14:textId="77777777" w:rsidR="009B0390" w:rsidRDefault="009B0390" w:rsidP="00AB6D63">
      <w:pPr>
        <w:pStyle w:val="subAauto"/>
        <w:numPr>
          <w:ilvl w:val="0"/>
          <w:numId w:val="17"/>
        </w:numPr>
      </w:pPr>
      <w:r>
        <w:t>Habitat for Nuisance Animals or Insects.  Any vehicle that has become the habitat for rats, mice, snakes, or any other vermin or insects.</w:t>
      </w:r>
    </w:p>
    <w:p w14:paraId="400BE5E7" w14:textId="77777777" w:rsidR="009B0390" w:rsidRDefault="009B0390" w:rsidP="00AB6D63">
      <w:pPr>
        <w:pStyle w:val="subAauto"/>
        <w:numPr>
          <w:ilvl w:val="0"/>
          <w:numId w:val="17"/>
        </w:numPr>
      </w:pPr>
      <w:r>
        <w:t xml:space="preserve">Flammable Fuel.  Any vehicle that contains gasoline or any other flammable fuel. </w:t>
      </w:r>
    </w:p>
    <w:p w14:paraId="237FA83C" w14:textId="77777777" w:rsidR="009B0390" w:rsidRDefault="009B0390" w:rsidP="00AB6D63">
      <w:pPr>
        <w:pStyle w:val="subAauto"/>
        <w:numPr>
          <w:ilvl w:val="0"/>
          <w:numId w:val="17"/>
        </w:numPr>
      </w:pPr>
      <w:r>
        <w:t>Inoperable.  Any motor vehicle that lacks an engine or two or more wheels or other structural parts, rendering said motor vehicle totally inoperable, or that cannot be moved under its own power or has not been used as an operating vehicle for a period of 30 days or more.</w:t>
      </w:r>
    </w:p>
    <w:p w14:paraId="7365CD0D" w14:textId="77777777" w:rsidR="009B0390" w:rsidRDefault="009B0390" w:rsidP="00AB6D63">
      <w:pPr>
        <w:pStyle w:val="subAauto"/>
        <w:numPr>
          <w:ilvl w:val="0"/>
          <w:numId w:val="17"/>
        </w:numPr>
      </w:pPr>
      <w:r>
        <w:t>Defective or Obsolete Condition.  Any other vehicle that, because of its defective or obsolete condition, in any other way constitutes a threat to the public health and safety.</w:t>
      </w:r>
    </w:p>
    <w:p w14:paraId="237861F6" w14:textId="77777777" w:rsidR="009B0390" w:rsidRDefault="009B0390">
      <w:pPr>
        <w:pStyle w:val="subsection1"/>
      </w:pPr>
      <w:r>
        <w:t>Mere licensing of such vehicle shall not constitute a defense to the finding that the vehicle is a junk vehicle.</w:t>
      </w:r>
    </w:p>
    <w:p w14:paraId="5C52E61E" w14:textId="77777777" w:rsidR="009B0390" w:rsidRDefault="009B0390" w:rsidP="008A69F6">
      <w:pPr>
        <w:pStyle w:val="Sub1Auto0"/>
        <w:numPr>
          <w:ilvl w:val="0"/>
          <w:numId w:val="72"/>
        </w:numPr>
      </w:pPr>
      <w:r>
        <w:t>“Vehicle” means every device in, upon, or by which a person or property is or may be transported or drawn upon a highway or street, except devices moved by human power or used exclusively upon stationary rails or tracks, and includes without limitation a motor vehicle, automobile, truck, motorcycle, tractor, buggy, wagon, farm machinery, or any combination thereof.</w:t>
      </w:r>
    </w:p>
    <w:p w14:paraId="7352FF3C" w14:textId="77777777" w:rsidR="009B0390" w:rsidRDefault="009B0390">
      <w:pPr>
        <w:pStyle w:val="section"/>
      </w:pPr>
      <w:r>
        <w:rPr>
          <w:rStyle w:val="sectiontitle"/>
        </w:rPr>
        <w:t>51.02</w:t>
      </w:r>
      <w:r>
        <w:rPr>
          <w:rStyle w:val="sectiontitle"/>
        </w:rPr>
        <w:tab/>
        <w:t xml:space="preserve">JUNK </w:t>
      </w:r>
      <w:smartTag w:uri="urn:schemas-microsoft-com:office:smarttags" w:element="stockticker">
        <w:r>
          <w:rPr>
            <w:rStyle w:val="sectiontitle"/>
          </w:rPr>
          <w:t>AND</w:t>
        </w:r>
      </w:smartTag>
      <w:r>
        <w:rPr>
          <w:rStyle w:val="sectiontitle"/>
        </w:rPr>
        <w:t xml:space="preserve"> JUNK VEHICLES PROHIBITED.  </w:t>
      </w:r>
      <w:r>
        <w:t>It is unlawful for any person to store, accumulate, or allow to remain on any private property within the corporate limits of the City any junk or junk vehicle.</w:t>
      </w:r>
    </w:p>
    <w:p w14:paraId="5216A80B" w14:textId="77777777" w:rsidR="009B0390" w:rsidRDefault="009B0390">
      <w:pPr>
        <w:pStyle w:val="section"/>
      </w:pPr>
      <w:r>
        <w:rPr>
          <w:rStyle w:val="sectiontitle"/>
        </w:rPr>
        <w:lastRenderedPageBreak/>
        <w:t>51.03</w:t>
      </w:r>
      <w:r>
        <w:rPr>
          <w:rStyle w:val="sectiontitle"/>
        </w:rPr>
        <w:tab/>
        <w:t xml:space="preserve">JUNK </w:t>
      </w:r>
      <w:smartTag w:uri="urn:schemas-microsoft-com:office:smarttags" w:element="stockticker">
        <w:r>
          <w:rPr>
            <w:rStyle w:val="sectiontitle"/>
          </w:rPr>
          <w:t>AND</w:t>
        </w:r>
      </w:smartTag>
      <w:r>
        <w:rPr>
          <w:rStyle w:val="sectiontitle"/>
        </w:rPr>
        <w:t xml:space="preserve"> JUNK VEHICLES A NUISANCE.  </w:t>
      </w:r>
      <w:r>
        <w:t xml:space="preserve">It is hereby declared that any junk or junk vehicle located upon private property, unless excepted by Section 51.04, constitutes a threat to the health and safety of the citizens and is a nuisance within the meaning of Section 657.1 of the </w:t>
      </w:r>
      <w:r w:rsidRPr="00933483">
        <w:rPr>
          <w:i/>
        </w:rPr>
        <w:t>Code of Iowa</w:t>
      </w:r>
      <w:r>
        <w:t xml:space="preserve">.  If any junk or junk vehicle is kept upon private property in violation hereof, the owner of or person occupying the property upon which it is located shall be prima facie liable for said violation. </w:t>
      </w:r>
    </w:p>
    <w:p w14:paraId="4A398297"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364.12[3a])</w:t>
      </w:r>
    </w:p>
    <w:p w14:paraId="1B53B778" w14:textId="77777777" w:rsidR="009B0390" w:rsidRDefault="009B0390" w:rsidP="00FC6419">
      <w:pPr>
        <w:pStyle w:val="section"/>
      </w:pPr>
      <w:r>
        <w:rPr>
          <w:rStyle w:val="sectiontitle"/>
        </w:rPr>
        <w:t>51.04</w:t>
      </w:r>
      <w:r>
        <w:rPr>
          <w:rStyle w:val="sectiontitle"/>
        </w:rPr>
        <w:tab/>
        <w:t xml:space="preserve">EXCEPTIONS.  </w:t>
      </w:r>
      <w:r>
        <w:t>The provisions of this chapter do not apply to any junk or a junk vehicle stored within a garage or other enclosed structure.</w:t>
      </w:r>
    </w:p>
    <w:p w14:paraId="75B23D8C" w14:textId="77777777" w:rsidR="009B0390" w:rsidRDefault="009B0390">
      <w:pPr>
        <w:pStyle w:val="section"/>
      </w:pPr>
      <w:r>
        <w:rPr>
          <w:rStyle w:val="sectiontitle"/>
        </w:rPr>
        <w:t>51.05</w:t>
      </w:r>
      <w:r>
        <w:rPr>
          <w:rStyle w:val="sectiontitle"/>
        </w:rPr>
        <w:tab/>
        <w:t xml:space="preserve">NOTICE TO ABATE.  </w:t>
      </w:r>
      <w:r>
        <w:t>Upon discovery of any junk or junk vehicle located upon private property in violation of Section 51.03, the City shall within five days initiate abatement procedures as outlined in Chapter 50 of this Code of Ordinances.</w:t>
      </w:r>
    </w:p>
    <w:p w14:paraId="51F02496"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364.12[3a]) </w:t>
      </w:r>
    </w:p>
    <w:p w14:paraId="37DC3951" w14:textId="77777777" w:rsidR="000053B4" w:rsidRDefault="009B0390" w:rsidP="00DB5CDF">
      <w:pPr>
        <w:pStyle w:val="StylesectionBefore30pt"/>
        <w:jc w:val="center"/>
        <w:sectPr w:rsidR="000053B4" w:rsidSect="00C518F8">
          <w:headerReference w:type="even" r:id="rId83"/>
          <w:headerReference w:type="default" r:id="rId84"/>
          <w:footerReference w:type="default" r:id="rId85"/>
          <w:headerReference w:type="first" r:id="rId86"/>
          <w:footnotePr>
            <w:numRestart w:val="eachSect"/>
          </w:footnotePr>
          <w:pgSz w:w="12240" w:h="15840"/>
          <w:pgMar w:top="1440" w:right="1800" w:bottom="1440" w:left="1800" w:header="720" w:footer="432" w:gutter="288"/>
          <w:paperSrc w:first="1023" w:other="1023"/>
          <w:pgNumType w:start="205"/>
          <w:cols w:space="720"/>
          <w:titlePg/>
          <w:docGrid w:linePitch="299"/>
        </w:sectPr>
      </w:pPr>
      <w:r>
        <w:t xml:space="preserve">[The next page is </w:t>
      </w:r>
      <w:r w:rsidR="00752455">
        <w:t>221</w:t>
      </w:r>
      <w:r>
        <w:t>]</w:t>
      </w:r>
      <w:bookmarkStart w:id="49" w:name="_Hlk53487785"/>
    </w:p>
    <w:p w14:paraId="78DD751C" w14:textId="77777777" w:rsidR="009B0390" w:rsidRDefault="009B0390">
      <w:pPr>
        <w:pStyle w:val="chapternumber"/>
      </w:pPr>
      <w:bookmarkStart w:id="50" w:name="_Toc4671918"/>
      <w:bookmarkEnd w:id="49"/>
      <w:r>
        <w:lastRenderedPageBreak/>
        <w:t>CHAPTER 55</w:t>
      </w:r>
      <w:bookmarkEnd w:id="50"/>
    </w:p>
    <w:p w14:paraId="62E2B3BF" w14:textId="77777777" w:rsidR="009B0390" w:rsidRDefault="009B0390">
      <w:pPr>
        <w:pStyle w:val="chaptertitle"/>
      </w:pPr>
      <w:bookmarkStart w:id="51" w:name="_Toc4671919"/>
      <w:r>
        <w:t xml:space="preserve">ANIMAL PROTECTION </w:t>
      </w:r>
      <w:smartTag w:uri="urn:schemas-microsoft-com:office:smarttags" w:element="stockticker">
        <w:r>
          <w:t>AND</w:t>
        </w:r>
      </w:smartTag>
      <w:r>
        <w:t xml:space="preserve"> CONTROL</w:t>
      </w:r>
      <w:bookmarkEnd w:id="51"/>
    </w:p>
    <w:tbl>
      <w:tblPr>
        <w:tblW w:w="8568" w:type="dxa"/>
        <w:tblLayout w:type="fixed"/>
        <w:tblLook w:val="0000" w:firstRow="0" w:lastRow="0" w:firstColumn="0" w:lastColumn="0" w:noHBand="0" w:noVBand="0"/>
      </w:tblPr>
      <w:tblGrid>
        <w:gridCol w:w="4284"/>
        <w:gridCol w:w="4284"/>
      </w:tblGrid>
      <w:tr w:rsidR="007622DE" w14:paraId="495B4D7D" w14:textId="77777777" w:rsidTr="00612CA4">
        <w:tc>
          <w:tcPr>
            <w:tcW w:w="4284" w:type="dxa"/>
          </w:tcPr>
          <w:p w14:paraId="2E169AE7" w14:textId="77777777" w:rsidR="007622DE" w:rsidRDefault="007622DE" w:rsidP="007622DE">
            <w:pPr>
              <w:pStyle w:val="miniindex"/>
            </w:pPr>
            <w:r>
              <w:t>55.01  Definitions</w:t>
            </w:r>
          </w:p>
        </w:tc>
        <w:tc>
          <w:tcPr>
            <w:tcW w:w="4284" w:type="dxa"/>
          </w:tcPr>
          <w:p w14:paraId="344154B4" w14:textId="2D388918" w:rsidR="007622DE" w:rsidRDefault="007622DE" w:rsidP="007622DE">
            <w:pPr>
              <w:pStyle w:val="miniindex"/>
            </w:pPr>
            <w:r>
              <w:t>55.13  Confinement</w:t>
            </w:r>
          </w:p>
        </w:tc>
      </w:tr>
      <w:tr w:rsidR="007622DE" w14:paraId="50FABABC" w14:textId="77777777" w:rsidTr="00612CA4">
        <w:tc>
          <w:tcPr>
            <w:tcW w:w="4284" w:type="dxa"/>
          </w:tcPr>
          <w:p w14:paraId="5746B8C6" w14:textId="5458CC53" w:rsidR="007622DE" w:rsidRDefault="007622DE" w:rsidP="007622DE">
            <w:pPr>
              <w:pStyle w:val="miniindex"/>
            </w:pPr>
            <w:r>
              <w:t>55.02  Animal Number Restricted</w:t>
            </w:r>
          </w:p>
        </w:tc>
        <w:tc>
          <w:tcPr>
            <w:tcW w:w="4284" w:type="dxa"/>
          </w:tcPr>
          <w:p w14:paraId="4F2B737F" w14:textId="6CF01D7B" w:rsidR="007622DE" w:rsidRDefault="007622DE" w:rsidP="007622DE">
            <w:pPr>
              <w:pStyle w:val="miniindex"/>
            </w:pPr>
            <w:r>
              <w:t>55.14  Quarantine</w:t>
            </w:r>
          </w:p>
        </w:tc>
      </w:tr>
      <w:tr w:rsidR="007622DE" w14:paraId="4B0AD8E0" w14:textId="77777777" w:rsidTr="00612CA4">
        <w:tc>
          <w:tcPr>
            <w:tcW w:w="4284" w:type="dxa"/>
          </w:tcPr>
          <w:p w14:paraId="1AB9D0A1" w14:textId="40D3D3C4" w:rsidR="007622DE" w:rsidRDefault="007622DE" w:rsidP="007622DE">
            <w:pPr>
              <w:pStyle w:val="miniindex"/>
            </w:pPr>
            <w:r>
              <w:t>55.03  Animal Waste</w:t>
            </w:r>
          </w:p>
        </w:tc>
        <w:tc>
          <w:tcPr>
            <w:tcW w:w="4284" w:type="dxa"/>
          </w:tcPr>
          <w:p w14:paraId="65856F47" w14:textId="52A7E7A0" w:rsidR="007622DE" w:rsidRDefault="007622DE" w:rsidP="007622DE">
            <w:pPr>
              <w:pStyle w:val="miniindex"/>
            </w:pPr>
            <w:r>
              <w:t>55.15  Disposal of Infected or Toxic Animal</w:t>
            </w:r>
          </w:p>
        </w:tc>
      </w:tr>
      <w:tr w:rsidR="007622DE" w14:paraId="1DFC4D65" w14:textId="77777777" w:rsidTr="00612CA4">
        <w:tc>
          <w:tcPr>
            <w:tcW w:w="4284" w:type="dxa"/>
          </w:tcPr>
          <w:p w14:paraId="4EB894EB" w14:textId="776DB009" w:rsidR="007622DE" w:rsidRDefault="007622DE" w:rsidP="007622DE">
            <w:pPr>
              <w:pStyle w:val="miniindex"/>
            </w:pPr>
            <w:r>
              <w:t>55.04  Animal Neglect</w:t>
            </w:r>
          </w:p>
        </w:tc>
        <w:tc>
          <w:tcPr>
            <w:tcW w:w="4284" w:type="dxa"/>
          </w:tcPr>
          <w:p w14:paraId="1A35D36A" w14:textId="0E6DCD5B" w:rsidR="007622DE" w:rsidRDefault="007622DE" w:rsidP="007622DE">
            <w:pPr>
              <w:pStyle w:val="miniindex"/>
            </w:pPr>
            <w:r>
              <w:t>55.16  Immediate Seizure of Destruction of Animals</w:t>
            </w:r>
          </w:p>
        </w:tc>
      </w:tr>
      <w:tr w:rsidR="007622DE" w14:paraId="61BBE8ED" w14:textId="77777777" w:rsidTr="00612CA4">
        <w:tc>
          <w:tcPr>
            <w:tcW w:w="4284" w:type="dxa"/>
          </w:tcPr>
          <w:p w14:paraId="7331E4E5" w14:textId="2312E896" w:rsidR="007622DE" w:rsidRDefault="007622DE" w:rsidP="007622DE">
            <w:pPr>
              <w:pStyle w:val="miniindex"/>
            </w:pPr>
            <w:r>
              <w:t>55.05  Abandonment</w:t>
            </w:r>
            <w:r w:rsidR="00A14537">
              <w:t xml:space="preserve"> of Cats and Dogs</w:t>
            </w:r>
          </w:p>
        </w:tc>
        <w:tc>
          <w:tcPr>
            <w:tcW w:w="4284" w:type="dxa"/>
          </w:tcPr>
          <w:p w14:paraId="5C2710C9" w14:textId="256BC293" w:rsidR="007622DE" w:rsidRDefault="007622DE" w:rsidP="007622DE">
            <w:pPr>
              <w:pStyle w:val="miniindex"/>
            </w:pPr>
            <w:r>
              <w:t>55.17  Permanent Removal from City</w:t>
            </w:r>
          </w:p>
        </w:tc>
      </w:tr>
      <w:tr w:rsidR="007622DE" w14:paraId="54AE1EAE" w14:textId="77777777" w:rsidTr="00612CA4">
        <w:tc>
          <w:tcPr>
            <w:tcW w:w="4284" w:type="dxa"/>
          </w:tcPr>
          <w:p w14:paraId="00E3BA3F" w14:textId="4470E06A" w:rsidR="007622DE" w:rsidRDefault="007622DE" w:rsidP="007622DE">
            <w:pPr>
              <w:pStyle w:val="miniindex"/>
            </w:pPr>
            <w:r>
              <w:t>55.06  Illegal Animal Prohibited</w:t>
            </w:r>
          </w:p>
        </w:tc>
        <w:tc>
          <w:tcPr>
            <w:tcW w:w="4284" w:type="dxa"/>
          </w:tcPr>
          <w:p w14:paraId="3B6CB6D0" w14:textId="321442D1" w:rsidR="007622DE" w:rsidRDefault="007622DE" w:rsidP="007622DE">
            <w:pPr>
              <w:pStyle w:val="miniindex"/>
            </w:pPr>
            <w:r>
              <w:t>55.18  Destruction and Disposition of Wild Animals</w:t>
            </w:r>
          </w:p>
        </w:tc>
      </w:tr>
      <w:tr w:rsidR="007622DE" w14:paraId="6A3FA778" w14:textId="77777777" w:rsidTr="00612CA4">
        <w:tc>
          <w:tcPr>
            <w:tcW w:w="4284" w:type="dxa"/>
          </w:tcPr>
          <w:p w14:paraId="799224EE" w14:textId="395E1B73" w:rsidR="007622DE" w:rsidRDefault="007622DE" w:rsidP="007622DE">
            <w:pPr>
              <w:pStyle w:val="miniindex"/>
            </w:pPr>
            <w:r>
              <w:t>55.07  Vicious Dog</w:t>
            </w:r>
          </w:p>
        </w:tc>
        <w:tc>
          <w:tcPr>
            <w:tcW w:w="4284" w:type="dxa"/>
          </w:tcPr>
          <w:p w14:paraId="769FC46E" w14:textId="4E54155B" w:rsidR="007622DE" w:rsidRDefault="007622DE" w:rsidP="007622DE">
            <w:pPr>
              <w:pStyle w:val="miniindex"/>
            </w:pPr>
            <w:r>
              <w:t>55.19  Ban Ownership by Habitual Violators</w:t>
            </w:r>
          </w:p>
        </w:tc>
      </w:tr>
      <w:tr w:rsidR="007622DE" w14:paraId="482D32FA" w14:textId="77777777" w:rsidTr="00612CA4">
        <w:tc>
          <w:tcPr>
            <w:tcW w:w="4284" w:type="dxa"/>
          </w:tcPr>
          <w:p w14:paraId="495469E8" w14:textId="6A4FD58E" w:rsidR="007622DE" w:rsidRDefault="007622DE" w:rsidP="007622DE">
            <w:pPr>
              <w:pStyle w:val="miniindex"/>
            </w:pPr>
            <w:r>
              <w:t>55.08  Liability for Damages</w:t>
            </w:r>
          </w:p>
        </w:tc>
        <w:tc>
          <w:tcPr>
            <w:tcW w:w="4284" w:type="dxa"/>
          </w:tcPr>
          <w:p w14:paraId="466FC033" w14:textId="0AC41E33" w:rsidR="007622DE" w:rsidRDefault="007622DE" w:rsidP="007622DE">
            <w:pPr>
              <w:pStyle w:val="miniindex"/>
            </w:pPr>
            <w:r>
              <w:t>55.20  Penalties</w:t>
            </w:r>
          </w:p>
        </w:tc>
      </w:tr>
      <w:tr w:rsidR="007622DE" w14:paraId="4EF864A7" w14:textId="77777777" w:rsidTr="00612CA4">
        <w:tc>
          <w:tcPr>
            <w:tcW w:w="4284" w:type="dxa"/>
          </w:tcPr>
          <w:p w14:paraId="62D939DC" w14:textId="7BD9B51E" w:rsidR="007622DE" w:rsidRDefault="007622DE" w:rsidP="007622DE">
            <w:pPr>
              <w:pStyle w:val="miniindex"/>
            </w:pPr>
            <w:r>
              <w:t>55.09  Annoyance or Disturbance</w:t>
            </w:r>
          </w:p>
        </w:tc>
        <w:tc>
          <w:tcPr>
            <w:tcW w:w="4284" w:type="dxa"/>
          </w:tcPr>
          <w:p w14:paraId="428DA4CF" w14:textId="20C751B6" w:rsidR="007622DE" w:rsidRDefault="007622DE" w:rsidP="007622DE">
            <w:pPr>
              <w:pStyle w:val="miniindex"/>
            </w:pPr>
            <w:r>
              <w:t>55.21  Pet Awards</w:t>
            </w:r>
          </w:p>
        </w:tc>
      </w:tr>
      <w:tr w:rsidR="009C2A7F" w14:paraId="0A41A513" w14:textId="77777777" w:rsidTr="00612CA4">
        <w:tc>
          <w:tcPr>
            <w:tcW w:w="4284" w:type="dxa"/>
          </w:tcPr>
          <w:p w14:paraId="73E419B8" w14:textId="5745DE11" w:rsidR="009C2A7F" w:rsidRDefault="009C2A7F" w:rsidP="009C2A7F">
            <w:pPr>
              <w:pStyle w:val="miniindex"/>
            </w:pPr>
            <w:r>
              <w:t>55.10  Animals at Large Prohibited</w:t>
            </w:r>
          </w:p>
        </w:tc>
        <w:tc>
          <w:tcPr>
            <w:tcW w:w="4284" w:type="dxa"/>
          </w:tcPr>
          <w:p w14:paraId="10BBA8A6" w14:textId="2B0FF17F" w:rsidR="009C2A7F" w:rsidRDefault="007622DE" w:rsidP="009C2A7F">
            <w:pPr>
              <w:pStyle w:val="miniindex"/>
            </w:pPr>
            <w:r>
              <w:t>55.22  Tampering With A Rabies Vaccination Tag</w:t>
            </w:r>
          </w:p>
        </w:tc>
      </w:tr>
      <w:tr w:rsidR="0092228B" w14:paraId="236EF11C" w14:textId="77777777" w:rsidTr="00612CA4">
        <w:tc>
          <w:tcPr>
            <w:tcW w:w="4284" w:type="dxa"/>
          </w:tcPr>
          <w:p w14:paraId="36DBEBB4" w14:textId="2E652771" w:rsidR="0092228B" w:rsidRDefault="0092228B" w:rsidP="0092228B">
            <w:pPr>
              <w:pStyle w:val="miniindex"/>
            </w:pPr>
            <w:r>
              <w:t>55.11  Rabies Vaccination</w:t>
            </w:r>
          </w:p>
        </w:tc>
        <w:tc>
          <w:tcPr>
            <w:tcW w:w="4284" w:type="dxa"/>
          </w:tcPr>
          <w:p w14:paraId="2DEE20D9" w14:textId="00A0B544" w:rsidR="0092228B" w:rsidRDefault="007622DE" w:rsidP="0092228B">
            <w:pPr>
              <w:pStyle w:val="miniindex"/>
            </w:pPr>
            <w:r>
              <w:t>55.23  Tampering With An Electronic Handling Device</w:t>
            </w:r>
          </w:p>
        </w:tc>
      </w:tr>
      <w:tr w:rsidR="007622DE" w14:paraId="2FD20D9C" w14:textId="77777777" w:rsidTr="00612CA4">
        <w:tc>
          <w:tcPr>
            <w:tcW w:w="4284" w:type="dxa"/>
          </w:tcPr>
          <w:p w14:paraId="225EA397" w14:textId="4B824A16" w:rsidR="007622DE" w:rsidRDefault="007622DE" w:rsidP="0092228B">
            <w:pPr>
              <w:pStyle w:val="miniindex"/>
            </w:pPr>
            <w:r>
              <w:t>55.12  Owner’s Duty</w:t>
            </w:r>
          </w:p>
        </w:tc>
        <w:tc>
          <w:tcPr>
            <w:tcW w:w="4284" w:type="dxa"/>
          </w:tcPr>
          <w:p w14:paraId="23B69DD7" w14:textId="77777777" w:rsidR="007622DE" w:rsidRDefault="007622DE" w:rsidP="0092228B">
            <w:pPr>
              <w:pStyle w:val="miniindex"/>
            </w:pPr>
          </w:p>
        </w:tc>
      </w:tr>
    </w:tbl>
    <w:p w14:paraId="3AA22BB5" w14:textId="77777777" w:rsidR="009B0390" w:rsidRDefault="009B0390" w:rsidP="007933B1">
      <w:pPr>
        <w:pStyle w:val="StylesectionBefore30pt"/>
      </w:pPr>
      <w:r>
        <w:rPr>
          <w:rStyle w:val="sectiontitle"/>
          <w:spacing w:val="-2"/>
        </w:rPr>
        <w:t>55.01</w:t>
      </w:r>
      <w:r>
        <w:rPr>
          <w:rStyle w:val="sectiontitle"/>
          <w:spacing w:val="-2"/>
        </w:rPr>
        <w:tab/>
        <w:t>DEFINITIONS.</w:t>
      </w:r>
      <w:r>
        <w:t xml:space="preserve">  The following terms are defined for use in this chapter.</w:t>
      </w:r>
    </w:p>
    <w:p w14:paraId="7A738436" w14:textId="0047C272" w:rsidR="009B0390" w:rsidRPr="007622DE" w:rsidRDefault="005E5302" w:rsidP="008A69F6">
      <w:pPr>
        <w:pStyle w:val="Sub1Auto0"/>
        <w:numPr>
          <w:ilvl w:val="0"/>
          <w:numId w:val="73"/>
        </w:numPr>
      </w:pPr>
      <w:r w:rsidRPr="006B73DD">
        <w:rPr>
          <w:szCs w:val="22"/>
        </w:rPr>
        <w:t>“Advertise” means to present a commercial message in any medium, including (but not limited to) print, radio, television, sign, display, label, tag, or articulation.</w:t>
      </w:r>
    </w:p>
    <w:p w14:paraId="4BE7434C" w14:textId="77777777" w:rsidR="007622DE" w:rsidRPr="006B73DD" w:rsidRDefault="007622DE" w:rsidP="007622DE">
      <w:pPr>
        <w:pStyle w:val="citation"/>
      </w:pPr>
      <w:bookmarkStart w:id="52" w:name="_Hlk46761599"/>
      <w:r w:rsidRPr="006B73DD">
        <w:t>(Code of Iowa, Sec. 717</w:t>
      </w:r>
      <w:r>
        <w:t>E</w:t>
      </w:r>
      <w:r w:rsidRPr="006B73DD">
        <w:t>.1)</w:t>
      </w:r>
    </w:p>
    <w:bookmarkEnd w:id="52"/>
    <w:p w14:paraId="1CC469D9" w14:textId="42FA1EED" w:rsidR="00937237" w:rsidRDefault="00937237" w:rsidP="00937237">
      <w:pPr>
        <w:pStyle w:val="Sub1Auto0"/>
        <w:numPr>
          <w:ilvl w:val="0"/>
          <w:numId w:val="73"/>
        </w:numPr>
      </w:pPr>
      <w:r w:rsidRPr="00C84F16">
        <w:t>“Allow” or “Permit” means to allow or permit with or without consent or knowledge</w:t>
      </w:r>
    </w:p>
    <w:p w14:paraId="3CA3F411" w14:textId="2293D7A4" w:rsidR="009B0390" w:rsidRDefault="009B0390" w:rsidP="008A69F6">
      <w:pPr>
        <w:pStyle w:val="Sub1Auto0"/>
        <w:numPr>
          <w:ilvl w:val="0"/>
          <w:numId w:val="73"/>
        </w:numPr>
      </w:pPr>
      <w:r>
        <w:t>“Animal” means a nonhuman vertebrate.</w:t>
      </w:r>
    </w:p>
    <w:p w14:paraId="78D7121B"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717B.1)</w:t>
      </w:r>
    </w:p>
    <w:p w14:paraId="3F214C9B" w14:textId="23CD0424" w:rsidR="005E5302" w:rsidRPr="005E5302" w:rsidRDefault="005E5302" w:rsidP="008A69F6">
      <w:pPr>
        <w:pStyle w:val="Sub1Auto0"/>
        <w:numPr>
          <w:ilvl w:val="0"/>
          <w:numId w:val="73"/>
        </w:numPr>
      </w:pPr>
      <w:r w:rsidRPr="006B73DD">
        <w:rPr>
          <w:szCs w:val="22"/>
        </w:rPr>
        <w:t>“Animal shelter” means a facility which is used to house or contain dogs or cats, or both, and which is owned, operated, or maintained by an incorporated humane society, animal welfare society, society for the prevention of cruelty to animals, or other nonprofit organization devoted to the welfare, protection, and humane treatment of such animals.</w:t>
      </w:r>
    </w:p>
    <w:p w14:paraId="0B24AD87" w14:textId="511DB4FA" w:rsidR="005E5302" w:rsidRDefault="005E5302" w:rsidP="005E5302">
      <w:pPr>
        <w:pStyle w:val="citation"/>
      </w:pPr>
      <w:r>
        <w:t>(Code of Iowa, Sec. 162.2)</w:t>
      </w:r>
    </w:p>
    <w:p w14:paraId="6DDE7F28" w14:textId="562AE4FC" w:rsidR="009B0390" w:rsidRDefault="005E5302" w:rsidP="008A69F6">
      <w:pPr>
        <w:pStyle w:val="Sub1Auto0"/>
        <w:numPr>
          <w:ilvl w:val="0"/>
          <w:numId w:val="73"/>
        </w:numPr>
      </w:pPr>
      <w:r w:rsidRPr="006B73DD">
        <w:rPr>
          <w:szCs w:val="22"/>
        </w:rPr>
        <w:t>“At large” means off the premises of the owner and not under the control of a competent person, restrained within a motor vehicle, or housed in a veterinary hospital or kennel.</w:t>
      </w:r>
    </w:p>
    <w:p w14:paraId="0BC10A5C" w14:textId="737A0342" w:rsidR="009B0390" w:rsidRDefault="009B0390" w:rsidP="008A69F6">
      <w:pPr>
        <w:pStyle w:val="Sub1Auto0"/>
        <w:numPr>
          <w:ilvl w:val="0"/>
          <w:numId w:val="73"/>
        </w:numPr>
      </w:pPr>
      <w:r>
        <w:t>“Business” means any enterprise relating to any of the following:</w:t>
      </w:r>
    </w:p>
    <w:p w14:paraId="2ADBED05" w14:textId="5E979A10" w:rsidR="005E5302" w:rsidRDefault="005E5302" w:rsidP="005E5302">
      <w:pPr>
        <w:pStyle w:val="citation"/>
      </w:pPr>
      <w:r>
        <w:t>(Code of Iowa, Sec. 717E.1)</w:t>
      </w:r>
    </w:p>
    <w:p w14:paraId="07B72366" w14:textId="77777777" w:rsidR="009B0390" w:rsidRDefault="009B0390" w:rsidP="00AB6D63">
      <w:pPr>
        <w:pStyle w:val="subAauto"/>
        <w:numPr>
          <w:ilvl w:val="0"/>
          <w:numId w:val="18"/>
        </w:numPr>
      </w:pPr>
      <w:r>
        <w:t>The sale or offer for sale of goods or services.</w:t>
      </w:r>
    </w:p>
    <w:p w14:paraId="17D5A778" w14:textId="77777777" w:rsidR="009B0390" w:rsidRDefault="009B0390" w:rsidP="00AB6D63">
      <w:pPr>
        <w:pStyle w:val="subAauto"/>
        <w:numPr>
          <w:ilvl w:val="0"/>
          <w:numId w:val="18"/>
        </w:numPr>
      </w:pPr>
      <w:r>
        <w:t>A recruitment for employment or membership in an organization.</w:t>
      </w:r>
    </w:p>
    <w:p w14:paraId="7A866EE5" w14:textId="77777777" w:rsidR="009B0390" w:rsidRDefault="009B0390" w:rsidP="00AB6D63">
      <w:pPr>
        <w:pStyle w:val="subAauto"/>
        <w:numPr>
          <w:ilvl w:val="0"/>
          <w:numId w:val="18"/>
        </w:numPr>
      </w:pPr>
      <w:r>
        <w:t>A solicitation to make an investment.</w:t>
      </w:r>
    </w:p>
    <w:p w14:paraId="12595243" w14:textId="77777777" w:rsidR="009B0390" w:rsidRDefault="009B0390" w:rsidP="00AB6D63">
      <w:pPr>
        <w:pStyle w:val="subAauto"/>
        <w:numPr>
          <w:ilvl w:val="0"/>
          <w:numId w:val="18"/>
        </w:numPr>
      </w:pPr>
      <w:r>
        <w:t>An amusement or entertainment activity.</w:t>
      </w:r>
    </w:p>
    <w:p w14:paraId="4CCE51DC" w14:textId="77777777" w:rsidR="00937237" w:rsidRPr="00C84F16" w:rsidRDefault="00937237" w:rsidP="00937237">
      <w:pPr>
        <w:pStyle w:val="Sub1Auto0"/>
        <w:numPr>
          <w:ilvl w:val="0"/>
          <w:numId w:val="73"/>
        </w:numPr>
      </w:pPr>
      <w:r w:rsidRPr="00C84F16">
        <w:t xml:space="preserve">“Cat” means and includes both male and female animals of the </w:t>
      </w:r>
      <w:proofErr w:type="spellStart"/>
      <w:r w:rsidRPr="00C84F16">
        <w:t>felis</w:t>
      </w:r>
      <w:proofErr w:type="spellEnd"/>
      <w:r w:rsidRPr="00C84F16">
        <w:t xml:space="preserve"> catus, altered or not.</w:t>
      </w:r>
    </w:p>
    <w:p w14:paraId="222741C3" w14:textId="77777777" w:rsidR="00937237" w:rsidRPr="00C84F16" w:rsidRDefault="00937237" w:rsidP="00937237">
      <w:pPr>
        <w:pStyle w:val="Sub1Auto0"/>
        <w:numPr>
          <w:ilvl w:val="0"/>
          <w:numId w:val="73"/>
        </w:numPr>
      </w:pPr>
      <w:r w:rsidRPr="00C84F16">
        <w:t>“Dog” means and includes both male and female animals of the canine species, altered or not.</w:t>
      </w:r>
    </w:p>
    <w:p w14:paraId="1903E02A" w14:textId="6B328FDF" w:rsidR="005E5302" w:rsidRPr="005E5302" w:rsidRDefault="005E5302" w:rsidP="008A69F6">
      <w:pPr>
        <w:pStyle w:val="Sub1Auto0"/>
        <w:numPr>
          <w:ilvl w:val="0"/>
          <w:numId w:val="73"/>
        </w:numPr>
      </w:pPr>
      <w:r w:rsidRPr="006B73DD">
        <w:rPr>
          <w:szCs w:val="22"/>
        </w:rPr>
        <w:lastRenderedPageBreak/>
        <w:t>“Commercial establishment” means an animal shelter, boarding kennel, commercial breeder, commercial kennel, dealer, pet shop, pound, public auction, or research facility.</w:t>
      </w:r>
    </w:p>
    <w:p w14:paraId="0DC6615D" w14:textId="568F8235" w:rsidR="005E5302" w:rsidRDefault="005E5302" w:rsidP="005E5302">
      <w:pPr>
        <w:pStyle w:val="citation"/>
      </w:pPr>
      <w:r>
        <w:t>(Code of Iowa, Sec. 717.B1)</w:t>
      </w:r>
    </w:p>
    <w:p w14:paraId="07B58C9D" w14:textId="689C84FA" w:rsidR="009B0390" w:rsidRDefault="009B0390" w:rsidP="008A69F6">
      <w:pPr>
        <w:pStyle w:val="Sub1Auto0"/>
        <w:numPr>
          <w:ilvl w:val="0"/>
          <w:numId w:val="73"/>
        </w:numPr>
      </w:pPr>
      <w:r>
        <w:t>“Fair” means any of the following:</w:t>
      </w:r>
    </w:p>
    <w:p w14:paraId="57A65631" w14:textId="31E85EC9" w:rsidR="005E5302" w:rsidRDefault="005E5302" w:rsidP="005E5302">
      <w:pPr>
        <w:pStyle w:val="citation"/>
      </w:pPr>
      <w:r>
        <w:t>(Code of Iowa, Sec. 717E.1)</w:t>
      </w:r>
    </w:p>
    <w:p w14:paraId="5AE02652" w14:textId="77777777" w:rsidR="009B0390" w:rsidRDefault="009B0390" w:rsidP="00AB6D63">
      <w:pPr>
        <w:pStyle w:val="subAauto"/>
        <w:numPr>
          <w:ilvl w:val="0"/>
          <w:numId w:val="19"/>
        </w:numPr>
      </w:pPr>
      <w:r>
        <w:t xml:space="preserve">The annual fair and exposition held by the Iowa State Fair Board pursuant to Chapter 173 of the </w:t>
      </w:r>
      <w:r w:rsidRPr="00933483">
        <w:rPr>
          <w:i/>
        </w:rPr>
        <w:t>Code of Iowa</w:t>
      </w:r>
      <w:r>
        <w:t xml:space="preserve"> or any fair event conducted by a fair under the provisions of Chapter 174 of the </w:t>
      </w:r>
      <w:r w:rsidRPr="00933483">
        <w:rPr>
          <w:i/>
        </w:rPr>
        <w:t>Code of Iowa</w:t>
      </w:r>
      <w:r>
        <w:t>.</w:t>
      </w:r>
    </w:p>
    <w:p w14:paraId="642AF5F9" w14:textId="77777777" w:rsidR="009B0390" w:rsidRDefault="009B0390" w:rsidP="00AB6D63">
      <w:pPr>
        <w:pStyle w:val="subAauto"/>
        <w:numPr>
          <w:ilvl w:val="0"/>
          <w:numId w:val="19"/>
        </w:numPr>
      </w:pPr>
      <w:r>
        <w:t>An exhibition of agricultural or manufactured products.</w:t>
      </w:r>
    </w:p>
    <w:p w14:paraId="5F2B37A8" w14:textId="77777777" w:rsidR="009B0390" w:rsidRDefault="009B0390" w:rsidP="00AB6D63">
      <w:pPr>
        <w:pStyle w:val="subAauto"/>
        <w:numPr>
          <w:ilvl w:val="0"/>
          <w:numId w:val="19"/>
        </w:numPr>
      </w:pPr>
      <w:r>
        <w:t>An event for operation of amusement rides or devices or concession booths.</w:t>
      </w:r>
    </w:p>
    <w:p w14:paraId="18031EF2" w14:textId="1DC4AD37" w:rsidR="009B0390" w:rsidRDefault="009B0390" w:rsidP="008A69F6">
      <w:pPr>
        <w:pStyle w:val="Sub1Auto0"/>
        <w:numPr>
          <w:ilvl w:val="0"/>
          <w:numId w:val="73"/>
        </w:numPr>
      </w:pPr>
      <w:r>
        <w:t xml:space="preserve">“Game” means a “game of chance” or “game of skill” as defined in Section 99B.1 of the </w:t>
      </w:r>
      <w:r w:rsidRPr="00933483">
        <w:rPr>
          <w:i/>
        </w:rPr>
        <w:t>Code of Iowa</w:t>
      </w:r>
      <w:r>
        <w:t>.</w:t>
      </w:r>
    </w:p>
    <w:p w14:paraId="1D35EB34" w14:textId="79DEE654" w:rsidR="005E5302" w:rsidRDefault="005E5302" w:rsidP="005E5302">
      <w:pPr>
        <w:pStyle w:val="citation"/>
      </w:pPr>
      <w:r>
        <w:t>(Code of Iowa, Sec. 717E.1)</w:t>
      </w:r>
    </w:p>
    <w:p w14:paraId="0164D9E2" w14:textId="36555C2F" w:rsidR="00937237" w:rsidRDefault="00937237" w:rsidP="00937237">
      <w:pPr>
        <w:pStyle w:val="Sub1Auto0"/>
        <w:numPr>
          <w:ilvl w:val="0"/>
          <w:numId w:val="73"/>
        </w:numPr>
      </w:pPr>
      <w:r w:rsidRPr="00C84F16">
        <w:t>“Habitual Violator” means any person who pleads guilty or is found guilty, irrespective of whether that person receives a deferred judgement, of violating any section of this chapter three or more times in any twelve-month period</w:t>
      </w:r>
      <w:r>
        <w:t>.</w:t>
      </w:r>
    </w:p>
    <w:p w14:paraId="03BE3FAF" w14:textId="15F02E92" w:rsidR="00937237" w:rsidRDefault="00937237" w:rsidP="00937237">
      <w:pPr>
        <w:pStyle w:val="Sub1Auto0"/>
        <w:numPr>
          <w:ilvl w:val="0"/>
          <w:numId w:val="73"/>
        </w:numPr>
      </w:pPr>
      <w:r w:rsidRPr="00C84F16">
        <w:t>“Illegal Animal” means livestock or any animal which is not characterized as a pet.</w:t>
      </w:r>
    </w:p>
    <w:p w14:paraId="0AF6A2A4" w14:textId="42A37BAD" w:rsidR="00EC0C68" w:rsidRPr="00EC0C68" w:rsidRDefault="00EC0C68" w:rsidP="008A69F6">
      <w:pPr>
        <w:pStyle w:val="Sub1Auto0"/>
        <w:numPr>
          <w:ilvl w:val="0"/>
          <w:numId w:val="73"/>
        </w:numPr>
      </w:pPr>
      <w:r w:rsidRPr="006B73DD">
        <w:rPr>
          <w:szCs w:val="22"/>
        </w:rPr>
        <w:t>“Injury” means an animal’s disfigurement; the impairment of an animal’s health; or an impairment to the functioning of an animal’s limb or organ, or the loss of an animal’s limb or organ.</w:t>
      </w:r>
    </w:p>
    <w:p w14:paraId="14CC6355" w14:textId="55375F36" w:rsidR="00EC0C68" w:rsidRDefault="00EC0C68" w:rsidP="00EC0C68">
      <w:pPr>
        <w:pStyle w:val="citation"/>
      </w:pPr>
      <w:r>
        <w:t>(Code of Iowa, Sec. 717.B1)</w:t>
      </w:r>
    </w:p>
    <w:p w14:paraId="4AC6E781" w14:textId="1FB6D41A" w:rsidR="009B0390" w:rsidRDefault="009B0390" w:rsidP="008A69F6">
      <w:pPr>
        <w:pStyle w:val="Sub1Auto0"/>
        <w:numPr>
          <w:ilvl w:val="0"/>
          <w:numId w:val="73"/>
        </w:numPr>
      </w:pPr>
      <w:r>
        <w:t xml:space="preserve">“Livestock” means an animal belonging to the bovine, caprine, equine, ovine or porcine species, ostriches, rheas and emus; farm deer </w:t>
      </w:r>
      <w:r w:rsidR="00EC0C68">
        <w:t>(</w:t>
      </w:r>
      <w:r>
        <w:t xml:space="preserve">as defined in Section 170.1 of the </w:t>
      </w:r>
      <w:r w:rsidRPr="00933483">
        <w:rPr>
          <w:i/>
        </w:rPr>
        <w:t>Code of Iowa</w:t>
      </w:r>
      <w:r w:rsidR="00EC0C68">
        <w:rPr>
          <w:iCs/>
        </w:rPr>
        <w:t>)</w:t>
      </w:r>
      <w:r>
        <w:t>; or poultry.</w:t>
      </w:r>
    </w:p>
    <w:p w14:paraId="4BAC258A"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717.1)</w:t>
      </w:r>
    </w:p>
    <w:p w14:paraId="26290BA2" w14:textId="73FD2059" w:rsidR="009B0390" w:rsidRDefault="009B0390" w:rsidP="008A69F6">
      <w:pPr>
        <w:pStyle w:val="Sub1Auto0"/>
        <w:numPr>
          <w:ilvl w:val="0"/>
          <w:numId w:val="73"/>
        </w:numPr>
      </w:pPr>
      <w:r>
        <w:t>“Owner” means any person owning, keeping, sheltering</w:t>
      </w:r>
      <w:r w:rsidR="00EC0C68">
        <w:t>,</w:t>
      </w:r>
      <w:r>
        <w:t xml:space="preserve"> or harboring an animal.</w:t>
      </w:r>
    </w:p>
    <w:p w14:paraId="0FAFF9EE" w14:textId="526E336D" w:rsidR="009B0390" w:rsidRPr="00EC0C68" w:rsidRDefault="00EC0C68" w:rsidP="008A69F6">
      <w:pPr>
        <w:pStyle w:val="Sub1Auto0"/>
        <w:numPr>
          <w:ilvl w:val="0"/>
          <w:numId w:val="73"/>
        </w:numPr>
      </w:pPr>
      <w:r w:rsidRPr="006B73DD">
        <w:rPr>
          <w:szCs w:val="22"/>
        </w:rPr>
        <w:t>“Pet” means a living dog, cat, or an animal normally maintained in a small tank or cage in or near a residence, including but not limited to a rabbit, gerbil, hamster, mouse, parrot, canary, mynah, finch, tropical fish, goldfish, snake, turtle, gecko, or iguana.</w:t>
      </w:r>
    </w:p>
    <w:p w14:paraId="68B7B755" w14:textId="4072D54B" w:rsidR="00EC0C68" w:rsidRDefault="00EC0C68" w:rsidP="00EC0C68">
      <w:pPr>
        <w:pStyle w:val="citation"/>
      </w:pPr>
      <w:r>
        <w:t>(Code of Iowa, Sec. 717E.1)</w:t>
      </w:r>
    </w:p>
    <w:p w14:paraId="68FD0CB6" w14:textId="77050A58" w:rsidR="00EC0C68" w:rsidRPr="00EC0C68" w:rsidRDefault="00EC0C68" w:rsidP="00767CA3">
      <w:pPr>
        <w:pStyle w:val="Sub1Auto0"/>
        <w:numPr>
          <w:ilvl w:val="0"/>
          <w:numId w:val="73"/>
        </w:numPr>
        <w:rPr>
          <w:sz w:val="24"/>
          <w:szCs w:val="24"/>
        </w:rPr>
      </w:pPr>
      <w:r w:rsidRPr="006B73DD">
        <w:rPr>
          <w:szCs w:val="22"/>
        </w:rPr>
        <w:t>“Pound” means a facility for the prevention of cruelty to animals operated by the State, a municipal corporation, or other political subdivision of the State for the purpose of impounding or harboring seized stray, homeless, abandoned, or unwanted dogs, cats, or other animals; or a facility operated for such a purpose under a contract with any municipal corporation or incorporated society.</w:t>
      </w:r>
    </w:p>
    <w:p w14:paraId="176ABD32" w14:textId="7D260A75" w:rsidR="00EC0C68" w:rsidRPr="00EC0C68" w:rsidRDefault="00EC0C68" w:rsidP="00EC0C68">
      <w:pPr>
        <w:pStyle w:val="citation"/>
        <w:rPr>
          <w:sz w:val="24"/>
          <w:szCs w:val="24"/>
        </w:rPr>
      </w:pPr>
      <w:r>
        <w:t>(Code of Iowa, Sec. 162.2)</w:t>
      </w:r>
    </w:p>
    <w:p w14:paraId="2A666969" w14:textId="17CCD2B1" w:rsidR="00EC0C68" w:rsidRPr="00EC0C68" w:rsidRDefault="00EC0C68" w:rsidP="00767CA3">
      <w:pPr>
        <w:pStyle w:val="Sub1Auto0"/>
        <w:numPr>
          <w:ilvl w:val="0"/>
          <w:numId w:val="73"/>
        </w:numPr>
        <w:rPr>
          <w:sz w:val="24"/>
          <w:szCs w:val="24"/>
        </w:rPr>
      </w:pPr>
      <w:r w:rsidRPr="006B73DD">
        <w:rPr>
          <w:szCs w:val="22"/>
        </w:rPr>
        <w:t xml:space="preserve">“Research facility” means any school or college of medicine, veterinary medicine, pharmacy, dentistry, or osteopathic medicine, or hospital, diagnostic or research laboratories, or other educational or scientific establishment situated in the State concerned with the investigation of, or instruction concerning the structure or </w:t>
      </w:r>
      <w:r w:rsidRPr="006B73DD">
        <w:rPr>
          <w:szCs w:val="22"/>
        </w:rPr>
        <w:lastRenderedPageBreak/>
        <w:t>function of living organisms, the cause, prevention, control, or cure of diseases or abnormal conditions of human beings or animals.</w:t>
      </w:r>
    </w:p>
    <w:p w14:paraId="27BB89B3" w14:textId="7F6787FA" w:rsidR="00EC0C68" w:rsidRPr="00EC0C68" w:rsidRDefault="00EC0C68" w:rsidP="00EC0C68">
      <w:pPr>
        <w:pStyle w:val="citation"/>
        <w:rPr>
          <w:sz w:val="24"/>
          <w:szCs w:val="24"/>
        </w:rPr>
      </w:pPr>
      <w:r>
        <w:t>(Code of Iowa, Sec. 162.2)</w:t>
      </w:r>
    </w:p>
    <w:p w14:paraId="3737D782" w14:textId="2AF75ED1" w:rsidR="00EC0C68" w:rsidRPr="00EC0C68" w:rsidRDefault="00EC0C68" w:rsidP="00767CA3">
      <w:pPr>
        <w:pStyle w:val="Sub1Auto0"/>
        <w:numPr>
          <w:ilvl w:val="0"/>
          <w:numId w:val="73"/>
        </w:numPr>
        <w:rPr>
          <w:sz w:val="24"/>
          <w:szCs w:val="24"/>
        </w:rPr>
      </w:pPr>
      <w:r w:rsidRPr="006B73DD">
        <w:rPr>
          <w:szCs w:val="22"/>
        </w:rPr>
        <w:t xml:space="preserve">“Veterinarian” means a veterinarian licensed pursuant to Chapter 169 of the </w:t>
      </w:r>
      <w:r w:rsidRPr="006B73DD">
        <w:rPr>
          <w:i/>
          <w:iCs/>
          <w:szCs w:val="22"/>
        </w:rPr>
        <w:t>Code of Iowa</w:t>
      </w:r>
      <w:r w:rsidRPr="006B73DD">
        <w:rPr>
          <w:szCs w:val="22"/>
        </w:rPr>
        <w:t xml:space="preserve"> who practices veterinary medicine in the State.</w:t>
      </w:r>
    </w:p>
    <w:p w14:paraId="6EFD4B65" w14:textId="3259ADDE" w:rsidR="00EC0C68" w:rsidRPr="00EC0C68" w:rsidRDefault="00EC0C68" w:rsidP="00EC0C68">
      <w:pPr>
        <w:pStyle w:val="citation"/>
        <w:rPr>
          <w:sz w:val="24"/>
          <w:szCs w:val="24"/>
        </w:rPr>
      </w:pPr>
      <w:r>
        <w:t>(Code of Iowa, Sec. 717.B1)</w:t>
      </w:r>
    </w:p>
    <w:p w14:paraId="76788DFF" w14:textId="40B9E94C" w:rsidR="00767CA3" w:rsidRPr="00C84F16" w:rsidRDefault="00767CA3" w:rsidP="00767CA3">
      <w:pPr>
        <w:pStyle w:val="Sub1Auto0"/>
        <w:numPr>
          <w:ilvl w:val="0"/>
          <w:numId w:val="73"/>
        </w:numPr>
        <w:rPr>
          <w:sz w:val="24"/>
          <w:szCs w:val="24"/>
        </w:rPr>
      </w:pPr>
      <w:r w:rsidRPr="00C84F16">
        <w:t>“Vicious dog” means:</w:t>
      </w:r>
    </w:p>
    <w:p w14:paraId="09EC5C5C" w14:textId="77777777" w:rsidR="00767CA3" w:rsidRPr="00C84F16" w:rsidRDefault="00767CA3">
      <w:pPr>
        <w:pStyle w:val="subAauto"/>
        <w:numPr>
          <w:ilvl w:val="0"/>
          <w:numId w:val="224"/>
        </w:numPr>
      </w:pPr>
      <w:r w:rsidRPr="00C84F16">
        <w:t>Any dog which has attacked or bitten a human being or domestic animal one or more times, without provocation;</w:t>
      </w:r>
    </w:p>
    <w:p w14:paraId="4B9FFE7A" w14:textId="77777777" w:rsidR="00767CA3" w:rsidRPr="00C84F16" w:rsidRDefault="00767CA3">
      <w:pPr>
        <w:pStyle w:val="subAauto"/>
        <w:numPr>
          <w:ilvl w:val="0"/>
          <w:numId w:val="224"/>
        </w:numPr>
      </w:pPr>
      <w:r w:rsidRPr="00C84F16">
        <w:t>Any dog with a history, tendency or disposition to attack, to cause injury or to otherwise endanger the safety of human beings or domestic animals;</w:t>
      </w:r>
    </w:p>
    <w:p w14:paraId="53F26BFB" w14:textId="77777777" w:rsidR="00767CA3" w:rsidRPr="00C84F16" w:rsidRDefault="00767CA3">
      <w:pPr>
        <w:pStyle w:val="subAauto"/>
        <w:numPr>
          <w:ilvl w:val="0"/>
          <w:numId w:val="224"/>
        </w:numPr>
      </w:pPr>
      <w:r w:rsidRPr="00C84F16">
        <w:t>Any dog that snaps, bites or manifests a disposition to snap or bite;</w:t>
      </w:r>
    </w:p>
    <w:p w14:paraId="162557F9" w14:textId="77777777" w:rsidR="00767CA3" w:rsidRPr="00C84F16" w:rsidRDefault="00767CA3">
      <w:pPr>
        <w:pStyle w:val="subAauto"/>
        <w:numPr>
          <w:ilvl w:val="0"/>
          <w:numId w:val="224"/>
        </w:numPr>
      </w:pPr>
      <w:r w:rsidRPr="00C84F16">
        <w:t>Any dog that has been trained for dog fighting, animal fighting or animal baiting, or is owned or kept for such purposes;</w:t>
      </w:r>
    </w:p>
    <w:p w14:paraId="31ACB27E" w14:textId="77777777" w:rsidR="00767CA3" w:rsidRPr="00C84F16" w:rsidRDefault="00767CA3">
      <w:pPr>
        <w:pStyle w:val="subAauto"/>
        <w:numPr>
          <w:ilvl w:val="0"/>
          <w:numId w:val="224"/>
        </w:numPr>
      </w:pPr>
      <w:r w:rsidRPr="00C84F16">
        <w:t>Any dog trained to attack human beings, upon command or spontaneously in response to human activities, except dogs owned by and under the control of the Police Department, a law enforcement agency of the State or the United States or a branch of the armed forces of the United States.</w:t>
      </w:r>
    </w:p>
    <w:p w14:paraId="05B7DB61" w14:textId="313B554D" w:rsidR="00767CA3" w:rsidRDefault="00767CA3" w:rsidP="00767CA3">
      <w:pPr>
        <w:pStyle w:val="Sub1Auto0"/>
        <w:numPr>
          <w:ilvl w:val="0"/>
          <w:numId w:val="73"/>
        </w:numPr>
      </w:pPr>
      <w:r w:rsidRPr="00C84F16">
        <w:t>“Wild Animal” means a wild mammal, bird, fish, amphibian, reptile, or other wildlife found in this state, whether game or nongame, migratory or nonmigratory, the ownership and title to which is claimed by the state.</w:t>
      </w:r>
    </w:p>
    <w:p w14:paraId="4C442F88" w14:textId="016B5B2B" w:rsidR="00EC0C68" w:rsidRDefault="00EC0C68" w:rsidP="00EC0C68">
      <w:pPr>
        <w:pStyle w:val="suppnote"/>
      </w:pPr>
      <w:r w:rsidRPr="00EC0C68">
        <w:rPr>
          <w:sz w:val="20"/>
          <w:szCs w:val="18"/>
        </w:rPr>
        <w:t>(Section 55.01 – Ord. 182 – Oct. 20 Supp.)</w:t>
      </w:r>
    </w:p>
    <w:p w14:paraId="5228DC7F" w14:textId="2A410635" w:rsidR="00767CA3" w:rsidRPr="00C84F16" w:rsidRDefault="00767CA3" w:rsidP="00767CA3">
      <w:pPr>
        <w:pStyle w:val="section"/>
        <w:rPr>
          <w:sz w:val="24"/>
          <w:szCs w:val="24"/>
        </w:rPr>
      </w:pPr>
      <w:r w:rsidRPr="00767CA3">
        <w:rPr>
          <w:rStyle w:val="sectiontitle"/>
        </w:rPr>
        <w:t>55.02</w:t>
      </w:r>
      <w:r>
        <w:rPr>
          <w:rStyle w:val="sectiontitle"/>
        </w:rPr>
        <w:tab/>
      </w:r>
      <w:r w:rsidRPr="00767CA3">
        <w:rPr>
          <w:rStyle w:val="sectiontitle"/>
        </w:rPr>
        <w:t>ANIMAL NUMBER RESTRICTED</w:t>
      </w:r>
      <w:r>
        <w:rPr>
          <w:rStyle w:val="sectiontitle"/>
        </w:rPr>
        <w:t xml:space="preserve">.  </w:t>
      </w:r>
      <w:r w:rsidRPr="00C84F16">
        <w:t xml:space="preserve">It is unlawful for any person to own, keep, or harbor at any time more than three animals of each species over the age of six months per dwelling unit in the </w:t>
      </w:r>
      <w:r>
        <w:t>C</w:t>
      </w:r>
      <w:r w:rsidRPr="00C84F16">
        <w:t>ity; provided, however, this section shall not apply to owners that as of the date of enactment have more than three animals per species.</w:t>
      </w:r>
      <w:r>
        <w:t xml:space="preserve"> </w:t>
      </w:r>
      <w:r w:rsidRPr="00C84F16">
        <w:t xml:space="preserve"> Through attrition, the total number of animals will be reduced to the maximum number of three animals per species per dwelling. </w:t>
      </w:r>
      <w:r>
        <w:t xml:space="preserve"> </w:t>
      </w:r>
      <w:r w:rsidRPr="00C84F16">
        <w:t>No new animal shall be allowed to replace any deceased animals until the number of animals falls below the maximum of three per species.</w:t>
      </w:r>
    </w:p>
    <w:p w14:paraId="429A0FFB" w14:textId="6F3FEA7E" w:rsidR="00767CA3" w:rsidRPr="00C84F16" w:rsidRDefault="00767CA3" w:rsidP="00A14537">
      <w:pPr>
        <w:pStyle w:val="section"/>
        <w:rPr>
          <w:sz w:val="24"/>
          <w:szCs w:val="24"/>
        </w:rPr>
      </w:pPr>
      <w:r w:rsidRPr="00767CA3">
        <w:rPr>
          <w:rStyle w:val="sectiontitle"/>
        </w:rPr>
        <w:t>55.03</w:t>
      </w:r>
      <w:r>
        <w:rPr>
          <w:rStyle w:val="sectiontitle"/>
        </w:rPr>
        <w:tab/>
      </w:r>
      <w:r w:rsidRPr="00767CA3">
        <w:rPr>
          <w:rStyle w:val="sectiontitle"/>
        </w:rPr>
        <w:t>ANIMAL WASTE.</w:t>
      </w:r>
      <w:r>
        <w:rPr>
          <w:rStyle w:val="sectiontitle"/>
        </w:rPr>
        <w:t xml:space="preserve">  </w:t>
      </w:r>
      <w:r w:rsidRPr="00C84F16">
        <w:t xml:space="preserve">It is unlawful for any person or persons who own, house, lead, walk, or otherwise maintain control of any animal or pet which defecate anywhere within the </w:t>
      </w:r>
      <w:r>
        <w:t>C</w:t>
      </w:r>
      <w:r w:rsidRPr="00C84F16">
        <w:t>ity limits to fail to immediately remove the feces produced by said animal or pet to a garbage or waste receptacle after first placing said feces in a plastic or other impermeable bag and sealing said bag by tying it securely or using a twist tie, tape or similar device to prevent odors from escaping from said bag into the atmosphere.</w:t>
      </w:r>
      <w:r w:rsidR="00FF08E1">
        <w:t xml:space="preserve"> </w:t>
      </w:r>
      <w:r w:rsidRPr="00C84F16">
        <w:t xml:space="preserve"> All structures, yards, kennels, or pens wherein any dog, cat or pet is contained must be kept clean and free from odors caused by animal waste and or feces.</w:t>
      </w:r>
    </w:p>
    <w:p w14:paraId="3BE3686A" w14:textId="77777777" w:rsidR="00A14537" w:rsidRDefault="00767CA3" w:rsidP="00A14537">
      <w:pPr>
        <w:pStyle w:val="section"/>
      </w:pPr>
      <w:r w:rsidRPr="00FF08E1">
        <w:rPr>
          <w:rStyle w:val="sectiontitle"/>
        </w:rPr>
        <w:t>55.04</w:t>
      </w:r>
      <w:r w:rsidR="00FF08E1">
        <w:rPr>
          <w:rStyle w:val="sectiontitle"/>
        </w:rPr>
        <w:tab/>
      </w:r>
      <w:r w:rsidRPr="00FF08E1">
        <w:rPr>
          <w:rStyle w:val="sectiontitle"/>
        </w:rPr>
        <w:t>ANIMAL NEGLECT</w:t>
      </w:r>
      <w:r w:rsidR="00FF08E1" w:rsidRPr="00FF08E1">
        <w:t xml:space="preserve">.  </w:t>
      </w:r>
    </w:p>
    <w:p w14:paraId="23EDF313" w14:textId="19325B40" w:rsidR="00A14537" w:rsidRDefault="00A14537" w:rsidP="00A14537">
      <w:pPr>
        <w:pStyle w:val="subsection1"/>
        <w:rPr>
          <w:szCs w:val="22"/>
        </w:rPr>
      </w:pPr>
      <w:r>
        <w:t>1.</w:t>
      </w:r>
      <w:r>
        <w:tab/>
      </w:r>
      <w:r w:rsidRPr="00BC4CFC">
        <w:rPr>
          <w:szCs w:val="22"/>
        </w:rPr>
        <w:t>It is unlawful for a person who owns or has custody of an animal and confines that animal to fail to provide the animal with any of the following conditions for the animal’s welfare:</w:t>
      </w:r>
    </w:p>
    <w:p w14:paraId="7A92D59F" w14:textId="77777777" w:rsidR="00A14537" w:rsidRDefault="00A14537" w:rsidP="00A14537">
      <w:pPr>
        <w:pStyle w:val="citation"/>
      </w:pPr>
      <w:r>
        <w:t>(Code of Iowa, Sec. 717B.3)</w:t>
      </w:r>
    </w:p>
    <w:p w14:paraId="6E1A3E07" w14:textId="77777777" w:rsidR="00A14537" w:rsidRDefault="00A14537" w:rsidP="00A14537">
      <w:pPr>
        <w:pStyle w:val="subsectionA"/>
        <w:rPr>
          <w:szCs w:val="22"/>
        </w:rPr>
      </w:pPr>
      <w:r>
        <w:lastRenderedPageBreak/>
        <w:t>A.</w:t>
      </w:r>
      <w:r>
        <w:tab/>
      </w:r>
      <w:r w:rsidRPr="00BC4CFC">
        <w:rPr>
          <w:szCs w:val="22"/>
        </w:rPr>
        <w:t>Access to food in an amount and quality reasonably sufficient to satisfy the animal’s basic nutrition level to the extent that the animal’s health or life is endangered.</w:t>
      </w:r>
    </w:p>
    <w:p w14:paraId="7FCA89C0" w14:textId="77777777" w:rsidR="00A14537" w:rsidRDefault="00A14537" w:rsidP="00A14537">
      <w:pPr>
        <w:pStyle w:val="subsectionA"/>
        <w:rPr>
          <w:szCs w:val="22"/>
        </w:rPr>
      </w:pPr>
      <w:r>
        <w:t>B.</w:t>
      </w:r>
      <w:r>
        <w:tab/>
      </w:r>
      <w:r w:rsidRPr="00BC4CFC">
        <w:rPr>
          <w:szCs w:val="22"/>
        </w:rPr>
        <w:t>Access to a supply of potable water in an amount reasonably sufficient to satisfy the animal’s basic hydration level to the extent that the animal’s health or life is endangered.</w:t>
      </w:r>
      <w:r w:rsidRPr="00BC4CFC">
        <w:rPr>
          <w:szCs w:val="22"/>
          <w:u w:val="words"/>
        </w:rPr>
        <w:t xml:space="preserve">  </w:t>
      </w:r>
      <w:r w:rsidRPr="00BC4CFC">
        <w:rPr>
          <w:szCs w:val="22"/>
        </w:rPr>
        <w:t>Access to snow or ice does not satisfy this requirement.</w:t>
      </w:r>
    </w:p>
    <w:p w14:paraId="18138AA8" w14:textId="77777777" w:rsidR="00A14537" w:rsidRPr="00BC4CFC" w:rsidRDefault="00A14537" w:rsidP="00A14537">
      <w:pPr>
        <w:pStyle w:val="subsectionA"/>
        <w:rPr>
          <w:szCs w:val="22"/>
        </w:rPr>
      </w:pPr>
      <w:r>
        <w:rPr>
          <w:szCs w:val="22"/>
        </w:rPr>
        <w:t>C.</w:t>
      </w:r>
      <w:r>
        <w:rPr>
          <w:szCs w:val="22"/>
        </w:rPr>
        <w:tab/>
      </w:r>
      <w:r w:rsidRPr="00BC4CFC">
        <w:rPr>
          <w:szCs w:val="22"/>
        </w:rPr>
        <w:t>Sanitary conditions free from excessive animal waste or the overcrowding of animals to the extent that the animal’s health or life is endangered.</w:t>
      </w:r>
    </w:p>
    <w:p w14:paraId="40BB04E8" w14:textId="77777777" w:rsidR="00A14537" w:rsidRPr="00BC4CFC" w:rsidRDefault="00A14537" w:rsidP="00A14537">
      <w:pPr>
        <w:pStyle w:val="subsectionA"/>
        <w:rPr>
          <w:szCs w:val="22"/>
        </w:rPr>
      </w:pPr>
      <w:r w:rsidRPr="00BC4CFC">
        <w:rPr>
          <w:szCs w:val="22"/>
        </w:rPr>
        <w:t>D.</w:t>
      </w:r>
      <w:r w:rsidRPr="00BC4CFC">
        <w:rPr>
          <w:szCs w:val="22"/>
        </w:rPr>
        <w:tab/>
        <w:t>Ventilated shelter reasonably sufficient to provide adequate protection from the elements and weather conditions suitable for the age, species, and physical condition of the animal so as to maintain the animal in a state of good health to the extent that the animal’s health or life is endangered.  The shelter must protect the animal from wind, rain, snow, or sun and have adequate bedding to provide reasonable protection against cold and dampness.  A shelter may include a residence, garage, barn, shed, or doghouse.</w:t>
      </w:r>
    </w:p>
    <w:p w14:paraId="61B802C2" w14:textId="77777777" w:rsidR="00A14537" w:rsidRPr="00BC4CFC" w:rsidRDefault="00A14537" w:rsidP="00A14537">
      <w:pPr>
        <w:pStyle w:val="subsectionA"/>
        <w:rPr>
          <w:szCs w:val="22"/>
        </w:rPr>
      </w:pPr>
      <w:r w:rsidRPr="00BC4CFC">
        <w:rPr>
          <w:szCs w:val="22"/>
        </w:rPr>
        <w:t>E.</w:t>
      </w:r>
      <w:r w:rsidRPr="00BC4CFC">
        <w:rPr>
          <w:szCs w:val="22"/>
        </w:rPr>
        <w:tab/>
        <w:t>Grooming, to the extent it is reasonably necessary to prevent adverse health effects or suffering.</w:t>
      </w:r>
    </w:p>
    <w:p w14:paraId="6B4EBB71" w14:textId="77777777" w:rsidR="00A14537" w:rsidRDefault="00A14537" w:rsidP="00A14537">
      <w:pPr>
        <w:pStyle w:val="subsectionA"/>
        <w:rPr>
          <w:szCs w:val="22"/>
        </w:rPr>
      </w:pPr>
      <w:r w:rsidRPr="00BC4CFC">
        <w:rPr>
          <w:szCs w:val="22"/>
        </w:rPr>
        <w:t>F.</w:t>
      </w:r>
      <w:r w:rsidRPr="00BC4CFC">
        <w:rPr>
          <w:szCs w:val="22"/>
        </w:rPr>
        <w:tab/>
        <w:t>Veterinary care deemed necessary by a reasonably prudent person to relieve an animal’s distress from any of the following:</w:t>
      </w:r>
    </w:p>
    <w:p w14:paraId="4679DEA1" w14:textId="77777777" w:rsidR="00A14537" w:rsidRPr="00BC4CFC" w:rsidRDefault="00A14537" w:rsidP="00A14537">
      <w:pPr>
        <w:pStyle w:val="subsection10"/>
        <w:rPr>
          <w:szCs w:val="22"/>
        </w:rPr>
      </w:pPr>
      <w:r>
        <w:t>(1)</w:t>
      </w:r>
      <w:r>
        <w:tab/>
      </w:r>
      <w:r w:rsidRPr="00BC4CFC">
        <w:rPr>
          <w:szCs w:val="22"/>
        </w:rPr>
        <w:t>A condition caused by failing to provide for the animal’s welfare as described in this section.</w:t>
      </w:r>
    </w:p>
    <w:p w14:paraId="4C5E94A3" w14:textId="77777777" w:rsidR="00A14537" w:rsidRDefault="00A14537" w:rsidP="00A14537">
      <w:pPr>
        <w:pStyle w:val="subsection10"/>
        <w:rPr>
          <w:szCs w:val="22"/>
        </w:rPr>
      </w:pPr>
      <w:r w:rsidRPr="00BC4CFC">
        <w:rPr>
          <w:szCs w:val="22"/>
        </w:rPr>
        <w:t>(2)</w:t>
      </w:r>
      <w:r w:rsidRPr="00BC4CFC">
        <w:rPr>
          <w:szCs w:val="22"/>
        </w:rPr>
        <w:tab/>
        <w:t>An injury or illness suffered by the animal causing the animal to suffer prolonged pain and suffering.</w:t>
      </w:r>
    </w:p>
    <w:p w14:paraId="63791C5C" w14:textId="77777777" w:rsidR="00A14537" w:rsidRDefault="00A14537" w:rsidP="00A14537">
      <w:pPr>
        <w:pStyle w:val="subsection1"/>
      </w:pPr>
      <w:r>
        <w:t>2.</w:t>
      </w:r>
      <w:r>
        <w:tab/>
        <w:t>This section does not apply to any of the following:</w:t>
      </w:r>
    </w:p>
    <w:p w14:paraId="3841EBE2" w14:textId="3E640B48" w:rsidR="00A14537" w:rsidRDefault="00A14537" w:rsidP="00A14537">
      <w:pPr>
        <w:pStyle w:val="subsectionA"/>
      </w:pPr>
      <w:r>
        <w:t>A.</w:t>
      </w:r>
      <w:r>
        <w:tab/>
      </w:r>
      <w:r w:rsidRPr="00811C86">
        <w:t xml:space="preserve">A person </w:t>
      </w:r>
      <w:r>
        <w:t xml:space="preserve">operating </w:t>
      </w:r>
      <w:r w:rsidRPr="00811C86">
        <w:t xml:space="preserve">a commercial establishment under a valid authorization issued or renewed under </w:t>
      </w:r>
      <w:r>
        <w:t>S</w:t>
      </w:r>
      <w:r w:rsidRPr="00811C86">
        <w:t xml:space="preserve">ection 162.2A </w:t>
      </w:r>
      <w:r>
        <w:t xml:space="preserve">of the </w:t>
      </w:r>
      <w:r w:rsidRPr="00811C86">
        <w:rPr>
          <w:i/>
          <w:iCs/>
        </w:rPr>
        <w:t>Code of Iowa</w:t>
      </w:r>
      <w:r w:rsidRPr="00811C86">
        <w:t>, or a person acting under the direction or supervision of that person, if all of the following apply:</w:t>
      </w:r>
    </w:p>
    <w:p w14:paraId="564BDF15" w14:textId="77777777" w:rsidR="00A14537" w:rsidRPr="00BC4CFC" w:rsidRDefault="00A14537" w:rsidP="00A14537">
      <w:pPr>
        <w:pStyle w:val="subsection10"/>
        <w:rPr>
          <w:szCs w:val="22"/>
        </w:rPr>
      </w:pPr>
      <w:r>
        <w:t>(1)</w:t>
      </w:r>
      <w:r>
        <w:tab/>
      </w:r>
      <w:r w:rsidRPr="00BC4CFC">
        <w:rPr>
          <w:szCs w:val="22"/>
        </w:rPr>
        <w:t>The animal, as described in Subsection 1, was maintained as part of the commercial establishment’s operation.</w:t>
      </w:r>
    </w:p>
    <w:p w14:paraId="37BA11AE" w14:textId="77777777" w:rsidR="00A14537" w:rsidRPr="00BC4CFC" w:rsidRDefault="00A14537" w:rsidP="00A14537">
      <w:pPr>
        <w:pStyle w:val="subsection10"/>
        <w:rPr>
          <w:szCs w:val="22"/>
        </w:rPr>
      </w:pPr>
      <w:r w:rsidRPr="00BC4CFC">
        <w:rPr>
          <w:szCs w:val="22"/>
        </w:rPr>
        <w:t>(2)</w:t>
      </w:r>
      <w:r w:rsidRPr="00BC4CFC">
        <w:rPr>
          <w:szCs w:val="22"/>
        </w:rPr>
        <w:tab/>
        <w:t xml:space="preserve">In providing conditions for the welfare of the animal, as described in Subsection 1, the person complied with the standard of care requirements provided in Section 162.10A[1] of the </w:t>
      </w:r>
      <w:r w:rsidRPr="00BC4CFC">
        <w:rPr>
          <w:i/>
          <w:iCs/>
          <w:szCs w:val="22"/>
        </w:rPr>
        <w:t>Code of Iowa</w:t>
      </w:r>
      <w:r w:rsidRPr="00BC4CFC">
        <w:rPr>
          <w:szCs w:val="22"/>
        </w:rPr>
        <w:t>, including any applicable rules adopted by the Department of Agriculture and Land Stewardship applying to:  (</w:t>
      </w:r>
      <w:proofErr w:type="spellStart"/>
      <w:r w:rsidRPr="00BC4CFC">
        <w:rPr>
          <w:szCs w:val="22"/>
        </w:rPr>
        <w:t>i</w:t>
      </w:r>
      <w:proofErr w:type="spellEnd"/>
      <w:r w:rsidRPr="00BC4CFC">
        <w:rPr>
          <w:szCs w:val="22"/>
        </w:rPr>
        <w:t xml:space="preserve">) a State licensee or registrant operating pursuant to Section 162.10A[2a] or [2b] of the </w:t>
      </w:r>
      <w:r w:rsidRPr="00BC4CFC">
        <w:rPr>
          <w:i/>
          <w:iCs/>
          <w:szCs w:val="22"/>
        </w:rPr>
        <w:t>Code of Iowa</w:t>
      </w:r>
      <w:r w:rsidRPr="00BC4CFC">
        <w:rPr>
          <w:szCs w:val="22"/>
        </w:rPr>
        <w:t xml:space="preserve">; or (ii) a permittee operating pursuant to Section 162.10A[2c] of the </w:t>
      </w:r>
      <w:r w:rsidRPr="00BC4CFC">
        <w:rPr>
          <w:i/>
          <w:iCs/>
          <w:szCs w:val="22"/>
        </w:rPr>
        <w:t>Code of Iowa</w:t>
      </w:r>
      <w:r w:rsidRPr="00BC4CFC">
        <w:rPr>
          <w:szCs w:val="22"/>
        </w:rPr>
        <w:t>.</w:t>
      </w:r>
    </w:p>
    <w:p w14:paraId="1F11B07C" w14:textId="0B1555D5" w:rsidR="00A14537" w:rsidRDefault="00A14537" w:rsidP="00A14537">
      <w:pPr>
        <w:pStyle w:val="subsectionA"/>
        <w:rPr>
          <w:szCs w:val="22"/>
        </w:rPr>
      </w:pPr>
      <w:r>
        <w:t>B.</w:t>
      </w:r>
      <w:r>
        <w:tab/>
      </w:r>
      <w:r w:rsidRPr="00BC4CFC">
        <w:rPr>
          <w:szCs w:val="22"/>
        </w:rPr>
        <w:t>A</w:t>
      </w:r>
      <w:r w:rsidRPr="00BC4CFC">
        <w:rPr>
          <w:szCs w:val="22"/>
          <w:u w:val="words"/>
        </w:rPr>
        <w:t xml:space="preserve"> </w:t>
      </w:r>
      <w:r w:rsidRPr="00BC4CFC">
        <w:rPr>
          <w:szCs w:val="22"/>
        </w:rPr>
        <w:t>research facility if the research facility</w:t>
      </w:r>
      <w:r w:rsidRPr="00BC4CFC">
        <w:rPr>
          <w:szCs w:val="22"/>
          <w:u w:val="words"/>
        </w:rPr>
        <w:t xml:space="preserve"> </w:t>
      </w:r>
      <w:r w:rsidRPr="00BC4CFC">
        <w:rPr>
          <w:szCs w:val="22"/>
        </w:rPr>
        <w:t>has been issued or renewed a valid authorization by the Department of Agriculture and Land Stewardship pursuant to Chapter 162</w:t>
      </w:r>
      <w:r w:rsidRPr="00BC4CFC">
        <w:rPr>
          <w:i/>
          <w:iCs/>
          <w:szCs w:val="22"/>
        </w:rPr>
        <w:t xml:space="preserve"> </w:t>
      </w:r>
      <w:r w:rsidRPr="00BC4CFC">
        <w:rPr>
          <w:szCs w:val="22"/>
        </w:rPr>
        <w:t xml:space="preserve">of the </w:t>
      </w:r>
      <w:r w:rsidRPr="00BC4CFC">
        <w:rPr>
          <w:i/>
          <w:iCs/>
          <w:szCs w:val="22"/>
        </w:rPr>
        <w:t>Code of Iowa</w:t>
      </w:r>
      <w:r w:rsidRPr="00BC4CFC">
        <w:rPr>
          <w:szCs w:val="22"/>
        </w:rPr>
        <w:t>, and performs functions within the scope of accepted practices and disciplines associated with the research facility.</w:t>
      </w:r>
    </w:p>
    <w:p w14:paraId="4C8A9429" w14:textId="0D889B5D" w:rsidR="00A14537" w:rsidRPr="00A14537" w:rsidRDefault="00A14537" w:rsidP="00A14537">
      <w:pPr>
        <w:pStyle w:val="suppnote"/>
        <w:rPr>
          <w:sz w:val="20"/>
          <w:szCs w:val="18"/>
        </w:rPr>
      </w:pPr>
      <w:r w:rsidRPr="00A14537">
        <w:rPr>
          <w:sz w:val="20"/>
          <w:szCs w:val="18"/>
        </w:rPr>
        <w:t>(Section 55.04 – Ord. 182 – Oct. 20 Supp.)</w:t>
      </w:r>
    </w:p>
    <w:p w14:paraId="7197321D" w14:textId="5591CC04" w:rsidR="00767CA3" w:rsidRPr="00C84F16" w:rsidRDefault="00767CA3" w:rsidP="00A14537">
      <w:pPr>
        <w:pStyle w:val="section"/>
        <w:rPr>
          <w:sz w:val="24"/>
          <w:szCs w:val="24"/>
        </w:rPr>
      </w:pPr>
      <w:r w:rsidRPr="00FF08E1">
        <w:rPr>
          <w:rStyle w:val="sectiontitle"/>
        </w:rPr>
        <w:lastRenderedPageBreak/>
        <w:t>55.05</w:t>
      </w:r>
      <w:r w:rsidR="00FF08E1" w:rsidRPr="00FF08E1">
        <w:rPr>
          <w:rStyle w:val="sectiontitle"/>
        </w:rPr>
        <w:tab/>
      </w:r>
      <w:r w:rsidRPr="00FF08E1">
        <w:rPr>
          <w:rStyle w:val="sectiontitle"/>
        </w:rPr>
        <w:t>ABANDONMENT</w:t>
      </w:r>
      <w:r w:rsidR="00A14537">
        <w:rPr>
          <w:rStyle w:val="sectiontitle"/>
        </w:rPr>
        <w:t xml:space="preserve"> OF CATS AND DOGS</w:t>
      </w:r>
      <w:r w:rsidRPr="00FF08E1">
        <w:rPr>
          <w:rStyle w:val="sectiontitle"/>
        </w:rPr>
        <w:t>.</w:t>
      </w:r>
      <w:r w:rsidR="00A14537" w:rsidRPr="00BC4CFC">
        <w:rPr>
          <w:szCs w:val="22"/>
        </w:rPr>
        <w:t xml:space="preserve">  It is unlawful for a person who owns or has custody of a cat or dog to relinquish all rights in and duties to care for the cat or dog.  This section does not apply to any of the following:</w:t>
      </w:r>
    </w:p>
    <w:p w14:paraId="506A6B49" w14:textId="6BFDE4D9" w:rsidR="00767CA3" w:rsidRDefault="00767CA3" w:rsidP="00FF08E1">
      <w:pPr>
        <w:pStyle w:val="citation"/>
      </w:pPr>
      <w:r w:rsidRPr="00C84F16">
        <w:t>(Code of Iowa, Sec. 717B.8)</w:t>
      </w:r>
    </w:p>
    <w:p w14:paraId="4782191E" w14:textId="77777777" w:rsidR="009371F6" w:rsidRPr="00BC4CFC" w:rsidRDefault="009371F6" w:rsidP="009371F6">
      <w:pPr>
        <w:pStyle w:val="subsection1"/>
        <w:rPr>
          <w:szCs w:val="22"/>
        </w:rPr>
      </w:pPr>
      <w:r>
        <w:t>1.</w:t>
      </w:r>
      <w:r>
        <w:tab/>
      </w:r>
      <w:r w:rsidRPr="00BC4CFC">
        <w:rPr>
          <w:szCs w:val="22"/>
        </w:rPr>
        <w:t>The delivery of a</w:t>
      </w:r>
      <w:r w:rsidRPr="00BC4CFC">
        <w:rPr>
          <w:szCs w:val="22"/>
          <w:u w:val="words"/>
        </w:rPr>
        <w:t xml:space="preserve"> </w:t>
      </w:r>
      <w:r w:rsidRPr="00BC4CFC">
        <w:rPr>
          <w:szCs w:val="22"/>
        </w:rPr>
        <w:t>cat or dog to another person who will accept ownership and custody of the</w:t>
      </w:r>
      <w:r w:rsidRPr="00BC4CFC">
        <w:rPr>
          <w:szCs w:val="22"/>
          <w:u w:val="words"/>
        </w:rPr>
        <w:t xml:space="preserve"> </w:t>
      </w:r>
      <w:r w:rsidRPr="00BC4CFC">
        <w:rPr>
          <w:szCs w:val="22"/>
        </w:rPr>
        <w:t>cat or dog.</w:t>
      </w:r>
    </w:p>
    <w:p w14:paraId="650A7454" w14:textId="77777777" w:rsidR="009371F6" w:rsidRPr="00BC4CFC" w:rsidRDefault="009371F6" w:rsidP="009371F6">
      <w:pPr>
        <w:pStyle w:val="subsection1"/>
        <w:rPr>
          <w:szCs w:val="22"/>
        </w:rPr>
      </w:pPr>
      <w:r w:rsidRPr="00BC4CFC">
        <w:rPr>
          <w:szCs w:val="22"/>
        </w:rPr>
        <w:t>2.</w:t>
      </w:r>
      <w:r w:rsidRPr="00BC4CFC">
        <w:rPr>
          <w:szCs w:val="22"/>
        </w:rPr>
        <w:tab/>
        <w:t>The delivery of a</w:t>
      </w:r>
      <w:r w:rsidRPr="00BC4CFC">
        <w:rPr>
          <w:szCs w:val="22"/>
          <w:u w:val="words"/>
        </w:rPr>
        <w:t xml:space="preserve"> </w:t>
      </w:r>
      <w:r w:rsidRPr="00BC4CFC">
        <w:rPr>
          <w:szCs w:val="22"/>
        </w:rPr>
        <w:t xml:space="preserve">cat or dog to an animal shelter or that has been issued or renewed a valid authorization by the Department of Agriculture and Land Stewardship under Chapter 162 of the </w:t>
      </w:r>
      <w:r w:rsidRPr="00BC4CFC">
        <w:rPr>
          <w:i/>
          <w:iCs/>
          <w:szCs w:val="22"/>
        </w:rPr>
        <w:t>Code of Iowa</w:t>
      </w:r>
      <w:r w:rsidRPr="00BC4CFC">
        <w:rPr>
          <w:szCs w:val="22"/>
        </w:rPr>
        <w:t>.</w:t>
      </w:r>
    </w:p>
    <w:p w14:paraId="06415478" w14:textId="43800C72" w:rsidR="00A14537" w:rsidRDefault="009371F6" w:rsidP="009371F6">
      <w:pPr>
        <w:pStyle w:val="subsection1"/>
        <w:rPr>
          <w:szCs w:val="22"/>
        </w:rPr>
      </w:pPr>
      <w:r w:rsidRPr="00BC4CFC">
        <w:rPr>
          <w:szCs w:val="22"/>
        </w:rPr>
        <w:t>3.</w:t>
      </w:r>
      <w:r w:rsidRPr="00BC4CFC">
        <w:rPr>
          <w:szCs w:val="22"/>
        </w:rPr>
        <w:tab/>
        <w:t>A person who relinquishes custody of a cat at a location in which the person does not hold a legal or equitable interest, if previously the person had taken custody of the cat at the same location and provided for the cat’s sterilization by a veterinarian.</w:t>
      </w:r>
    </w:p>
    <w:p w14:paraId="226A4AF5" w14:textId="4B109155" w:rsidR="009371F6" w:rsidRPr="009371F6" w:rsidRDefault="009371F6" w:rsidP="009371F6">
      <w:pPr>
        <w:pStyle w:val="suppnote"/>
        <w:rPr>
          <w:sz w:val="20"/>
          <w:szCs w:val="18"/>
        </w:rPr>
      </w:pPr>
      <w:r w:rsidRPr="009371F6">
        <w:rPr>
          <w:sz w:val="20"/>
          <w:szCs w:val="18"/>
        </w:rPr>
        <w:t>(Section 55.05 – Ord. 182 – Oct. 20 Supp.)</w:t>
      </w:r>
    </w:p>
    <w:p w14:paraId="106B359C" w14:textId="17FEB644" w:rsidR="00767CA3" w:rsidRPr="00C84F16" w:rsidRDefault="00767CA3" w:rsidP="00FF08E1">
      <w:pPr>
        <w:pStyle w:val="section"/>
        <w:rPr>
          <w:sz w:val="24"/>
          <w:szCs w:val="24"/>
        </w:rPr>
      </w:pPr>
      <w:r w:rsidRPr="00FF08E1">
        <w:rPr>
          <w:rStyle w:val="sectiontitle"/>
        </w:rPr>
        <w:t>55.06</w:t>
      </w:r>
      <w:r w:rsidR="00FF08E1" w:rsidRPr="00FF08E1">
        <w:rPr>
          <w:rStyle w:val="sectiontitle"/>
        </w:rPr>
        <w:tab/>
      </w:r>
      <w:r w:rsidRPr="00FF08E1">
        <w:rPr>
          <w:rStyle w:val="sectiontitle"/>
        </w:rPr>
        <w:t>ILLEGAL ANIMAL PROHIBITED.</w:t>
      </w:r>
      <w:r w:rsidR="00FF08E1" w:rsidRPr="00C84F16">
        <w:t xml:space="preserve"> </w:t>
      </w:r>
      <w:r w:rsidRPr="00C84F16">
        <w:t xml:space="preserve">It is unlawful for a person to keep illegal animals within the </w:t>
      </w:r>
      <w:r w:rsidR="00927FBD">
        <w:t>C</w:t>
      </w:r>
      <w:r w:rsidRPr="00C84F16">
        <w:t>ity except by written consent of the Council.</w:t>
      </w:r>
    </w:p>
    <w:p w14:paraId="2D11F23F" w14:textId="0C3FA7E7" w:rsidR="00767CA3" w:rsidRPr="00C84F16" w:rsidRDefault="00767CA3" w:rsidP="00927FBD">
      <w:pPr>
        <w:pStyle w:val="section"/>
        <w:rPr>
          <w:sz w:val="24"/>
          <w:szCs w:val="24"/>
        </w:rPr>
      </w:pPr>
      <w:r w:rsidRPr="00927FBD">
        <w:rPr>
          <w:rStyle w:val="sectiontitle"/>
        </w:rPr>
        <w:t>55.07</w:t>
      </w:r>
      <w:r w:rsidR="00927FBD" w:rsidRPr="00927FBD">
        <w:rPr>
          <w:rStyle w:val="sectiontitle"/>
        </w:rPr>
        <w:tab/>
      </w:r>
      <w:r w:rsidRPr="00927FBD">
        <w:rPr>
          <w:rStyle w:val="sectiontitle"/>
        </w:rPr>
        <w:t>VICIOUS DOG.</w:t>
      </w:r>
      <w:r w:rsidR="00927FBD">
        <w:rPr>
          <w:rStyle w:val="sectiontitle"/>
        </w:rPr>
        <w:t xml:space="preserve">  </w:t>
      </w:r>
      <w:r w:rsidRPr="00C84F16">
        <w:t xml:space="preserve">It is unlawful for a person to harbor or keep a vicious dog within the </w:t>
      </w:r>
      <w:r w:rsidR="00730946">
        <w:t>C</w:t>
      </w:r>
      <w:r w:rsidRPr="00C84F16">
        <w:t>ity.</w:t>
      </w:r>
    </w:p>
    <w:p w14:paraId="4CE87DF5" w14:textId="34609B82" w:rsidR="00767CA3" w:rsidRPr="00730946" w:rsidRDefault="00767CA3" w:rsidP="00730946">
      <w:pPr>
        <w:pStyle w:val="section"/>
      </w:pPr>
      <w:r w:rsidRPr="00730946">
        <w:rPr>
          <w:rStyle w:val="sectiontitle"/>
        </w:rPr>
        <w:t>55.08</w:t>
      </w:r>
      <w:r w:rsidR="00730946" w:rsidRPr="00730946">
        <w:rPr>
          <w:rStyle w:val="sectiontitle"/>
        </w:rPr>
        <w:tab/>
      </w:r>
      <w:r w:rsidRPr="00730946">
        <w:rPr>
          <w:rStyle w:val="sectiontitle"/>
        </w:rPr>
        <w:t>LIABILITY FOR DAMAGES</w:t>
      </w:r>
      <w:r w:rsidR="00730946">
        <w:rPr>
          <w:rStyle w:val="sectiontitle"/>
        </w:rPr>
        <w:t xml:space="preserve">.  </w:t>
      </w:r>
      <w:r w:rsidRPr="00730946">
        <w:t>The owner of an animal shall be liable to an injured party for all damages done by the animal, when the animal is caught in the action of worrying, maiming, or killing a domestic animal, or the dog is attacking or attempting to bite a person, except when the party damaged is doing an unlawful act, directly contributing to the injury.</w:t>
      </w:r>
      <w:r w:rsidR="00730946">
        <w:t xml:space="preserve"> </w:t>
      </w:r>
      <w:r w:rsidRPr="00730946">
        <w:t xml:space="preserve"> This section does not apply to damage done by an animal affected with hydrophobia unless the owner of the animal had reasonable grounds to know that the animal was afflicted with hydrophobia and by reasonable effort might have prevented the injury.</w:t>
      </w:r>
    </w:p>
    <w:p w14:paraId="0E34EEC2" w14:textId="77777777" w:rsidR="00767CA3" w:rsidRPr="00C84F16" w:rsidRDefault="00767CA3" w:rsidP="00730946">
      <w:pPr>
        <w:pStyle w:val="citation"/>
        <w:rPr>
          <w:sz w:val="24"/>
          <w:szCs w:val="24"/>
        </w:rPr>
      </w:pPr>
      <w:r w:rsidRPr="00C84F16">
        <w:t>(Code of Iowa, Sec. 351.28)</w:t>
      </w:r>
    </w:p>
    <w:p w14:paraId="25507ED0" w14:textId="1B355DD9" w:rsidR="00767CA3" w:rsidRPr="00730946" w:rsidRDefault="00767CA3" w:rsidP="00730946">
      <w:pPr>
        <w:pStyle w:val="section"/>
      </w:pPr>
      <w:r w:rsidRPr="00730946">
        <w:rPr>
          <w:rStyle w:val="sectiontitle"/>
        </w:rPr>
        <w:t xml:space="preserve">55.09 </w:t>
      </w:r>
      <w:r w:rsidR="00730946" w:rsidRPr="00730946">
        <w:rPr>
          <w:rStyle w:val="sectiontitle"/>
        </w:rPr>
        <w:tab/>
        <w:t>A</w:t>
      </w:r>
      <w:r w:rsidRPr="00730946">
        <w:rPr>
          <w:rStyle w:val="sectiontitle"/>
        </w:rPr>
        <w:t>NNOYANCE OR DISTURBANCE</w:t>
      </w:r>
      <w:r w:rsidR="00730946">
        <w:rPr>
          <w:rStyle w:val="sectiontitle"/>
        </w:rPr>
        <w:t>.</w:t>
      </w:r>
      <w:r w:rsidR="00730946">
        <w:t xml:space="preserve">  </w:t>
      </w:r>
      <w:r w:rsidRPr="00730946">
        <w:t>It is unlawful for the owner of a dog to allow or permit such dog to cause serious annoyance or disturbance to any person by frequent and habitual howling, yelping, barking, or otherwise, or by running after or chasing persons, bicycles, automobiles or other vehicles.</w:t>
      </w:r>
    </w:p>
    <w:p w14:paraId="5F37D77A" w14:textId="75ADC2AF" w:rsidR="00767CA3" w:rsidRPr="00C84F16" w:rsidRDefault="00767CA3" w:rsidP="00730946">
      <w:pPr>
        <w:pStyle w:val="section"/>
        <w:rPr>
          <w:sz w:val="24"/>
          <w:szCs w:val="24"/>
        </w:rPr>
      </w:pPr>
      <w:r w:rsidRPr="00730946">
        <w:rPr>
          <w:rStyle w:val="sectiontitle"/>
        </w:rPr>
        <w:t>55.10</w:t>
      </w:r>
      <w:r w:rsidR="00730946">
        <w:rPr>
          <w:rStyle w:val="sectiontitle"/>
        </w:rPr>
        <w:tab/>
      </w:r>
      <w:r w:rsidRPr="00730946">
        <w:rPr>
          <w:rStyle w:val="sectiontitle"/>
        </w:rPr>
        <w:t>ANIMALS AT LARGE PROHIBITED.</w:t>
      </w:r>
      <w:r w:rsidR="00730946" w:rsidRPr="00730946">
        <w:rPr>
          <w:rStyle w:val="sectiontitle"/>
        </w:rPr>
        <w:t xml:space="preserve">  </w:t>
      </w:r>
      <w:r w:rsidRPr="00C84F16">
        <w:t>It is unlawful for any owner to allow an animal to be or to run at large within the corporate limits of the City. </w:t>
      </w:r>
    </w:p>
    <w:p w14:paraId="0D8A5CDD" w14:textId="71BFDB8A" w:rsidR="00767CA3" w:rsidRPr="00C84F16" w:rsidRDefault="00767CA3" w:rsidP="00730946">
      <w:pPr>
        <w:pStyle w:val="section"/>
        <w:rPr>
          <w:sz w:val="24"/>
          <w:szCs w:val="24"/>
        </w:rPr>
      </w:pPr>
      <w:r w:rsidRPr="00730946">
        <w:rPr>
          <w:rStyle w:val="sectiontitle"/>
        </w:rPr>
        <w:t>55.11</w:t>
      </w:r>
      <w:r w:rsidR="00730946" w:rsidRPr="00730946">
        <w:rPr>
          <w:rStyle w:val="sectiontitle"/>
        </w:rPr>
        <w:tab/>
      </w:r>
      <w:r w:rsidRPr="00730946">
        <w:rPr>
          <w:rStyle w:val="sectiontitle"/>
        </w:rPr>
        <w:t>RABIES VACCINATION.</w:t>
      </w:r>
      <w:r w:rsidR="00730946">
        <w:t xml:space="preserve">   </w:t>
      </w:r>
      <w:r w:rsidRPr="00C84F16">
        <w:t xml:space="preserve">Every owner of a dog shall obtain a rabies vaccination for such animal. </w:t>
      </w:r>
      <w:r w:rsidR="00730946">
        <w:t xml:space="preserve"> </w:t>
      </w:r>
      <w:r w:rsidRPr="00C84F16">
        <w:t xml:space="preserve">It is unlawful for any person to own or have a dog in said person’s possession, six months of age or over, which has not been vaccinated against rabies. </w:t>
      </w:r>
      <w:r w:rsidR="00730946">
        <w:t xml:space="preserve"> </w:t>
      </w:r>
      <w:r w:rsidRPr="00C84F16">
        <w:t>Dogs kept in kennels and not allowed to run at large are not subject to these vaccination requirements.</w:t>
      </w:r>
    </w:p>
    <w:p w14:paraId="10193778" w14:textId="77777777" w:rsidR="00767CA3" w:rsidRPr="00C84F16" w:rsidRDefault="00767CA3" w:rsidP="00730946">
      <w:pPr>
        <w:pStyle w:val="citation"/>
        <w:rPr>
          <w:sz w:val="24"/>
          <w:szCs w:val="24"/>
        </w:rPr>
      </w:pPr>
      <w:r w:rsidRPr="00C84F16">
        <w:t>(Code of Iowa, Sec. 351.33)</w:t>
      </w:r>
    </w:p>
    <w:p w14:paraId="559A7760" w14:textId="763143D1" w:rsidR="00767CA3" w:rsidRPr="00C84F16" w:rsidRDefault="00767CA3" w:rsidP="002F0D19">
      <w:pPr>
        <w:pStyle w:val="section"/>
        <w:rPr>
          <w:sz w:val="24"/>
          <w:szCs w:val="24"/>
        </w:rPr>
      </w:pPr>
      <w:r w:rsidRPr="002F0D19">
        <w:rPr>
          <w:rStyle w:val="sectiontitle"/>
        </w:rPr>
        <w:t>55.12</w:t>
      </w:r>
      <w:r w:rsidR="002F0D19" w:rsidRPr="002F0D19">
        <w:rPr>
          <w:rStyle w:val="sectiontitle"/>
        </w:rPr>
        <w:tab/>
      </w:r>
      <w:r w:rsidRPr="002F0D19">
        <w:rPr>
          <w:rStyle w:val="sectiontitle"/>
        </w:rPr>
        <w:t>OWNERS DUTY.</w:t>
      </w:r>
      <w:r w:rsidR="002F0D19">
        <w:t xml:space="preserve">  </w:t>
      </w:r>
      <w:r w:rsidRPr="00C84F16">
        <w:t xml:space="preserve">It shall be the duty of the owner of any dog, cat, or other animal which has bitten or attacked a person or any person having knowledge of such bite or attack to report this act to a local health or law enforcement official. </w:t>
      </w:r>
      <w:r w:rsidR="002F0D19">
        <w:t xml:space="preserve"> </w:t>
      </w:r>
      <w:r w:rsidRPr="00C84F16">
        <w:t>It shall be the duty of physicians and veterinarians to report to the local board of health the existence of any animal known or suspected to be suffering from rabies.</w:t>
      </w:r>
    </w:p>
    <w:p w14:paraId="21E284E7" w14:textId="77777777" w:rsidR="00767CA3" w:rsidRPr="00C84F16" w:rsidRDefault="00767CA3" w:rsidP="002F0D19">
      <w:pPr>
        <w:pStyle w:val="citation"/>
        <w:rPr>
          <w:sz w:val="24"/>
          <w:szCs w:val="24"/>
        </w:rPr>
      </w:pPr>
      <w:r w:rsidRPr="00C84F16">
        <w:t>(Code of Iowa, Sec. 351.38)</w:t>
      </w:r>
    </w:p>
    <w:p w14:paraId="716CADDC" w14:textId="2D6CED67" w:rsidR="00767CA3" w:rsidRPr="00C84F16" w:rsidRDefault="00767CA3" w:rsidP="002F0D19">
      <w:pPr>
        <w:pStyle w:val="section"/>
        <w:rPr>
          <w:sz w:val="24"/>
          <w:szCs w:val="24"/>
        </w:rPr>
      </w:pPr>
      <w:r w:rsidRPr="002F0D19">
        <w:rPr>
          <w:rStyle w:val="sectiontitle"/>
        </w:rPr>
        <w:lastRenderedPageBreak/>
        <w:t>55.13</w:t>
      </w:r>
      <w:r w:rsidR="002F0D19" w:rsidRPr="002F0D19">
        <w:rPr>
          <w:rStyle w:val="sectiontitle"/>
        </w:rPr>
        <w:tab/>
      </w:r>
      <w:r w:rsidRPr="002F0D19">
        <w:rPr>
          <w:rStyle w:val="sectiontitle"/>
        </w:rPr>
        <w:t>CONFINEMENT.</w:t>
      </w:r>
      <w:r w:rsidR="002F0D19">
        <w:rPr>
          <w:rStyle w:val="sectiontitle"/>
        </w:rPr>
        <w:t xml:space="preserve">  </w:t>
      </w:r>
      <w:r w:rsidRPr="00C84F16">
        <w:t>If a local board of health receives information that an animal has bitten a person or that an animal is suspected of having rabies, the board shall order the owner to confine such animal in the manner it directs.</w:t>
      </w:r>
      <w:r w:rsidR="002F0D19">
        <w:t xml:space="preserve"> </w:t>
      </w:r>
      <w:r w:rsidRPr="00C84F16">
        <w:t xml:space="preserve"> If the owner fails to confine such animal in the manner directed, the animal shall be apprehended by such board, and after 10 days the board may humanely destroy the animal. </w:t>
      </w:r>
      <w:r w:rsidR="002F0D19">
        <w:t xml:space="preserve"> </w:t>
      </w:r>
      <w:r w:rsidRPr="00C84F16">
        <w:t>If such animal is returned to its owner, the owner shall pay the cost of care while in others care.</w:t>
      </w:r>
      <w:r w:rsidR="002F0D19">
        <w:t xml:space="preserve"> </w:t>
      </w:r>
      <w:r w:rsidRPr="00C84F16">
        <w:t xml:space="preserve"> This section does not apply if a police service dog or a horse used by law enforcement agency and acting in the performance of its duties has bitten a person.</w:t>
      </w:r>
    </w:p>
    <w:p w14:paraId="7156BD0A" w14:textId="77777777" w:rsidR="00767CA3" w:rsidRPr="00C84F16" w:rsidRDefault="00767CA3" w:rsidP="002F0D19">
      <w:pPr>
        <w:pStyle w:val="citation"/>
        <w:rPr>
          <w:sz w:val="24"/>
          <w:szCs w:val="24"/>
        </w:rPr>
      </w:pPr>
      <w:r w:rsidRPr="00C84F16">
        <w:t>(Code of Iowa, Sec. 351.39)</w:t>
      </w:r>
    </w:p>
    <w:p w14:paraId="3805A4A5" w14:textId="2C2C0239" w:rsidR="00767CA3" w:rsidRPr="00C84F16" w:rsidRDefault="00767CA3" w:rsidP="002F0D19">
      <w:pPr>
        <w:pStyle w:val="section"/>
        <w:rPr>
          <w:sz w:val="24"/>
          <w:szCs w:val="24"/>
        </w:rPr>
      </w:pPr>
      <w:r w:rsidRPr="000E4EC6">
        <w:rPr>
          <w:rStyle w:val="sectiontitle"/>
        </w:rPr>
        <w:t>55.14</w:t>
      </w:r>
      <w:r w:rsidR="002F0D19" w:rsidRPr="000E4EC6">
        <w:rPr>
          <w:rStyle w:val="sectiontitle"/>
        </w:rPr>
        <w:tab/>
      </w:r>
      <w:r w:rsidRPr="000E4EC6">
        <w:rPr>
          <w:rStyle w:val="sectiontitle"/>
        </w:rPr>
        <w:t>QUARANTINE.</w:t>
      </w:r>
      <w:r w:rsidR="002F0D19" w:rsidRPr="002F0D19">
        <w:rPr>
          <w:rStyle w:val="sectiontitle"/>
        </w:rPr>
        <w:t xml:space="preserve">  </w:t>
      </w:r>
      <w:r w:rsidRPr="00C84F16">
        <w:t>If a local board of health believes rabies to be epidemic, or believes there is a threat of epidemic, in its jurisdiction, it may declare a quarantine in all or part of the area under its jurisdiction and such declaration shall be reported to the Iowa department of public health.</w:t>
      </w:r>
      <w:r w:rsidR="002F0D19">
        <w:t xml:space="preserve"> </w:t>
      </w:r>
      <w:r w:rsidRPr="00C84F16">
        <w:t xml:space="preserve"> During the period of quarantine, any person owning or having a dog in the person</w:t>
      </w:r>
      <w:r w:rsidR="002F0D19">
        <w:t>’</w:t>
      </w:r>
      <w:r w:rsidRPr="00C84F16">
        <w:t>s possession in the quarantined area shall keep such animal securely enclosed or on a leash for the duration of the quarantine period.</w:t>
      </w:r>
    </w:p>
    <w:p w14:paraId="4B8A2D06" w14:textId="77777777" w:rsidR="00767CA3" w:rsidRPr="00C84F16" w:rsidRDefault="00767CA3" w:rsidP="002F0D19">
      <w:pPr>
        <w:pStyle w:val="citation"/>
        <w:rPr>
          <w:sz w:val="24"/>
          <w:szCs w:val="24"/>
        </w:rPr>
      </w:pPr>
      <w:r w:rsidRPr="00C84F16">
        <w:t>(Code of Iowa, Sec 351.40)</w:t>
      </w:r>
    </w:p>
    <w:p w14:paraId="4FAA30B3" w14:textId="63EB6D91" w:rsidR="00767CA3" w:rsidRPr="00C84F16" w:rsidRDefault="00767CA3" w:rsidP="002F0D19">
      <w:pPr>
        <w:pStyle w:val="section"/>
        <w:rPr>
          <w:sz w:val="24"/>
          <w:szCs w:val="24"/>
        </w:rPr>
      </w:pPr>
      <w:r w:rsidRPr="002F0D19">
        <w:rPr>
          <w:rStyle w:val="sectiontitle"/>
        </w:rPr>
        <w:t>55.15</w:t>
      </w:r>
      <w:r w:rsidR="002F0D19" w:rsidRPr="002F0D19">
        <w:rPr>
          <w:rStyle w:val="sectiontitle"/>
        </w:rPr>
        <w:tab/>
      </w:r>
      <w:r w:rsidRPr="002F0D19">
        <w:rPr>
          <w:rStyle w:val="sectiontitle"/>
        </w:rPr>
        <w:t>DISPOSAL OF INFECTED OR TOXIC ANIMAL.</w:t>
      </w:r>
      <w:r w:rsidR="002F0D19">
        <w:rPr>
          <w:rStyle w:val="sectiontitle"/>
        </w:rPr>
        <w:t xml:space="preserve"> </w:t>
      </w:r>
      <w:r w:rsidR="002F0D19" w:rsidRPr="00C84F16">
        <w:t xml:space="preserve"> </w:t>
      </w:r>
      <w:r w:rsidRPr="00C84F16">
        <w:t xml:space="preserve">If, upon examination by a licensed veterinarian, any animal shall prove infected with rabies or otherwise toxic, such animal shall be disposed of and it shall be the duty of said veterinarian to notify the City Chief of Police of any positive rabies case found, without delay. </w:t>
      </w:r>
      <w:r w:rsidR="000E4EC6">
        <w:t xml:space="preserve"> </w:t>
      </w:r>
      <w:r w:rsidRPr="00C84F16">
        <w:t>All related veterinarian fees shall be the responsibility of the owner.</w:t>
      </w:r>
    </w:p>
    <w:p w14:paraId="7F37F596" w14:textId="477CDB4C" w:rsidR="00767CA3" w:rsidRPr="00C84F16" w:rsidRDefault="00767CA3" w:rsidP="000E4EC6">
      <w:pPr>
        <w:pStyle w:val="section"/>
        <w:rPr>
          <w:sz w:val="24"/>
          <w:szCs w:val="24"/>
        </w:rPr>
      </w:pPr>
      <w:r w:rsidRPr="000E4EC6">
        <w:rPr>
          <w:rStyle w:val="sectiontitle"/>
        </w:rPr>
        <w:t>55.16</w:t>
      </w:r>
      <w:r w:rsidR="000E4EC6" w:rsidRPr="000E4EC6">
        <w:rPr>
          <w:rStyle w:val="sectiontitle"/>
        </w:rPr>
        <w:tab/>
      </w:r>
      <w:r w:rsidRPr="000E4EC6">
        <w:rPr>
          <w:rStyle w:val="sectiontitle"/>
        </w:rPr>
        <w:t>IMMEDIATE SEIZURE OR DESTRUCTION OF ANIMALS</w:t>
      </w:r>
      <w:r w:rsidR="000E4EC6" w:rsidRPr="000E4EC6">
        <w:rPr>
          <w:rStyle w:val="sectiontitle"/>
        </w:rPr>
        <w:t>.</w:t>
      </w:r>
      <w:r w:rsidR="000E4EC6">
        <w:rPr>
          <w:rFonts w:ascii="Arial" w:hAnsi="Arial" w:cs="Arial"/>
          <w:b/>
          <w:bCs/>
          <w:color w:val="000000"/>
        </w:rPr>
        <w:t xml:space="preserve">  </w:t>
      </w:r>
      <w:r w:rsidRPr="00C84F16">
        <w:t>Any animal which is deemed vicious or is an illegal animal may be seized anywhere within the City, in which case the Police Chief or designee is authorized to destroy it immediately. </w:t>
      </w:r>
    </w:p>
    <w:p w14:paraId="79EA2A59" w14:textId="550D7AA4" w:rsidR="00767CA3" w:rsidRPr="00C84F16" w:rsidRDefault="00767CA3" w:rsidP="000E4EC6">
      <w:pPr>
        <w:pStyle w:val="section"/>
        <w:rPr>
          <w:sz w:val="24"/>
          <w:szCs w:val="24"/>
        </w:rPr>
      </w:pPr>
      <w:r w:rsidRPr="000E4EC6">
        <w:rPr>
          <w:rStyle w:val="sectiontitle"/>
        </w:rPr>
        <w:t>55.17</w:t>
      </w:r>
      <w:r w:rsidR="000E4EC6" w:rsidRPr="000E4EC6">
        <w:rPr>
          <w:rStyle w:val="sectiontitle"/>
        </w:rPr>
        <w:tab/>
      </w:r>
      <w:r w:rsidRPr="000E4EC6">
        <w:rPr>
          <w:rStyle w:val="sectiontitle"/>
        </w:rPr>
        <w:t>PERMANENT REMOVAL FROM CITY</w:t>
      </w:r>
      <w:r w:rsidR="000E4EC6" w:rsidRPr="000E4EC6">
        <w:rPr>
          <w:rStyle w:val="sectiontitle"/>
        </w:rPr>
        <w:t>.</w:t>
      </w:r>
      <w:r w:rsidR="000E4EC6">
        <w:rPr>
          <w:rFonts w:ascii="Arial" w:hAnsi="Arial" w:cs="Arial"/>
          <w:b/>
          <w:bCs/>
          <w:color w:val="000000"/>
        </w:rPr>
        <w:t xml:space="preserve">  </w:t>
      </w:r>
      <w:r w:rsidRPr="00C84F16">
        <w:t xml:space="preserve">Any animal required by any provision of this chapter to be removed, voluntarily or otherwise, from the City, shall be so removed by its owner or the person harboring or having control of such animal, who shall provide the Police Chief a notarized statement designating the place to which the animal has been removed. </w:t>
      </w:r>
      <w:r w:rsidR="000E4EC6">
        <w:t xml:space="preserve"> </w:t>
      </w:r>
      <w:r w:rsidRPr="00C84F16">
        <w:t>An animal not removed as required, or an animal which has been removed and which is again found illegally within the City shall be destroyed.</w:t>
      </w:r>
    </w:p>
    <w:p w14:paraId="1D5CF139" w14:textId="3DD220A9" w:rsidR="00767CA3" w:rsidRPr="00C84F16" w:rsidRDefault="00767CA3" w:rsidP="000E4EC6">
      <w:pPr>
        <w:pStyle w:val="section"/>
        <w:rPr>
          <w:sz w:val="24"/>
          <w:szCs w:val="24"/>
        </w:rPr>
      </w:pPr>
      <w:r w:rsidRPr="000E4EC6">
        <w:rPr>
          <w:rStyle w:val="sectiontitle"/>
        </w:rPr>
        <w:t>55.18</w:t>
      </w:r>
      <w:r w:rsidR="000E4EC6" w:rsidRPr="000E4EC6">
        <w:rPr>
          <w:rStyle w:val="sectiontitle"/>
        </w:rPr>
        <w:tab/>
      </w:r>
      <w:r w:rsidRPr="000E4EC6">
        <w:rPr>
          <w:rStyle w:val="sectiontitle"/>
        </w:rPr>
        <w:t>DESTRUCTION AND DISPOSITION OF WILD ANIMALS</w:t>
      </w:r>
      <w:r w:rsidR="000E4EC6" w:rsidRPr="000E4EC6">
        <w:rPr>
          <w:rStyle w:val="sectiontitle"/>
        </w:rPr>
        <w:t xml:space="preserve">.  </w:t>
      </w:r>
      <w:r w:rsidRPr="00C84F16">
        <w:t>A person may humanely destroy a wild animal as defined in section 55.01, if the wild animal is permanently distressed by injury or disease to a degree that results in severe and prolonged suffering. </w:t>
      </w:r>
    </w:p>
    <w:p w14:paraId="119ED72D" w14:textId="77777777" w:rsidR="00767CA3" w:rsidRPr="00C84F16" w:rsidRDefault="00767CA3" w:rsidP="00142F13">
      <w:pPr>
        <w:pStyle w:val="citation"/>
        <w:rPr>
          <w:sz w:val="24"/>
          <w:szCs w:val="24"/>
        </w:rPr>
      </w:pPr>
      <w:r w:rsidRPr="00C84F16">
        <w:t>(Code of Iowa, Sec 717B.6)</w:t>
      </w:r>
    </w:p>
    <w:p w14:paraId="5696F648" w14:textId="500A9A04" w:rsidR="00767CA3" w:rsidRPr="000E4EC6" w:rsidRDefault="00767CA3" w:rsidP="000E4EC6">
      <w:pPr>
        <w:pStyle w:val="section"/>
        <w:rPr>
          <w:rStyle w:val="sectiontitle"/>
        </w:rPr>
      </w:pPr>
      <w:r w:rsidRPr="000E4EC6">
        <w:rPr>
          <w:rStyle w:val="sectiontitle"/>
        </w:rPr>
        <w:t>55.19</w:t>
      </w:r>
      <w:r w:rsidR="000E4EC6" w:rsidRPr="000E4EC6">
        <w:rPr>
          <w:rStyle w:val="sectiontitle"/>
        </w:rPr>
        <w:tab/>
      </w:r>
      <w:r w:rsidRPr="000E4EC6">
        <w:rPr>
          <w:rStyle w:val="sectiontitle"/>
        </w:rPr>
        <w:t>BAN ON OWNERSHIP BY HABITUAL VIOLATORS</w:t>
      </w:r>
      <w:r w:rsidR="000E4EC6" w:rsidRPr="000E4EC6">
        <w:rPr>
          <w:rStyle w:val="sectiontitle"/>
        </w:rPr>
        <w:t xml:space="preserve">.  </w:t>
      </w:r>
    </w:p>
    <w:p w14:paraId="78730BF5" w14:textId="340F7997" w:rsidR="00767CA3" w:rsidRPr="00C84F16" w:rsidRDefault="00767CA3">
      <w:pPr>
        <w:pStyle w:val="Sub1Auto0"/>
        <w:numPr>
          <w:ilvl w:val="0"/>
          <w:numId w:val="225"/>
        </w:numPr>
      </w:pPr>
      <w:r w:rsidRPr="00C84F16">
        <w:t xml:space="preserve">No habitual violator may be an owner, as defined in this chapter, for a period of two years beginning </w:t>
      </w:r>
      <w:r w:rsidR="00142F13">
        <w:t>30</w:t>
      </w:r>
      <w:r w:rsidRPr="00C84F16">
        <w:t xml:space="preserve"> days after the date of the notice provided as set forth below. </w:t>
      </w:r>
      <w:r w:rsidR="00142F13">
        <w:t xml:space="preserve"> </w:t>
      </w:r>
      <w:r w:rsidRPr="00C84F16">
        <w:t xml:space="preserve">The police chief or his or her designee shall seize any dog or cat found in violation of this ban. </w:t>
      </w:r>
      <w:r w:rsidR="00142F13">
        <w:t xml:space="preserve"> </w:t>
      </w:r>
      <w:r w:rsidRPr="00C84F16">
        <w:t>The police chief or his or her designee shall send a notice by certified mail to any habitual violator, at his or her last known address, that:</w:t>
      </w:r>
    </w:p>
    <w:p w14:paraId="709EB41B" w14:textId="1D36FA76" w:rsidR="00767CA3" w:rsidRPr="00C84F16" w:rsidRDefault="00767CA3">
      <w:pPr>
        <w:pStyle w:val="subAauto"/>
        <w:numPr>
          <w:ilvl w:val="0"/>
          <w:numId w:val="226"/>
        </w:numPr>
      </w:pPr>
      <w:r w:rsidRPr="00C84F16">
        <w:t>The person is a habitual violator of this chapter of the Donnellson City Code;</w:t>
      </w:r>
    </w:p>
    <w:p w14:paraId="137064A0" w14:textId="46FE0967" w:rsidR="00767CA3" w:rsidRPr="00C84F16" w:rsidRDefault="00767CA3">
      <w:pPr>
        <w:pStyle w:val="subAauto"/>
        <w:numPr>
          <w:ilvl w:val="0"/>
          <w:numId w:val="226"/>
        </w:numPr>
      </w:pPr>
      <w:r w:rsidRPr="00C84F16">
        <w:t xml:space="preserve">The person may not be an owner, as defined in this chapter, for a period of two years beginning </w:t>
      </w:r>
      <w:r w:rsidR="00142F13">
        <w:t>30</w:t>
      </w:r>
      <w:r w:rsidRPr="00C84F16">
        <w:t xml:space="preserve"> days after the date of the notice;</w:t>
      </w:r>
    </w:p>
    <w:p w14:paraId="18D60E5F" w14:textId="77777777" w:rsidR="00A74F1C" w:rsidRDefault="00A74F1C">
      <w:pPr>
        <w:pStyle w:val="subAauto"/>
        <w:numPr>
          <w:ilvl w:val="0"/>
          <w:numId w:val="226"/>
        </w:numPr>
        <w:sectPr w:rsidR="00A74F1C" w:rsidSect="000053B4">
          <w:headerReference w:type="default" r:id="rId87"/>
          <w:footerReference w:type="default" r:id="rId88"/>
          <w:footerReference w:type="first" r:id="rId89"/>
          <w:footnotePr>
            <w:numRestart w:val="eachSect"/>
          </w:footnotePr>
          <w:pgSz w:w="12240" w:h="15840"/>
          <w:pgMar w:top="1440" w:right="1800" w:bottom="1440" w:left="1800" w:header="720" w:footer="432" w:gutter="288"/>
          <w:paperSrc w:first="1023" w:other="1023"/>
          <w:pgNumType w:start="221"/>
          <w:cols w:space="720"/>
          <w:titlePg/>
          <w:docGrid w:linePitch="299"/>
        </w:sectPr>
      </w:pPr>
    </w:p>
    <w:p w14:paraId="59D1087E" w14:textId="0092BFD5" w:rsidR="00767CA3" w:rsidRPr="00C84F16" w:rsidRDefault="00767CA3">
      <w:pPr>
        <w:pStyle w:val="subAauto"/>
        <w:numPr>
          <w:ilvl w:val="0"/>
          <w:numId w:val="226"/>
        </w:numPr>
      </w:pPr>
      <w:r w:rsidRPr="00C84F16">
        <w:lastRenderedPageBreak/>
        <w:t xml:space="preserve">The </w:t>
      </w:r>
      <w:r w:rsidR="00142F13">
        <w:t>P</w:t>
      </w:r>
      <w:r w:rsidRPr="00C84F16">
        <w:t xml:space="preserve">olice </w:t>
      </w:r>
      <w:r w:rsidR="00142F13">
        <w:t>C</w:t>
      </w:r>
      <w:r w:rsidRPr="00C84F16">
        <w:t>hief or his or her designee shall seize any dog or cat found in violation of this ban; and</w:t>
      </w:r>
    </w:p>
    <w:p w14:paraId="433FB6B8" w14:textId="3AEF5361" w:rsidR="00767CA3" w:rsidRPr="00C84F16" w:rsidRDefault="00767CA3">
      <w:pPr>
        <w:pStyle w:val="subAauto"/>
        <w:numPr>
          <w:ilvl w:val="0"/>
          <w:numId w:val="226"/>
        </w:numPr>
      </w:pPr>
      <w:r w:rsidRPr="00C84F16">
        <w:t xml:space="preserve">The person may request a hearing before the </w:t>
      </w:r>
      <w:r w:rsidR="00142F13">
        <w:t>C</w:t>
      </w:r>
      <w:r w:rsidRPr="00C84F16">
        <w:t xml:space="preserve">ouncil concerning the ban by sending a written notice to the </w:t>
      </w:r>
      <w:r w:rsidR="00142F13">
        <w:t>C</w:t>
      </w:r>
      <w:r w:rsidRPr="00C84F16">
        <w:t xml:space="preserve">ity </w:t>
      </w:r>
      <w:r w:rsidR="00142F13">
        <w:t>C</w:t>
      </w:r>
      <w:r w:rsidRPr="00C84F16">
        <w:t xml:space="preserve">lerk within </w:t>
      </w:r>
      <w:r w:rsidR="00142F13">
        <w:t>15</w:t>
      </w:r>
      <w:r w:rsidRPr="00C84F16">
        <w:t xml:space="preserve"> days after the date of the notice from the </w:t>
      </w:r>
      <w:r w:rsidR="00142F13">
        <w:t>C</w:t>
      </w:r>
      <w:r w:rsidRPr="00C84F16">
        <w:t>ity of the ban.</w:t>
      </w:r>
    </w:p>
    <w:p w14:paraId="7E518EBA" w14:textId="5F76DE5A" w:rsidR="00767CA3" w:rsidRPr="00C84F16" w:rsidRDefault="00767CA3">
      <w:pPr>
        <w:pStyle w:val="Sub1Auto0"/>
        <w:numPr>
          <w:ilvl w:val="0"/>
          <w:numId w:val="225"/>
        </w:numPr>
        <w:rPr>
          <w:sz w:val="24"/>
          <w:szCs w:val="24"/>
        </w:rPr>
      </w:pPr>
      <w:r w:rsidRPr="00C84F16">
        <w:t xml:space="preserve">Upon receipt of a request for hearing under subsection </w:t>
      </w:r>
      <w:r w:rsidR="00142F13">
        <w:t>(1)</w:t>
      </w:r>
      <w:r w:rsidRPr="00C84F16">
        <w:t>(</w:t>
      </w:r>
      <w:r w:rsidR="00142F13">
        <w:t xml:space="preserve">D) </w:t>
      </w:r>
      <w:r w:rsidRPr="00C84F16">
        <w:t xml:space="preserve">of this section, the </w:t>
      </w:r>
      <w:r w:rsidR="00142F13">
        <w:t>C</w:t>
      </w:r>
      <w:r w:rsidRPr="00C84F16">
        <w:t xml:space="preserve">ouncil shall schedule a hearing concerning the proposed ban to be held within </w:t>
      </w:r>
      <w:r w:rsidR="00142F13">
        <w:t>30</w:t>
      </w:r>
      <w:r w:rsidRPr="00C84F16">
        <w:t xml:space="preserve"> days after receipt by the </w:t>
      </w:r>
      <w:r w:rsidR="009C2A7F">
        <w:t>C</w:t>
      </w:r>
      <w:r w:rsidRPr="00C84F16">
        <w:t>ity of the request for hearing.</w:t>
      </w:r>
      <w:r w:rsidR="00142F13">
        <w:t xml:space="preserve"> </w:t>
      </w:r>
      <w:r w:rsidRPr="00C84F16">
        <w:t xml:space="preserve"> The ban shall be stayed pending the results of the hearing. </w:t>
      </w:r>
      <w:r w:rsidR="00142F13">
        <w:t xml:space="preserve"> </w:t>
      </w:r>
      <w:r w:rsidRPr="00C84F16">
        <w:t xml:space="preserve">After the hearing, the </w:t>
      </w:r>
      <w:r w:rsidR="00142F13">
        <w:t>C</w:t>
      </w:r>
      <w:r w:rsidRPr="00C84F16">
        <w:t>ouncil may affirm, amend or eliminate the ban and shall provide for the effective date of the ban; provided that the effective date may in no event be earlier that the date specified in subsection (</w:t>
      </w:r>
      <w:r w:rsidR="00142F13">
        <w:t>1</w:t>
      </w:r>
      <w:r w:rsidRPr="00C84F16">
        <w:t>)(</w:t>
      </w:r>
      <w:r w:rsidR="00142F13">
        <w:t>B</w:t>
      </w:r>
      <w:r w:rsidRPr="00C84F16">
        <w:t xml:space="preserve">) of this section, and provide further that, if the </w:t>
      </w:r>
      <w:r w:rsidR="00142F13">
        <w:t>C</w:t>
      </w:r>
      <w:r w:rsidRPr="00C84F16">
        <w:t xml:space="preserve">ouncil amends or eliminates the ban after the hearing, that action shall not prevent the </w:t>
      </w:r>
      <w:r w:rsidR="00142F13">
        <w:t>P</w:t>
      </w:r>
      <w:r w:rsidRPr="00C84F16">
        <w:t xml:space="preserve">olice </w:t>
      </w:r>
      <w:r w:rsidR="00142F13">
        <w:t>C</w:t>
      </w:r>
      <w:r w:rsidRPr="00C84F16">
        <w:t>hief from issuing new bans upon any further convictions of the habitual violator for violations of this chapter.</w:t>
      </w:r>
      <w:r w:rsidR="00142F13">
        <w:t xml:space="preserve"> </w:t>
      </w:r>
      <w:r w:rsidRPr="00C84F16">
        <w:t xml:space="preserve"> If the habitual violator does not petition the district court for a review of the </w:t>
      </w:r>
      <w:r w:rsidR="00142F13">
        <w:t>C</w:t>
      </w:r>
      <w:r w:rsidRPr="00C84F16">
        <w:t xml:space="preserve">ouncils decision within </w:t>
      </w:r>
      <w:r w:rsidR="00142F13">
        <w:t>15</w:t>
      </w:r>
      <w:r w:rsidRPr="00C84F16">
        <w:t xml:space="preserve"> days of the decision, the </w:t>
      </w:r>
      <w:r w:rsidR="00142F13">
        <w:t>C</w:t>
      </w:r>
      <w:r w:rsidRPr="00C84F16">
        <w:t>ity may cause any dog or cat seized pursuant to this section to be humanely destroyed or adopted.</w:t>
      </w:r>
    </w:p>
    <w:p w14:paraId="367393F8" w14:textId="769B9253" w:rsidR="00767CA3" w:rsidRPr="00C84F16" w:rsidRDefault="00767CA3" w:rsidP="00142F13">
      <w:pPr>
        <w:pStyle w:val="section"/>
        <w:rPr>
          <w:sz w:val="24"/>
          <w:szCs w:val="24"/>
        </w:rPr>
      </w:pPr>
      <w:r w:rsidRPr="00142F13">
        <w:rPr>
          <w:rStyle w:val="sectiontitle"/>
        </w:rPr>
        <w:t>55.20</w:t>
      </w:r>
      <w:r w:rsidR="00142F13" w:rsidRPr="00142F13">
        <w:rPr>
          <w:rStyle w:val="sectiontitle"/>
        </w:rPr>
        <w:tab/>
      </w:r>
      <w:r w:rsidRPr="00142F13">
        <w:rPr>
          <w:rStyle w:val="sectiontitle"/>
        </w:rPr>
        <w:t>PENALTIES</w:t>
      </w:r>
      <w:r w:rsidR="00142F13" w:rsidRPr="00142F13">
        <w:rPr>
          <w:rStyle w:val="sectiontitle"/>
        </w:rPr>
        <w:t xml:space="preserve">.  </w:t>
      </w:r>
      <w:r w:rsidRPr="00C84F16">
        <w:t>Any person refusing to comply with the provisions of this chapter or violating any of their provisions, shall be deemed guilty of a simple misdemeanor, subject to a fine of not less than $50 for first offense, $75</w:t>
      </w:r>
      <w:r w:rsidR="00142F13">
        <w:t xml:space="preserve"> </w:t>
      </w:r>
      <w:r w:rsidRPr="00C84F16">
        <w:t>for the second offense, and $100 for three or more offenses if not otherwise stated.</w:t>
      </w:r>
    </w:p>
    <w:p w14:paraId="0B005E80" w14:textId="77777777" w:rsidR="00767CA3" w:rsidRPr="00C84F16" w:rsidRDefault="00767CA3" w:rsidP="00142F13">
      <w:pPr>
        <w:pStyle w:val="citation"/>
        <w:rPr>
          <w:sz w:val="24"/>
          <w:szCs w:val="24"/>
        </w:rPr>
      </w:pPr>
      <w:r w:rsidRPr="00C84F16">
        <w:t>(Code of Iowa, Sec. 351.43)</w:t>
      </w:r>
    </w:p>
    <w:p w14:paraId="529C3ADE" w14:textId="54C59FC3" w:rsidR="009B0390" w:rsidRDefault="009B0390">
      <w:pPr>
        <w:pStyle w:val="section"/>
        <w:rPr>
          <w:rStyle w:val="sectiontitle"/>
        </w:rPr>
      </w:pPr>
      <w:r>
        <w:rPr>
          <w:rStyle w:val="sectiontitle"/>
        </w:rPr>
        <w:t>55.</w:t>
      </w:r>
      <w:r w:rsidR="0092228B">
        <w:rPr>
          <w:rStyle w:val="sectiontitle"/>
        </w:rPr>
        <w:t>2</w:t>
      </w:r>
      <w:r w:rsidR="00014FAF">
        <w:rPr>
          <w:rStyle w:val="sectiontitle"/>
        </w:rPr>
        <w:t>1</w:t>
      </w:r>
      <w:r>
        <w:rPr>
          <w:rStyle w:val="sectiontitle"/>
        </w:rPr>
        <w:tab/>
        <w:t>PET AWARDS PROHIBITED.</w:t>
      </w:r>
    </w:p>
    <w:p w14:paraId="4E8B36A2"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Ch. 717E)</w:t>
      </w:r>
    </w:p>
    <w:p w14:paraId="4DBBB27A" w14:textId="77777777" w:rsidR="009B0390" w:rsidRDefault="009B0390" w:rsidP="008A69F6">
      <w:pPr>
        <w:pStyle w:val="Sub1Auto0"/>
        <w:numPr>
          <w:ilvl w:val="0"/>
          <w:numId w:val="74"/>
        </w:numPr>
      </w:pPr>
      <w:r>
        <w:t>Prohibition.  It is unlawful for any person to award a pet or advertise that a pet may be awarded as any of the following:</w:t>
      </w:r>
    </w:p>
    <w:p w14:paraId="34BAD30E" w14:textId="77777777" w:rsidR="009B0390" w:rsidRDefault="009B0390" w:rsidP="00AB6D63">
      <w:pPr>
        <w:pStyle w:val="subAauto"/>
        <w:numPr>
          <w:ilvl w:val="0"/>
          <w:numId w:val="20"/>
        </w:numPr>
      </w:pPr>
      <w:r>
        <w:t>A prize for participating in a game.</w:t>
      </w:r>
    </w:p>
    <w:p w14:paraId="7E3F86AA" w14:textId="77777777" w:rsidR="009B0390" w:rsidRDefault="009B0390" w:rsidP="00AB6D63">
      <w:pPr>
        <w:pStyle w:val="subAauto"/>
        <w:numPr>
          <w:ilvl w:val="0"/>
          <w:numId w:val="20"/>
        </w:numPr>
      </w:pPr>
      <w:r>
        <w:t>A prize for participating in a fair.</w:t>
      </w:r>
    </w:p>
    <w:p w14:paraId="661E2C01" w14:textId="77777777" w:rsidR="009B0390" w:rsidRDefault="009B0390" w:rsidP="00AB6D63">
      <w:pPr>
        <w:pStyle w:val="subAauto"/>
        <w:numPr>
          <w:ilvl w:val="0"/>
          <w:numId w:val="20"/>
        </w:numPr>
      </w:pPr>
      <w:r>
        <w:t>An inducement or condition for visiting a place of business or attending an event sponsored by a business.</w:t>
      </w:r>
    </w:p>
    <w:p w14:paraId="2E8B1322" w14:textId="77777777" w:rsidR="009B0390" w:rsidRDefault="009B0390" w:rsidP="00AB6D63">
      <w:pPr>
        <w:pStyle w:val="subAauto"/>
        <w:numPr>
          <w:ilvl w:val="0"/>
          <w:numId w:val="20"/>
        </w:numPr>
      </w:pPr>
      <w:r>
        <w:t>An inducement or condition for executing a contract that includes provisions unrelated to the ownership, care or disposition of the pet.</w:t>
      </w:r>
    </w:p>
    <w:p w14:paraId="2869C0FE" w14:textId="77777777" w:rsidR="009B0390" w:rsidRDefault="009B0390" w:rsidP="008A69F6">
      <w:pPr>
        <w:pStyle w:val="Sub1Auto0"/>
        <w:numPr>
          <w:ilvl w:val="0"/>
          <w:numId w:val="74"/>
        </w:numPr>
      </w:pPr>
      <w:r>
        <w:t>Exceptions.  This section does not apply to any of the following:</w:t>
      </w:r>
    </w:p>
    <w:p w14:paraId="7C1D883E" w14:textId="77777777" w:rsidR="009B0390" w:rsidRDefault="009B0390" w:rsidP="00AB6D63">
      <w:pPr>
        <w:pStyle w:val="subAauto"/>
        <w:numPr>
          <w:ilvl w:val="0"/>
          <w:numId w:val="21"/>
        </w:numPr>
      </w:pPr>
      <w:r>
        <w:t xml:space="preserve">A pet shop licensed pursuant to Section 162.5 of the </w:t>
      </w:r>
      <w:r w:rsidRPr="00933483">
        <w:rPr>
          <w:i/>
        </w:rPr>
        <w:t>Code of Iowa</w:t>
      </w:r>
      <w:r>
        <w:t xml:space="preserve"> if the award of a pet is provided in connection with the sale of a pet on the premises of the pet shop.</w:t>
      </w:r>
    </w:p>
    <w:p w14:paraId="1400A6AA" w14:textId="7B009541" w:rsidR="009B0390" w:rsidRDefault="009B0390" w:rsidP="00AB6D63">
      <w:pPr>
        <w:pStyle w:val="subAauto"/>
        <w:numPr>
          <w:ilvl w:val="0"/>
          <w:numId w:val="21"/>
        </w:numPr>
      </w:pPr>
      <w:r>
        <w:t>Youth programs associated with 4-H Clubs; Future Farmers of America; the Izaak Walton League of America; or organizations associated with outdoor recreation, hunting or fishing, including but not limited to the Iowa Sportsmen’s Federation.</w:t>
      </w:r>
    </w:p>
    <w:p w14:paraId="00E2527C" w14:textId="77777777" w:rsidR="00A74F1C" w:rsidRPr="000C0CC9" w:rsidRDefault="00A74F1C" w:rsidP="00A74F1C">
      <w:pPr>
        <w:pStyle w:val="section"/>
        <w:rPr>
          <w:szCs w:val="22"/>
        </w:rPr>
      </w:pPr>
      <w:r w:rsidRPr="000C0CC9">
        <w:rPr>
          <w:rStyle w:val="sectiontitle"/>
          <w:szCs w:val="22"/>
        </w:rPr>
        <w:t>55.</w:t>
      </w:r>
      <w:r>
        <w:rPr>
          <w:rStyle w:val="sectiontitle"/>
          <w:szCs w:val="22"/>
        </w:rPr>
        <w:t>22</w:t>
      </w:r>
      <w:r w:rsidRPr="000C0CC9">
        <w:rPr>
          <w:rStyle w:val="sectiontitle"/>
          <w:szCs w:val="22"/>
        </w:rPr>
        <w:tab/>
        <w:t>TAMPERING WITH A RABIES VACCINATION TAG.</w:t>
      </w:r>
      <w:r w:rsidRPr="000C0CC9">
        <w:rPr>
          <w:szCs w:val="22"/>
        </w:rPr>
        <w:t>  It is unlawful to tamper with a rabies vaccination tag.</w:t>
      </w:r>
    </w:p>
    <w:p w14:paraId="0582FD52" w14:textId="77777777" w:rsidR="00A74F1C" w:rsidRPr="000C0CC9" w:rsidRDefault="00A74F1C" w:rsidP="00A74F1C">
      <w:pPr>
        <w:pStyle w:val="citation"/>
      </w:pPr>
      <w:r w:rsidRPr="000C0CC9">
        <w:t>(Code of Iowa, Sec. 351.45)</w:t>
      </w:r>
    </w:p>
    <w:p w14:paraId="0D3CF4F5" w14:textId="77777777" w:rsidR="00A74F1C" w:rsidRPr="000C0CC9" w:rsidRDefault="00A74F1C" w:rsidP="00A74F1C">
      <w:pPr>
        <w:pStyle w:val="subsection1"/>
        <w:rPr>
          <w:szCs w:val="22"/>
        </w:rPr>
      </w:pPr>
      <w:r w:rsidRPr="000C0CC9">
        <w:rPr>
          <w:szCs w:val="22"/>
        </w:rPr>
        <w:lastRenderedPageBreak/>
        <w:t>1.</w:t>
      </w:r>
      <w:r w:rsidRPr="000C0CC9">
        <w:rPr>
          <w:szCs w:val="22"/>
        </w:rPr>
        <w:tab/>
        <w:t>A person commits the offense of tampering with a rabies vaccination tag if all of the following apply:</w:t>
      </w:r>
    </w:p>
    <w:p w14:paraId="768E0285" w14:textId="77777777" w:rsidR="00A74F1C" w:rsidRPr="000C0CC9" w:rsidRDefault="00A74F1C" w:rsidP="00A74F1C">
      <w:pPr>
        <w:pStyle w:val="subsectionA"/>
        <w:rPr>
          <w:szCs w:val="22"/>
        </w:rPr>
      </w:pPr>
      <w:r w:rsidRPr="000C0CC9">
        <w:rPr>
          <w:szCs w:val="22"/>
        </w:rPr>
        <w:t>A.</w:t>
      </w:r>
      <w:r w:rsidRPr="000C0CC9">
        <w:rPr>
          <w:szCs w:val="22"/>
        </w:rPr>
        <w:tab/>
        <w:t xml:space="preserve">The person knowingly removes, damages, or destroys a rabies vaccination tag as described in Section 351.35 of the </w:t>
      </w:r>
      <w:r w:rsidRPr="000C0CC9">
        <w:rPr>
          <w:i/>
          <w:iCs/>
          <w:szCs w:val="22"/>
        </w:rPr>
        <w:t>Code of Iowa</w:t>
      </w:r>
      <w:r w:rsidRPr="000C0CC9">
        <w:rPr>
          <w:szCs w:val="22"/>
        </w:rPr>
        <w:t>.</w:t>
      </w:r>
    </w:p>
    <w:p w14:paraId="4103ACFF" w14:textId="77777777" w:rsidR="00A74F1C" w:rsidRPr="000C0CC9" w:rsidRDefault="00A74F1C" w:rsidP="00A74F1C">
      <w:pPr>
        <w:pStyle w:val="subsectionA"/>
        <w:rPr>
          <w:szCs w:val="22"/>
        </w:rPr>
      </w:pPr>
      <w:r w:rsidRPr="000C0CC9">
        <w:rPr>
          <w:szCs w:val="22"/>
        </w:rPr>
        <w:t>B.</w:t>
      </w:r>
      <w:r w:rsidRPr="000C0CC9">
        <w:rPr>
          <w:szCs w:val="22"/>
        </w:rPr>
        <w:tab/>
        <w:t xml:space="preserve">The rabies vaccination tag is attached to a collar worn by a dog, including as provided in Sections 351.25 and 351.26 of the </w:t>
      </w:r>
      <w:r w:rsidRPr="000C0CC9">
        <w:rPr>
          <w:i/>
          <w:iCs/>
          <w:szCs w:val="22"/>
        </w:rPr>
        <w:t>Code of Iowa</w:t>
      </w:r>
      <w:r w:rsidRPr="000C0CC9">
        <w:rPr>
          <w:szCs w:val="22"/>
        </w:rPr>
        <w:t>.</w:t>
      </w:r>
    </w:p>
    <w:p w14:paraId="45108848" w14:textId="77777777" w:rsidR="00A74F1C" w:rsidRPr="000C0CC9" w:rsidRDefault="00A74F1C" w:rsidP="00A74F1C">
      <w:pPr>
        <w:pStyle w:val="subsection1"/>
        <w:rPr>
          <w:szCs w:val="22"/>
        </w:rPr>
      </w:pPr>
      <w:r w:rsidRPr="000C0CC9">
        <w:rPr>
          <w:szCs w:val="22"/>
        </w:rPr>
        <w:t>2.</w:t>
      </w:r>
      <w:r w:rsidRPr="000C0CC9">
        <w:rPr>
          <w:szCs w:val="22"/>
        </w:rPr>
        <w:tab/>
        <w:t>This section shall not apply to an act taken by any of the following:</w:t>
      </w:r>
    </w:p>
    <w:p w14:paraId="2648FD3C" w14:textId="77777777" w:rsidR="00A74F1C" w:rsidRPr="000C0CC9" w:rsidRDefault="00A74F1C" w:rsidP="00A74F1C">
      <w:pPr>
        <w:pStyle w:val="subsectionA"/>
        <w:rPr>
          <w:szCs w:val="22"/>
        </w:rPr>
      </w:pPr>
      <w:r w:rsidRPr="000C0CC9">
        <w:rPr>
          <w:szCs w:val="22"/>
        </w:rPr>
        <w:t>A.</w:t>
      </w:r>
      <w:r w:rsidRPr="000C0CC9">
        <w:rPr>
          <w:szCs w:val="22"/>
        </w:rPr>
        <w:tab/>
        <w:t>The owner of the dog, an agent of the owner, or a person authorized to take action by the owner.</w:t>
      </w:r>
    </w:p>
    <w:p w14:paraId="5927C0C9" w14:textId="77777777" w:rsidR="00A74F1C" w:rsidRPr="000C0CC9" w:rsidRDefault="00A74F1C" w:rsidP="00A74F1C">
      <w:pPr>
        <w:pStyle w:val="subsectionA"/>
        <w:rPr>
          <w:szCs w:val="22"/>
        </w:rPr>
      </w:pPr>
      <w:r w:rsidRPr="000C0CC9">
        <w:rPr>
          <w:szCs w:val="22"/>
        </w:rPr>
        <w:t>B.</w:t>
      </w:r>
      <w:r w:rsidRPr="000C0CC9">
        <w:rPr>
          <w:szCs w:val="22"/>
        </w:rPr>
        <w:tab/>
        <w:t>A peace officer.</w:t>
      </w:r>
    </w:p>
    <w:p w14:paraId="651BBEA0" w14:textId="77777777" w:rsidR="00A74F1C" w:rsidRPr="000C0CC9" w:rsidRDefault="00A74F1C" w:rsidP="00A74F1C">
      <w:pPr>
        <w:pStyle w:val="subsectionA"/>
        <w:rPr>
          <w:szCs w:val="22"/>
        </w:rPr>
      </w:pPr>
      <w:r w:rsidRPr="000C0CC9">
        <w:rPr>
          <w:szCs w:val="22"/>
        </w:rPr>
        <w:t>C.</w:t>
      </w:r>
      <w:r w:rsidRPr="000C0CC9">
        <w:rPr>
          <w:szCs w:val="22"/>
        </w:rPr>
        <w:tab/>
        <w:t>A veterinarian.</w:t>
      </w:r>
    </w:p>
    <w:p w14:paraId="606ACF27" w14:textId="23432F04" w:rsidR="00A74F1C" w:rsidRDefault="00A74F1C">
      <w:pPr>
        <w:pStyle w:val="subAauto"/>
        <w:numPr>
          <w:ilvl w:val="0"/>
          <w:numId w:val="269"/>
        </w:numPr>
        <w:rPr>
          <w:szCs w:val="22"/>
        </w:rPr>
      </w:pPr>
      <w:r w:rsidRPr="000C0CC9">
        <w:rPr>
          <w:szCs w:val="22"/>
        </w:rPr>
        <w:t>D.</w:t>
      </w:r>
      <w:r w:rsidRPr="000C0CC9">
        <w:rPr>
          <w:szCs w:val="22"/>
        </w:rPr>
        <w:tab/>
        <w:t>An animal shelter or pound.</w:t>
      </w:r>
    </w:p>
    <w:p w14:paraId="636F6266" w14:textId="2534B593" w:rsidR="00A74F1C" w:rsidRDefault="00A74F1C" w:rsidP="00A74F1C">
      <w:pPr>
        <w:pStyle w:val="suppnote"/>
        <w:rPr>
          <w:sz w:val="20"/>
          <w:szCs w:val="18"/>
        </w:rPr>
      </w:pPr>
      <w:r w:rsidRPr="00A74F1C">
        <w:rPr>
          <w:sz w:val="20"/>
          <w:szCs w:val="18"/>
        </w:rPr>
        <w:t>(Section 55.22 – Ord. 182 – Oct. 20 Supp.)</w:t>
      </w:r>
    </w:p>
    <w:p w14:paraId="55ECA00F" w14:textId="77777777" w:rsidR="00A74F1C" w:rsidRPr="000C0CC9" w:rsidRDefault="00A74F1C" w:rsidP="00A74F1C">
      <w:pPr>
        <w:pStyle w:val="section"/>
        <w:rPr>
          <w:szCs w:val="22"/>
        </w:rPr>
      </w:pPr>
      <w:r w:rsidRPr="000C0CC9">
        <w:rPr>
          <w:rStyle w:val="sectiontitle"/>
          <w:szCs w:val="22"/>
        </w:rPr>
        <w:t>55.</w:t>
      </w:r>
      <w:r>
        <w:rPr>
          <w:rStyle w:val="sectiontitle"/>
          <w:szCs w:val="22"/>
        </w:rPr>
        <w:t>23</w:t>
      </w:r>
      <w:r w:rsidRPr="000C0CC9">
        <w:rPr>
          <w:rStyle w:val="sectiontitle"/>
          <w:szCs w:val="22"/>
        </w:rPr>
        <w:tab/>
      </w:r>
      <w:r w:rsidRPr="000C0CC9">
        <w:rPr>
          <w:b/>
          <w:szCs w:val="22"/>
        </w:rPr>
        <w:t>TAMPERING WITH AN ELECTRONIC HANDLING DEVICE.  </w:t>
      </w:r>
      <w:r w:rsidRPr="000C0CC9">
        <w:rPr>
          <w:bCs/>
          <w:szCs w:val="22"/>
        </w:rPr>
        <w:t>It is unlawful to tamper with an electronic handling device.</w:t>
      </w:r>
    </w:p>
    <w:p w14:paraId="71C540C7" w14:textId="77777777" w:rsidR="00A74F1C" w:rsidRPr="000C0CC9" w:rsidRDefault="00A74F1C" w:rsidP="00A74F1C">
      <w:pPr>
        <w:pStyle w:val="citation"/>
        <w:rPr>
          <w:szCs w:val="22"/>
        </w:rPr>
      </w:pPr>
      <w:r w:rsidRPr="000C0CC9">
        <w:rPr>
          <w:szCs w:val="22"/>
        </w:rPr>
        <w:t>(Code of Iowa, Sec. 351.4</w:t>
      </w:r>
      <w:r>
        <w:rPr>
          <w:szCs w:val="22"/>
        </w:rPr>
        <w:t>6</w:t>
      </w:r>
      <w:r w:rsidRPr="000C0CC9">
        <w:rPr>
          <w:szCs w:val="22"/>
        </w:rPr>
        <w:t>)</w:t>
      </w:r>
    </w:p>
    <w:p w14:paraId="3753109F" w14:textId="77777777" w:rsidR="00A74F1C" w:rsidRPr="000C0CC9" w:rsidRDefault="00A74F1C" w:rsidP="00A74F1C">
      <w:pPr>
        <w:pStyle w:val="subsection1"/>
        <w:rPr>
          <w:szCs w:val="16"/>
        </w:rPr>
      </w:pPr>
      <w:r w:rsidRPr="000C0CC9">
        <w:rPr>
          <w:szCs w:val="16"/>
        </w:rPr>
        <w:t>1.</w:t>
      </w:r>
      <w:r w:rsidRPr="000C0CC9">
        <w:rPr>
          <w:szCs w:val="16"/>
        </w:rPr>
        <w:tab/>
        <w:t>A person commits the offense of tampering with an electronic handling device if all of the following apply:</w:t>
      </w:r>
    </w:p>
    <w:p w14:paraId="08B18732" w14:textId="77777777" w:rsidR="00A74F1C" w:rsidRPr="000C0CC9" w:rsidRDefault="00A74F1C" w:rsidP="00A74F1C">
      <w:pPr>
        <w:pStyle w:val="subsectionA"/>
        <w:rPr>
          <w:szCs w:val="16"/>
        </w:rPr>
      </w:pPr>
      <w:r w:rsidRPr="000C0CC9">
        <w:rPr>
          <w:szCs w:val="16"/>
        </w:rPr>
        <w:t>A.</w:t>
      </w:r>
      <w:r w:rsidRPr="000C0CC9">
        <w:rPr>
          <w:szCs w:val="16"/>
        </w:rPr>
        <w:tab/>
        <w:t>The person knowingly removes, disables, or destroys an electronic device designed and used to maintain custody or control of the dog or modify the dog’s behavior.</w:t>
      </w:r>
    </w:p>
    <w:p w14:paraId="1D9C3E11" w14:textId="77777777" w:rsidR="00A74F1C" w:rsidRPr="000C0CC9" w:rsidRDefault="00A74F1C" w:rsidP="00A74F1C">
      <w:pPr>
        <w:pStyle w:val="subsectionA"/>
        <w:rPr>
          <w:szCs w:val="16"/>
        </w:rPr>
      </w:pPr>
      <w:r w:rsidRPr="000C0CC9">
        <w:rPr>
          <w:szCs w:val="16"/>
        </w:rPr>
        <w:t>B.</w:t>
      </w:r>
      <w:r w:rsidRPr="000C0CC9">
        <w:rPr>
          <w:szCs w:val="16"/>
        </w:rPr>
        <w:tab/>
        <w:t>The electronic device is attached to or worn by the dog or attached to an item worn by the dog, including (but not limited to) a collar, harness, or vest.</w:t>
      </w:r>
    </w:p>
    <w:p w14:paraId="0E05CECC" w14:textId="77777777" w:rsidR="00A74F1C" w:rsidRPr="000C0CC9" w:rsidRDefault="00A74F1C" w:rsidP="00A74F1C">
      <w:pPr>
        <w:pStyle w:val="subsection1"/>
        <w:rPr>
          <w:szCs w:val="16"/>
        </w:rPr>
      </w:pPr>
      <w:r w:rsidRPr="000C0CC9">
        <w:rPr>
          <w:szCs w:val="16"/>
        </w:rPr>
        <w:t>2.</w:t>
      </w:r>
      <w:r w:rsidRPr="000C0CC9">
        <w:rPr>
          <w:szCs w:val="16"/>
        </w:rPr>
        <w:tab/>
        <w:t>This section shall not apply to an act taken by any of the following:</w:t>
      </w:r>
    </w:p>
    <w:p w14:paraId="0FDB1991" w14:textId="77777777" w:rsidR="00A74F1C" w:rsidRPr="000C0CC9" w:rsidRDefault="00A74F1C" w:rsidP="00A74F1C">
      <w:pPr>
        <w:pStyle w:val="subsectionA"/>
        <w:rPr>
          <w:szCs w:val="16"/>
        </w:rPr>
      </w:pPr>
      <w:r w:rsidRPr="000C0CC9">
        <w:rPr>
          <w:szCs w:val="16"/>
        </w:rPr>
        <w:t>A.</w:t>
      </w:r>
      <w:r w:rsidRPr="000C0CC9">
        <w:rPr>
          <w:szCs w:val="16"/>
        </w:rPr>
        <w:tab/>
        <w:t>The owner of the dog, an agent of the owner, or a person authorized to take action by the owner.</w:t>
      </w:r>
    </w:p>
    <w:p w14:paraId="63707EA7" w14:textId="77777777" w:rsidR="00A74F1C" w:rsidRPr="000C0CC9" w:rsidRDefault="00A74F1C" w:rsidP="00A74F1C">
      <w:pPr>
        <w:pStyle w:val="subsectionA"/>
        <w:rPr>
          <w:szCs w:val="16"/>
        </w:rPr>
      </w:pPr>
      <w:r w:rsidRPr="000C0CC9">
        <w:rPr>
          <w:szCs w:val="16"/>
        </w:rPr>
        <w:t>B.</w:t>
      </w:r>
      <w:r w:rsidRPr="000C0CC9">
        <w:rPr>
          <w:szCs w:val="16"/>
        </w:rPr>
        <w:tab/>
        <w:t>A peace officer.</w:t>
      </w:r>
    </w:p>
    <w:p w14:paraId="6DB7C899" w14:textId="77777777" w:rsidR="00A74F1C" w:rsidRPr="000C0CC9" w:rsidRDefault="00A74F1C" w:rsidP="00A74F1C">
      <w:pPr>
        <w:pStyle w:val="subsectionA"/>
        <w:rPr>
          <w:szCs w:val="16"/>
        </w:rPr>
      </w:pPr>
      <w:r w:rsidRPr="000C0CC9">
        <w:rPr>
          <w:szCs w:val="16"/>
        </w:rPr>
        <w:t>C.</w:t>
      </w:r>
      <w:r w:rsidRPr="000C0CC9">
        <w:rPr>
          <w:szCs w:val="16"/>
        </w:rPr>
        <w:tab/>
        <w:t>A veterinarian.</w:t>
      </w:r>
    </w:p>
    <w:p w14:paraId="3E97800E" w14:textId="77777777" w:rsidR="00A74F1C" w:rsidRPr="000C0CC9" w:rsidRDefault="00A74F1C" w:rsidP="00A74F1C">
      <w:pPr>
        <w:pStyle w:val="subsectionA"/>
        <w:rPr>
          <w:szCs w:val="16"/>
        </w:rPr>
      </w:pPr>
      <w:r w:rsidRPr="000C0CC9">
        <w:rPr>
          <w:szCs w:val="16"/>
        </w:rPr>
        <w:t>D.</w:t>
      </w:r>
      <w:r w:rsidRPr="000C0CC9">
        <w:rPr>
          <w:szCs w:val="16"/>
        </w:rPr>
        <w:tab/>
        <w:t>An animal shelter or pound.</w:t>
      </w:r>
    </w:p>
    <w:p w14:paraId="7226858B" w14:textId="575CD8F8" w:rsidR="00A74F1C" w:rsidRPr="00A74F1C" w:rsidRDefault="00A74F1C" w:rsidP="00A74F1C">
      <w:pPr>
        <w:pStyle w:val="suppnote"/>
      </w:pPr>
      <w:r w:rsidRPr="00A74F1C">
        <w:rPr>
          <w:sz w:val="20"/>
          <w:szCs w:val="18"/>
        </w:rPr>
        <w:t>(Section 55.23 – Ord. 182 – Oct. 20 Supp.)</w:t>
      </w:r>
    </w:p>
    <w:p w14:paraId="403B7040" w14:textId="77777777" w:rsidR="00014FAF" w:rsidRDefault="00014FAF" w:rsidP="00014FAF">
      <w:pPr>
        <w:pStyle w:val="section"/>
        <w:spacing w:before="600"/>
        <w:jc w:val="center"/>
      </w:pPr>
    </w:p>
    <w:p w14:paraId="434E30AD" w14:textId="77777777" w:rsidR="00014FAF" w:rsidRPr="000D0F70" w:rsidRDefault="00014FAF" w:rsidP="00014FAF">
      <w:pPr>
        <w:pStyle w:val="section"/>
        <w:sectPr w:rsidR="00014FAF" w:rsidRPr="000D0F70" w:rsidSect="00A74F1C">
          <w:footerReference w:type="default" r:id="rId90"/>
          <w:headerReference w:type="first" r:id="rId91"/>
          <w:footerReference w:type="first" r:id="rId92"/>
          <w:footnotePr>
            <w:numRestart w:val="eachSect"/>
          </w:footnotePr>
          <w:pgSz w:w="12240" w:h="15840"/>
          <w:pgMar w:top="1440" w:right="1800" w:bottom="1440" w:left="1800" w:header="720" w:footer="432" w:gutter="288"/>
          <w:paperSrc w:first="1023" w:other="1023"/>
          <w:pgNumType w:start="1"/>
          <w:cols w:space="720"/>
          <w:titlePg/>
        </w:sectPr>
      </w:pPr>
    </w:p>
    <w:p w14:paraId="6BDDD15A" w14:textId="51CF93AA" w:rsidR="00014FAF" w:rsidRDefault="00014FAF" w:rsidP="00014FAF">
      <w:pPr>
        <w:pStyle w:val="chapternumber"/>
      </w:pPr>
      <w:r>
        <w:lastRenderedPageBreak/>
        <w:t xml:space="preserve">CHAPTER 56 </w:t>
      </w:r>
    </w:p>
    <w:p w14:paraId="37B56D7F" w14:textId="55377281" w:rsidR="00014FAF" w:rsidRDefault="00014FAF" w:rsidP="00014FAF">
      <w:pPr>
        <w:pStyle w:val="chaptertitle"/>
      </w:pPr>
      <w:r>
        <w:t>LICENSE REQUIRED</w:t>
      </w:r>
    </w:p>
    <w:tbl>
      <w:tblPr>
        <w:tblW w:w="8856" w:type="dxa"/>
        <w:tblLayout w:type="fixed"/>
        <w:tblLook w:val="0000" w:firstRow="0" w:lastRow="0" w:firstColumn="0" w:lastColumn="0" w:noHBand="0" w:noVBand="0"/>
      </w:tblPr>
      <w:tblGrid>
        <w:gridCol w:w="4428"/>
        <w:gridCol w:w="4428"/>
      </w:tblGrid>
      <w:tr w:rsidR="00014FAF" w14:paraId="449B70B7" w14:textId="77777777" w:rsidTr="00014FAF">
        <w:tc>
          <w:tcPr>
            <w:tcW w:w="4428" w:type="dxa"/>
          </w:tcPr>
          <w:p w14:paraId="46366818" w14:textId="77ACE6A3" w:rsidR="00014FAF" w:rsidRDefault="00014FAF" w:rsidP="00014FAF">
            <w:pPr>
              <w:pStyle w:val="miniindex"/>
            </w:pPr>
            <w:r>
              <w:t>56.01  Annual License Required</w:t>
            </w:r>
          </w:p>
        </w:tc>
        <w:tc>
          <w:tcPr>
            <w:tcW w:w="4428" w:type="dxa"/>
          </w:tcPr>
          <w:p w14:paraId="30443B15" w14:textId="01D83635" w:rsidR="00014FAF" w:rsidRDefault="00014FAF" w:rsidP="00014FAF">
            <w:pPr>
              <w:pStyle w:val="miniindex"/>
            </w:pPr>
            <w:r>
              <w:t xml:space="preserve">56.05  License and Valid Tag Required </w:t>
            </w:r>
          </w:p>
        </w:tc>
      </w:tr>
      <w:tr w:rsidR="00014FAF" w14:paraId="2B5D8A07" w14:textId="77777777" w:rsidTr="00014FAF">
        <w:tc>
          <w:tcPr>
            <w:tcW w:w="4428" w:type="dxa"/>
          </w:tcPr>
          <w:p w14:paraId="1A3FFF63" w14:textId="3B7FCBB3" w:rsidR="00014FAF" w:rsidRDefault="00014FAF" w:rsidP="00014FAF">
            <w:pPr>
              <w:pStyle w:val="miniindex"/>
            </w:pPr>
            <w:r>
              <w:t>56.02  License Fees</w:t>
            </w:r>
          </w:p>
        </w:tc>
        <w:tc>
          <w:tcPr>
            <w:tcW w:w="4428" w:type="dxa"/>
          </w:tcPr>
          <w:p w14:paraId="243549D1" w14:textId="5EA439BD" w:rsidR="00014FAF" w:rsidRDefault="00014FAF" w:rsidP="00014FAF">
            <w:pPr>
              <w:pStyle w:val="miniindex"/>
            </w:pPr>
            <w:r>
              <w:t>56.06  Tag Not Transferable</w:t>
            </w:r>
          </w:p>
        </w:tc>
      </w:tr>
      <w:tr w:rsidR="00014FAF" w14:paraId="1988D69A" w14:textId="77777777" w:rsidTr="00014FAF">
        <w:tc>
          <w:tcPr>
            <w:tcW w:w="4428" w:type="dxa"/>
          </w:tcPr>
          <w:p w14:paraId="3E8503BD" w14:textId="6A14269A" w:rsidR="00014FAF" w:rsidRDefault="00014FAF" w:rsidP="00014FAF">
            <w:pPr>
              <w:pStyle w:val="miniindex"/>
            </w:pPr>
            <w:r>
              <w:t>56.03  Vaccination Required</w:t>
            </w:r>
          </w:p>
        </w:tc>
        <w:tc>
          <w:tcPr>
            <w:tcW w:w="4428" w:type="dxa"/>
          </w:tcPr>
          <w:p w14:paraId="0FED314B" w14:textId="5D47E120" w:rsidR="00014FAF" w:rsidRDefault="00014FAF" w:rsidP="00014FAF">
            <w:pPr>
              <w:pStyle w:val="miniindex"/>
            </w:pPr>
            <w:r>
              <w:t>56.07  Duplicate Tag</w:t>
            </w:r>
          </w:p>
        </w:tc>
      </w:tr>
      <w:tr w:rsidR="00014FAF" w14:paraId="7C847B87" w14:textId="77777777" w:rsidTr="00014FAF">
        <w:tc>
          <w:tcPr>
            <w:tcW w:w="4428" w:type="dxa"/>
          </w:tcPr>
          <w:p w14:paraId="319D88F2" w14:textId="527E6D58" w:rsidR="00014FAF" w:rsidRDefault="00014FAF" w:rsidP="00014FAF">
            <w:pPr>
              <w:pStyle w:val="miniindex"/>
            </w:pPr>
            <w:r>
              <w:t>56.04  Police Department to Issue License</w:t>
            </w:r>
          </w:p>
        </w:tc>
        <w:tc>
          <w:tcPr>
            <w:tcW w:w="4428" w:type="dxa"/>
          </w:tcPr>
          <w:p w14:paraId="039B6BD5" w14:textId="7DD60F6A" w:rsidR="00014FAF" w:rsidRDefault="00014FAF" w:rsidP="00014FAF">
            <w:pPr>
              <w:pStyle w:val="miniindex"/>
            </w:pPr>
          </w:p>
        </w:tc>
      </w:tr>
    </w:tbl>
    <w:p w14:paraId="406029F5" w14:textId="010907BA" w:rsidR="00014FAF" w:rsidRPr="00C84F16" w:rsidRDefault="00014FAF" w:rsidP="00014FAF">
      <w:pPr>
        <w:pStyle w:val="section"/>
        <w:spacing w:before="600"/>
        <w:rPr>
          <w:sz w:val="24"/>
          <w:szCs w:val="24"/>
        </w:rPr>
      </w:pPr>
      <w:r w:rsidRPr="00014FAF">
        <w:rPr>
          <w:rStyle w:val="sectiontitle"/>
        </w:rPr>
        <w:t>56.01</w:t>
      </w:r>
      <w:r>
        <w:rPr>
          <w:rStyle w:val="sectiontitle"/>
        </w:rPr>
        <w:tab/>
      </w:r>
      <w:r w:rsidRPr="00014FAF">
        <w:rPr>
          <w:rStyle w:val="sectiontitle"/>
        </w:rPr>
        <w:t>ANNUAL LICENSE REQUIRED.</w:t>
      </w:r>
      <w:r>
        <w:rPr>
          <w:rStyle w:val="sectiontitle"/>
        </w:rPr>
        <w:t xml:space="preserve">  </w:t>
      </w:r>
      <w:r w:rsidRPr="00C84F16">
        <w:t>Every owner of a dog or cat over the age of six months shall procure an animal license from the Police Department on or before July 1st of each year, said license shall expire on June 30th.</w:t>
      </w:r>
      <w:r>
        <w:t xml:space="preserve"> </w:t>
      </w:r>
      <w:r w:rsidRPr="00C84F16">
        <w:t xml:space="preserve"> Such license may be procured at any time for an animal which has come into the possession or ownership of the applicant or which has reached the age of six months after said date. </w:t>
      </w:r>
      <w:r>
        <w:t xml:space="preserve"> </w:t>
      </w:r>
      <w:r w:rsidRPr="00C84F16">
        <w:t>All licenses shall expire on the last day of June.</w:t>
      </w:r>
    </w:p>
    <w:p w14:paraId="00F738E3" w14:textId="02E56E76" w:rsidR="00014FAF" w:rsidRPr="00014FAF" w:rsidRDefault="00014FAF" w:rsidP="00014FAF">
      <w:pPr>
        <w:pStyle w:val="section"/>
      </w:pPr>
      <w:r w:rsidRPr="00C84F16">
        <w:rPr>
          <w:b/>
          <w:bCs/>
        </w:rPr>
        <w:t>56.02</w:t>
      </w:r>
      <w:r>
        <w:rPr>
          <w:b/>
          <w:bCs/>
        </w:rPr>
        <w:tab/>
      </w:r>
      <w:r w:rsidRPr="00C84F16">
        <w:rPr>
          <w:b/>
          <w:bCs/>
        </w:rPr>
        <w:t>LICENSE FEES. </w:t>
      </w:r>
      <w:r w:rsidRPr="00C84F16">
        <w:t xml:space="preserve"> The annual license fee shall be $5.00 for each animal.</w:t>
      </w:r>
      <w:r>
        <w:t xml:space="preserve"> </w:t>
      </w:r>
      <w:r w:rsidRPr="00C84F16">
        <w:t xml:space="preserve"> A penalty of $10.00 shall be assessed for failure to pay the license fee when due.</w:t>
      </w:r>
      <w:r w:rsidR="00A23FDC">
        <w:t xml:space="preserve"> </w:t>
      </w:r>
      <w:r w:rsidRPr="00C84F16">
        <w:t xml:space="preserve"> Impounded animal will not be released to the owner until license is purchased and all fines and fees are received.</w:t>
      </w:r>
      <w:r>
        <w:t xml:space="preserve">  </w:t>
      </w:r>
      <w:r w:rsidRPr="00014FAF">
        <w:t>The owners of all dogs and cats six months old or over shall annually obtain a license as provided in this section.</w:t>
      </w:r>
    </w:p>
    <w:p w14:paraId="0FDCEBF7" w14:textId="169DF2FE" w:rsidR="00A23FDC" w:rsidRPr="00A23FDC" w:rsidRDefault="00014FAF" w:rsidP="00A23FDC">
      <w:pPr>
        <w:pStyle w:val="section"/>
      </w:pPr>
      <w:r w:rsidRPr="00A23FDC">
        <w:rPr>
          <w:rStyle w:val="sectiontitle"/>
        </w:rPr>
        <w:t>56.03</w:t>
      </w:r>
      <w:r w:rsidR="00A23FDC" w:rsidRPr="00A23FDC">
        <w:rPr>
          <w:rStyle w:val="sectiontitle"/>
        </w:rPr>
        <w:tab/>
      </w:r>
      <w:r w:rsidRPr="00A23FDC">
        <w:rPr>
          <w:rStyle w:val="sectiontitle"/>
        </w:rPr>
        <w:t>VACCINATION REQUIRED.</w:t>
      </w:r>
      <w:r w:rsidR="00A23FDC">
        <w:rPr>
          <w:b/>
          <w:bCs/>
        </w:rPr>
        <w:t xml:space="preserve">  </w:t>
      </w:r>
      <w:r w:rsidRPr="00C84F16">
        <w:t xml:space="preserve">Before a license is issued, the owner must present to the Police Department a certificate from and signed by a licensed veterinarian showing that the animal for which the license is sought has been vaccinated against rabies with an injection of anti-rabies vaccine approved by the State Department of Agriculture, and that the vaccination does not expire within six months after the effective date of the animal license. </w:t>
      </w:r>
      <w:r w:rsidR="00A23FDC">
        <w:t xml:space="preserve"> </w:t>
      </w:r>
      <w:r w:rsidRPr="00C84F16">
        <w:t xml:space="preserve">Such vaccine shall be administered by a licensed veterinarian. </w:t>
      </w:r>
      <w:r w:rsidR="00A23FDC">
        <w:t xml:space="preserve"> </w:t>
      </w:r>
      <w:r w:rsidRPr="00C84F16">
        <w:t>Such veterinarian shall thereupon issue a tag with the certificate of vaccination, and such tag shall at all times be attached to the collar of the animal.</w:t>
      </w:r>
      <w:r w:rsidR="00A23FDC">
        <w:t xml:space="preserve"> </w:t>
      </w:r>
      <w:r w:rsidRPr="00C84F16">
        <w:t xml:space="preserve"> This collar and tag shall at all times be kept on such dog. </w:t>
      </w:r>
      <w:r w:rsidR="00A23FDC">
        <w:t xml:space="preserve"> </w:t>
      </w:r>
      <w:r w:rsidRPr="00C84F16">
        <w:t xml:space="preserve">Such veterinarian shall issue a tag with the number thereon and the certificate of vaccination shall designate the tag number. </w:t>
      </w:r>
      <w:r w:rsidR="00A23FDC">
        <w:t xml:space="preserve"> </w:t>
      </w:r>
      <w:r w:rsidRPr="00C84F16">
        <w:t>Each rabies vaccination certificate issued by such veterinarian must be an official rabies vaccination certificate approved by the State Department of Agriculture.</w:t>
      </w:r>
    </w:p>
    <w:p w14:paraId="256770D3" w14:textId="24B4665A" w:rsidR="00014FAF" w:rsidRPr="00C84F16" w:rsidRDefault="00014FAF" w:rsidP="00A23FDC">
      <w:pPr>
        <w:pStyle w:val="section"/>
        <w:rPr>
          <w:sz w:val="24"/>
          <w:szCs w:val="24"/>
        </w:rPr>
      </w:pPr>
      <w:r w:rsidRPr="00A23FDC">
        <w:rPr>
          <w:rStyle w:val="sectiontitle"/>
        </w:rPr>
        <w:t>56.04</w:t>
      </w:r>
      <w:r w:rsidR="00A23FDC" w:rsidRPr="00A23FDC">
        <w:rPr>
          <w:rStyle w:val="sectiontitle"/>
        </w:rPr>
        <w:tab/>
      </w:r>
      <w:r w:rsidRPr="00A23FDC">
        <w:rPr>
          <w:rStyle w:val="sectiontitle"/>
        </w:rPr>
        <w:t>POLICE DEPARTMENT TO ISSUE LICENSE</w:t>
      </w:r>
      <w:r w:rsidR="00A23FDC" w:rsidRPr="00A23FDC">
        <w:rPr>
          <w:rStyle w:val="sectiontitle"/>
        </w:rPr>
        <w:t>.</w:t>
      </w:r>
      <w:r w:rsidR="00A23FDC">
        <w:rPr>
          <w:b/>
          <w:bCs/>
        </w:rPr>
        <w:t xml:space="preserve">  </w:t>
      </w:r>
      <w:r w:rsidRPr="00C84F16">
        <w:t xml:space="preserve">Upon payment of the license fee, the Police Department shall issue to the owner a license which shall contain the name of the owner, place of residence, and a description of the animal. </w:t>
      </w:r>
      <w:r w:rsidR="00A23FDC">
        <w:t xml:space="preserve"> </w:t>
      </w:r>
      <w:r w:rsidRPr="00C84F16">
        <w:t xml:space="preserve">The Police Department shall keep a duplicate of each license issued as public record. </w:t>
      </w:r>
      <w:r w:rsidR="00A23FDC">
        <w:t xml:space="preserve"> </w:t>
      </w:r>
      <w:r w:rsidRPr="00C84F16">
        <w:t>Upon the issuance of the license, the Police Department shall deliver to the owner a metal tag stamped with the number of the license and the year for which it is issued.</w:t>
      </w:r>
      <w:r w:rsidR="00A23FDC">
        <w:t xml:space="preserve"> </w:t>
      </w:r>
      <w:r w:rsidRPr="00C84F16">
        <w:t xml:space="preserve"> The license tag shall be securely fastened to a collar or harness which shall be worn by the animal for which the license is issued. </w:t>
      </w:r>
      <w:r w:rsidR="00A23FDC">
        <w:t xml:space="preserve"> </w:t>
      </w:r>
      <w:r w:rsidRPr="00C84F16">
        <w:t>Any dog found running at large without the license tag attached to its collar or harness shall be deemed unlicensed.</w:t>
      </w:r>
    </w:p>
    <w:p w14:paraId="5C5245BC" w14:textId="3C348C46" w:rsidR="00014FAF" w:rsidRPr="00C84F16" w:rsidRDefault="00014FAF" w:rsidP="00A23FDC">
      <w:pPr>
        <w:pStyle w:val="section"/>
        <w:rPr>
          <w:sz w:val="24"/>
          <w:szCs w:val="24"/>
        </w:rPr>
      </w:pPr>
      <w:r w:rsidRPr="00A23FDC">
        <w:rPr>
          <w:rStyle w:val="sectiontitle"/>
        </w:rPr>
        <w:t>56.05</w:t>
      </w:r>
      <w:r w:rsidR="00A23FDC" w:rsidRPr="00A23FDC">
        <w:rPr>
          <w:rStyle w:val="sectiontitle"/>
        </w:rPr>
        <w:tab/>
      </w:r>
      <w:r w:rsidRPr="00A23FDC">
        <w:rPr>
          <w:rStyle w:val="sectiontitle"/>
        </w:rPr>
        <w:t>LICENSE AND VALID TAG REQUIRED</w:t>
      </w:r>
      <w:r w:rsidR="00A23FDC" w:rsidRPr="00A23FDC">
        <w:rPr>
          <w:rStyle w:val="sectiontitle"/>
        </w:rPr>
        <w:t>.</w:t>
      </w:r>
      <w:r w:rsidR="00A23FDC">
        <w:rPr>
          <w:b/>
          <w:bCs/>
        </w:rPr>
        <w:t xml:space="preserve">  </w:t>
      </w:r>
      <w:r w:rsidRPr="00C84F16">
        <w:t xml:space="preserve">It is a violation of this chapter for any owner to own or possess a dog within the City without obtaining a license in compliance with this chapter. </w:t>
      </w:r>
      <w:r w:rsidR="00A23FDC">
        <w:t xml:space="preserve"> </w:t>
      </w:r>
      <w:r w:rsidRPr="00C84F16">
        <w:t>Any dog found at large without a valid license from the City, or not wearing a valid rabies vaccination tag and for which no rabies vaccination certificate can be produced, shall be apprehended and impounded.</w:t>
      </w:r>
    </w:p>
    <w:p w14:paraId="451003C2" w14:textId="7FADD5E2" w:rsidR="00014FAF" w:rsidRPr="00C84F16" w:rsidRDefault="00014FAF" w:rsidP="00A23FDC">
      <w:pPr>
        <w:pStyle w:val="section"/>
        <w:rPr>
          <w:sz w:val="24"/>
          <w:szCs w:val="24"/>
        </w:rPr>
      </w:pPr>
      <w:r w:rsidRPr="00A23FDC">
        <w:rPr>
          <w:rStyle w:val="sectiontitle"/>
        </w:rPr>
        <w:lastRenderedPageBreak/>
        <w:t>56.06</w:t>
      </w:r>
      <w:r w:rsidR="00A23FDC" w:rsidRPr="00A23FDC">
        <w:rPr>
          <w:rStyle w:val="sectiontitle"/>
        </w:rPr>
        <w:tab/>
      </w:r>
      <w:r w:rsidRPr="00A23FDC">
        <w:rPr>
          <w:rStyle w:val="sectiontitle"/>
        </w:rPr>
        <w:t>TAG NOT TRANSFERABLE.</w:t>
      </w:r>
      <w:r w:rsidR="00A23FDC" w:rsidRPr="00C84F16">
        <w:t xml:space="preserve"> </w:t>
      </w:r>
      <w:r w:rsidRPr="00C84F16">
        <w:t xml:space="preserve">A license tag issued for one animal shall not be transferable to another animal. </w:t>
      </w:r>
      <w:r w:rsidR="00A23FDC">
        <w:t xml:space="preserve"> </w:t>
      </w:r>
      <w:r w:rsidRPr="00C84F16">
        <w:t>When the permanent ownership of a dog is transferred, the Police Department shall, by notation on the license record, give the name and address of the new owner.</w:t>
      </w:r>
    </w:p>
    <w:p w14:paraId="7922833E" w14:textId="4934EE8A" w:rsidR="00014FAF" w:rsidRPr="00C84F16" w:rsidRDefault="00014FAF" w:rsidP="00A23FDC">
      <w:pPr>
        <w:pStyle w:val="section"/>
        <w:rPr>
          <w:sz w:val="24"/>
          <w:szCs w:val="24"/>
        </w:rPr>
      </w:pPr>
      <w:r w:rsidRPr="00A23FDC">
        <w:rPr>
          <w:rStyle w:val="sectiontitle"/>
        </w:rPr>
        <w:t>56.07</w:t>
      </w:r>
      <w:r w:rsidR="00A23FDC" w:rsidRPr="00A23FDC">
        <w:rPr>
          <w:rStyle w:val="sectiontitle"/>
        </w:rPr>
        <w:tab/>
      </w:r>
      <w:r w:rsidRPr="00A23FDC">
        <w:rPr>
          <w:rStyle w:val="sectiontitle"/>
        </w:rPr>
        <w:t>DUPLICATE TAG.</w:t>
      </w:r>
      <w:r w:rsidR="00A23FDC">
        <w:rPr>
          <w:b/>
          <w:bCs/>
        </w:rPr>
        <w:t xml:space="preserve"> </w:t>
      </w:r>
      <w:r w:rsidR="00A23FDC" w:rsidRPr="00C84F16">
        <w:t xml:space="preserve"> </w:t>
      </w:r>
      <w:r w:rsidRPr="00C84F16">
        <w:t>Upon the filing of an affidavit that the license tag has been lost or destroyed, the owner may obtain another tag on the payment of five dollars and the Police Department shall enter in the license record the new number assigned.</w:t>
      </w:r>
    </w:p>
    <w:p w14:paraId="3C11EA0B" w14:textId="77777777" w:rsidR="00014FAF" w:rsidRPr="00C84F16" w:rsidRDefault="00014FAF" w:rsidP="00014FAF"/>
    <w:p w14:paraId="7B6DE95E" w14:textId="77777777" w:rsidR="00014FAF" w:rsidRDefault="00014FAF" w:rsidP="00474662">
      <w:pPr>
        <w:pStyle w:val="section"/>
      </w:pPr>
    </w:p>
    <w:p w14:paraId="214021FA" w14:textId="77777777" w:rsidR="00A23FDC" w:rsidRPr="00531D05" w:rsidRDefault="00A23FDC">
      <w:pPr>
        <w:jc w:val="center"/>
      </w:pPr>
    </w:p>
    <w:p w14:paraId="346436A8" w14:textId="77777777" w:rsidR="00A23FDC" w:rsidRPr="00531D05" w:rsidRDefault="00A23FDC">
      <w:pPr>
        <w:pStyle w:val="section"/>
        <w:spacing w:before="0"/>
        <w:jc w:val="center"/>
      </w:pPr>
    </w:p>
    <w:p w14:paraId="0391A5C6" w14:textId="77777777" w:rsidR="00A23FDC" w:rsidRPr="00531D05" w:rsidRDefault="00A23FDC">
      <w:pPr>
        <w:pStyle w:val="section"/>
        <w:spacing w:before="0"/>
        <w:jc w:val="center"/>
      </w:pPr>
    </w:p>
    <w:p w14:paraId="05914F23" w14:textId="424011BD" w:rsidR="00A23FDC" w:rsidRPr="00531D05" w:rsidRDefault="00A23FDC">
      <w:pPr>
        <w:pStyle w:val="section"/>
        <w:spacing w:before="0"/>
        <w:jc w:val="center"/>
      </w:pPr>
      <w:r w:rsidRPr="00531D05">
        <w:t xml:space="preserve">[The next page is </w:t>
      </w:r>
      <w:r>
        <w:t>241</w:t>
      </w:r>
      <w:r w:rsidRPr="00531D05">
        <w:t>]</w:t>
      </w:r>
    </w:p>
    <w:p w14:paraId="329599A7" w14:textId="77777777" w:rsidR="00A23FDC" w:rsidRPr="00531D05" w:rsidRDefault="00A23FDC">
      <w:pPr>
        <w:jc w:val="center"/>
      </w:pPr>
    </w:p>
    <w:p w14:paraId="30346E64" w14:textId="77777777" w:rsidR="00A23FDC" w:rsidRPr="00531D05" w:rsidRDefault="00A23FDC">
      <w:pPr>
        <w:pStyle w:val="section"/>
        <w:sectPr w:rsidR="00A23FDC" w:rsidRPr="00531D05" w:rsidSect="00A74F1C">
          <w:headerReference w:type="even" r:id="rId93"/>
          <w:headerReference w:type="default" r:id="rId94"/>
          <w:headerReference w:type="first" r:id="rId95"/>
          <w:footerReference w:type="first" r:id="rId96"/>
          <w:pgSz w:w="12240" w:h="15840" w:code="1"/>
          <w:pgMar w:top="1440" w:right="1800" w:bottom="1440" w:left="1800" w:header="720" w:footer="432" w:gutter="288"/>
          <w:paperSrc w:first="4253" w:other="4253"/>
          <w:pgNumType w:start="227"/>
          <w:cols w:space="720"/>
          <w:titlePg/>
        </w:sectPr>
      </w:pPr>
    </w:p>
    <w:p w14:paraId="16AE6C86" w14:textId="77777777" w:rsidR="00752455" w:rsidRDefault="00752455" w:rsidP="00752455">
      <w:pPr>
        <w:pStyle w:val="chapternumber"/>
      </w:pPr>
      <w:bookmarkStart w:id="53" w:name="_Toc4671920"/>
      <w:r>
        <w:lastRenderedPageBreak/>
        <w:t>CHAPTER 60</w:t>
      </w:r>
      <w:bookmarkEnd w:id="53"/>
      <w:r>
        <w:t xml:space="preserve"> </w:t>
      </w:r>
    </w:p>
    <w:p w14:paraId="3C85FC4A" w14:textId="77777777" w:rsidR="00752455" w:rsidRDefault="00752455" w:rsidP="00752455">
      <w:pPr>
        <w:pStyle w:val="chaptertitle"/>
      </w:pPr>
      <w:bookmarkStart w:id="54" w:name="_Toc4671921"/>
      <w:r>
        <w:t>ADMINISTRATION OF TRAFFIC CODE</w:t>
      </w:r>
      <w:bookmarkEnd w:id="54"/>
      <w:r>
        <w:t xml:space="preserve"> </w:t>
      </w:r>
    </w:p>
    <w:tbl>
      <w:tblPr>
        <w:tblW w:w="0" w:type="auto"/>
        <w:tblLayout w:type="fixed"/>
        <w:tblLook w:val="0000" w:firstRow="0" w:lastRow="0" w:firstColumn="0" w:lastColumn="0" w:noHBand="0" w:noVBand="0"/>
      </w:tblPr>
      <w:tblGrid>
        <w:gridCol w:w="4428"/>
        <w:gridCol w:w="4428"/>
      </w:tblGrid>
      <w:tr w:rsidR="00752455" w14:paraId="2AB5AB18" w14:textId="77777777" w:rsidTr="00075B89">
        <w:tc>
          <w:tcPr>
            <w:tcW w:w="4428" w:type="dxa"/>
          </w:tcPr>
          <w:p w14:paraId="7B2C71C7" w14:textId="77777777" w:rsidR="00752455" w:rsidRDefault="00752455" w:rsidP="00075B89">
            <w:pPr>
              <w:pStyle w:val="miniindex"/>
            </w:pPr>
            <w:r>
              <w:t>60.01  Title</w:t>
            </w:r>
          </w:p>
        </w:tc>
        <w:tc>
          <w:tcPr>
            <w:tcW w:w="4428" w:type="dxa"/>
          </w:tcPr>
          <w:p w14:paraId="7315E9C2" w14:textId="77777777" w:rsidR="00752455" w:rsidRDefault="00752455" w:rsidP="00075B89">
            <w:pPr>
              <w:pStyle w:val="miniindex"/>
            </w:pPr>
            <w:r>
              <w:t>60.05  Reports of Traffic Accidents</w:t>
            </w:r>
          </w:p>
        </w:tc>
      </w:tr>
      <w:tr w:rsidR="00752455" w14:paraId="73D589D2" w14:textId="77777777" w:rsidTr="00075B89">
        <w:tc>
          <w:tcPr>
            <w:tcW w:w="4428" w:type="dxa"/>
          </w:tcPr>
          <w:p w14:paraId="167175B0" w14:textId="77777777" w:rsidR="00752455" w:rsidRDefault="00752455" w:rsidP="00075B89">
            <w:pPr>
              <w:pStyle w:val="miniindex"/>
            </w:pPr>
            <w:r>
              <w:t xml:space="preserve">60.02  Definitions </w:t>
            </w:r>
          </w:p>
        </w:tc>
        <w:tc>
          <w:tcPr>
            <w:tcW w:w="4428" w:type="dxa"/>
          </w:tcPr>
          <w:p w14:paraId="19BC9CBC" w14:textId="77777777" w:rsidR="00752455" w:rsidRDefault="00752455" w:rsidP="00075B89">
            <w:pPr>
              <w:pStyle w:val="miniindex"/>
            </w:pPr>
            <w:r>
              <w:t xml:space="preserve">60.06  Peace Officer’s Authority </w:t>
            </w:r>
          </w:p>
        </w:tc>
      </w:tr>
      <w:tr w:rsidR="00752455" w14:paraId="14FD8133" w14:textId="77777777" w:rsidTr="00075B89">
        <w:tc>
          <w:tcPr>
            <w:tcW w:w="4428" w:type="dxa"/>
          </w:tcPr>
          <w:p w14:paraId="62153FF6" w14:textId="77777777" w:rsidR="00752455" w:rsidRDefault="00752455" w:rsidP="00075B89">
            <w:pPr>
              <w:pStyle w:val="miniindex"/>
            </w:pPr>
            <w:r>
              <w:t xml:space="preserve">60.03  Administration and Enforcement </w:t>
            </w:r>
          </w:p>
        </w:tc>
        <w:tc>
          <w:tcPr>
            <w:tcW w:w="4428" w:type="dxa"/>
          </w:tcPr>
          <w:p w14:paraId="6443B82D" w14:textId="77777777" w:rsidR="00752455" w:rsidRDefault="00752455" w:rsidP="00075B89">
            <w:pPr>
              <w:pStyle w:val="miniindex"/>
            </w:pPr>
            <w:r>
              <w:t xml:space="preserve">60.07  Obedience to Peace Officers </w:t>
            </w:r>
          </w:p>
        </w:tc>
      </w:tr>
      <w:tr w:rsidR="00752455" w14:paraId="63010A90" w14:textId="77777777" w:rsidTr="00075B89">
        <w:tc>
          <w:tcPr>
            <w:tcW w:w="4428" w:type="dxa"/>
          </w:tcPr>
          <w:p w14:paraId="5C5235C0" w14:textId="77777777" w:rsidR="00752455" w:rsidRDefault="00752455" w:rsidP="00075B89">
            <w:pPr>
              <w:pStyle w:val="miniindex"/>
            </w:pPr>
            <w:r>
              <w:t xml:space="preserve">60.04  Power to Direct Traffic </w:t>
            </w:r>
          </w:p>
        </w:tc>
        <w:tc>
          <w:tcPr>
            <w:tcW w:w="4428" w:type="dxa"/>
          </w:tcPr>
          <w:p w14:paraId="58E4F7BE" w14:textId="77777777" w:rsidR="00752455" w:rsidRDefault="00752455" w:rsidP="00075B89">
            <w:pPr>
              <w:pStyle w:val="miniindex"/>
            </w:pPr>
            <w:r>
              <w:t xml:space="preserve">60.08  Parades Regulated  </w:t>
            </w:r>
          </w:p>
        </w:tc>
      </w:tr>
    </w:tbl>
    <w:p w14:paraId="39FF2EA6" w14:textId="77777777" w:rsidR="00752455" w:rsidRDefault="00752455" w:rsidP="00752455">
      <w:pPr>
        <w:pStyle w:val="section"/>
        <w:spacing w:before="600"/>
      </w:pPr>
      <w:r>
        <w:rPr>
          <w:rStyle w:val="sectiontitle"/>
        </w:rPr>
        <w:t>60.01</w:t>
      </w:r>
      <w:r>
        <w:rPr>
          <w:rStyle w:val="sectiontitle"/>
        </w:rPr>
        <w:tab/>
        <w:t xml:space="preserve">TITLE.  </w:t>
      </w:r>
      <w:r>
        <w:t>Chapters 60 through 70 of this Code of Ordinances may be known and cited as the “</w:t>
      </w:r>
      <w:r>
        <w:rPr>
          <w:noProof/>
        </w:rPr>
        <w:t xml:space="preserve">Donnellson </w:t>
      </w:r>
      <w:r>
        <w:t>Traffic Code” (and are referred to herein as the “Traffic Code.”)</w:t>
      </w:r>
    </w:p>
    <w:p w14:paraId="0DAD6535" w14:textId="77777777" w:rsidR="00752455" w:rsidRDefault="00752455" w:rsidP="00752455">
      <w:pPr>
        <w:pStyle w:val="section"/>
      </w:pPr>
      <w:r>
        <w:rPr>
          <w:rStyle w:val="sectiontitle"/>
        </w:rPr>
        <w:t>60.02</w:t>
      </w:r>
      <w:r>
        <w:rPr>
          <w:rStyle w:val="sectiontitle"/>
        </w:rPr>
        <w:tab/>
        <w:t xml:space="preserve">DEFINITIONS.  </w:t>
      </w:r>
      <w:r>
        <w:t>Where words and phrases used in the Traffic Code are defined by State law, such definitions apply to their use in said Traffic Code and are adopted by reference.  Those definitions so adopted that need further definition or are reiterated, and other words and phrases used herein, have the following meanings:</w:t>
      </w:r>
    </w:p>
    <w:p w14:paraId="50105FFF" w14:textId="77777777" w:rsidR="00752455" w:rsidRDefault="00752455" w:rsidP="00752455">
      <w:pPr>
        <w:pStyle w:val="citation"/>
      </w:pPr>
      <w:r>
        <w:t>(</w:t>
      </w:r>
      <w:r w:rsidRPr="009C43BD">
        <w:t>Code of Iowa</w:t>
      </w:r>
      <w:r>
        <w:t>, Sec. 321.1)</w:t>
      </w:r>
    </w:p>
    <w:p w14:paraId="1F3F86E4" w14:textId="378D5474" w:rsidR="00752455" w:rsidRDefault="00752455">
      <w:pPr>
        <w:pStyle w:val="Sub1Auto0"/>
        <w:numPr>
          <w:ilvl w:val="0"/>
          <w:numId w:val="150"/>
        </w:numPr>
      </w:pPr>
      <w:r>
        <w:t xml:space="preserve">“Business District” means the territory contiguous to and including </w:t>
      </w:r>
      <w:r w:rsidR="00770972">
        <w:t>the following designated streets:</w:t>
      </w:r>
    </w:p>
    <w:p w14:paraId="43EDB1D1" w14:textId="72CE23BE" w:rsidR="00770972" w:rsidRDefault="00770972" w:rsidP="00770972">
      <w:pPr>
        <w:pStyle w:val="LegalItal"/>
      </w:pPr>
      <w:r>
        <w:t xml:space="preserve">Main Street from </w:t>
      </w:r>
      <w:r w:rsidR="0003362B">
        <w:t>north</w:t>
      </w:r>
      <w:r>
        <w:t xml:space="preserve"> City limits to </w:t>
      </w:r>
      <w:r w:rsidR="0003362B">
        <w:t>south</w:t>
      </w:r>
      <w:r>
        <w:t xml:space="preserve"> City limits &amp; Madison Avenue from </w:t>
      </w:r>
      <w:r w:rsidR="0003362B">
        <w:t>west</w:t>
      </w:r>
      <w:r>
        <w:t xml:space="preserve"> City limits to </w:t>
      </w:r>
      <w:r w:rsidR="0003362B">
        <w:t>east</w:t>
      </w:r>
      <w:r>
        <w:t xml:space="preserve"> City limits.</w:t>
      </w:r>
    </w:p>
    <w:p w14:paraId="632696B8" w14:textId="77777777" w:rsidR="00752455" w:rsidRDefault="00752455">
      <w:pPr>
        <w:pStyle w:val="Sub1Auto0"/>
        <w:numPr>
          <w:ilvl w:val="0"/>
          <w:numId w:val="150"/>
        </w:numPr>
      </w:pPr>
      <w:r>
        <w:t>“Park” or “parking” means the standing of a vehicle, whether occupied or not, otherwise than temporarily for the purpose of and while actually engaged in loading or unloading merchandise or passengers.</w:t>
      </w:r>
    </w:p>
    <w:p w14:paraId="5A70EC08" w14:textId="77777777" w:rsidR="00752455" w:rsidRDefault="00752455">
      <w:pPr>
        <w:pStyle w:val="Sub1Auto0"/>
        <w:numPr>
          <w:ilvl w:val="0"/>
          <w:numId w:val="150"/>
        </w:numPr>
      </w:pPr>
      <w:r>
        <w:t>“Peace officer” means every officer authorized to direct or regulate traffic or to make arrests for violations of traffic regulations.</w:t>
      </w:r>
    </w:p>
    <w:p w14:paraId="391BCAEB" w14:textId="77777777" w:rsidR="00752455" w:rsidRDefault="00752455">
      <w:pPr>
        <w:pStyle w:val="Sub1Auto0"/>
        <w:numPr>
          <w:ilvl w:val="0"/>
          <w:numId w:val="150"/>
        </w:numPr>
      </w:pPr>
      <w:r>
        <w:t xml:space="preserve">“Residence district” means the territory contiguous to and including a highway not comprising a business, suburban or school district, where 40 percent or more of the frontage on such a highway for a distance of 300 feet or more is occupied by dwellings or by dwellings and buildings in use for business.  </w:t>
      </w:r>
    </w:p>
    <w:p w14:paraId="7A44754E" w14:textId="77777777" w:rsidR="00752455" w:rsidRDefault="00752455">
      <w:pPr>
        <w:pStyle w:val="Sub1Auto0"/>
        <w:numPr>
          <w:ilvl w:val="0"/>
          <w:numId w:val="150"/>
        </w:numPr>
      </w:pPr>
      <w:r>
        <w:t xml:space="preserve">“School district” means the territory contiguous to and including a highway for a distance of 200 feet in either direction from a schoolhouse.  </w:t>
      </w:r>
    </w:p>
    <w:p w14:paraId="2F552CAB" w14:textId="77777777" w:rsidR="00752455" w:rsidRDefault="00752455">
      <w:pPr>
        <w:pStyle w:val="Sub1Auto0"/>
        <w:numPr>
          <w:ilvl w:val="0"/>
          <w:numId w:val="150"/>
        </w:numPr>
      </w:pPr>
      <w:r>
        <w:t>“Stand” or “standing” means the halting of a vehicle, whether occupied or not, otherwise than for the purpose of and while actually engaged in receiving or discharging passengers.</w:t>
      </w:r>
    </w:p>
    <w:p w14:paraId="719F755C" w14:textId="77777777" w:rsidR="00752455" w:rsidRDefault="00752455">
      <w:pPr>
        <w:pStyle w:val="Sub1Auto0"/>
        <w:numPr>
          <w:ilvl w:val="0"/>
          <w:numId w:val="150"/>
        </w:numPr>
      </w:pPr>
      <w:r>
        <w:t>“Stop” means when required, the complete cessation of movement.</w:t>
      </w:r>
    </w:p>
    <w:p w14:paraId="0D663114" w14:textId="77777777" w:rsidR="00752455" w:rsidRDefault="00752455">
      <w:pPr>
        <w:pStyle w:val="Sub1Auto0"/>
        <w:numPr>
          <w:ilvl w:val="0"/>
          <w:numId w:val="150"/>
        </w:numPr>
      </w:pPr>
      <w:r>
        <w:t>“Stop” or “stopping” means when prohibited, any halting of a vehicle, even momentarily, whether occupied or not, except when necessary to avoid conflict with other traffic or in compliance with the directions of a peace officer or traffic control sign or signal.</w:t>
      </w:r>
    </w:p>
    <w:p w14:paraId="24757A0C" w14:textId="77777777" w:rsidR="00752455" w:rsidRDefault="00752455">
      <w:pPr>
        <w:pStyle w:val="Sub1Auto0"/>
        <w:numPr>
          <w:ilvl w:val="0"/>
          <w:numId w:val="150"/>
        </w:numPr>
      </w:pPr>
      <w:r>
        <w:t>“Suburban district” means all other parts of the City not included in the business, school, or residence districts.</w:t>
      </w:r>
    </w:p>
    <w:p w14:paraId="49D7F786" w14:textId="77777777" w:rsidR="00752455" w:rsidRDefault="00752455">
      <w:pPr>
        <w:pStyle w:val="Sub1Auto0"/>
        <w:numPr>
          <w:ilvl w:val="0"/>
          <w:numId w:val="150"/>
        </w:numPr>
      </w:pPr>
      <w:r>
        <w:lastRenderedPageBreak/>
        <w:t xml:space="preserve">“Traffic control device” means all signs, signals, markings, and devices not inconsistent with this chapter, lawfully placed or erected for the purpose of regulating, warning, or guiding traffic.   </w:t>
      </w:r>
    </w:p>
    <w:p w14:paraId="7D3FAF5C" w14:textId="77777777" w:rsidR="00752455" w:rsidRDefault="00752455">
      <w:pPr>
        <w:pStyle w:val="Sub1Auto0"/>
        <w:numPr>
          <w:ilvl w:val="0"/>
          <w:numId w:val="150"/>
        </w:numPr>
      </w:pPr>
      <w:r>
        <w:t>“Vehicle” means every device in, upon, or by which any person or property is or may be transported or drawn upon a public highway, street, or alley.</w:t>
      </w:r>
    </w:p>
    <w:p w14:paraId="0F375AE7" w14:textId="77777777" w:rsidR="00752455" w:rsidRDefault="00752455" w:rsidP="00752455">
      <w:pPr>
        <w:pStyle w:val="section"/>
      </w:pPr>
      <w:r>
        <w:rPr>
          <w:rStyle w:val="sectiontitle"/>
        </w:rPr>
        <w:t>60.03</w:t>
      </w:r>
      <w:r>
        <w:rPr>
          <w:rStyle w:val="sectiontitle"/>
        </w:rPr>
        <w:tab/>
        <w:t xml:space="preserve">ADMINISTRATION </w:t>
      </w:r>
      <w:smartTag w:uri="urn:schemas-microsoft-com:office:smarttags" w:element="stockticker">
        <w:r>
          <w:rPr>
            <w:rStyle w:val="sectiontitle"/>
          </w:rPr>
          <w:t>AND</w:t>
        </w:r>
      </w:smartTag>
      <w:r>
        <w:rPr>
          <w:rStyle w:val="sectiontitle"/>
        </w:rPr>
        <w:t xml:space="preserve"> ENFORCEMENT.  </w:t>
      </w:r>
      <w:r>
        <w:t xml:space="preserve">Provisions of this chapter and State law relating to motor vehicles and law of the road are enforced by the </w:t>
      </w:r>
      <w:r w:rsidR="00C74727">
        <w:rPr>
          <w:noProof/>
        </w:rPr>
        <w:t>Police Chief.</w:t>
      </w:r>
    </w:p>
    <w:p w14:paraId="59A71AC5" w14:textId="77777777" w:rsidR="00752455" w:rsidRDefault="00752455" w:rsidP="00752455">
      <w:pPr>
        <w:pStyle w:val="citation"/>
      </w:pPr>
      <w:r>
        <w:t>(</w:t>
      </w:r>
      <w:r w:rsidRPr="009C43BD">
        <w:t>Code of Iowa</w:t>
      </w:r>
      <w:r>
        <w:t>, Sec. 372.13[4])</w:t>
      </w:r>
    </w:p>
    <w:p w14:paraId="7ABAE303" w14:textId="77777777" w:rsidR="00752455" w:rsidRDefault="00752455" w:rsidP="00752455">
      <w:pPr>
        <w:pStyle w:val="section"/>
      </w:pPr>
      <w:r>
        <w:rPr>
          <w:rStyle w:val="sectiontitle"/>
        </w:rPr>
        <w:t>60.04</w:t>
      </w:r>
      <w:r>
        <w:rPr>
          <w:rStyle w:val="sectiontitle"/>
        </w:rPr>
        <w:tab/>
        <w:t xml:space="preserve">POWER TO DIRECT TRAFFIC.  </w:t>
      </w:r>
      <w:r>
        <w:t>A peace officer, and, in the absence of a peace officer, any officer of the Fire Department when at the scene of a fire, is authorized to direct all traffic by voice, hand or signal in conformance with traffic laws.  In the event of an emergency, traffic may be directed as conditions require, notwithstanding the provisions of the traffic laws.</w:t>
      </w:r>
    </w:p>
    <w:p w14:paraId="6EA3D60F" w14:textId="77777777" w:rsidR="00752455" w:rsidRDefault="00752455" w:rsidP="00752455">
      <w:pPr>
        <w:pStyle w:val="citation"/>
      </w:pPr>
      <w:r>
        <w:t>(</w:t>
      </w:r>
      <w:r w:rsidRPr="009C43BD">
        <w:t>Code of Iowa</w:t>
      </w:r>
      <w:r>
        <w:t>, Sec. 102.4 &amp; 321.236[2])</w:t>
      </w:r>
    </w:p>
    <w:p w14:paraId="1E57F3EA" w14:textId="36608824" w:rsidR="00752455" w:rsidRDefault="00752455" w:rsidP="00752455">
      <w:pPr>
        <w:pStyle w:val="section"/>
      </w:pPr>
      <w:r>
        <w:rPr>
          <w:rStyle w:val="sectiontitle"/>
        </w:rPr>
        <w:t>60.05</w:t>
      </w:r>
      <w:r>
        <w:rPr>
          <w:rStyle w:val="sectiontitle"/>
        </w:rPr>
        <w:tab/>
      </w:r>
      <w:r w:rsidR="00770972">
        <w:rPr>
          <w:rStyle w:val="sectiontitle"/>
        </w:rPr>
        <w:t xml:space="preserve">REPORTS OF </w:t>
      </w:r>
      <w:r>
        <w:rPr>
          <w:rStyle w:val="sectiontitle"/>
        </w:rPr>
        <w:t>TRAFFIC ACCIDENTS</w:t>
      </w:r>
      <w:r w:rsidR="00770972">
        <w:rPr>
          <w:rStyle w:val="sectiontitle"/>
        </w:rPr>
        <w:t xml:space="preserve">.  </w:t>
      </w:r>
      <w:r>
        <w:t xml:space="preserve">The driver of a vehicle involved in an accident within the limits of the City shall file a report as and when required by the Iowa Department of Transportation.  A copy of this report shall be filed with the City for the confidential use of peace officers and shall be subject to the provisions of Section 321.271 of the </w:t>
      </w:r>
      <w:r w:rsidRPr="009C43BD">
        <w:rPr>
          <w:i/>
        </w:rPr>
        <w:t>Code of Iowa</w:t>
      </w:r>
      <w:r>
        <w:t>.</w:t>
      </w:r>
    </w:p>
    <w:p w14:paraId="2F35123A" w14:textId="77777777" w:rsidR="00752455" w:rsidRDefault="00752455" w:rsidP="00752455">
      <w:pPr>
        <w:pStyle w:val="citation"/>
      </w:pPr>
      <w:r>
        <w:t>(</w:t>
      </w:r>
      <w:r w:rsidRPr="009C43BD">
        <w:t>Code of Iowa</w:t>
      </w:r>
      <w:r>
        <w:t>, Sec. 321.273)</w:t>
      </w:r>
    </w:p>
    <w:p w14:paraId="22091A15" w14:textId="77777777" w:rsidR="00752455" w:rsidRDefault="00752455" w:rsidP="00752455">
      <w:pPr>
        <w:pStyle w:val="section"/>
      </w:pPr>
      <w:r>
        <w:rPr>
          <w:rStyle w:val="sectiontitle"/>
        </w:rPr>
        <w:t>60.06</w:t>
      </w:r>
      <w:r>
        <w:rPr>
          <w:rStyle w:val="sectiontitle"/>
        </w:rPr>
        <w:tab/>
        <w:t xml:space="preserve">PEACE OFFICER’S AUTHORITY. </w:t>
      </w:r>
      <w:r>
        <w:t xml:space="preserve"> A peace officer is authorized to stop a vehicle to require exhibition of the driver’s license of the driver, to serve a summons or memorandum of traffic violation, to inspect the condition of the vehicle, to inspect the vehicle with reference to size, weight, cargo, log book, bills of lading or other manifest of employment, tires and safety equipment, or to inspect the registration certificate, the compensation certificate, travel order, or permit of such vehicle.  A peace officer having probable cause to stop a vehicle may require exhibition of the proof of financial liability coverage card issued for the vehicle.</w:t>
      </w:r>
    </w:p>
    <w:p w14:paraId="523A5764" w14:textId="77777777" w:rsidR="00752455" w:rsidRDefault="00752455" w:rsidP="00752455">
      <w:pPr>
        <w:pStyle w:val="citation"/>
      </w:pPr>
      <w:r>
        <w:t>(</w:t>
      </w:r>
      <w:r w:rsidRPr="009C43BD">
        <w:t>Code of Iowa</w:t>
      </w:r>
      <w:r>
        <w:t>, Sec. 321.492)</w:t>
      </w:r>
    </w:p>
    <w:p w14:paraId="23378746" w14:textId="77777777" w:rsidR="00752455" w:rsidRDefault="00752455" w:rsidP="00752455">
      <w:pPr>
        <w:pStyle w:val="section"/>
      </w:pPr>
      <w:r>
        <w:rPr>
          <w:rStyle w:val="sectiontitle"/>
        </w:rPr>
        <w:t>60.07</w:t>
      </w:r>
      <w:r>
        <w:rPr>
          <w:rStyle w:val="sectiontitle"/>
        </w:rPr>
        <w:tab/>
        <w:t xml:space="preserve">OBEDIENCE TO PEACE OFFICERS.  </w:t>
      </w:r>
      <w:r>
        <w:t xml:space="preserve">No person shall willfully fail or refuse to comply with any lawful order or direction of any peace officer invested by law with authority to direct, control, or regulate traffic.   </w:t>
      </w:r>
    </w:p>
    <w:p w14:paraId="244D4A25" w14:textId="77777777" w:rsidR="00752455" w:rsidRDefault="00752455" w:rsidP="00752455">
      <w:pPr>
        <w:pStyle w:val="citation"/>
      </w:pPr>
      <w:r>
        <w:t>(</w:t>
      </w:r>
      <w:r w:rsidRPr="009C43BD">
        <w:t>Code of Iowa</w:t>
      </w:r>
      <w:r>
        <w:t>, Sec. 321.229)</w:t>
      </w:r>
    </w:p>
    <w:p w14:paraId="44222C62" w14:textId="77777777" w:rsidR="00752455" w:rsidRDefault="00752455" w:rsidP="00752455">
      <w:pPr>
        <w:pStyle w:val="section"/>
      </w:pPr>
      <w:r>
        <w:rPr>
          <w:rStyle w:val="sectiontitle"/>
        </w:rPr>
        <w:t>60.08</w:t>
      </w:r>
      <w:r>
        <w:rPr>
          <w:rStyle w:val="sectiontitle"/>
        </w:rPr>
        <w:tab/>
        <w:t xml:space="preserve">PARADES REGULATED.  </w:t>
      </w:r>
      <w:r>
        <w:t>No person shall conduct or cause any parade on any street except as provided herein:</w:t>
      </w:r>
    </w:p>
    <w:p w14:paraId="6E0D7541" w14:textId="77777777" w:rsidR="00752455" w:rsidRDefault="00752455">
      <w:pPr>
        <w:pStyle w:val="Sub1Auto0"/>
        <w:numPr>
          <w:ilvl w:val="0"/>
          <w:numId w:val="151"/>
        </w:numPr>
      </w:pPr>
      <w:r>
        <w:t>Definition.  “Parade” means any march or procession of persons or vehicles organized for marching or moving on the streets in an organized fashion or manner or any march or procession of persons or vehicles represented or advertised to the public as a parade.</w:t>
      </w:r>
    </w:p>
    <w:p w14:paraId="15582DA9" w14:textId="77777777" w:rsidR="00752455" w:rsidRDefault="00752455">
      <w:pPr>
        <w:pStyle w:val="Sub1Auto0"/>
        <w:numPr>
          <w:ilvl w:val="0"/>
          <w:numId w:val="151"/>
        </w:numPr>
      </w:pPr>
      <w:r>
        <w:t xml:space="preserve">Approval Required.  No parade shall be conducted without first obtaining approval from the </w:t>
      </w:r>
      <w:r w:rsidR="00C74727">
        <w:t>Mayor</w:t>
      </w:r>
      <w:r>
        <w:t>.  The person organizing or sponsoring the parade shall provide information concerning the time and date for the parade and the streets or general route therefor, and any approval given to such person includes all participants in the parade, provided they have been invited to participate.</w:t>
      </w:r>
    </w:p>
    <w:p w14:paraId="72DC675C" w14:textId="77777777" w:rsidR="00752455" w:rsidRDefault="00752455">
      <w:pPr>
        <w:pStyle w:val="Sub1Auto0"/>
        <w:numPr>
          <w:ilvl w:val="0"/>
          <w:numId w:val="151"/>
        </w:numPr>
      </w:pPr>
      <w:r>
        <w:lastRenderedPageBreak/>
        <w:t>Parade Not a Street Obstruction.  Any parade for which approval has been given and the persons lawfully participating therein shall not be deemed an obstruction of the streets, notwithstanding the provisions of any other ordinance to the contrary.</w:t>
      </w:r>
    </w:p>
    <w:p w14:paraId="0C7632C1" w14:textId="77777777" w:rsidR="00752455" w:rsidRDefault="00752455">
      <w:pPr>
        <w:pStyle w:val="Sub1Auto0"/>
        <w:numPr>
          <w:ilvl w:val="0"/>
          <w:numId w:val="151"/>
        </w:numPr>
      </w:pPr>
      <w:r>
        <w:t>Control by Peace Officers and Firefighters.  Persons participating in any parade shall at all times be subject to the lawful orders and directions in the performance of their duties of law enforcement personnel and members of the Fire Department.</w:t>
      </w:r>
    </w:p>
    <w:p w14:paraId="2D85D32E" w14:textId="77777777" w:rsidR="00752455" w:rsidRDefault="00752455" w:rsidP="00752455">
      <w:pPr>
        <w:pageBreakBefore/>
        <w:spacing w:before="600"/>
        <w:jc w:val="center"/>
      </w:pPr>
      <w:r>
        <w:lastRenderedPageBreak/>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p>
    <w:p w14:paraId="020366FA" w14:textId="77777777" w:rsidR="00752455" w:rsidRDefault="00752455" w:rsidP="00752455">
      <w:pPr>
        <w:pStyle w:val="section"/>
        <w:sectPr w:rsidR="00752455" w:rsidSect="00752455">
          <w:headerReference w:type="even" r:id="rId97"/>
          <w:headerReference w:type="default" r:id="rId98"/>
          <w:footerReference w:type="even" r:id="rId99"/>
          <w:headerReference w:type="first" r:id="rId100"/>
          <w:pgSz w:w="12240" w:h="15840" w:code="1"/>
          <w:pgMar w:top="1440" w:right="1800" w:bottom="1440" w:left="1800" w:header="720" w:footer="432" w:gutter="288"/>
          <w:paperSrc w:first="26912" w:other="26912"/>
          <w:pgNumType w:start="241"/>
          <w:cols w:space="720"/>
          <w:titlePg/>
        </w:sectPr>
      </w:pPr>
    </w:p>
    <w:p w14:paraId="57924170" w14:textId="77777777" w:rsidR="00752455" w:rsidRDefault="00752455" w:rsidP="00752455">
      <w:pPr>
        <w:pStyle w:val="chapternumber"/>
      </w:pPr>
      <w:bookmarkStart w:id="55" w:name="_Toc4671922"/>
      <w:r>
        <w:lastRenderedPageBreak/>
        <w:t>CHAPTER 61</w:t>
      </w:r>
      <w:bookmarkEnd w:id="55"/>
      <w:r>
        <w:t xml:space="preserve"> </w:t>
      </w:r>
    </w:p>
    <w:p w14:paraId="20E53D82" w14:textId="77777777" w:rsidR="00752455" w:rsidRDefault="00752455" w:rsidP="00752455">
      <w:pPr>
        <w:pStyle w:val="chaptertitle"/>
      </w:pPr>
      <w:bookmarkStart w:id="56" w:name="_Toc4671923"/>
      <w:r>
        <w:t>TRAFFIC CONTROL DEVICES</w:t>
      </w:r>
      <w:bookmarkEnd w:id="56"/>
    </w:p>
    <w:tbl>
      <w:tblPr>
        <w:tblW w:w="8856" w:type="dxa"/>
        <w:tblLayout w:type="fixed"/>
        <w:tblLook w:val="0000" w:firstRow="0" w:lastRow="0" w:firstColumn="0" w:lastColumn="0" w:noHBand="0" w:noVBand="0"/>
      </w:tblPr>
      <w:tblGrid>
        <w:gridCol w:w="4428"/>
        <w:gridCol w:w="4428"/>
      </w:tblGrid>
      <w:tr w:rsidR="00752455" w14:paraId="29F27833" w14:textId="77777777" w:rsidTr="00075B89">
        <w:tc>
          <w:tcPr>
            <w:tcW w:w="4428" w:type="dxa"/>
          </w:tcPr>
          <w:p w14:paraId="15756A36" w14:textId="77777777" w:rsidR="00752455" w:rsidRDefault="00752455" w:rsidP="00075B89">
            <w:pPr>
              <w:pStyle w:val="miniindex"/>
            </w:pPr>
            <w:r>
              <w:t xml:space="preserve">61.01  Installation of Traffic Control Devices </w:t>
            </w:r>
          </w:p>
        </w:tc>
        <w:tc>
          <w:tcPr>
            <w:tcW w:w="4428" w:type="dxa"/>
          </w:tcPr>
          <w:p w14:paraId="5478661E" w14:textId="77777777" w:rsidR="00752455" w:rsidRDefault="00752455" w:rsidP="00075B89">
            <w:pPr>
              <w:pStyle w:val="miniindex"/>
            </w:pPr>
            <w:r>
              <w:t xml:space="preserve">61.04  Traffic Lanes </w:t>
            </w:r>
          </w:p>
        </w:tc>
      </w:tr>
      <w:tr w:rsidR="00752455" w14:paraId="1268E48A" w14:textId="77777777" w:rsidTr="00075B89">
        <w:tc>
          <w:tcPr>
            <w:tcW w:w="4428" w:type="dxa"/>
          </w:tcPr>
          <w:p w14:paraId="55F9F433" w14:textId="77777777" w:rsidR="00752455" w:rsidRDefault="00752455" w:rsidP="00075B89">
            <w:pPr>
              <w:pStyle w:val="miniindex"/>
            </w:pPr>
            <w:r>
              <w:t xml:space="preserve">61.02  Compliance  </w:t>
            </w:r>
          </w:p>
        </w:tc>
        <w:tc>
          <w:tcPr>
            <w:tcW w:w="4428" w:type="dxa"/>
          </w:tcPr>
          <w:p w14:paraId="711A20CA" w14:textId="77777777" w:rsidR="00752455" w:rsidRDefault="00752455" w:rsidP="00075B89">
            <w:pPr>
              <w:pStyle w:val="miniindex"/>
            </w:pPr>
            <w:r>
              <w:t>61.05  Standards</w:t>
            </w:r>
          </w:p>
        </w:tc>
      </w:tr>
      <w:tr w:rsidR="00752455" w14:paraId="2852EE95" w14:textId="77777777" w:rsidTr="00075B89">
        <w:tc>
          <w:tcPr>
            <w:tcW w:w="4428" w:type="dxa"/>
          </w:tcPr>
          <w:p w14:paraId="5D143F0C" w14:textId="77777777" w:rsidR="00752455" w:rsidRDefault="00752455" w:rsidP="00075B89">
            <w:pPr>
              <w:pStyle w:val="miniindex"/>
            </w:pPr>
            <w:r>
              <w:t xml:space="preserve">61.03  Crosswalks  </w:t>
            </w:r>
          </w:p>
        </w:tc>
        <w:tc>
          <w:tcPr>
            <w:tcW w:w="4428" w:type="dxa"/>
          </w:tcPr>
          <w:p w14:paraId="6CC3A30C" w14:textId="77777777" w:rsidR="00752455" w:rsidRDefault="00752455" w:rsidP="00075B89">
            <w:pPr>
              <w:pStyle w:val="miniindex"/>
            </w:pPr>
          </w:p>
        </w:tc>
      </w:tr>
    </w:tbl>
    <w:p w14:paraId="1097A146" w14:textId="77777777" w:rsidR="00752455" w:rsidRDefault="00752455" w:rsidP="00752455">
      <w:pPr>
        <w:pStyle w:val="section"/>
        <w:spacing w:before="600"/>
      </w:pPr>
      <w:r>
        <w:rPr>
          <w:rStyle w:val="sectiontitle"/>
        </w:rPr>
        <w:t>61.01</w:t>
      </w:r>
      <w:r>
        <w:rPr>
          <w:rStyle w:val="sectiontitle"/>
        </w:rPr>
        <w:tab/>
        <w:t xml:space="preserve">INSTALLATION OF TRAFFIC CONTROL DEVICES.  </w:t>
      </w:r>
      <w:r>
        <w:t>The Council shall establish by resolution, and cause to be placed and maintained, appropriate traffic control devices to indicate parking spaces and zones, no parking zones, limited parking zones, reserved parking zones, loading zones, safety zones, school zones, hospital zones, quiet zones, traffic zones other than the above, truck routes, school stops, stop intersections, yield right-of-way intersections, one-way streets, streets to be laned for traffic, and play streets.  The Council shall also have the power to designate and indicate by resolution intersections at which traffic shall be controlled by traffic signals; intersections at which left turns, right turns and U-turns shall be prohibited; and intersections at which markers, buttons or other indications shall be placed to indicate the course to be traveled by vehicles traversing or turning at such intersections.  The City shall keep a record of all such traffic control devices.</w:t>
      </w:r>
    </w:p>
    <w:p w14:paraId="2412B76C" w14:textId="77777777" w:rsidR="00752455" w:rsidRDefault="00752455" w:rsidP="00752455">
      <w:pPr>
        <w:pStyle w:val="citation"/>
      </w:pPr>
      <w:r>
        <w:t>(Code of Iowa, Sec. 321.254 &amp; 321.255)</w:t>
      </w:r>
    </w:p>
    <w:p w14:paraId="7D137E86" w14:textId="77777777" w:rsidR="00752455" w:rsidRDefault="00752455" w:rsidP="00752455">
      <w:pPr>
        <w:pStyle w:val="section"/>
      </w:pPr>
      <w:r>
        <w:rPr>
          <w:rStyle w:val="sectiontitle"/>
        </w:rPr>
        <w:t>61.02</w:t>
      </w:r>
      <w:r>
        <w:rPr>
          <w:rStyle w:val="sectiontitle"/>
        </w:rPr>
        <w:tab/>
        <w:t>COMPLIANCE.</w:t>
      </w:r>
      <w:r>
        <w:t xml:space="preserve">  No driver of a vehicle shall disobey the instructions of any official traffic control device placed in accordance with the provisions of this chapter, unless at the time otherwise directed by a peace officer, subject to the exceptions granted the driver of an authorized emergency vehicle under Section 321.231 of the </w:t>
      </w:r>
      <w:r w:rsidRPr="009C43BD">
        <w:rPr>
          <w:i/>
        </w:rPr>
        <w:t>Code of Iowa</w:t>
      </w:r>
      <w:r>
        <w:t>.</w:t>
      </w:r>
    </w:p>
    <w:p w14:paraId="6FE9E824" w14:textId="77777777" w:rsidR="00752455" w:rsidRDefault="00752455" w:rsidP="00752455">
      <w:pPr>
        <w:pStyle w:val="citation"/>
      </w:pPr>
      <w:r>
        <w:t>(</w:t>
      </w:r>
      <w:r w:rsidRPr="009C43BD">
        <w:t>Code of Iowa</w:t>
      </w:r>
      <w:r>
        <w:t>, Sec. 321.256)</w:t>
      </w:r>
    </w:p>
    <w:p w14:paraId="7B7BAAE1" w14:textId="77777777" w:rsidR="00752455" w:rsidRDefault="00752455" w:rsidP="00752455">
      <w:pPr>
        <w:pStyle w:val="section"/>
      </w:pPr>
      <w:r>
        <w:rPr>
          <w:rStyle w:val="sectiontitle"/>
        </w:rPr>
        <w:t>61.03</w:t>
      </w:r>
      <w:r>
        <w:rPr>
          <w:rStyle w:val="sectiontitle"/>
        </w:rPr>
        <w:tab/>
        <w:t xml:space="preserve">CROSSWALKS.  </w:t>
      </w:r>
      <w:r>
        <w:t xml:space="preserve">The Council is hereby authorized to designate and maintain crosswalks by appropriate traffic control devices at intersections where, due to traffic conditions, there is particular danger to pedestrians crossing the street or roadway, and at such other places as traffic conditions require.   </w:t>
      </w:r>
    </w:p>
    <w:p w14:paraId="5257790A" w14:textId="77777777" w:rsidR="00752455" w:rsidRDefault="00752455" w:rsidP="00752455">
      <w:pPr>
        <w:pStyle w:val="citation"/>
      </w:pPr>
      <w:r>
        <w:t>(</w:t>
      </w:r>
      <w:r w:rsidRPr="009C43BD">
        <w:t>Code of Iowa</w:t>
      </w:r>
      <w:r>
        <w:t>, Sec. 372.13[4] &amp; 321.255)</w:t>
      </w:r>
    </w:p>
    <w:p w14:paraId="00CB65DB" w14:textId="77777777" w:rsidR="00752455" w:rsidRDefault="00752455" w:rsidP="00752455">
      <w:pPr>
        <w:pStyle w:val="section"/>
      </w:pPr>
      <w:r>
        <w:rPr>
          <w:rStyle w:val="sectiontitle"/>
        </w:rPr>
        <w:t>61.04</w:t>
      </w:r>
      <w:r>
        <w:rPr>
          <w:rStyle w:val="sectiontitle"/>
        </w:rPr>
        <w:tab/>
        <w:t xml:space="preserve">TRAFFIC LANES.  </w:t>
      </w:r>
      <w:r>
        <w:t>Where traffic lanes have been marked on street pavements at such places as traffic conditions require, it is unlawful for the operator of any vehicle to fail or refuse to keep such vehicle within the boundaries of any such lane except when lawfully passing another vehicle or preparatory to making a lawful turning movement.</w:t>
      </w:r>
    </w:p>
    <w:p w14:paraId="160F2148" w14:textId="77777777" w:rsidR="00752455" w:rsidRDefault="00752455" w:rsidP="00752455">
      <w:pPr>
        <w:pStyle w:val="citation"/>
      </w:pPr>
      <w:r>
        <w:t>(</w:t>
      </w:r>
      <w:r w:rsidRPr="009C43BD">
        <w:t>Code of Iowa</w:t>
      </w:r>
      <w:r>
        <w:t>, Sec. 372.13[4] &amp; 321.255)</w:t>
      </w:r>
    </w:p>
    <w:p w14:paraId="5D7C8CC4" w14:textId="77777777" w:rsidR="00752455" w:rsidRDefault="00752455" w:rsidP="00752455">
      <w:pPr>
        <w:pStyle w:val="section"/>
      </w:pPr>
      <w:r>
        <w:rPr>
          <w:rStyle w:val="sectiontitle"/>
        </w:rPr>
        <w:t>61.05</w:t>
      </w:r>
      <w:r>
        <w:rPr>
          <w:rStyle w:val="sectiontitle"/>
        </w:rPr>
        <w:tab/>
        <w:t xml:space="preserve">STANDARDS.  </w:t>
      </w:r>
      <w:r>
        <w:t xml:space="preserve">Traffic control devices shall comply with standards established by </w:t>
      </w:r>
      <w:r w:rsidRPr="00C85B57">
        <w:rPr>
          <w:i/>
        </w:rPr>
        <w:t>The Manual of Uniform Traffic Control Devices for Streets and Highways</w:t>
      </w:r>
      <w:r>
        <w:t xml:space="preserve">.   </w:t>
      </w:r>
    </w:p>
    <w:p w14:paraId="0E3116BB" w14:textId="7DA40394" w:rsidR="00AB6BF6" w:rsidRDefault="00752455" w:rsidP="00752455">
      <w:pPr>
        <w:pStyle w:val="citation"/>
      </w:pPr>
      <w:r>
        <w:t>(</w:t>
      </w:r>
      <w:r w:rsidRPr="009C43BD">
        <w:t>Code of Iowa</w:t>
      </w:r>
      <w:r>
        <w:t>, Sec. 321.255)</w:t>
      </w:r>
    </w:p>
    <w:p w14:paraId="182A36E2" w14:textId="77777777" w:rsidR="00AB6BF6" w:rsidRDefault="00AB6BF6">
      <w:pPr>
        <w:rPr>
          <w:i/>
        </w:rPr>
      </w:pPr>
      <w:r>
        <w:br w:type="page"/>
      </w:r>
    </w:p>
    <w:p w14:paraId="0C41C5B9" w14:textId="77777777" w:rsidR="00752455" w:rsidRDefault="00752455" w:rsidP="00752455">
      <w:pPr>
        <w:pageBreakBefore/>
        <w:spacing w:before="600"/>
        <w:jc w:val="center"/>
      </w:pPr>
      <w:r>
        <w:lastRenderedPageBreak/>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p>
    <w:p w14:paraId="524B101D" w14:textId="77777777" w:rsidR="00752455" w:rsidRDefault="00752455" w:rsidP="00752455">
      <w:pPr>
        <w:sectPr w:rsidR="00752455">
          <w:headerReference w:type="even" r:id="rId101"/>
          <w:pgSz w:w="12240" w:h="15840" w:code="1"/>
          <w:pgMar w:top="1440" w:right="1800" w:bottom="1440" w:left="1800" w:header="720" w:footer="432" w:gutter="288"/>
          <w:paperSrc w:first="26912" w:other="26912"/>
          <w:cols w:space="720"/>
          <w:titlePg/>
        </w:sectPr>
      </w:pPr>
    </w:p>
    <w:p w14:paraId="24B6146F" w14:textId="77777777" w:rsidR="00752455" w:rsidRDefault="00752455" w:rsidP="00752455">
      <w:pPr>
        <w:pStyle w:val="chapternumber"/>
      </w:pPr>
      <w:bookmarkStart w:id="57" w:name="_Toc4671924"/>
      <w:r>
        <w:lastRenderedPageBreak/>
        <w:t>CHAPTER 62</w:t>
      </w:r>
      <w:bookmarkEnd w:id="57"/>
      <w:r>
        <w:t xml:space="preserve"> </w:t>
      </w:r>
    </w:p>
    <w:p w14:paraId="783AAF60" w14:textId="77777777" w:rsidR="00752455" w:rsidRDefault="00752455" w:rsidP="00752455">
      <w:pPr>
        <w:pStyle w:val="chaptertitle"/>
      </w:pPr>
      <w:bookmarkStart w:id="58" w:name="_Toc4671925"/>
      <w:r>
        <w:t>GENERAL TRAFFIC REGULATIONS</w:t>
      </w:r>
      <w:bookmarkEnd w:id="58"/>
    </w:p>
    <w:tbl>
      <w:tblPr>
        <w:tblW w:w="0" w:type="auto"/>
        <w:tblLayout w:type="fixed"/>
        <w:tblLook w:val="0000" w:firstRow="0" w:lastRow="0" w:firstColumn="0" w:lastColumn="0" w:noHBand="0" w:noVBand="0"/>
      </w:tblPr>
      <w:tblGrid>
        <w:gridCol w:w="4522"/>
        <w:gridCol w:w="4046"/>
      </w:tblGrid>
      <w:tr w:rsidR="00752455" w14:paraId="0D515ED2" w14:textId="77777777" w:rsidTr="00075B89">
        <w:tc>
          <w:tcPr>
            <w:tcW w:w="4522" w:type="dxa"/>
          </w:tcPr>
          <w:p w14:paraId="7E66F9E5" w14:textId="77777777" w:rsidR="00752455" w:rsidRDefault="00752455" w:rsidP="00075B89">
            <w:pPr>
              <w:pStyle w:val="miniindex"/>
            </w:pPr>
            <w:r>
              <w:t>62.01  Violation of Regulations</w:t>
            </w:r>
          </w:p>
        </w:tc>
        <w:tc>
          <w:tcPr>
            <w:tcW w:w="4046" w:type="dxa"/>
          </w:tcPr>
          <w:p w14:paraId="4F8DC87E" w14:textId="77777777" w:rsidR="00752455" w:rsidRDefault="00752455" w:rsidP="00075B89">
            <w:pPr>
              <w:pStyle w:val="miniindex"/>
            </w:pPr>
            <w:r>
              <w:t>62.05  Quiet Zones</w:t>
            </w:r>
          </w:p>
        </w:tc>
      </w:tr>
      <w:tr w:rsidR="00752455" w14:paraId="51E9C8B0" w14:textId="77777777" w:rsidTr="00075B89">
        <w:tc>
          <w:tcPr>
            <w:tcW w:w="4522" w:type="dxa"/>
          </w:tcPr>
          <w:p w14:paraId="05AF57FD" w14:textId="77777777" w:rsidR="00752455" w:rsidRDefault="00752455" w:rsidP="00075B89">
            <w:pPr>
              <w:pStyle w:val="miniindex"/>
            </w:pPr>
            <w:r>
              <w:t>62.02  Play Streets Designated</w:t>
            </w:r>
          </w:p>
        </w:tc>
        <w:tc>
          <w:tcPr>
            <w:tcW w:w="4046" w:type="dxa"/>
          </w:tcPr>
          <w:p w14:paraId="32CF3324" w14:textId="77777777" w:rsidR="00752455" w:rsidRDefault="00752455" w:rsidP="00075B89">
            <w:pPr>
              <w:pStyle w:val="miniindex"/>
            </w:pPr>
            <w:r>
              <w:t>62.06  Obstructing View at Intersections</w:t>
            </w:r>
          </w:p>
        </w:tc>
      </w:tr>
      <w:tr w:rsidR="00752455" w14:paraId="311648B2" w14:textId="77777777" w:rsidTr="00075B89">
        <w:tc>
          <w:tcPr>
            <w:tcW w:w="4522" w:type="dxa"/>
          </w:tcPr>
          <w:p w14:paraId="10C4F543" w14:textId="77777777" w:rsidR="00752455" w:rsidRDefault="00752455" w:rsidP="00075B89">
            <w:pPr>
              <w:pStyle w:val="miniindex"/>
            </w:pPr>
            <w:r>
              <w:t>62.03  Vehicles on Sidewalks</w:t>
            </w:r>
          </w:p>
        </w:tc>
        <w:tc>
          <w:tcPr>
            <w:tcW w:w="4046" w:type="dxa"/>
          </w:tcPr>
          <w:p w14:paraId="6F01BF56" w14:textId="77777777" w:rsidR="00752455" w:rsidRDefault="00752455" w:rsidP="00075B89">
            <w:pPr>
              <w:pStyle w:val="miniindex"/>
            </w:pPr>
            <w:r>
              <w:t xml:space="preserve">62.07  </w:t>
            </w:r>
            <w:r w:rsidR="00075B89">
              <w:t>Driving Off Pavement</w:t>
            </w:r>
          </w:p>
        </w:tc>
      </w:tr>
      <w:tr w:rsidR="00752455" w14:paraId="6BD37BCC" w14:textId="77777777" w:rsidTr="00075B89">
        <w:tc>
          <w:tcPr>
            <w:tcW w:w="4522" w:type="dxa"/>
          </w:tcPr>
          <w:p w14:paraId="3EEF9148" w14:textId="77777777" w:rsidR="00752455" w:rsidRDefault="00752455" w:rsidP="00075B89">
            <w:pPr>
              <w:pStyle w:val="miniindex"/>
            </w:pPr>
            <w:r>
              <w:t>62.04  Clinging to Vehicle</w:t>
            </w:r>
          </w:p>
        </w:tc>
        <w:tc>
          <w:tcPr>
            <w:tcW w:w="4046" w:type="dxa"/>
          </w:tcPr>
          <w:p w14:paraId="07A54EFA" w14:textId="77777777" w:rsidR="00752455" w:rsidRDefault="00075B89" w:rsidP="00075B89">
            <w:pPr>
              <w:pStyle w:val="miniindex"/>
            </w:pPr>
            <w:r>
              <w:t>62.08  Engine Brake Noise Prohibited</w:t>
            </w:r>
          </w:p>
        </w:tc>
      </w:tr>
    </w:tbl>
    <w:p w14:paraId="2B413D0B" w14:textId="77777777" w:rsidR="00752455" w:rsidRDefault="00752455" w:rsidP="00752455">
      <w:pPr>
        <w:pStyle w:val="section"/>
        <w:spacing w:before="600"/>
      </w:pPr>
      <w:r>
        <w:rPr>
          <w:rStyle w:val="sectiontitle"/>
        </w:rPr>
        <w:t>62.01</w:t>
      </w:r>
      <w:r>
        <w:rPr>
          <w:rStyle w:val="sectiontitle"/>
        </w:rPr>
        <w:tab/>
        <w:t xml:space="preserve">VIOLATION OF REGULATIONS.  </w:t>
      </w:r>
      <w:r>
        <w:t xml:space="preserve">Any person who willfully fails or refuses to comply with any lawful order of a peace officer or direction of a Fire Department officer during a fire, or who fails to abide by the applicable provisions of the following Iowa statutory laws relating to motor vehicles and the statutory law of the road is in violation of this section.  These sections of the </w:t>
      </w:r>
      <w:r w:rsidRPr="009C43BD">
        <w:rPr>
          <w:i/>
        </w:rPr>
        <w:t>Code of Iowa</w:t>
      </w:r>
      <w:r>
        <w:t xml:space="preserve"> are adopted by reference and are as follows:</w:t>
      </w:r>
    </w:p>
    <w:p w14:paraId="00CF9343" w14:textId="77777777" w:rsidR="00752455" w:rsidRDefault="00752455">
      <w:pPr>
        <w:numPr>
          <w:ilvl w:val="0"/>
          <w:numId w:val="145"/>
        </w:numPr>
        <w:tabs>
          <w:tab w:val="left" w:pos="1440"/>
        </w:tabs>
        <w:spacing w:before="120"/>
        <w:ind w:left="720"/>
      </w:pPr>
      <w:r>
        <w:t>Section 321.17 – Misdemeanor to violate registration provisions.</w:t>
      </w:r>
    </w:p>
    <w:p w14:paraId="365110A9" w14:textId="77777777" w:rsidR="00752455" w:rsidRDefault="00752455">
      <w:pPr>
        <w:numPr>
          <w:ilvl w:val="0"/>
          <w:numId w:val="145"/>
        </w:numPr>
        <w:tabs>
          <w:tab w:val="left" w:pos="1440"/>
        </w:tabs>
        <w:spacing w:before="120"/>
        <w:ind w:left="720"/>
      </w:pPr>
      <w:r>
        <w:t>Section 321.32 – Registration card, carried and exhibited; exception.</w:t>
      </w:r>
    </w:p>
    <w:p w14:paraId="5EF8FA63" w14:textId="77777777" w:rsidR="00752455" w:rsidRDefault="00752455">
      <w:pPr>
        <w:numPr>
          <w:ilvl w:val="0"/>
          <w:numId w:val="145"/>
        </w:numPr>
        <w:tabs>
          <w:tab w:val="left" w:pos="1440"/>
        </w:tabs>
        <w:spacing w:before="120"/>
        <w:ind w:left="720"/>
      </w:pPr>
      <w:r>
        <w:t>Section 321.37 – Display of plates.</w:t>
      </w:r>
    </w:p>
    <w:p w14:paraId="10AA88DA" w14:textId="77777777" w:rsidR="00752455" w:rsidRDefault="00752455">
      <w:pPr>
        <w:numPr>
          <w:ilvl w:val="0"/>
          <w:numId w:val="145"/>
        </w:numPr>
        <w:tabs>
          <w:tab w:val="left" w:pos="1440"/>
        </w:tabs>
        <w:spacing w:before="120"/>
        <w:ind w:left="720"/>
      </w:pPr>
      <w:r>
        <w:t>Section 321.38 – Plates, method of attaching, imitations prohibited.</w:t>
      </w:r>
    </w:p>
    <w:p w14:paraId="7950C159" w14:textId="77777777" w:rsidR="00752455" w:rsidRDefault="00752455">
      <w:pPr>
        <w:numPr>
          <w:ilvl w:val="0"/>
          <w:numId w:val="145"/>
        </w:numPr>
        <w:tabs>
          <w:tab w:val="left" w:pos="1440"/>
        </w:tabs>
        <w:spacing w:before="120"/>
        <w:ind w:left="720"/>
      </w:pPr>
      <w:r>
        <w:t>Section 321.57 – Operation under special plates.</w:t>
      </w:r>
    </w:p>
    <w:p w14:paraId="2A166F57" w14:textId="77777777" w:rsidR="00752455" w:rsidRDefault="00752455">
      <w:pPr>
        <w:numPr>
          <w:ilvl w:val="0"/>
          <w:numId w:val="145"/>
        </w:numPr>
        <w:tabs>
          <w:tab w:val="left" w:pos="1440"/>
        </w:tabs>
        <w:spacing w:before="120"/>
        <w:ind w:left="720"/>
      </w:pPr>
      <w:r>
        <w:t>Section 321.67 – Certificate of title must be executed.</w:t>
      </w:r>
    </w:p>
    <w:p w14:paraId="39BA27C2" w14:textId="77777777" w:rsidR="00752455" w:rsidRDefault="00752455">
      <w:pPr>
        <w:numPr>
          <w:ilvl w:val="0"/>
          <w:numId w:val="145"/>
        </w:numPr>
        <w:tabs>
          <w:tab w:val="left" w:pos="1440"/>
        </w:tabs>
        <w:spacing w:before="120"/>
        <w:ind w:left="720"/>
      </w:pPr>
      <w:r>
        <w:t>Section 321.78 – Injuring or tampering with vehicle.</w:t>
      </w:r>
    </w:p>
    <w:p w14:paraId="35941E6F" w14:textId="77777777" w:rsidR="00752455" w:rsidRDefault="00752455">
      <w:pPr>
        <w:numPr>
          <w:ilvl w:val="0"/>
          <w:numId w:val="145"/>
        </w:numPr>
        <w:tabs>
          <w:tab w:val="left" w:pos="1440"/>
        </w:tabs>
        <w:spacing w:before="120"/>
        <w:ind w:left="720"/>
      </w:pPr>
      <w:r>
        <w:t>Section 321.79 – Intent to injure.</w:t>
      </w:r>
    </w:p>
    <w:p w14:paraId="0E6063D1" w14:textId="77777777" w:rsidR="00752455" w:rsidRDefault="00752455">
      <w:pPr>
        <w:numPr>
          <w:ilvl w:val="0"/>
          <w:numId w:val="145"/>
        </w:numPr>
        <w:tabs>
          <w:tab w:val="left" w:pos="1440"/>
        </w:tabs>
        <w:spacing w:before="120"/>
        <w:ind w:left="720"/>
      </w:pPr>
      <w:r>
        <w:t>Section 321.91 – Penalty for abandonment.</w:t>
      </w:r>
    </w:p>
    <w:p w14:paraId="22E1F416" w14:textId="77777777" w:rsidR="00752455" w:rsidRDefault="00752455">
      <w:pPr>
        <w:numPr>
          <w:ilvl w:val="0"/>
          <w:numId w:val="145"/>
        </w:numPr>
        <w:tabs>
          <w:tab w:val="left" w:pos="1440"/>
        </w:tabs>
        <w:spacing w:before="120"/>
        <w:ind w:left="720"/>
      </w:pPr>
      <w:r>
        <w:t>Section 321.98 – Operation without registration.</w:t>
      </w:r>
    </w:p>
    <w:p w14:paraId="515DBB72" w14:textId="77777777" w:rsidR="00752455" w:rsidRDefault="00752455">
      <w:pPr>
        <w:numPr>
          <w:ilvl w:val="0"/>
          <w:numId w:val="145"/>
        </w:numPr>
        <w:tabs>
          <w:tab w:val="left" w:pos="1440"/>
        </w:tabs>
        <w:spacing w:before="120"/>
        <w:ind w:left="720"/>
      </w:pPr>
      <w:r>
        <w:t>Section 321.99 – Fraudulent use of registration.</w:t>
      </w:r>
    </w:p>
    <w:p w14:paraId="13ECDAE2" w14:textId="77777777" w:rsidR="00752455" w:rsidRDefault="00752455">
      <w:pPr>
        <w:numPr>
          <w:ilvl w:val="0"/>
          <w:numId w:val="145"/>
        </w:numPr>
        <w:tabs>
          <w:tab w:val="left" w:pos="1440"/>
        </w:tabs>
        <w:spacing w:before="120"/>
        <w:ind w:left="720"/>
      </w:pPr>
      <w:r>
        <w:t>Section 321.104 – Penal offenses against title law.</w:t>
      </w:r>
    </w:p>
    <w:p w14:paraId="0095DB1C" w14:textId="77777777" w:rsidR="00752455" w:rsidRDefault="00752455">
      <w:pPr>
        <w:numPr>
          <w:ilvl w:val="0"/>
          <w:numId w:val="145"/>
        </w:numPr>
        <w:tabs>
          <w:tab w:val="left" w:pos="1440"/>
        </w:tabs>
        <w:spacing w:before="120"/>
        <w:ind w:left="720"/>
      </w:pPr>
      <w:r>
        <w:t>Section 321.115 – Antique vehicles; model year plates permitted.</w:t>
      </w:r>
    </w:p>
    <w:p w14:paraId="10036DD5" w14:textId="77777777" w:rsidR="00752455" w:rsidRDefault="00752455">
      <w:pPr>
        <w:numPr>
          <w:ilvl w:val="0"/>
          <w:numId w:val="145"/>
        </w:numPr>
        <w:tabs>
          <w:tab w:val="left" w:pos="1440"/>
        </w:tabs>
        <w:spacing w:before="120"/>
        <w:ind w:left="720"/>
      </w:pPr>
      <w:r>
        <w:t>Section 321.174 – Operators licensed.</w:t>
      </w:r>
    </w:p>
    <w:p w14:paraId="6E9941BE" w14:textId="77777777" w:rsidR="00752455" w:rsidRDefault="00752455">
      <w:pPr>
        <w:numPr>
          <w:ilvl w:val="0"/>
          <w:numId w:val="145"/>
        </w:numPr>
        <w:tabs>
          <w:tab w:val="left" w:pos="1440"/>
        </w:tabs>
        <w:spacing w:before="120"/>
        <w:ind w:left="720"/>
      </w:pPr>
      <w:r>
        <w:t>Section 321.174A – Operation of motor vehicles with expired license.</w:t>
      </w:r>
    </w:p>
    <w:p w14:paraId="087C18AA" w14:textId="77777777" w:rsidR="00752455" w:rsidRDefault="00752455">
      <w:pPr>
        <w:numPr>
          <w:ilvl w:val="0"/>
          <w:numId w:val="145"/>
        </w:numPr>
        <w:tabs>
          <w:tab w:val="left" w:pos="1440"/>
        </w:tabs>
        <w:spacing w:before="120"/>
        <w:ind w:left="720"/>
      </w:pPr>
      <w:r>
        <w:t>Section 321.180 – Instruction permits.</w:t>
      </w:r>
    </w:p>
    <w:p w14:paraId="1BCAEC94" w14:textId="77777777" w:rsidR="00752455" w:rsidRDefault="00752455">
      <w:pPr>
        <w:numPr>
          <w:ilvl w:val="0"/>
          <w:numId w:val="145"/>
        </w:numPr>
        <w:tabs>
          <w:tab w:val="left" w:pos="1440"/>
        </w:tabs>
        <w:spacing w:before="120"/>
        <w:ind w:left="720"/>
      </w:pPr>
      <w:r>
        <w:t>Section 321.180B – Graduated driver’s licenses for persons aged fourteen through seventeen.</w:t>
      </w:r>
    </w:p>
    <w:p w14:paraId="52E2B3CB" w14:textId="77777777" w:rsidR="00752455" w:rsidRDefault="00752455">
      <w:pPr>
        <w:numPr>
          <w:ilvl w:val="0"/>
          <w:numId w:val="145"/>
        </w:numPr>
        <w:tabs>
          <w:tab w:val="left" w:pos="1440"/>
        </w:tabs>
        <w:spacing w:before="120"/>
        <w:ind w:left="720"/>
      </w:pPr>
      <w:r>
        <w:t>Section 321.193 – Restricted licenses.</w:t>
      </w:r>
    </w:p>
    <w:p w14:paraId="5E185E44" w14:textId="77777777" w:rsidR="00752455" w:rsidRDefault="00752455">
      <w:pPr>
        <w:numPr>
          <w:ilvl w:val="0"/>
          <w:numId w:val="145"/>
        </w:numPr>
        <w:tabs>
          <w:tab w:val="left" w:pos="1440"/>
        </w:tabs>
        <w:spacing w:before="120"/>
        <w:ind w:left="720"/>
      </w:pPr>
      <w:r>
        <w:t>Section 321.194 – Special minor’s licenses.</w:t>
      </w:r>
    </w:p>
    <w:p w14:paraId="67E549A4" w14:textId="77777777" w:rsidR="00752455" w:rsidRDefault="00752455">
      <w:pPr>
        <w:numPr>
          <w:ilvl w:val="0"/>
          <w:numId w:val="145"/>
        </w:numPr>
        <w:tabs>
          <w:tab w:val="left" w:pos="1440"/>
        </w:tabs>
        <w:spacing w:before="120"/>
        <w:ind w:left="720"/>
      </w:pPr>
      <w:r>
        <w:t>Section 321.208A – Operation in violation of out-of-service order.</w:t>
      </w:r>
    </w:p>
    <w:p w14:paraId="62470AD8" w14:textId="77777777" w:rsidR="00752455" w:rsidRDefault="00752455">
      <w:pPr>
        <w:numPr>
          <w:ilvl w:val="0"/>
          <w:numId w:val="145"/>
        </w:numPr>
        <w:tabs>
          <w:tab w:val="left" w:pos="1440"/>
        </w:tabs>
        <w:spacing w:before="120"/>
        <w:ind w:left="720"/>
      </w:pPr>
      <w:r>
        <w:t>Section 321.216 – Unlawful use of license and nonoperator’s identification card.</w:t>
      </w:r>
    </w:p>
    <w:p w14:paraId="5A77DA62" w14:textId="77777777" w:rsidR="00752455" w:rsidRDefault="00752455">
      <w:pPr>
        <w:numPr>
          <w:ilvl w:val="0"/>
          <w:numId w:val="145"/>
        </w:numPr>
        <w:tabs>
          <w:tab w:val="left" w:pos="1440"/>
        </w:tabs>
        <w:spacing w:before="120"/>
        <w:ind w:left="720"/>
      </w:pPr>
      <w:r>
        <w:t>Section 321.216B – Use of driver’s license or nonoperator’s identification card by underage person to obtain alcohol.</w:t>
      </w:r>
    </w:p>
    <w:p w14:paraId="4301BA3E" w14:textId="77777777" w:rsidR="00752455" w:rsidRDefault="00752455">
      <w:pPr>
        <w:numPr>
          <w:ilvl w:val="0"/>
          <w:numId w:val="145"/>
        </w:numPr>
        <w:tabs>
          <w:tab w:val="left" w:pos="1440"/>
        </w:tabs>
        <w:spacing w:before="120"/>
        <w:ind w:left="720"/>
      </w:pPr>
      <w:r>
        <w:lastRenderedPageBreak/>
        <w:t>Section 321.216C – Use of driver’s license or nonoperator’s identification card by underage person to obtain cigarettes or tobacco products.</w:t>
      </w:r>
    </w:p>
    <w:p w14:paraId="3452B1CB" w14:textId="77777777" w:rsidR="00752455" w:rsidRDefault="00752455">
      <w:pPr>
        <w:numPr>
          <w:ilvl w:val="0"/>
          <w:numId w:val="145"/>
        </w:numPr>
        <w:tabs>
          <w:tab w:val="left" w:pos="1440"/>
        </w:tabs>
        <w:spacing w:before="120"/>
        <w:ind w:left="720"/>
      </w:pPr>
      <w:r>
        <w:t>Section 321.218 – Operating without valid driver’s license or when disqualified.</w:t>
      </w:r>
    </w:p>
    <w:p w14:paraId="637B8758" w14:textId="77777777" w:rsidR="00752455" w:rsidRDefault="00752455">
      <w:pPr>
        <w:numPr>
          <w:ilvl w:val="0"/>
          <w:numId w:val="145"/>
        </w:numPr>
        <w:tabs>
          <w:tab w:val="left" w:pos="1440"/>
        </w:tabs>
        <w:spacing w:before="120"/>
        <w:ind w:left="720"/>
      </w:pPr>
      <w:r>
        <w:t>Section 321.219 – Permitting unauthorized minor to drive.</w:t>
      </w:r>
    </w:p>
    <w:p w14:paraId="15042991" w14:textId="77777777" w:rsidR="00752455" w:rsidRDefault="00752455">
      <w:pPr>
        <w:numPr>
          <w:ilvl w:val="0"/>
          <w:numId w:val="145"/>
        </w:numPr>
        <w:tabs>
          <w:tab w:val="left" w:pos="1440"/>
        </w:tabs>
        <w:spacing w:before="120"/>
        <w:ind w:left="720"/>
      </w:pPr>
      <w:r>
        <w:t>Section 321.220 – Permitting unauthorized person to drive.</w:t>
      </w:r>
    </w:p>
    <w:p w14:paraId="5BBB570C" w14:textId="77777777" w:rsidR="00752455" w:rsidRDefault="00752455">
      <w:pPr>
        <w:numPr>
          <w:ilvl w:val="0"/>
          <w:numId w:val="145"/>
        </w:numPr>
        <w:tabs>
          <w:tab w:val="left" w:pos="1440"/>
        </w:tabs>
        <w:spacing w:before="120"/>
        <w:ind w:left="720"/>
      </w:pPr>
      <w:r>
        <w:t>Section 321.221 – Employing unlicensed chauffeur.</w:t>
      </w:r>
    </w:p>
    <w:p w14:paraId="3D074A1E" w14:textId="77777777" w:rsidR="00752455" w:rsidRDefault="00752455">
      <w:pPr>
        <w:numPr>
          <w:ilvl w:val="0"/>
          <w:numId w:val="145"/>
        </w:numPr>
        <w:tabs>
          <w:tab w:val="left" w:pos="1440"/>
        </w:tabs>
        <w:spacing w:before="120"/>
        <w:ind w:left="720"/>
      </w:pPr>
      <w:r>
        <w:t>Section 321.222 – Renting motor vehicle to another.</w:t>
      </w:r>
    </w:p>
    <w:p w14:paraId="5BB323CF" w14:textId="77777777" w:rsidR="00752455" w:rsidRDefault="00752455">
      <w:pPr>
        <w:numPr>
          <w:ilvl w:val="0"/>
          <w:numId w:val="145"/>
        </w:numPr>
        <w:tabs>
          <w:tab w:val="left" w:pos="1440"/>
        </w:tabs>
        <w:spacing w:before="120"/>
        <w:ind w:left="720"/>
      </w:pPr>
      <w:r>
        <w:t>Section 321.223 – License inspected.</w:t>
      </w:r>
    </w:p>
    <w:p w14:paraId="02719DE9" w14:textId="77777777" w:rsidR="00752455" w:rsidRDefault="00752455">
      <w:pPr>
        <w:numPr>
          <w:ilvl w:val="0"/>
          <w:numId w:val="145"/>
        </w:numPr>
        <w:tabs>
          <w:tab w:val="left" w:pos="1440"/>
        </w:tabs>
        <w:spacing w:before="120"/>
        <w:ind w:left="720"/>
      </w:pPr>
      <w:r>
        <w:t>Section 321.224 – Record kept.</w:t>
      </w:r>
    </w:p>
    <w:p w14:paraId="5BC3A1B9" w14:textId="77777777" w:rsidR="00752455" w:rsidRDefault="00752455">
      <w:pPr>
        <w:numPr>
          <w:ilvl w:val="0"/>
          <w:numId w:val="145"/>
        </w:numPr>
        <w:tabs>
          <w:tab w:val="left" w:pos="1440"/>
        </w:tabs>
        <w:spacing w:before="120"/>
        <w:ind w:left="720"/>
      </w:pPr>
      <w:r>
        <w:t>Section 321.232 – Speed detection jamming devices; penalty.</w:t>
      </w:r>
    </w:p>
    <w:p w14:paraId="7B202B3E" w14:textId="77777777" w:rsidR="00752455" w:rsidRDefault="00752455">
      <w:pPr>
        <w:numPr>
          <w:ilvl w:val="0"/>
          <w:numId w:val="145"/>
        </w:numPr>
        <w:tabs>
          <w:tab w:val="left" w:pos="1440"/>
        </w:tabs>
        <w:spacing w:before="120"/>
        <w:ind w:left="720"/>
      </w:pPr>
      <w:r>
        <w:t>Section 321.234A – All-terrain vehicles.</w:t>
      </w:r>
    </w:p>
    <w:p w14:paraId="1C27F617" w14:textId="77777777" w:rsidR="00752455" w:rsidRDefault="00752455">
      <w:pPr>
        <w:numPr>
          <w:ilvl w:val="0"/>
          <w:numId w:val="145"/>
        </w:numPr>
        <w:tabs>
          <w:tab w:val="left" w:pos="1440"/>
        </w:tabs>
        <w:spacing w:before="120"/>
        <w:ind w:left="720"/>
      </w:pPr>
      <w:r>
        <w:t>Section 321.235A – Electric personal assistive mobility devices.</w:t>
      </w:r>
    </w:p>
    <w:p w14:paraId="4418A0E7" w14:textId="77777777" w:rsidR="00752455" w:rsidRDefault="00752455">
      <w:pPr>
        <w:numPr>
          <w:ilvl w:val="0"/>
          <w:numId w:val="145"/>
        </w:numPr>
        <w:tabs>
          <w:tab w:val="left" w:pos="1440"/>
        </w:tabs>
        <w:spacing w:before="120"/>
        <w:ind w:left="720"/>
      </w:pPr>
      <w:r>
        <w:t>Section 321.247 – Golf cart operation on City streets.</w:t>
      </w:r>
    </w:p>
    <w:p w14:paraId="7FE1A1DE" w14:textId="77777777" w:rsidR="00752455" w:rsidRDefault="00752455">
      <w:pPr>
        <w:numPr>
          <w:ilvl w:val="0"/>
          <w:numId w:val="145"/>
        </w:numPr>
        <w:tabs>
          <w:tab w:val="left" w:pos="1440"/>
        </w:tabs>
        <w:spacing w:before="120"/>
        <w:ind w:left="720"/>
      </w:pPr>
      <w:r>
        <w:t>Section 321.257 – Official traffic control signal.</w:t>
      </w:r>
    </w:p>
    <w:p w14:paraId="0E0BCDB1" w14:textId="77777777" w:rsidR="00752455" w:rsidRDefault="00752455">
      <w:pPr>
        <w:numPr>
          <w:ilvl w:val="0"/>
          <w:numId w:val="145"/>
        </w:numPr>
        <w:tabs>
          <w:tab w:val="left" w:pos="1440"/>
        </w:tabs>
        <w:spacing w:before="120"/>
        <w:ind w:left="720"/>
      </w:pPr>
      <w:r>
        <w:t>Section 321.259 – Unauthorized signs, signals or markings.</w:t>
      </w:r>
    </w:p>
    <w:p w14:paraId="75DEC581" w14:textId="77777777" w:rsidR="00752455" w:rsidRDefault="00752455">
      <w:pPr>
        <w:numPr>
          <w:ilvl w:val="0"/>
          <w:numId w:val="145"/>
        </w:numPr>
        <w:tabs>
          <w:tab w:val="left" w:pos="1440"/>
        </w:tabs>
        <w:spacing w:before="120"/>
        <w:ind w:left="720"/>
      </w:pPr>
      <w:r>
        <w:t>Section 321.260 – Interference with devices, signs or signals; unlawful possession.</w:t>
      </w:r>
    </w:p>
    <w:p w14:paraId="7E4BEDA1" w14:textId="77777777" w:rsidR="00752455" w:rsidRDefault="00752455">
      <w:pPr>
        <w:numPr>
          <w:ilvl w:val="0"/>
          <w:numId w:val="145"/>
        </w:numPr>
        <w:tabs>
          <w:tab w:val="left" w:pos="1440"/>
        </w:tabs>
        <w:spacing w:before="120"/>
        <w:ind w:left="720"/>
      </w:pPr>
      <w:r>
        <w:t>Section 321.262 – Leaving scene of traffic accident prohibited; vehicle damage only; removal of vehicles.</w:t>
      </w:r>
    </w:p>
    <w:p w14:paraId="41E83EC9" w14:textId="77777777" w:rsidR="00752455" w:rsidRDefault="00752455">
      <w:pPr>
        <w:numPr>
          <w:ilvl w:val="0"/>
          <w:numId w:val="145"/>
        </w:numPr>
        <w:tabs>
          <w:tab w:val="left" w:pos="1440"/>
        </w:tabs>
        <w:spacing w:before="120"/>
        <w:ind w:left="720"/>
      </w:pPr>
      <w:r>
        <w:t>Section 321.263 – Information and aid.</w:t>
      </w:r>
    </w:p>
    <w:p w14:paraId="05BD8442" w14:textId="77777777" w:rsidR="00752455" w:rsidRDefault="00752455">
      <w:pPr>
        <w:numPr>
          <w:ilvl w:val="0"/>
          <w:numId w:val="145"/>
        </w:numPr>
        <w:tabs>
          <w:tab w:val="left" w:pos="1440"/>
        </w:tabs>
        <w:spacing w:before="120"/>
        <w:ind w:left="720"/>
      </w:pPr>
      <w:r>
        <w:t>Section 321.264 – Striking unattended vehicle.</w:t>
      </w:r>
    </w:p>
    <w:p w14:paraId="52878648" w14:textId="77777777" w:rsidR="00752455" w:rsidRDefault="00752455">
      <w:pPr>
        <w:numPr>
          <w:ilvl w:val="0"/>
          <w:numId w:val="145"/>
        </w:numPr>
        <w:tabs>
          <w:tab w:val="left" w:pos="1440"/>
        </w:tabs>
        <w:spacing w:before="120"/>
        <w:ind w:left="720"/>
      </w:pPr>
      <w:r>
        <w:t>Section 321.265 – Striking fixtures upon a highway.</w:t>
      </w:r>
    </w:p>
    <w:p w14:paraId="34375BBD" w14:textId="77777777" w:rsidR="00752455" w:rsidRDefault="00752455">
      <w:pPr>
        <w:numPr>
          <w:ilvl w:val="0"/>
          <w:numId w:val="145"/>
        </w:numPr>
        <w:tabs>
          <w:tab w:val="left" w:pos="1440"/>
        </w:tabs>
        <w:spacing w:before="120"/>
        <w:ind w:left="720"/>
      </w:pPr>
      <w:r>
        <w:t>Section 321.266 – Reporting accidents.</w:t>
      </w:r>
    </w:p>
    <w:p w14:paraId="4AC7247F" w14:textId="77777777" w:rsidR="00752455" w:rsidRDefault="00752455">
      <w:pPr>
        <w:numPr>
          <w:ilvl w:val="0"/>
          <w:numId w:val="145"/>
        </w:numPr>
        <w:tabs>
          <w:tab w:val="left" w:pos="1440"/>
        </w:tabs>
        <w:spacing w:before="120"/>
        <w:ind w:left="720"/>
      </w:pPr>
      <w:r>
        <w:t>Section 321.275 – Operation of motorcycles and motorized bicycles.</w:t>
      </w:r>
    </w:p>
    <w:p w14:paraId="54CFF6E0" w14:textId="77777777" w:rsidR="00752455" w:rsidRDefault="00752455">
      <w:pPr>
        <w:numPr>
          <w:ilvl w:val="0"/>
          <w:numId w:val="145"/>
        </w:numPr>
        <w:tabs>
          <w:tab w:val="left" w:pos="1440"/>
        </w:tabs>
        <w:spacing w:before="120"/>
        <w:ind w:left="720"/>
      </w:pPr>
      <w:r>
        <w:t>Section 321.276 – Use of electronic communication device while driving; text-messaging.</w:t>
      </w:r>
    </w:p>
    <w:p w14:paraId="493EC7F1" w14:textId="77777777" w:rsidR="00752455" w:rsidRDefault="00752455">
      <w:pPr>
        <w:numPr>
          <w:ilvl w:val="0"/>
          <w:numId w:val="145"/>
        </w:numPr>
        <w:tabs>
          <w:tab w:val="left" w:pos="1440"/>
        </w:tabs>
        <w:spacing w:before="120"/>
        <w:ind w:left="720"/>
      </w:pPr>
      <w:r>
        <w:t>Section 321.277 – Reckless driving.</w:t>
      </w:r>
    </w:p>
    <w:p w14:paraId="088936DB" w14:textId="77777777" w:rsidR="00752455" w:rsidRDefault="00752455">
      <w:pPr>
        <w:numPr>
          <w:ilvl w:val="0"/>
          <w:numId w:val="145"/>
        </w:numPr>
        <w:tabs>
          <w:tab w:val="left" w:pos="1440"/>
        </w:tabs>
        <w:spacing w:before="120"/>
        <w:ind w:left="720"/>
      </w:pPr>
      <w:r>
        <w:t>Section 321.277A – Careless driving.</w:t>
      </w:r>
    </w:p>
    <w:p w14:paraId="130A1BEB" w14:textId="77777777" w:rsidR="00752455" w:rsidRDefault="00752455">
      <w:pPr>
        <w:numPr>
          <w:ilvl w:val="0"/>
          <w:numId w:val="145"/>
        </w:numPr>
        <w:tabs>
          <w:tab w:val="left" w:pos="1440"/>
        </w:tabs>
        <w:spacing w:before="120"/>
        <w:ind w:left="720"/>
      </w:pPr>
      <w:r>
        <w:t>Section 321.278 – Drag racing prohibited.</w:t>
      </w:r>
    </w:p>
    <w:p w14:paraId="05DDCE3B" w14:textId="77777777" w:rsidR="00752455" w:rsidRDefault="00752455">
      <w:pPr>
        <w:numPr>
          <w:ilvl w:val="0"/>
          <w:numId w:val="145"/>
        </w:numPr>
        <w:tabs>
          <w:tab w:val="left" w:pos="1440"/>
        </w:tabs>
        <w:spacing w:before="120"/>
        <w:ind w:left="720"/>
      </w:pPr>
      <w:r>
        <w:t>Section 321.281 – Actions against bicyclists.</w:t>
      </w:r>
    </w:p>
    <w:p w14:paraId="293D6854" w14:textId="77777777" w:rsidR="00752455" w:rsidRDefault="00752455">
      <w:pPr>
        <w:numPr>
          <w:ilvl w:val="0"/>
          <w:numId w:val="145"/>
        </w:numPr>
        <w:tabs>
          <w:tab w:val="left" w:pos="1440"/>
        </w:tabs>
        <w:spacing w:before="120"/>
        <w:ind w:left="720"/>
      </w:pPr>
      <w:r>
        <w:t>Section 321.284 – Open container; drivers.</w:t>
      </w:r>
    </w:p>
    <w:p w14:paraId="33D82F84" w14:textId="77777777" w:rsidR="00752455" w:rsidRDefault="00752455">
      <w:pPr>
        <w:numPr>
          <w:ilvl w:val="0"/>
          <w:numId w:val="145"/>
        </w:numPr>
        <w:tabs>
          <w:tab w:val="left" w:pos="1440"/>
        </w:tabs>
        <w:spacing w:before="120"/>
        <w:ind w:left="720"/>
      </w:pPr>
      <w:r>
        <w:t>Section 321.284A – Open container; passengers.</w:t>
      </w:r>
    </w:p>
    <w:p w14:paraId="07A39BFF" w14:textId="77777777" w:rsidR="00752455" w:rsidRDefault="00752455">
      <w:pPr>
        <w:numPr>
          <w:ilvl w:val="0"/>
          <w:numId w:val="145"/>
        </w:numPr>
        <w:tabs>
          <w:tab w:val="left" w:pos="1440"/>
        </w:tabs>
        <w:spacing w:before="120"/>
        <w:ind w:left="720"/>
      </w:pPr>
      <w:r>
        <w:t>Section 321.288 – Control of vehicle; reduced speed.</w:t>
      </w:r>
    </w:p>
    <w:p w14:paraId="2AA42C3A" w14:textId="77777777" w:rsidR="00752455" w:rsidRDefault="00752455">
      <w:pPr>
        <w:numPr>
          <w:ilvl w:val="0"/>
          <w:numId w:val="145"/>
        </w:numPr>
        <w:tabs>
          <w:tab w:val="left" w:pos="1440"/>
        </w:tabs>
        <w:spacing w:before="120"/>
        <w:ind w:left="720"/>
      </w:pPr>
      <w:r>
        <w:t>Section 321.295 – Limitation on bridge or elevated structures.</w:t>
      </w:r>
    </w:p>
    <w:p w14:paraId="77417573" w14:textId="77777777" w:rsidR="00752455" w:rsidRDefault="00752455">
      <w:pPr>
        <w:numPr>
          <w:ilvl w:val="0"/>
          <w:numId w:val="145"/>
        </w:numPr>
        <w:tabs>
          <w:tab w:val="left" w:pos="1440"/>
        </w:tabs>
        <w:spacing w:before="120"/>
        <w:ind w:left="720"/>
      </w:pPr>
      <w:r>
        <w:t>Section 321.297 – Driving on right-hand side of roadways; exceptions.</w:t>
      </w:r>
    </w:p>
    <w:p w14:paraId="2543A874" w14:textId="77777777" w:rsidR="00752455" w:rsidRDefault="00752455">
      <w:pPr>
        <w:numPr>
          <w:ilvl w:val="0"/>
          <w:numId w:val="145"/>
        </w:numPr>
        <w:tabs>
          <w:tab w:val="left" w:pos="1440"/>
        </w:tabs>
        <w:spacing w:before="120"/>
        <w:ind w:left="720"/>
      </w:pPr>
      <w:r>
        <w:lastRenderedPageBreak/>
        <w:t>Section 321.298 – Meeting and turning to right.</w:t>
      </w:r>
    </w:p>
    <w:p w14:paraId="2FA21E5E" w14:textId="77777777" w:rsidR="00752455" w:rsidRDefault="00752455">
      <w:pPr>
        <w:numPr>
          <w:ilvl w:val="0"/>
          <w:numId w:val="145"/>
        </w:numPr>
        <w:tabs>
          <w:tab w:val="left" w:pos="1440"/>
        </w:tabs>
        <w:spacing w:before="120"/>
        <w:ind w:left="720"/>
      </w:pPr>
      <w:r>
        <w:t>Section 321.299 – Overtaking a vehicle.</w:t>
      </w:r>
    </w:p>
    <w:p w14:paraId="7973C6C6" w14:textId="77777777" w:rsidR="00752455" w:rsidRDefault="00752455">
      <w:pPr>
        <w:numPr>
          <w:ilvl w:val="0"/>
          <w:numId w:val="145"/>
        </w:numPr>
        <w:tabs>
          <w:tab w:val="left" w:pos="1440"/>
        </w:tabs>
        <w:spacing w:before="120"/>
        <w:ind w:left="720"/>
      </w:pPr>
      <w:r>
        <w:t>Section 321.302 – Overtaking and passing.</w:t>
      </w:r>
    </w:p>
    <w:p w14:paraId="699D96D5" w14:textId="77777777" w:rsidR="00752455" w:rsidRDefault="00752455">
      <w:pPr>
        <w:numPr>
          <w:ilvl w:val="0"/>
          <w:numId w:val="145"/>
        </w:numPr>
        <w:tabs>
          <w:tab w:val="left" w:pos="1440"/>
        </w:tabs>
        <w:spacing w:before="120"/>
        <w:ind w:left="720"/>
      </w:pPr>
      <w:r>
        <w:t>Section 321.303 – Limitations on overtaking on the left.</w:t>
      </w:r>
    </w:p>
    <w:p w14:paraId="5DB061CA" w14:textId="77777777" w:rsidR="00752455" w:rsidRDefault="00752455">
      <w:pPr>
        <w:numPr>
          <w:ilvl w:val="0"/>
          <w:numId w:val="145"/>
        </w:numPr>
        <w:tabs>
          <w:tab w:val="left" w:pos="1440"/>
        </w:tabs>
        <w:spacing w:before="120"/>
        <w:ind w:left="720"/>
      </w:pPr>
      <w:r>
        <w:t>Section 321.304 – Prohibited passing.</w:t>
      </w:r>
    </w:p>
    <w:p w14:paraId="52A45840" w14:textId="77777777" w:rsidR="00752455" w:rsidRDefault="00752455">
      <w:pPr>
        <w:numPr>
          <w:ilvl w:val="0"/>
          <w:numId w:val="145"/>
        </w:numPr>
        <w:tabs>
          <w:tab w:val="left" w:pos="1440"/>
        </w:tabs>
        <w:spacing w:before="120"/>
        <w:ind w:left="720"/>
      </w:pPr>
      <w:r>
        <w:t>Section 321.306 – Roadways laned for traffic.</w:t>
      </w:r>
    </w:p>
    <w:p w14:paraId="05DA6F3D" w14:textId="77777777" w:rsidR="00752455" w:rsidRDefault="00752455">
      <w:pPr>
        <w:numPr>
          <w:ilvl w:val="0"/>
          <w:numId w:val="145"/>
        </w:numPr>
        <w:tabs>
          <w:tab w:val="left" w:pos="1440"/>
        </w:tabs>
        <w:spacing w:before="120"/>
        <w:ind w:left="720"/>
      </w:pPr>
      <w:r>
        <w:t>Section 321.307 – Following too closely.</w:t>
      </w:r>
    </w:p>
    <w:p w14:paraId="27EA1E6D" w14:textId="77777777" w:rsidR="00752455" w:rsidRDefault="00752455">
      <w:pPr>
        <w:numPr>
          <w:ilvl w:val="0"/>
          <w:numId w:val="145"/>
        </w:numPr>
        <w:tabs>
          <w:tab w:val="left" w:pos="1440"/>
        </w:tabs>
        <w:spacing w:before="120"/>
        <w:ind w:left="720"/>
      </w:pPr>
      <w:r>
        <w:t>Section 321.308 – Motor trucks and towed vehicles; distance requirements.</w:t>
      </w:r>
    </w:p>
    <w:p w14:paraId="5B9DF5F7" w14:textId="3D659BB3" w:rsidR="00752455" w:rsidRDefault="00752455">
      <w:pPr>
        <w:numPr>
          <w:ilvl w:val="0"/>
          <w:numId w:val="145"/>
        </w:numPr>
        <w:tabs>
          <w:tab w:val="left" w:pos="1440"/>
        </w:tabs>
        <w:spacing w:before="120"/>
        <w:ind w:left="720"/>
      </w:pPr>
      <w:r>
        <w:t>Section 321.309 – Towing.</w:t>
      </w:r>
    </w:p>
    <w:p w14:paraId="55F1F1AD" w14:textId="77777777" w:rsidR="00752455" w:rsidRDefault="00752455">
      <w:pPr>
        <w:numPr>
          <w:ilvl w:val="0"/>
          <w:numId w:val="145"/>
        </w:numPr>
        <w:tabs>
          <w:tab w:val="left" w:pos="1440"/>
        </w:tabs>
        <w:spacing w:before="120"/>
        <w:ind w:left="720"/>
      </w:pPr>
      <w:r>
        <w:t>Section 321.310 – Towing four-wheel trailers.</w:t>
      </w:r>
    </w:p>
    <w:p w14:paraId="3DD157BC" w14:textId="77777777" w:rsidR="00752455" w:rsidRDefault="00752455">
      <w:pPr>
        <w:numPr>
          <w:ilvl w:val="0"/>
          <w:numId w:val="145"/>
        </w:numPr>
        <w:tabs>
          <w:tab w:val="left" w:pos="1440"/>
        </w:tabs>
        <w:spacing w:before="120"/>
        <w:ind w:left="720"/>
      </w:pPr>
      <w:r>
        <w:t>Section 321.312 – Turning on curve or crest of grade.</w:t>
      </w:r>
    </w:p>
    <w:p w14:paraId="231F91A1" w14:textId="77777777" w:rsidR="00752455" w:rsidRDefault="00752455">
      <w:pPr>
        <w:numPr>
          <w:ilvl w:val="0"/>
          <w:numId w:val="145"/>
        </w:numPr>
        <w:tabs>
          <w:tab w:val="left" w:pos="1440"/>
        </w:tabs>
        <w:spacing w:before="120"/>
        <w:ind w:left="720"/>
      </w:pPr>
      <w:r>
        <w:t>Section 321.313 – Starting parked vehicle.</w:t>
      </w:r>
    </w:p>
    <w:p w14:paraId="0D228829" w14:textId="77777777" w:rsidR="00752455" w:rsidRDefault="00752455">
      <w:pPr>
        <w:numPr>
          <w:ilvl w:val="0"/>
          <w:numId w:val="145"/>
        </w:numPr>
        <w:tabs>
          <w:tab w:val="left" w:pos="1440"/>
        </w:tabs>
        <w:spacing w:before="120"/>
        <w:ind w:left="720"/>
      </w:pPr>
      <w:r>
        <w:t>Section 321.314 – When signal required.</w:t>
      </w:r>
    </w:p>
    <w:p w14:paraId="00CE48FE" w14:textId="77777777" w:rsidR="00752455" w:rsidRDefault="00752455">
      <w:pPr>
        <w:numPr>
          <w:ilvl w:val="0"/>
          <w:numId w:val="145"/>
        </w:numPr>
        <w:tabs>
          <w:tab w:val="left" w:pos="1440"/>
        </w:tabs>
        <w:spacing w:before="120"/>
        <w:ind w:left="720"/>
      </w:pPr>
      <w:r>
        <w:t>Section 321.315 – Signal continuous.</w:t>
      </w:r>
    </w:p>
    <w:p w14:paraId="04D2DF51" w14:textId="77777777" w:rsidR="00752455" w:rsidRDefault="00752455">
      <w:pPr>
        <w:numPr>
          <w:ilvl w:val="0"/>
          <w:numId w:val="145"/>
        </w:numPr>
        <w:tabs>
          <w:tab w:val="left" w:pos="1440"/>
        </w:tabs>
        <w:spacing w:before="120"/>
        <w:ind w:left="720"/>
      </w:pPr>
      <w:r>
        <w:t>Section 321.316 – Stopping.</w:t>
      </w:r>
    </w:p>
    <w:p w14:paraId="28CDCBE5" w14:textId="77777777" w:rsidR="00752455" w:rsidRDefault="00752455">
      <w:pPr>
        <w:numPr>
          <w:ilvl w:val="0"/>
          <w:numId w:val="145"/>
        </w:numPr>
        <w:tabs>
          <w:tab w:val="left" w:pos="1440"/>
        </w:tabs>
        <w:spacing w:before="120"/>
        <w:ind w:left="720"/>
      </w:pPr>
      <w:r>
        <w:t>Section 321.317 – Signals by hand and arm or signal device.</w:t>
      </w:r>
    </w:p>
    <w:p w14:paraId="7A13C844" w14:textId="77777777" w:rsidR="00752455" w:rsidRDefault="00752455">
      <w:pPr>
        <w:numPr>
          <w:ilvl w:val="0"/>
          <w:numId w:val="145"/>
        </w:numPr>
        <w:tabs>
          <w:tab w:val="left" w:pos="1440"/>
        </w:tabs>
        <w:spacing w:before="120"/>
        <w:ind w:left="720"/>
      </w:pPr>
      <w:r>
        <w:t>Section 321.318 – Method of giving hand and arm signals.</w:t>
      </w:r>
    </w:p>
    <w:p w14:paraId="63F6E2D5" w14:textId="77777777" w:rsidR="00752455" w:rsidRDefault="00752455">
      <w:pPr>
        <w:numPr>
          <w:ilvl w:val="0"/>
          <w:numId w:val="145"/>
        </w:numPr>
        <w:tabs>
          <w:tab w:val="left" w:pos="1440"/>
        </w:tabs>
        <w:spacing w:before="120"/>
        <w:ind w:left="720"/>
      </w:pPr>
      <w:r>
        <w:t>Section 321.319 – Entering intersections from different highways.</w:t>
      </w:r>
    </w:p>
    <w:p w14:paraId="1168ECDC" w14:textId="77777777" w:rsidR="00752455" w:rsidRDefault="00752455">
      <w:pPr>
        <w:numPr>
          <w:ilvl w:val="0"/>
          <w:numId w:val="145"/>
        </w:numPr>
        <w:tabs>
          <w:tab w:val="left" w:pos="1440"/>
        </w:tabs>
        <w:spacing w:before="120"/>
        <w:ind w:left="720"/>
      </w:pPr>
      <w:r>
        <w:t>Section 321.320 – Left turns; yielding.</w:t>
      </w:r>
    </w:p>
    <w:p w14:paraId="0153617C" w14:textId="77777777" w:rsidR="00752455" w:rsidRDefault="00752455">
      <w:pPr>
        <w:numPr>
          <w:ilvl w:val="0"/>
          <w:numId w:val="145"/>
        </w:numPr>
        <w:tabs>
          <w:tab w:val="left" w:pos="1440"/>
        </w:tabs>
        <w:spacing w:before="120"/>
        <w:ind w:left="720"/>
      </w:pPr>
      <w:r>
        <w:t>Section 321.321 – Entering through highways.</w:t>
      </w:r>
    </w:p>
    <w:p w14:paraId="76CF6FF1" w14:textId="77777777" w:rsidR="00752455" w:rsidRDefault="00752455">
      <w:pPr>
        <w:numPr>
          <w:ilvl w:val="0"/>
          <w:numId w:val="145"/>
        </w:numPr>
        <w:tabs>
          <w:tab w:val="left" w:pos="1440"/>
        </w:tabs>
        <w:spacing w:before="120"/>
        <w:ind w:left="720"/>
      </w:pPr>
      <w:r>
        <w:t>Section 321.322 – Vehicles entering stop or yield intersection.</w:t>
      </w:r>
    </w:p>
    <w:p w14:paraId="0F065C9A" w14:textId="77777777" w:rsidR="00752455" w:rsidRDefault="00752455">
      <w:pPr>
        <w:numPr>
          <w:ilvl w:val="0"/>
          <w:numId w:val="145"/>
        </w:numPr>
        <w:tabs>
          <w:tab w:val="left" w:pos="1440"/>
        </w:tabs>
        <w:spacing w:before="120"/>
        <w:ind w:left="720"/>
      </w:pPr>
      <w:r>
        <w:t>Section 321.323 – Moving vehicle backward on highway.</w:t>
      </w:r>
    </w:p>
    <w:p w14:paraId="021B3C1E" w14:textId="77777777" w:rsidR="00752455" w:rsidRDefault="00752455">
      <w:pPr>
        <w:numPr>
          <w:ilvl w:val="0"/>
          <w:numId w:val="145"/>
        </w:numPr>
        <w:tabs>
          <w:tab w:val="left" w:pos="1440"/>
        </w:tabs>
        <w:spacing w:before="120"/>
        <w:ind w:left="720"/>
      </w:pPr>
      <w:r>
        <w:t>Section 321.323A – Approaching certain stationary vehicles.</w:t>
      </w:r>
    </w:p>
    <w:p w14:paraId="69DDF8E7" w14:textId="77777777" w:rsidR="00752455" w:rsidRDefault="00752455">
      <w:pPr>
        <w:numPr>
          <w:ilvl w:val="0"/>
          <w:numId w:val="145"/>
        </w:numPr>
        <w:tabs>
          <w:tab w:val="left" w:pos="1440"/>
        </w:tabs>
        <w:spacing w:before="120"/>
        <w:ind w:left="720"/>
      </w:pPr>
      <w:r>
        <w:t>Section 321.324 – Operation on approach of emergency vehicles.</w:t>
      </w:r>
    </w:p>
    <w:p w14:paraId="03A2A3FE" w14:textId="77777777" w:rsidR="00752455" w:rsidRDefault="00752455">
      <w:pPr>
        <w:numPr>
          <w:ilvl w:val="0"/>
          <w:numId w:val="145"/>
        </w:numPr>
        <w:tabs>
          <w:tab w:val="left" w:pos="1440"/>
        </w:tabs>
        <w:spacing w:before="120"/>
        <w:ind w:left="720"/>
      </w:pPr>
      <w:r>
        <w:t>Section 321.324A – Funeral processions.</w:t>
      </w:r>
    </w:p>
    <w:p w14:paraId="117A0B3D" w14:textId="77777777" w:rsidR="00752455" w:rsidRDefault="00752455">
      <w:pPr>
        <w:numPr>
          <w:ilvl w:val="0"/>
          <w:numId w:val="145"/>
        </w:numPr>
        <w:tabs>
          <w:tab w:val="left" w:pos="1440"/>
        </w:tabs>
        <w:spacing w:before="120"/>
        <w:ind w:left="720"/>
      </w:pPr>
      <w:r>
        <w:t>Section 321.329 – Duty of driver; pedestrians crossing or working on highways.</w:t>
      </w:r>
    </w:p>
    <w:p w14:paraId="120DCCF9" w14:textId="77777777" w:rsidR="00752455" w:rsidRDefault="00752455">
      <w:pPr>
        <w:numPr>
          <w:ilvl w:val="0"/>
          <w:numId w:val="145"/>
        </w:numPr>
        <w:tabs>
          <w:tab w:val="left" w:pos="1440"/>
        </w:tabs>
        <w:spacing w:before="120"/>
        <w:ind w:left="720"/>
      </w:pPr>
      <w:r>
        <w:t>Section 321.330 – Use of crosswalks.</w:t>
      </w:r>
    </w:p>
    <w:p w14:paraId="367D2D92" w14:textId="77777777" w:rsidR="00752455" w:rsidRDefault="00752455">
      <w:pPr>
        <w:numPr>
          <w:ilvl w:val="0"/>
          <w:numId w:val="145"/>
        </w:numPr>
        <w:tabs>
          <w:tab w:val="left" w:pos="1440"/>
        </w:tabs>
        <w:spacing w:before="120"/>
        <w:ind w:left="720"/>
      </w:pPr>
      <w:r>
        <w:t>Section 321.332 – White canes restricted to blind persons.</w:t>
      </w:r>
    </w:p>
    <w:p w14:paraId="7B4A0DF5" w14:textId="77777777" w:rsidR="00752455" w:rsidRDefault="00752455">
      <w:pPr>
        <w:numPr>
          <w:ilvl w:val="0"/>
          <w:numId w:val="145"/>
        </w:numPr>
        <w:tabs>
          <w:tab w:val="left" w:pos="1440"/>
        </w:tabs>
        <w:spacing w:before="120"/>
        <w:ind w:left="720"/>
      </w:pPr>
      <w:r>
        <w:t>Section 321.333 – Duty of drivers approaching blind persons.</w:t>
      </w:r>
    </w:p>
    <w:p w14:paraId="63065AA0" w14:textId="77777777" w:rsidR="00752455" w:rsidRDefault="00752455">
      <w:pPr>
        <w:numPr>
          <w:ilvl w:val="0"/>
          <w:numId w:val="145"/>
        </w:numPr>
        <w:tabs>
          <w:tab w:val="left" w:pos="1440"/>
        </w:tabs>
        <w:spacing w:before="120"/>
        <w:ind w:left="720"/>
      </w:pPr>
      <w:r>
        <w:t>Section 321.340 – Driving through safety zone.</w:t>
      </w:r>
    </w:p>
    <w:p w14:paraId="05CF9840" w14:textId="77777777" w:rsidR="00752455" w:rsidRPr="002D4572" w:rsidRDefault="00752455">
      <w:pPr>
        <w:pStyle w:val="subsection1"/>
        <w:numPr>
          <w:ilvl w:val="0"/>
          <w:numId w:val="145"/>
        </w:numPr>
        <w:jc w:val="left"/>
        <w:rPr>
          <w:szCs w:val="22"/>
        </w:rPr>
      </w:pPr>
      <w:r w:rsidRPr="001E7769">
        <w:rPr>
          <w:szCs w:val="22"/>
        </w:rPr>
        <w:t xml:space="preserve">Section 321.341 – Obedience to signal </w:t>
      </w:r>
      <w:r w:rsidRPr="001909CB">
        <w:rPr>
          <w:szCs w:val="22"/>
        </w:rPr>
        <w:t>indicating approach of railroad train or railroad track equipment</w:t>
      </w:r>
      <w:r w:rsidRPr="001E7769">
        <w:rPr>
          <w:szCs w:val="22"/>
        </w:rPr>
        <w:t>.</w:t>
      </w:r>
    </w:p>
    <w:p w14:paraId="081086DA" w14:textId="77777777" w:rsidR="00752455" w:rsidRDefault="00752455">
      <w:pPr>
        <w:numPr>
          <w:ilvl w:val="0"/>
          <w:numId w:val="145"/>
        </w:numPr>
        <w:tabs>
          <w:tab w:val="left" w:pos="1440"/>
        </w:tabs>
        <w:spacing w:before="120"/>
        <w:ind w:left="720"/>
      </w:pPr>
      <w:r>
        <w:t>Section 321.342 – Stop at certain railroad crossings; posting warning.</w:t>
      </w:r>
    </w:p>
    <w:p w14:paraId="7D120420" w14:textId="77777777" w:rsidR="00752455" w:rsidRDefault="00752455">
      <w:pPr>
        <w:numPr>
          <w:ilvl w:val="0"/>
          <w:numId w:val="145"/>
        </w:numPr>
        <w:tabs>
          <w:tab w:val="left" w:pos="1440"/>
        </w:tabs>
        <w:spacing w:before="120"/>
        <w:ind w:left="720"/>
      </w:pPr>
      <w:r>
        <w:t>Section 321.343 – Certain vehicles must stop.</w:t>
      </w:r>
    </w:p>
    <w:p w14:paraId="373542E6" w14:textId="77777777" w:rsidR="00752455" w:rsidRDefault="00752455">
      <w:pPr>
        <w:numPr>
          <w:ilvl w:val="0"/>
          <w:numId w:val="145"/>
        </w:numPr>
        <w:tabs>
          <w:tab w:val="left" w:pos="1440"/>
        </w:tabs>
        <w:spacing w:before="120"/>
        <w:ind w:left="720"/>
      </w:pPr>
      <w:r>
        <w:lastRenderedPageBreak/>
        <w:t>Section 321.344 – Heavy equipment at crossing.</w:t>
      </w:r>
    </w:p>
    <w:p w14:paraId="11545463" w14:textId="77777777" w:rsidR="00752455" w:rsidRDefault="00752455">
      <w:pPr>
        <w:numPr>
          <w:ilvl w:val="0"/>
          <w:numId w:val="145"/>
        </w:numPr>
        <w:tabs>
          <w:tab w:val="left" w:pos="1440"/>
        </w:tabs>
        <w:spacing w:before="120"/>
        <w:ind w:left="720"/>
      </w:pPr>
      <w:r>
        <w:t>Section 321.344B – Immediate safety threat; penalty.</w:t>
      </w:r>
    </w:p>
    <w:p w14:paraId="6B3623D8" w14:textId="77777777" w:rsidR="00752455" w:rsidRDefault="00752455">
      <w:pPr>
        <w:numPr>
          <w:ilvl w:val="0"/>
          <w:numId w:val="145"/>
        </w:numPr>
        <w:tabs>
          <w:tab w:val="left" w:pos="1440"/>
        </w:tabs>
        <w:spacing w:before="120"/>
        <w:ind w:left="720"/>
      </w:pPr>
      <w:r>
        <w:t>Section 321.354 – Stopping on traveled way.</w:t>
      </w:r>
    </w:p>
    <w:p w14:paraId="1709F30F" w14:textId="77777777" w:rsidR="00752455" w:rsidRDefault="00752455">
      <w:pPr>
        <w:numPr>
          <w:ilvl w:val="0"/>
          <w:numId w:val="145"/>
        </w:numPr>
        <w:tabs>
          <w:tab w:val="left" w:pos="1440"/>
        </w:tabs>
        <w:spacing w:before="120"/>
        <w:ind w:left="720"/>
      </w:pPr>
      <w:r>
        <w:t>Section 321.359 – Moving other vehicle.</w:t>
      </w:r>
    </w:p>
    <w:p w14:paraId="73BE34FA" w14:textId="77777777" w:rsidR="00752455" w:rsidRDefault="00752455">
      <w:pPr>
        <w:numPr>
          <w:ilvl w:val="0"/>
          <w:numId w:val="145"/>
        </w:numPr>
        <w:tabs>
          <w:tab w:val="left" w:pos="1440"/>
        </w:tabs>
        <w:spacing w:before="120"/>
        <w:ind w:left="720"/>
      </w:pPr>
      <w:r>
        <w:t>Section 321.362 – Unattended motor vehicle.</w:t>
      </w:r>
    </w:p>
    <w:p w14:paraId="6303534E" w14:textId="77777777" w:rsidR="00752455" w:rsidRDefault="00752455">
      <w:pPr>
        <w:numPr>
          <w:ilvl w:val="0"/>
          <w:numId w:val="145"/>
        </w:numPr>
        <w:tabs>
          <w:tab w:val="left" w:pos="1440"/>
        </w:tabs>
        <w:spacing w:before="120"/>
        <w:ind w:left="720"/>
      </w:pPr>
      <w:r>
        <w:t>Section 321.363 – Obstruction to driver’s view.</w:t>
      </w:r>
    </w:p>
    <w:p w14:paraId="119FB42D" w14:textId="77777777" w:rsidR="00752455" w:rsidRDefault="00752455">
      <w:pPr>
        <w:numPr>
          <w:ilvl w:val="0"/>
          <w:numId w:val="145"/>
        </w:numPr>
        <w:tabs>
          <w:tab w:val="left" w:pos="1440"/>
        </w:tabs>
        <w:spacing w:before="120"/>
        <w:ind w:left="720"/>
      </w:pPr>
      <w:r>
        <w:t>Section 321.364 – Vehicles shipping food; preventing contamination by hazardous material.</w:t>
      </w:r>
    </w:p>
    <w:p w14:paraId="36CFD7D9" w14:textId="77777777" w:rsidR="00752455" w:rsidRDefault="00752455">
      <w:pPr>
        <w:numPr>
          <w:ilvl w:val="0"/>
          <w:numId w:val="145"/>
        </w:numPr>
        <w:tabs>
          <w:tab w:val="left" w:pos="1440"/>
        </w:tabs>
        <w:spacing w:before="120"/>
        <w:ind w:left="720"/>
      </w:pPr>
      <w:r>
        <w:t>Section 321.365 – Coasting prohibited.</w:t>
      </w:r>
    </w:p>
    <w:p w14:paraId="5E986DD5" w14:textId="77777777" w:rsidR="00752455" w:rsidRDefault="00752455">
      <w:pPr>
        <w:numPr>
          <w:ilvl w:val="0"/>
          <w:numId w:val="145"/>
        </w:numPr>
        <w:tabs>
          <w:tab w:val="left" w:pos="1440"/>
        </w:tabs>
        <w:spacing w:before="120"/>
        <w:ind w:left="720"/>
      </w:pPr>
      <w:r>
        <w:t>Section 321.367 – Following fire apparatus.</w:t>
      </w:r>
    </w:p>
    <w:p w14:paraId="18BA6198" w14:textId="77777777" w:rsidR="00752455" w:rsidRDefault="00752455">
      <w:pPr>
        <w:numPr>
          <w:ilvl w:val="0"/>
          <w:numId w:val="145"/>
        </w:numPr>
        <w:tabs>
          <w:tab w:val="left" w:pos="1440"/>
        </w:tabs>
        <w:spacing w:before="120"/>
        <w:ind w:left="720"/>
      </w:pPr>
      <w:r>
        <w:t>Section 321.368 – Crossing fire hose.</w:t>
      </w:r>
    </w:p>
    <w:p w14:paraId="413EB632" w14:textId="77777777" w:rsidR="00752455" w:rsidRDefault="00752455">
      <w:pPr>
        <w:numPr>
          <w:ilvl w:val="0"/>
          <w:numId w:val="145"/>
        </w:numPr>
        <w:tabs>
          <w:tab w:val="left" w:pos="1440"/>
        </w:tabs>
        <w:spacing w:before="120"/>
        <w:ind w:left="720"/>
        <w:jc w:val="both"/>
      </w:pPr>
      <w:r>
        <w:t>Section 321.369 – Putting debris on highway.</w:t>
      </w:r>
    </w:p>
    <w:p w14:paraId="1DE07BED" w14:textId="77777777" w:rsidR="00752455" w:rsidRDefault="00752455">
      <w:pPr>
        <w:numPr>
          <w:ilvl w:val="0"/>
          <w:numId w:val="145"/>
        </w:numPr>
        <w:tabs>
          <w:tab w:val="left" w:pos="1440"/>
        </w:tabs>
        <w:spacing w:before="120"/>
        <w:ind w:left="720"/>
        <w:jc w:val="both"/>
      </w:pPr>
      <w:r>
        <w:t>Section 321.370 – Removing injurious material.</w:t>
      </w:r>
    </w:p>
    <w:p w14:paraId="47FEEBD1" w14:textId="77777777" w:rsidR="00752455" w:rsidRDefault="00752455">
      <w:pPr>
        <w:numPr>
          <w:ilvl w:val="0"/>
          <w:numId w:val="145"/>
        </w:numPr>
        <w:tabs>
          <w:tab w:val="left" w:pos="1440"/>
        </w:tabs>
        <w:spacing w:before="120"/>
        <w:ind w:left="720"/>
      </w:pPr>
      <w:r>
        <w:t>Section 321.371 – Clearing up wrecks.</w:t>
      </w:r>
    </w:p>
    <w:p w14:paraId="19A99E06" w14:textId="77777777" w:rsidR="00752455" w:rsidRDefault="00752455">
      <w:pPr>
        <w:numPr>
          <w:ilvl w:val="0"/>
          <w:numId w:val="145"/>
        </w:numPr>
        <w:tabs>
          <w:tab w:val="left" w:pos="1440"/>
        </w:tabs>
        <w:spacing w:before="120"/>
        <w:ind w:left="720"/>
      </w:pPr>
      <w:r>
        <w:t>Section 321.372 – School buses.</w:t>
      </w:r>
    </w:p>
    <w:p w14:paraId="1B2011A4" w14:textId="77777777" w:rsidR="00752455" w:rsidRDefault="00752455">
      <w:pPr>
        <w:numPr>
          <w:ilvl w:val="0"/>
          <w:numId w:val="145"/>
        </w:numPr>
        <w:tabs>
          <w:tab w:val="left" w:pos="1440"/>
        </w:tabs>
        <w:spacing w:before="120"/>
        <w:ind w:left="720"/>
      </w:pPr>
      <w:r>
        <w:t>Section 321.381 – Movement of unsafe or improperly equipped vehicles.</w:t>
      </w:r>
    </w:p>
    <w:p w14:paraId="385182AA" w14:textId="77777777" w:rsidR="00752455" w:rsidRDefault="00752455">
      <w:pPr>
        <w:numPr>
          <w:ilvl w:val="0"/>
          <w:numId w:val="145"/>
        </w:numPr>
        <w:tabs>
          <w:tab w:val="left" w:pos="1440"/>
        </w:tabs>
        <w:spacing w:before="120"/>
        <w:ind w:left="720"/>
      </w:pPr>
      <w:r>
        <w:t>Section 321.381A – Operation of low-speed vehicles.</w:t>
      </w:r>
    </w:p>
    <w:p w14:paraId="2A0E958A" w14:textId="77777777" w:rsidR="00752455" w:rsidRDefault="00752455">
      <w:pPr>
        <w:numPr>
          <w:ilvl w:val="0"/>
          <w:numId w:val="145"/>
        </w:numPr>
        <w:tabs>
          <w:tab w:val="left" w:pos="1440"/>
        </w:tabs>
        <w:spacing w:before="120"/>
        <w:ind w:left="720"/>
      </w:pPr>
      <w:r>
        <w:t>Section 321.382 – Upgrade pulls; minimum speed.</w:t>
      </w:r>
    </w:p>
    <w:p w14:paraId="0C8BAA8C" w14:textId="77777777" w:rsidR="00752455" w:rsidRDefault="00752455">
      <w:pPr>
        <w:numPr>
          <w:ilvl w:val="0"/>
          <w:numId w:val="145"/>
        </w:numPr>
        <w:tabs>
          <w:tab w:val="left" w:pos="1440"/>
        </w:tabs>
        <w:spacing w:before="120"/>
        <w:ind w:left="720"/>
      </w:pPr>
      <w:r>
        <w:t>Section 321.383 – Exceptions; slow vehicles identified.</w:t>
      </w:r>
    </w:p>
    <w:p w14:paraId="651A8769" w14:textId="77777777" w:rsidR="00752455" w:rsidRDefault="00752455">
      <w:pPr>
        <w:numPr>
          <w:ilvl w:val="0"/>
          <w:numId w:val="145"/>
        </w:numPr>
        <w:tabs>
          <w:tab w:val="left" w:pos="1440"/>
        </w:tabs>
        <w:spacing w:before="120"/>
        <w:ind w:left="720"/>
      </w:pPr>
      <w:r>
        <w:t>Section 321.384 – When lighted lamps required.</w:t>
      </w:r>
    </w:p>
    <w:p w14:paraId="45C9BD15" w14:textId="77777777" w:rsidR="00752455" w:rsidRDefault="00752455">
      <w:pPr>
        <w:numPr>
          <w:ilvl w:val="0"/>
          <w:numId w:val="145"/>
        </w:numPr>
        <w:tabs>
          <w:tab w:val="left" w:pos="1440"/>
        </w:tabs>
        <w:spacing w:before="120"/>
        <w:ind w:left="720"/>
      </w:pPr>
      <w:r>
        <w:t>Section 321.385 – Head lamps on motor vehicles.</w:t>
      </w:r>
    </w:p>
    <w:p w14:paraId="6767A4B8" w14:textId="77777777" w:rsidR="00752455" w:rsidRDefault="00752455">
      <w:pPr>
        <w:numPr>
          <w:ilvl w:val="0"/>
          <w:numId w:val="145"/>
        </w:numPr>
        <w:tabs>
          <w:tab w:val="left" w:pos="1440"/>
        </w:tabs>
        <w:spacing w:before="120"/>
        <w:ind w:left="720"/>
      </w:pPr>
      <w:r>
        <w:t>Section 321.386 – Head lamps on motorcycles and motorized bicycles.</w:t>
      </w:r>
    </w:p>
    <w:p w14:paraId="0E271BBC" w14:textId="77777777" w:rsidR="00752455" w:rsidRDefault="00752455">
      <w:pPr>
        <w:numPr>
          <w:ilvl w:val="0"/>
          <w:numId w:val="145"/>
        </w:numPr>
        <w:tabs>
          <w:tab w:val="left" w:pos="1440"/>
        </w:tabs>
        <w:spacing w:before="120"/>
        <w:ind w:left="720"/>
      </w:pPr>
      <w:r>
        <w:t>Section 321.387 – Rear lamps.</w:t>
      </w:r>
    </w:p>
    <w:p w14:paraId="0D5FBC90" w14:textId="77777777" w:rsidR="00752455" w:rsidRDefault="00752455">
      <w:pPr>
        <w:numPr>
          <w:ilvl w:val="0"/>
          <w:numId w:val="145"/>
        </w:numPr>
        <w:tabs>
          <w:tab w:val="left" w:pos="1440"/>
        </w:tabs>
        <w:spacing w:before="120"/>
        <w:ind w:left="720"/>
      </w:pPr>
      <w:r>
        <w:t>Section 321.388 – Illuminating plates.</w:t>
      </w:r>
    </w:p>
    <w:p w14:paraId="2CD19BCF" w14:textId="77777777" w:rsidR="00752455" w:rsidRDefault="00752455">
      <w:pPr>
        <w:numPr>
          <w:ilvl w:val="0"/>
          <w:numId w:val="145"/>
        </w:numPr>
        <w:tabs>
          <w:tab w:val="left" w:pos="1440"/>
        </w:tabs>
        <w:spacing w:before="120"/>
        <w:ind w:left="720"/>
      </w:pPr>
      <w:r>
        <w:t>Section 321.389 – Reflector requirement.</w:t>
      </w:r>
    </w:p>
    <w:p w14:paraId="00531039" w14:textId="77777777" w:rsidR="00752455" w:rsidRDefault="00752455">
      <w:pPr>
        <w:numPr>
          <w:ilvl w:val="0"/>
          <w:numId w:val="145"/>
        </w:numPr>
        <w:tabs>
          <w:tab w:val="left" w:pos="1440"/>
        </w:tabs>
        <w:spacing w:before="120"/>
        <w:ind w:left="720"/>
      </w:pPr>
      <w:r>
        <w:t>Section 321.390 – Reflector requirements.</w:t>
      </w:r>
    </w:p>
    <w:p w14:paraId="0DA1FAC8" w14:textId="77777777" w:rsidR="00752455" w:rsidRDefault="00752455">
      <w:pPr>
        <w:numPr>
          <w:ilvl w:val="0"/>
          <w:numId w:val="145"/>
        </w:numPr>
        <w:tabs>
          <w:tab w:val="left" w:pos="1440"/>
        </w:tabs>
        <w:spacing w:before="120"/>
        <w:ind w:left="720"/>
      </w:pPr>
      <w:r>
        <w:t>Section 321.392 – Clearance and identification lights.</w:t>
      </w:r>
    </w:p>
    <w:p w14:paraId="1A1E743F" w14:textId="77777777" w:rsidR="00752455" w:rsidRDefault="00752455">
      <w:pPr>
        <w:numPr>
          <w:ilvl w:val="0"/>
          <w:numId w:val="145"/>
        </w:numPr>
        <w:tabs>
          <w:tab w:val="left" w:pos="1440"/>
        </w:tabs>
        <w:spacing w:before="120"/>
        <w:ind w:left="720"/>
      </w:pPr>
      <w:r>
        <w:t>Section 321.393 – Color and mounting.</w:t>
      </w:r>
    </w:p>
    <w:p w14:paraId="1D5E4F77" w14:textId="77777777" w:rsidR="00752455" w:rsidRDefault="00752455">
      <w:pPr>
        <w:numPr>
          <w:ilvl w:val="0"/>
          <w:numId w:val="145"/>
        </w:numPr>
        <w:tabs>
          <w:tab w:val="left" w:pos="1440"/>
        </w:tabs>
        <w:spacing w:before="120"/>
        <w:ind w:left="720"/>
      </w:pPr>
      <w:r>
        <w:t>Section 321.394 – Lamp or flag on projecting load.</w:t>
      </w:r>
    </w:p>
    <w:p w14:paraId="461B4534" w14:textId="77777777" w:rsidR="00752455" w:rsidRDefault="00752455">
      <w:pPr>
        <w:numPr>
          <w:ilvl w:val="0"/>
          <w:numId w:val="145"/>
        </w:numPr>
        <w:tabs>
          <w:tab w:val="left" w:pos="1440"/>
        </w:tabs>
        <w:spacing w:before="120"/>
        <w:ind w:left="720"/>
      </w:pPr>
      <w:r>
        <w:t>Section 321.395 – Lamps on parked vehicles.</w:t>
      </w:r>
    </w:p>
    <w:p w14:paraId="1F3AB80E" w14:textId="77777777" w:rsidR="00752455" w:rsidRDefault="00752455">
      <w:pPr>
        <w:numPr>
          <w:ilvl w:val="0"/>
          <w:numId w:val="145"/>
        </w:numPr>
        <w:tabs>
          <w:tab w:val="left" w:pos="1440"/>
        </w:tabs>
        <w:spacing w:before="120"/>
        <w:ind w:left="720"/>
      </w:pPr>
      <w:r>
        <w:t>Section 321.398 – Lamps on other vehicles and equipment.</w:t>
      </w:r>
    </w:p>
    <w:p w14:paraId="2AB3B499" w14:textId="77777777" w:rsidR="00752455" w:rsidRDefault="00752455">
      <w:pPr>
        <w:numPr>
          <w:ilvl w:val="0"/>
          <w:numId w:val="145"/>
        </w:numPr>
        <w:tabs>
          <w:tab w:val="left" w:pos="1440"/>
        </w:tabs>
        <w:spacing w:before="120"/>
        <w:ind w:left="720"/>
      </w:pPr>
      <w:r>
        <w:t>Section 321.402 – Spot lamps.</w:t>
      </w:r>
    </w:p>
    <w:p w14:paraId="4B241E4F" w14:textId="77777777" w:rsidR="00752455" w:rsidRDefault="00752455">
      <w:pPr>
        <w:numPr>
          <w:ilvl w:val="0"/>
          <w:numId w:val="145"/>
        </w:numPr>
        <w:tabs>
          <w:tab w:val="left" w:pos="1440"/>
        </w:tabs>
        <w:spacing w:before="120"/>
        <w:ind w:left="720"/>
      </w:pPr>
      <w:r>
        <w:t>Section 321.403 – Auxiliary driving lamps.</w:t>
      </w:r>
    </w:p>
    <w:p w14:paraId="43AB968A" w14:textId="77777777" w:rsidR="00752455" w:rsidRDefault="00752455">
      <w:pPr>
        <w:numPr>
          <w:ilvl w:val="0"/>
          <w:numId w:val="145"/>
        </w:numPr>
        <w:tabs>
          <w:tab w:val="left" w:pos="1440"/>
        </w:tabs>
        <w:spacing w:before="120"/>
        <w:ind w:left="720"/>
      </w:pPr>
      <w:r>
        <w:t>Section 321.404 – Signal lamps and signal devices.</w:t>
      </w:r>
    </w:p>
    <w:p w14:paraId="28BAFDCE" w14:textId="77777777" w:rsidR="00752455" w:rsidRDefault="00752455">
      <w:pPr>
        <w:numPr>
          <w:ilvl w:val="0"/>
          <w:numId w:val="145"/>
        </w:numPr>
        <w:tabs>
          <w:tab w:val="left" w:pos="1440"/>
        </w:tabs>
        <w:spacing w:before="120"/>
        <w:ind w:left="720"/>
      </w:pPr>
      <w:r>
        <w:t>Section 321.404A – Light-restricting devices prohibited.</w:t>
      </w:r>
    </w:p>
    <w:p w14:paraId="28A7A13A" w14:textId="77777777" w:rsidR="00752455" w:rsidRDefault="00752455">
      <w:pPr>
        <w:numPr>
          <w:ilvl w:val="0"/>
          <w:numId w:val="145"/>
        </w:numPr>
        <w:tabs>
          <w:tab w:val="left" w:pos="1440"/>
        </w:tabs>
        <w:spacing w:before="120"/>
        <w:ind w:left="720"/>
      </w:pPr>
      <w:r>
        <w:lastRenderedPageBreak/>
        <w:t>Section 321.405 – Self-illumination.</w:t>
      </w:r>
    </w:p>
    <w:p w14:paraId="41E0FC4C" w14:textId="77777777" w:rsidR="00752455" w:rsidRDefault="00752455">
      <w:pPr>
        <w:numPr>
          <w:ilvl w:val="0"/>
          <w:numId w:val="145"/>
        </w:numPr>
        <w:tabs>
          <w:tab w:val="left" w:pos="1440"/>
        </w:tabs>
        <w:spacing w:before="120"/>
        <w:ind w:left="720"/>
      </w:pPr>
      <w:r>
        <w:t>Section 321.408 – Back-up lamps.</w:t>
      </w:r>
    </w:p>
    <w:p w14:paraId="6F3BBB5C" w14:textId="77777777" w:rsidR="00752455" w:rsidRDefault="00752455">
      <w:pPr>
        <w:numPr>
          <w:ilvl w:val="0"/>
          <w:numId w:val="145"/>
        </w:numPr>
        <w:tabs>
          <w:tab w:val="left" w:pos="1440"/>
        </w:tabs>
        <w:spacing w:before="120"/>
        <w:ind w:left="720"/>
      </w:pPr>
      <w:r>
        <w:t>Section 321.409 – Mandatory lighting equipment.</w:t>
      </w:r>
    </w:p>
    <w:p w14:paraId="618FAAC3" w14:textId="77777777" w:rsidR="00752455" w:rsidRDefault="00752455">
      <w:pPr>
        <w:numPr>
          <w:ilvl w:val="0"/>
          <w:numId w:val="145"/>
        </w:numPr>
        <w:tabs>
          <w:tab w:val="left" w:pos="1440"/>
        </w:tabs>
        <w:spacing w:before="120"/>
        <w:ind w:left="720"/>
      </w:pPr>
      <w:r>
        <w:t>Section 321.415 – Required usage of lighting devices.</w:t>
      </w:r>
    </w:p>
    <w:p w14:paraId="5F96DBDF" w14:textId="77777777" w:rsidR="00752455" w:rsidRDefault="00752455">
      <w:pPr>
        <w:numPr>
          <w:ilvl w:val="0"/>
          <w:numId w:val="145"/>
        </w:numPr>
        <w:tabs>
          <w:tab w:val="left" w:pos="1440"/>
        </w:tabs>
        <w:spacing w:before="120"/>
        <w:ind w:left="720"/>
      </w:pPr>
      <w:r>
        <w:t>Section 321.417 – Single-beam road-lighting equipment.</w:t>
      </w:r>
    </w:p>
    <w:p w14:paraId="397DDC78" w14:textId="77777777" w:rsidR="00752455" w:rsidRDefault="00752455">
      <w:pPr>
        <w:numPr>
          <w:ilvl w:val="0"/>
          <w:numId w:val="145"/>
        </w:numPr>
        <w:tabs>
          <w:tab w:val="left" w:pos="1440"/>
        </w:tabs>
        <w:spacing w:before="120"/>
        <w:ind w:left="720"/>
      </w:pPr>
      <w:r>
        <w:t>Section 321.418 – Alternate road-lighting equipment.</w:t>
      </w:r>
    </w:p>
    <w:p w14:paraId="2C7FB4FF" w14:textId="77777777" w:rsidR="00752455" w:rsidRDefault="00752455">
      <w:pPr>
        <w:numPr>
          <w:ilvl w:val="0"/>
          <w:numId w:val="145"/>
        </w:numPr>
        <w:tabs>
          <w:tab w:val="left" w:pos="1440"/>
        </w:tabs>
        <w:spacing w:before="120"/>
        <w:ind w:left="720"/>
      </w:pPr>
      <w:r>
        <w:t>Section 321.419 – Number of driving lamps required or permitted.</w:t>
      </w:r>
    </w:p>
    <w:p w14:paraId="3A4F6677" w14:textId="77777777" w:rsidR="00752455" w:rsidRDefault="00752455">
      <w:pPr>
        <w:numPr>
          <w:ilvl w:val="0"/>
          <w:numId w:val="145"/>
        </w:numPr>
        <w:tabs>
          <w:tab w:val="left" w:pos="1440"/>
        </w:tabs>
        <w:spacing w:before="120"/>
        <w:ind w:left="720"/>
      </w:pPr>
      <w:r>
        <w:t>Section 321.420 – Number of lamps lighted.</w:t>
      </w:r>
    </w:p>
    <w:p w14:paraId="131AB62E" w14:textId="77777777" w:rsidR="00752455" w:rsidRDefault="00752455">
      <w:pPr>
        <w:numPr>
          <w:ilvl w:val="0"/>
          <w:numId w:val="145"/>
        </w:numPr>
        <w:tabs>
          <w:tab w:val="left" w:pos="1440"/>
        </w:tabs>
        <w:spacing w:before="120"/>
        <w:ind w:left="720"/>
      </w:pPr>
      <w:r>
        <w:t>Section 321.421 – Special restrictions on lamps.</w:t>
      </w:r>
    </w:p>
    <w:p w14:paraId="02CBB91D" w14:textId="77777777" w:rsidR="00752455" w:rsidRDefault="00752455">
      <w:pPr>
        <w:numPr>
          <w:ilvl w:val="0"/>
          <w:numId w:val="145"/>
        </w:numPr>
        <w:tabs>
          <w:tab w:val="left" w:pos="1440"/>
        </w:tabs>
        <w:spacing w:before="120"/>
        <w:ind w:left="720"/>
      </w:pPr>
      <w:r>
        <w:t>Section 321.422 – Red light in front.</w:t>
      </w:r>
    </w:p>
    <w:p w14:paraId="5C893C10" w14:textId="77777777" w:rsidR="00752455" w:rsidRDefault="00752455">
      <w:pPr>
        <w:numPr>
          <w:ilvl w:val="0"/>
          <w:numId w:val="145"/>
        </w:numPr>
        <w:tabs>
          <w:tab w:val="left" w:pos="1440"/>
        </w:tabs>
        <w:spacing w:before="120"/>
        <w:ind w:left="720"/>
      </w:pPr>
      <w:r>
        <w:t>Section 321.423 – Flashing lights.</w:t>
      </w:r>
    </w:p>
    <w:p w14:paraId="17D22A4D" w14:textId="77777777" w:rsidR="00752455" w:rsidRDefault="00752455">
      <w:pPr>
        <w:numPr>
          <w:ilvl w:val="0"/>
          <w:numId w:val="145"/>
        </w:numPr>
        <w:tabs>
          <w:tab w:val="left" w:pos="1440"/>
        </w:tabs>
        <w:spacing w:before="120"/>
        <w:ind w:left="720"/>
      </w:pPr>
      <w:r>
        <w:t>Section 321.430 – Brake, hitch, and control requirements.</w:t>
      </w:r>
    </w:p>
    <w:p w14:paraId="74AD9972" w14:textId="77777777" w:rsidR="00752455" w:rsidRDefault="00752455">
      <w:pPr>
        <w:numPr>
          <w:ilvl w:val="0"/>
          <w:numId w:val="145"/>
        </w:numPr>
        <w:tabs>
          <w:tab w:val="left" w:pos="1440"/>
        </w:tabs>
        <w:spacing w:before="120"/>
        <w:ind w:left="720"/>
      </w:pPr>
      <w:r>
        <w:t>Section 321.431 – Performance ability.</w:t>
      </w:r>
    </w:p>
    <w:p w14:paraId="42E4A393" w14:textId="77777777" w:rsidR="00752455" w:rsidRDefault="00752455">
      <w:pPr>
        <w:numPr>
          <w:ilvl w:val="0"/>
          <w:numId w:val="145"/>
        </w:numPr>
        <w:tabs>
          <w:tab w:val="left" w:pos="1440"/>
        </w:tabs>
        <w:spacing w:before="120"/>
        <w:ind w:left="720"/>
      </w:pPr>
      <w:r>
        <w:t>Section 321.432 – Horns and warning devices.</w:t>
      </w:r>
    </w:p>
    <w:p w14:paraId="58640D4D" w14:textId="77777777" w:rsidR="00752455" w:rsidRDefault="00752455">
      <w:pPr>
        <w:numPr>
          <w:ilvl w:val="0"/>
          <w:numId w:val="145"/>
        </w:numPr>
        <w:tabs>
          <w:tab w:val="left" w:pos="1440"/>
        </w:tabs>
        <w:spacing w:before="120"/>
        <w:ind w:left="720"/>
      </w:pPr>
      <w:r>
        <w:t>Section 321.433 – Sirens, whistles, and bells prohibited.</w:t>
      </w:r>
    </w:p>
    <w:p w14:paraId="115F2714" w14:textId="77777777" w:rsidR="00752455" w:rsidRDefault="00752455">
      <w:pPr>
        <w:numPr>
          <w:ilvl w:val="0"/>
          <w:numId w:val="145"/>
        </w:numPr>
        <w:tabs>
          <w:tab w:val="left" w:pos="1440"/>
        </w:tabs>
        <w:spacing w:before="120"/>
        <w:ind w:left="720"/>
      </w:pPr>
      <w:r>
        <w:t>Section 321.434 – Bicycle sirens or whistles.</w:t>
      </w:r>
    </w:p>
    <w:p w14:paraId="0A6AF785" w14:textId="77777777" w:rsidR="00752455" w:rsidRDefault="00752455">
      <w:pPr>
        <w:numPr>
          <w:ilvl w:val="0"/>
          <w:numId w:val="145"/>
        </w:numPr>
        <w:tabs>
          <w:tab w:val="left" w:pos="1440"/>
        </w:tabs>
        <w:spacing w:before="120"/>
        <w:ind w:left="720"/>
      </w:pPr>
      <w:r>
        <w:t>Section 321.436 – Mufflers, prevention of noise.</w:t>
      </w:r>
    </w:p>
    <w:p w14:paraId="44A66735" w14:textId="77777777" w:rsidR="00752455" w:rsidRDefault="00752455">
      <w:pPr>
        <w:numPr>
          <w:ilvl w:val="0"/>
          <w:numId w:val="145"/>
        </w:numPr>
        <w:tabs>
          <w:tab w:val="left" w:pos="1440"/>
        </w:tabs>
        <w:spacing w:before="120"/>
        <w:ind w:left="720"/>
      </w:pPr>
      <w:r>
        <w:t>Section 321.437 – Mirrors.</w:t>
      </w:r>
    </w:p>
    <w:p w14:paraId="3ED23771" w14:textId="77777777" w:rsidR="00752455" w:rsidRDefault="00752455">
      <w:pPr>
        <w:numPr>
          <w:ilvl w:val="0"/>
          <w:numId w:val="145"/>
        </w:numPr>
        <w:tabs>
          <w:tab w:val="left" w:pos="1440"/>
        </w:tabs>
        <w:spacing w:before="120"/>
        <w:ind w:left="720"/>
      </w:pPr>
      <w:r>
        <w:t>Section 321.438 – Windshields and windows.</w:t>
      </w:r>
    </w:p>
    <w:p w14:paraId="21A5C611" w14:textId="77777777" w:rsidR="00752455" w:rsidRDefault="00752455">
      <w:pPr>
        <w:numPr>
          <w:ilvl w:val="0"/>
          <w:numId w:val="145"/>
        </w:numPr>
        <w:tabs>
          <w:tab w:val="left" w:pos="1440"/>
        </w:tabs>
        <w:spacing w:before="120"/>
        <w:ind w:left="720"/>
      </w:pPr>
      <w:r>
        <w:t>Section 321.439 – Windshield wipers.</w:t>
      </w:r>
    </w:p>
    <w:p w14:paraId="6FAC2FBF" w14:textId="77777777" w:rsidR="00752455" w:rsidRDefault="00752455">
      <w:pPr>
        <w:numPr>
          <w:ilvl w:val="0"/>
          <w:numId w:val="145"/>
        </w:numPr>
        <w:tabs>
          <w:tab w:val="left" w:pos="1440"/>
        </w:tabs>
        <w:spacing w:before="120"/>
        <w:ind w:left="720"/>
      </w:pPr>
      <w:r>
        <w:t>Section 321.440 – Restrictions as to tire equipment.</w:t>
      </w:r>
    </w:p>
    <w:p w14:paraId="3BB0ADB8" w14:textId="77777777" w:rsidR="00752455" w:rsidRDefault="00752455">
      <w:pPr>
        <w:numPr>
          <w:ilvl w:val="0"/>
          <w:numId w:val="145"/>
        </w:numPr>
        <w:tabs>
          <w:tab w:val="left" w:pos="1440"/>
        </w:tabs>
        <w:spacing w:before="120"/>
        <w:ind w:left="720"/>
      </w:pPr>
      <w:r>
        <w:t>Section 321.441 – Metal tires prohibited.</w:t>
      </w:r>
    </w:p>
    <w:p w14:paraId="04054516" w14:textId="77777777" w:rsidR="00752455" w:rsidRDefault="00752455">
      <w:pPr>
        <w:numPr>
          <w:ilvl w:val="0"/>
          <w:numId w:val="145"/>
        </w:numPr>
        <w:tabs>
          <w:tab w:val="left" w:pos="1440"/>
        </w:tabs>
        <w:spacing w:before="120"/>
        <w:ind w:left="720"/>
      </w:pPr>
      <w:r>
        <w:t>Section 321.442 – Projections on wheels.</w:t>
      </w:r>
    </w:p>
    <w:p w14:paraId="59381D48" w14:textId="77777777" w:rsidR="00752455" w:rsidRDefault="00752455">
      <w:pPr>
        <w:numPr>
          <w:ilvl w:val="0"/>
          <w:numId w:val="145"/>
        </w:numPr>
        <w:tabs>
          <w:tab w:val="left" w:pos="1440"/>
        </w:tabs>
        <w:spacing w:before="120"/>
        <w:ind w:left="720"/>
      </w:pPr>
      <w:r>
        <w:t>Section 321.444 – Safety glass.</w:t>
      </w:r>
    </w:p>
    <w:p w14:paraId="58C82726" w14:textId="77777777" w:rsidR="00752455" w:rsidRDefault="00752455">
      <w:pPr>
        <w:numPr>
          <w:ilvl w:val="0"/>
          <w:numId w:val="145"/>
        </w:numPr>
        <w:tabs>
          <w:tab w:val="left" w:pos="1440"/>
        </w:tabs>
        <w:spacing w:before="120"/>
        <w:ind w:left="720"/>
      </w:pPr>
      <w:r>
        <w:t>Section 321.445 – Safety belts and safety harnesses; use required.</w:t>
      </w:r>
    </w:p>
    <w:p w14:paraId="1192CE66" w14:textId="77777777" w:rsidR="00752455" w:rsidRDefault="00752455">
      <w:pPr>
        <w:numPr>
          <w:ilvl w:val="0"/>
          <w:numId w:val="145"/>
        </w:numPr>
        <w:tabs>
          <w:tab w:val="left" w:pos="1440"/>
        </w:tabs>
        <w:spacing w:before="120"/>
        <w:ind w:left="720"/>
      </w:pPr>
      <w:r>
        <w:t>Section 321.446 – Child restraint devices.</w:t>
      </w:r>
    </w:p>
    <w:p w14:paraId="4804E09E" w14:textId="77777777" w:rsidR="00752455" w:rsidRDefault="00752455">
      <w:pPr>
        <w:numPr>
          <w:ilvl w:val="0"/>
          <w:numId w:val="145"/>
        </w:numPr>
        <w:tabs>
          <w:tab w:val="left" w:pos="1440"/>
        </w:tabs>
        <w:spacing w:before="120"/>
        <w:ind w:left="720"/>
      </w:pPr>
      <w:r>
        <w:t>Section 321.449 – Motor carrier safety regulations.</w:t>
      </w:r>
    </w:p>
    <w:p w14:paraId="7E29E4C3" w14:textId="77777777" w:rsidR="00752455" w:rsidRDefault="00752455">
      <w:pPr>
        <w:numPr>
          <w:ilvl w:val="0"/>
          <w:numId w:val="145"/>
        </w:numPr>
        <w:tabs>
          <w:tab w:val="left" w:pos="1440"/>
        </w:tabs>
        <w:spacing w:before="120"/>
        <w:ind w:left="720"/>
      </w:pPr>
      <w:r>
        <w:t>Section 321.449A – Rail crew transport drivers.</w:t>
      </w:r>
    </w:p>
    <w:p w14:paraId="283A051A" w14:textId="77777777" w:rsidR="00752455" w:rsidRDefault="00752455">
      <w:pPr>
        <w:numPr>
          <w:ilvl w:val="0"/>
          <w:numId w:val="145"/>
        </w:numPr>
        <w:tabs>
          <w:tab w:val="left" w:pos="1440"/>
        </w:tabs>
        <w:spacing w:before="120"/>
        <w:ind w:left="720"/>
        <w:jc w:val="both"/>
      </w:pPr>
      <w:r>
        <w:t>Section 321.449B – Texting or using a mobile telephone while operating a commercial motor vehicle.</w:t>
      </w:r>
    </w:p>
    <w:p w14:paraId="54E27E73" w14:textId="77777777" w:rsidR="00752455" w:rsidRDefault="00752455">
      <w:pPr>
        <w:numPr>
          <w:ilvl w:val="0"/>
          <w:numId w:val="145"/>
        </w:numPr>
        <w:tabs>
          <w:tab w:val="left" w:pos="1440"/>
        </w:tabs>
        <w:spacing w:before="120"/>
        <w:ind w:left="720"/>
      </w:pPr>
      <w:r>
        <w:t>Section 321.450 – Hazardous materials transportation.</w:t>
      </w:r>
    </w:p>
    <w:p w14:paraId="1019F0F9" w14:textId="77777777" w:rsidR="00752455" w:rsidRDefault="00752455">
      <w:pPr>
        <w:numPr>
          <w:ilvl w:val="0"/>
          <w:numId w:val="145"/>
        </w:numPr>
        <w:tabs>
          <w:tab w:val="left" w:pos="1440"/>
        </w:tabs>
        <w:spacing w:before="120"/>
        <w:ind w:left="720"/>
      </w:pPr>
      <w:r>
        <w:t>Section 321.454 – Width of vehicles.</w:t>
      </w:r>
    </w:p>
    <w:p w14:paraId="4E3E4936" w14:textId="77777777" w:rsidR="00752455" w:rsidRDefault="00752455">
      <w:pPr>
        <w:numPr>
          <w:ilvl w:val="0"/>
          <w:numId w:val="145"/>
        </w:numPr>
        <w:tabs>
          <w:tab w:val="left" w:pos="1440"/>
        </w:tabs>
        <w:spacing w:before="120"/>
        <w:ind w:left="720"/>
      </w:pPr>
      <w:r>
        <w:t>Section 321.455 – Projecting loads on passenger vehicles.</w:t>
      </w:r>
    </w:p>
    <w:p w14:paraId="468B84C4" w14:textId="77777777" w:rsidR="00752455" w:rsidRDefault="00752455">
      <w:pPr>
        <w:numPr>
          <w:ilvl w:val="0"/>
          <w:numId w:val="145"/>
        </w:numPr>
        <w:tabs>
          <w:tab w:val="left" w:pos="1440"/>
        </w:tabs>
        <w:spacing w:before="120"/>
        <w:ind w:left="720"/>
      </w:pPr>
      <w:r>
        <w:t>Section 321.456 – Height of vehicles; permits.</w:t>
      </w:r>
    </w:p>
    <w:p w14:paraId="71713F79" w14:textId="77777777" w:rsidR="00752455" w:rsidRDefault="00752455">
      <w:pPr>
        <w:numPr>
          <w:ilvl w:val="0"/>
          <w:numId w:val="145"/>
        </w:numPr>
        <w:tabs>
          <w:tab w:val="left" w:pos="1440"/>
        </w:tabs>
        <w:spacing w:before="120"/>
        <w:ind w:left="720"/>
      </w:pPr>
      <w:r>
        <w:t>Section 321.457 – Maximum length.</w:t>
      </w:r>
    </w:p>
    <w:p w14:paraId="209CF0DB" w14:textId="77777777" w:rsidR="00752455" w:rsidRDefault="00752455">
      <w:pPr>
        <w:numPr>
          <w:ilvl w:val="0"/>
          <w:numId w:val="145"/>
        </w:numPr>
        <w:tabs>
          <w:tab w:val="left" w:pos="1440"/>
        </w:tabs>
        <w:spacing w:before="120"/>
        <w:ind w:left="720"/>
      </w:pPr>
      <w:r>
        <w:lastRenderedPageBreak/>
        <w:t>Section 321.458 – Loading beyond front.</w:t>
      </w:r>
    </w:p>
    <w:p w14:paraId="3FD0CA9D" w14:textId="77777777" w:rsidR="00752455" w:rsidRDefault="00752455">
      <w:pPr>
        <w:numPr>
          <w:ilvl w:val="0"/>
          <w:numId w:val="145"/>
        </w:numPr>
        <w:tabs>
          <w:tab w:val="left" w:pos="1440"/>
        </w:tabs>
        <w:spacing w:before="120"/>
        <w:ind w:left="720"/>
      </w:pPr>
      <w:r>
        <w:t>Section 321.460 – Spilling loads on highways.</w:t>
      </w:r>
    </w:p>
    <w:p w14:paraId="47F9C6B2" w14:textId="77777777" w:rsidR="00752455" w:rsidRDefault="00752455">
      <w:pPr>
        <w:numPr>
          <w:ilvl w:val="0"/>
          <w:numId w:val="145"/>
        </w:numPr>
        <w:tabs>
          <w:tab w:val="left" w:pos="1440"/>
        </w:tabs>
        <w:spacing w:before="120"/>
        <w:ind w:left="720"/>
      </w:pPr>
      <w:r>
        <w:t>Section 321.461 – Trailers and towed vehicles.</w:t>
      </w:r>
    </w:p>
    <w:p w14:paraId="54487673" w14:textId="77777777" w:rsidR="00752455" w:rsidRDefault="00752455">
      <w:pPr>
        <w:numPr>
          <w:ilvl w:val="0"/>
          <w:numId w:val="145"/>
        </w:numPr>
        <w:tabs>
          <w:tab w:val="left" w:pos="1440"/>
        </w:tabs>
        <w:spacing w:before="120"/>
        <w:ind w:left="720"/>
      </w:pPr>
      <w:r>
        <w:t>Section 321.462 – Drawbars and safety chains.</w:t>
      </w:r>
    </w:p>
    <w:p w14:paraId="7AF5072B" w14:textId="77777777" w:rsidR="00752455" w:rsidRDefault="00752455">
      <w:pPr>
        <w:numPr>
          <w:ilvl w:val="0"/>
          <w:numId w:val="145"/>
        </w:numPr>
        <w:tabs>
          <w:tab w:val="left" w:pos="1440"/>
        </w:tabs>
        <w:spacing w:before="120"/>
        <w:ind w:left="720"/>
      </w:pPr>
      <w:r>
        <w:t>Section 321.463 – Maximum gross weight.</w:t>
      </w:r>
    </w:p>
    <w:p w14:paraId="25210451" w14:textId="77777777" w:rsidR="00752455" w:rsidRDefault="00752455">
      <w:pPr>
        <w:numPr>
          <w:ilvl w:val="0"/>
          <w:numId w:val="145"/>
        </w:numPr>
        <w:tabs>
          <w:tab w:val="left" w:pos="1440"/>
        </w:tabs>
        <w:spacing w:before="120"/>
        <w:ind w:left="720"/>
      </w:pPr>
      <w:r>
        <w:t>Section 321.465 – Weighing vehicles and removal of excess.</w:t>
      </w:r>
    </w:p>
    <w:p w14:paraId="7EAF6F77" w14:textId="77777777" w:rsidR="00752455" w:rsidRDefault="00752455">
      <w:pPr>
        <w:numPr>
          <w:ilvl w:val="0"/>
          <w:numId w:val="145"/>
        </w:numPr>
        <w:tabs>
          <w:tab w:val="left" w:pos="1440"/>
        </w:tabs>
        <w:spacing w:before="120"/>
        <w:ind w:left="720"/>
      </w:pPr>
      <w:r>
        <w:t>Section 321.466 – Increased loading capacity; reregistration.</w:t>
      </w:r>
    </w:p>
    <w:p w14:paraId="2B54127B" w14:textId="77777777" w:rsidR="00752455" w:rsidRDefault="00752455" w:rsidP="00752455">
      <w:pPr>
        <w:pStyle w:val="section"/>
      </w:pPr>
      <w:r>
        <w:rPr>
          <w:rStyle w:val="sectiontitle"/>
        </w:rPr>
        <w:t>62.02</w:t>
      </w:r>
      <w:r>
        <w:rPr>
          <w:rStyle w:val="sectiontitle"/>
        </w:rPr>
        <w:tab/>
        <w:t>PLAY STREETS DESIGNATED.</w:t>
      </w:r>
      <w:r>
        <w:t xml:space="preserve">  Whenever authorized signs are erected indicating any street or part thereof as a play street, no person shall drive a vehicle upon any such street or portion thereof except drivers of vehicles having business or whose residences are within such closed area, and then any said driver shall exercise the greatest care in driving upon any such street or portion thereof.</w:t>
      </w:r>
    </w:p>
    <w:p w14:paraId="5355C20A" w14:textId="77777777" w:rsidR="00752455" w:rsidRDefault="00752455" w:rsidP="00752455">
      <w:pPr>
        <w:pStyle w:val="citation"/>
      </w:pPr>
      <w:r>
        <w:t>(</w:t>
      </w:r>
      <w:r w:rsidRPr="009C43BD">
        <w:t>Code of Iowa</w:t>
      </w:r>
      <w:r>
        <w:t>, Sec. 321.255)</w:t>
      </w:r>
    </w:p>
    <w:p w14:paraId="1C01CCCE" w14:textId="77777777" w:rsidR="00752455" w:rsidRDefault="00752455" w:rsidP="00752455">
      <w:pPr>
        <w:pStyle w:val="section"/>
      </w:pPr>
      <w:r>
        <w:rPr>
          <w:rStyle w:val="sectiontitle"/>
        </w:rPr>
        <w:t>62.03</w:t>
      </w:r>
      <w:r>
        <w:rPr>
          <w:rStyle w:val="sectiontitle"/>
        </w:rPr>
        <w:tab/>
        <w:t xml:space="preserve">VEHICLES ON SIDEWALKS.  </w:t>
      </w:r>
      <w:r>
        <w:t>The driver of a vehicle shall not drive upon or within any sidewalk area except at a driveway.</w:t>
      </w:r>
    </w:p>
    <w:p w14:paraId="0C1AC624" w14:textId="77777777" w:rsidR="00752455" w:rsidRDefault="00752455" w:rsidP="00752455">
      <w:pPr>
        <w:pStyle w:val="section"/>
      </w:pPr>
      <w:r>
        <w:rPr>
          <w:rStyle w:val="sectiontitle"/>
        </w:rPr>
        <w:t>62.04</w:t>
      </w:r>
      <w:r>
        <w:rPr>
          <w:rStyle w:val="sectiontitle"/>
        </w:rPr>
        <w:tab/>
        <w:t xml:space="preserve">CLINGING TO VEHICLE.  </w:t>
      </w:r>
      <w:r>
        <w:t>No person shall drive a motor vehicle on the streets of the City unless all passengers of said vehicle are inside the vehicle in the place intended for their accommodation.  No person riding upon any bicycle, coaster, roller skates, in-line skates, sled, or toy vehicle shall attach the same or himself or herself to any vehicle upon a roadway.</w:t>
      </w:r>
    </w:p>
    <w:p w14:paraId="7A301B9B" w14:textId="77777777" w:rsidR="00752455" w:rsidRDefault="00752455" w:rsidP="00752455">
      <w:pPr>
        <w:pStyle w:val="section"/>
      </w:pPr>
      <w:r>
        <w:rPr>
          <w:rStyle w:val="sectiontitle"/>
        </w:rPr>
        <w:t>62.05</w:t>
      </w:r>
      <w:r>
        <w:rPr>
          <w:rStyle w:val="sectiontitle"/>
        </w:rPr>
        <w:tab/>
        <w:t xml:space="preserve">QUIET ZONES.  </w:t>
      </w:r>
      <w:r>
        <w:t>Whenever authorized signs are erected indicating a quiet zone, no person operating a motor vehicle within any such zone shall sound the horn or other warning device of such vehicle except in an emergency.</w:t>
      </w:r>
    </w:p>
    <w:p w14:paraId="22A002EB" w14:textId="77777777" w:rsidR="00752455" w:rsidRDefault="00752455" w:rsidP="00752455">
      <w:pPr>
        <w:pStyle w:val="section"/>
      </w:pPr>
      <w:r>
        <w:rPr>
          <w:rStyle w:val="sectiontitle"/>
        </w:rPr>
        <w:t>62.06</w:t>
      </w:r>
      <w:r>
        <w:rPr>
          <w:rStyle w:val="sectiontitle"/>
        </w:rPr>
        <w:tab/>
        <w:t xml:space="preserve">OBSTRUCTING VIEW AT INTERSECTIONS.  </w:t>
      </w:r>
      <w:r>
        <w:t>It is unlawful to allow any tree, hedge, billboard, or other object to obstruct the view of an intersection by preventing persons from having a clear view of traffic approaching the intersection from cross streets.  Any such obstruction is deemed a nuisance and in addition to the standard penalty may be abated in the manner provided by Chapter 50 of this Code of Ordinances.</w:t>
      </w:r>
    </w:p>
    <w:p w14:paraId="6F9CC3B7" w14:textId="77777777" w:rsidR="00C74727" w:rsidRDefault="00C74727" w:rsidP="00C74727">
      <w:pPr>
        <w:pStyle w:val="section"/>
      </w:pPr>
      <w:r>
        <w:rPr>
          <w:rStyle w:val="sectiontitle"/>
        </w:rPr>
        <w:t>62.07</w:t>
      </w:r>
      <w:r>
        <w:rPr>
          <w:rStyle w:val="sectiontitle"/>
        </w:rPr>
        <w:tab/>
      </w:r>
      <w:r w:rsidRPr="00C74727">
        <w:rPr>
          <w:rStyle w:val="sectiontitle"/>
        </w:rPr>
        <w:t>DRIVING OFF PAVEMENT.</w:t>
      </w:r>
      <w:r>
        <w:rPr>
          <w:lang w:bidi="en-US"/>
        </w:rPr>
        <w:t xml:space="preserve">  No person shall drive a motor </w:t>
      </w:r>
      <w:r>
        <w:rPr>
          <w:color w:val="000000"/>
          <w:lang w:bidi="en-US"/>
        </w:rPr>
        <w:t>vehicle off the paved or traveled portion of Garden Street between Oak Street and U.S. Highway 218.  Any person who violates this section is guilty of a simple misdemeanor.</w:t>
      </w:r>
    </w:p>
    <w:p w14:paraId="6C0D3538" w14:textId="77777777" w:rsidR="00C74727" w:rsidRDefault="00075B89" w:rsidP="00075B89">
      <w:pPr>
        <w:pStyle w:val="section"/>
      </w:pPr>
      <w:r>
        <w:rPr>
          <w:rStyle w:val="sectiontitle"/>
        </w:rPr>
        <w:t>62.08</w:t>
      </w:r>
      <w:r>
        <w:rPr>
          <w:rStyle w:val="sectiontitle"/>
        </w:rPr>
        <w:tab/>
      </w:r>
      <w:r w:rsidR="00C74727" w:rsidRPr="00075B89">
        <w:rPr>
          <w:rStyle w:val="sectiontitle"/>
        </w:rPr>
        <w:t>ENGINE BRAKE NOISE PROHIBITED.</w:t>
      </w:r>
      <w:r w:rsidR="00C74727">
        <w:rPr>
          <w:b/>
          <w:bCs/>
          <w:sz w:val="24"/>
          <w:szCs w:val="24"/>
          <w:lang w:bidi="en-US"/>
        </w:rPr>
        <w:t xml:space="preserve"> </w:t>
      </w:r>
      <w:r>
        <w:rPr>
          <w:b/>
          <w:bCs/>
          <w:sz w:val="24"/>
          <w:szCs w:val="24"/>
          <w:lang w:bidi="en-US"/>
        </w:rPr>
        <w:t xml:space="preserve"> </w:t>
      </w:r>
      <w:r w:rsidR="00C74727">
        <w:rPr>
          <w:lang w:bidi="en-US"/>
        </w:rPr>
        <w:t xml:space="preserve">It </w:t>
      </w:r>
      <w:r>
        <w:rPr>
          <w:lang w:bidi="en-US"/>
        </w:rPr>
        <w:t xml:space="preserve">is </w:t>
      </w:r>
      <w:r w:rsidR="00C74727">
        <w:rPr>
          <w:lang w:bidi="en-US"/>
        </w:rPr>
        <w:t>unlawful for the driver of any vehicle to use or operate within the City any mechanical exhaust device, engine brake, compression brake</w:t>
      </w:r>
      <w:r>
        <w:rPr>
          <w:lang w:bidi="en-US"/>
        </w:rPr>
        <w:t>,</w:t>
      </w:r>
      <w:r w:rsidR="00C74727">
        <w:rPr>
          <w:lang w:bidi="en-US"/>
        </w:rPr>
        <w:t xml:space="preserve"> or similar device that results in excessive, loud or unusual noise from such vehicle. Evidence that the noise</w:t>
      </w:r>
      <w:r>
        <w:rPr>
          <w:lang w:bidi="en-US"/>
        </w:rPr>
        <w:t xml:space="preserve"> </w:t>
      </w:r>
      <w:r w:rsidR="00C74727" w:rsidRPr="00075B89">
        <w:t xml:space="preserve">from the operation of such device is audible at a distance of 300 feet from the motor vehicle is prima facie evidence of a violation. </w:t>
      </w:r>
      <w:r>
        <w:t xml:space="preserve"> </w:t>
      </w:r>
      <w:r w:rsidR="00C74727" w:rsidRPr="00075B89">
        <w:t>Such violation is a simple misdemeanor.</w:t>
      </w:r>
    </w:p>
    <w:p w14:paraId="51BF9B5B" w14:textId="77777777" w:rsidR="00075B89" w:rsidRDefault="00075B89">
      <w:pPr>
        <w:pStyle w:val="section"/>
        <w:spacing w:before="600"/>
        <w:jc w:val="center"/>
      </w:pPr>
      <w:r>
        <w:t>[The next page is 261]</w:t>
      </w:r>
    </w:p>
    <w:p w14:paraId="3EB7CF32" w14:textId="77777777" w:rsidR="00075B89" w:rsidRPr="00075B89" w:rsidRDefault="00075B89" w:rsidP="00075B89">
      <w:pPr>
        <w:pStyle w:val="section"/>
        <w:sectPr w:rsidR="00075B89" w:rsidRPr="00075B89">
          <w:headerReference w:type="even" r:id="rId102"/>
          <w:pgSz w:w="12240" w:h="15840" w:code="1"/>
          <w:pgMar w:top="1440" w:right="1800" w:bottom="1440" w:left="1800" w:header="720" w:footer="432" w:gutter="288"/>
          <w:paperSrc w:first="26912" w:other="26912"/>
          <w:cols w:space="720"/>
          <w:titlePg/>
        </w:sectPr>
      </w:pPr>
    </w:p>
    <w:p w14:paraId="2C94828A" w14:textId="77777777" w:rsidR="00752455" w:rsidRDefault="00752455" w:rsidP="00752455">
      <w:pPr>
        <w:pStyle w:val="chapternumber"/>
      </w:pPr>
      <w:bookmarkStart w:id="59" w:name="_Toc4671926"/>
      <w:r>
        <w:lastRenderedPageBreak/>
        <w:t>CHAPTER 63</w:t>
      </w:r>
      <w:bookmarkEnd w:id="59"/>
      <w:r>
        <w:t xml:space="preserve"> </w:t>
      </w:r>
    </w:p>
    <w:p w14:paraId="5860A5A6" w14:textId="77777777" w:rsidR="00752455" w:rsidRDefault="00752455" w:rsidP="00752455">
      <w:pPr>
        <w:pStyle w:val="chaptertitle"/>
      </w:pPr>
      <w:bookmarkStart w:id="60" w:name="_Toc4671927"/>
      <w:r>
        <w:t>SPEED REGULATIONS</w:t>
      </w:r>
      <w:bookmarkEnd w:id="60"/>
      <w:r>
        <w:t xml:space="preserve"> </w:t>
      </w:r>
    </w:p>
    <w:tbl>
      <w:tblPr>
        <w:tblW w:w="0" w:type="auto"/>
        <w:tblLayout w:type="fixed"/>
        <w:tblLook w:val="0000" w:firstRow="0" w:lastRow="0" w:firstColumn="0" w:lastColumn="0" w:noHBand="0" w:noVBand="0"/>
      </w:tblPr>
      <w:tblGrid>
        <w:gridCol w:w="4284"/>
        <w:gridCol w:w="4284"/>
      </w:tblGrid>
      <w:tr w:rsidR="00752455" w14:paraId="552820D1" w14:textId="77777777" w:rsidTr="00075B89">
        <w:tc>
          <w:tcPr>
            <w:tcW w:w="4284" w:type="dxa"/>
          </w:tcPr>
          <w:p w14:paraId="0EBFB004" w14:textId="77777777" w:rsidR="00752455" w:rsidRDefault="00752455" w:rsidP="00075B89">
            <w:pPr>
              <w:pStyle w:val="miniindex"/>
            </w:pPr>
            <w:r>
              <w:t>63.01  General</w:t>
            </w:r>
          </w:p>
        </w:tc>
        <w:tc>
          <w:tcPr>
            <w:tcW w:w="4284" w:type="dxa"/>
          </w:tcPr>
          <w:p w14:paraId="6AD053B4" w14:textId="77777777" w:rsidR="00752455" w:rsidRDefault="00752455" w:rsidP="00075B89">
            <w:pPr>
              <w:pStyle w:val="miniindex"/>
            </w:pPr>
            <w:r>
              <w:t>63.04  Special Speed Zones</w:t>
            </w:r>
          </w:p>
        </w:tc>
      </w:tr>
      <w:tr w:rsidR="00752455" w14:paraId="3D26631C" w14:textId="77777777" w:rsidTr="00075B89">
        <w:tc>
          <w:tcPr>
            <w:tcW w:w="4284" w:type="dxa"/>
          </w:tcPr>
          <w:p w14:paraId="7F7FD8A6" w14:textId="77777777" w:rsidR="00752455" w:rsidRDefault="00752455" w:rsidP="00075B89">
            <w:pPr>
              <w:pStyle w:val="miniindex"/>
            </w:pPr>
            <w:r>
              <w:t>63.02  State Code Speed Limits</w:t>
            </w:r>
          </w:p>
        </w:tc>
        <w:tc>
          <w:tcPr>
            <w:tcW w:w="4284" w:type="dxa"/>
          </w:tcPr>
          <w:p w14:paraId="66A759A1" w14:textId="77777777" w:rsidR="00752455" w:rsidRDefault="00752455" w:rsidP="00075B89">
            <w:pPr>
              <w:pStyle w:val="miniindex"/>
            </w:pPr>
            <w:r>
              <w:t>63.05  Minimum Speed</w:t>
            </w:r>
          </w:p>
        </w:tc>
      </w:tr>
      <w:tr w:rsidR="00752455" w14:paraId="2ED51DC6" w14:textId="77777777" w:rsidTr="00075B89">
        <w:tc>
          <w:tcPr>
            <w:tcW w:w="4284" w:type="dxa"/>
          </w:tcPr>
          <w:p w14:paraId="04B4F90D" w14:textId="77777777" w:rsidR="00752455" w:rsidRDefault="00752455" w:rsidP="00075B89">
            <w:pPr>
              <w:pStyle w:val="miniindex"/>
            </w:pPr>
            <w:r>
              <w:t>63.03  Parks, Cemeteries and Parking Lots</w:t>
            </w:r>
          </w:p>
        </w:tc>
        <w:tc>
          <w:tcPr>
            <w:tcW w:w="4284" w:type="dxa"/>
          </w:tcPr>
          <w:p w14:paraId="2DC30CF7" w14:textId="77777777" w:rsidR="00752455" w:rsidRDefault="00752455" w:rsidP="00075B89">
            <w:pPr>
              <w:pStyle w:val="miniindex"/>
            </w:pPr>
          </w:p>
        </w:tc>
      </w:tr>
    </w:tbl>
    <w:p w14:paraId="40E3F7B1" w14:textId="77777777" w:rsidR="00752455" w:rsidRDefault="00752455" w:rsidP="00752455">
      <w:pPr>
        <w:pStyle w:val="section"/>
        <w:spacing w:before="600"/>
      </w:pPr>
      <w:r>
        <w:rPr>
          <w:rStyle w:val="sectiontitle"/>
        </w:rPr>
        <w:t>63.01</w:t>
      </w:r>
      <w:r>
        <w:rPr>
          <w:rStyle w:val="sectiontitle"/>
        </w:rPr>
        <w:tab/>
        <w:t xml:space="preserve">GENERAL.  </w:t>
      </w:r>
      <w:r>
        <w:t xml:space="preserve">Every driver of a motor vehicle on a street shall drive the same at a careful and prudent speed not greater than nor less than is reasonable and proper, having due regard to the traffic, surface and width of the street and of any other conditions then existing, and no person shall drive a vehicle on any street at a speed greater than will permit said driver to bring it to a stop within the assured clear distance ahead, such driver having the right to assume, however, that all persons using said street will observe the law. </w:t>
      </w:r>
    </w:p>
    <w:p w14:paraId="04A21513" w14:textId="77777777" w:rsidR="00752455" w:rsidRDefault="00752455" w:rsidP="00752455">
      <w:pPr>
        <w:pStyle w:val="citation"/>
      </w:pPr>
      <w:r>
        <w:t>(</w:t>
      </w:r>
      <w:r w:rsidRPr="009C43BD">
        <w:t>Code of Iowa</w:t>
      </w:r>
      <w:r>
        <w:t>, Sec. 321.285)</w:t>
      </w:r>
    </w:p>
    <w:p w14:paraId="590F3039" w14:textId="77777777" w:rsidR="00752455" w:rsidRDefault="00752455" w:rsidP="00752455">
      <w:pPr>
        <w:pStyle w:val="section"/>
        <w:rPr>
          <w:rStyle w:val="sectiontitle"/>
        </w:rPr>
      </w:pPr>
      <w:r>
        <w:rPr>
          <w:rStyle w:val="sectiontitle"/>
        </w:rPr>
        <w:t>63.02</w:t>
      </w:r>
      <w:r>
        <w:rPr>
          <w:rStyle w:val="sectiontitle"/>
        </w:rPr>
        <w:tab/>
        <w:t xml:space="preserve">STATE CODE SPEED LIMITS.  </w:t>
      </w:r>
      <w:r>
        <w:t xml:space="preserve">The following speed limits are established in Section 321.285 of the </w:t>
      </w:r>
      <w:r w:rsidRPr="009C43BD">
        <w:rPr>
          <w:i/>
        </w:rPr>
        <w:t>Code of Iowa</w:t>
      </w:r>
      <w:r>
        <w:t xml:space="preserve"> and any speed in excess thereof is unlawful unless specifically designated otherwise in this chapter as a special speed zone.</w:t>
      </w:r>
    </w:p>
    <w:p w14:paraId="36B9EEFF" w14:textId="77777777" w:rsidR="00752455" w:rsidRDefault="00752455">
      <w:pPr>
        <w:pStyle w:val="Sub1Auto0"/>
        <w:numPr>
          <w:ilvl w:val="0"/>
          <w:numId w:val="152"/>
        </w:numPr>
      </w:pPr>
      <w:r>
        <w:rPr>
          <w:rStyle w:val="sectiontitle"/>
          <w:b w:val="0"/>
        </w:rPr>
        <w:t xml:space="preserve">Business District – </w:t>
      </w:r>
      <w:r>
        <w:t>20 miles per hour.</w:t>
      </w:r>
    </w:p>
    <w:p w14:paraId="161282E2" w14:textId="77777777" w:rsidR="00752455" w:rsidRDefault="00752455">
      <w:pPr>
        <w:pStyle w:val="Sub1Auto0"/>
        <w:numPr>
          <w:ilvl w:val="0"/>
          <w:numId w:val="152"/>
        </w:numPr>
      </w:pPr>
      <w:r>
        <w:rPr>
          <w:rStyle w:val="sectiontitle"/>
          <w:b w:val="0"/>
        </w:rPr>
        <w:t>Residence or School District</w:t>
      </w:r>
      <w:r>
        <w:t xml:space="preserve"> – 25 miles per hour.</w:t>
      </w:r>
    </w:p>
    <w:p w14:paraId="5F33CE33" w14:textId="77777777" w:rsidR="00752455" w:rsidRDefault="00752455">
      <w:pPr>
        <w:pStyle w:val="Sub1Auto0"/>
        <w:numPr>
          <w:ilvl w:val="0"/>
          <w:numId w:val="152"/>
        </w:numPr>
      </w:pPr>
      <w:r>
        <w:rPr>
          <w:rStyle w:val="sectiontitle"/>
          <w:b w:val="0"/>
        </w:rPr>
        <w:t xml:space="preserve">Suburban District – </w:t>
      </w:r>
      <w:r>
        <w:t>45 miles per hour.</w:t>
      </w:r>
    </w:p>
    <w:p w14:paraId="617A59E9" w14:textId="77777777" w:rsidR="00752455" w:rsidRDefault="00752455" w:rsidP="00752455">
      <w:pPr>
        <w:pStyle w:val="section"/>
      </w:pPr>
      <w:r>
        <w:rPr>
          <w:rStyle w:val="sectiontitle"/>
        </w:rPr>
        <w:t>63.03</w:t>
      </w:r>
      <w:r>
        <w:rPr>
          <w:rStyle w:val="sectiontitle"/>
        </w:rPr>
        <w:tab/>
        <w:t xml:space="preserve">PARKS, CEMETERIES AND PARKING LOTS.  </w:t>
      </w:r>
      <w:r>
        <w:t>A speed in excess of 15 miles per hour in any public park, cemetery or parking lot, unless specifically designated otherwise in this chapter, is unlawful.</w:t>
      </w:r>
    </w:p>
    <w:p w14:paraId="2DD82240" w14:textId="77777777" w:rsidR="00752455" w:rsidRDefault="00752455" w:rsidP="00752455">
      <w:pPr>
        <w:pStyle w:val="citation"/>
      </w:pPr>
      <w:r>
        <w:t>(</w:t>
      </w:r>
      <w:r w:rsidRPr="009C43BD">
        <w:t>Code of Iowa</w:t>
      </w:r>
      <w:r>
        <w:t>, Sec. 321.236[5])</w:t>
      </w:r>
    </w:p>
    <w:p w14:paraId="57A6CC96" w14:textId="77777777" w:rsidR="00752455" w:rsidRDefault="00752455" w:rsidP="00752455">
      <w:pPr>
        <w:pStyle w:val="section"/>
      </w:pPr>
      <w:r>
        <w:rPr>
          <w:rStyle w:val="sectiontitle"/>
        </w:rPr>
        <w:t>63.04</w:t>
      </w:r>
      <w:r>
        <w:rPr>
          <w:rStyle w:val="sectiontitle"/>
        </w:rPr>
        <w:tab/>
        <w:t xml:space="preserve">SPECIAL SPEED ZONES.  </w:t>
      </w:r>
      <w:r>
        <w:t>In accordance with requirements of the Iowa Department of Transportation, or whenever the Council shall determine upon the basis of an engineering and traffic investigation that any speed limit listed in Section 63.02 is greater or less than is reasonable or safe under the conditions found to exist at any intersection or other place or upon any part of the City street system, the Council shall determine and adopt by ordinance such higher or lower speed limit as it deems reasonable and safe at such location.  The following special speed zones have been established:</w:t>
      </w:r>
    </w:p>
    <w:p w14:paraId="35038071" w14:textId="77777777" w:rsidR="00752455" w:rsidRDefault="00075B89" w:rsidP="00752455">
      <w:pPr>
        <w:pStyle w:val="citation"/>
      </w:pPr>
      <w:r>
        <w:t>(</w:t>
      </w:r>
      <w:r w:rsidR="00752455" w:rsidRPr="009C43BD">
        <w:t>Code of Iowa</w:t>
      </w:r>
      <w:r w:rsidR="00752455">
        <w:t>, Sec. 321.290)</w:t>
      </w:r>
    </w:p>
    <w:p w14:paraId="626342BE" w14:textId="77777777" w:rsidR="00752455" w:rsidRDefault="00752455">
      <w:pPr>
        <w:pStyle w:val="Sub1Auto0"/>
        <w:numPr>
          <w:ilvl w:val="0"/>
          <w:numId w:val="153"/>
        </w:numPr>
      </w:pPr>
      <w:r>
        <w:rPr>
          <w:rStyle w:val="sectiontitle"/>
          <w:b w:val="0"/>
        </w:rPr>
        <w:t xml:space="preserve">Special </w:t>
      </w:r>
      <w:r w:rsidR="00075B89">
        <w:rPr>
          <w:rStyle w:val="sectiontitle"/>
          <w:b w:val="0"/>
        </w:rPr>
        <w:t xml:space="preserve">25 </w:t>
      </w:r>
      <w:r>
        <w:rPr>
          <w:rStyle w:val="sectiontitle"/>
          <w:b w:val="0"/>
        </w:rPr>
        <w:t>MPH Speed Zones.</w:t>
      </w:r>
      <w:r>
        <w:rPr>
          <w:rStyle w:val="sectiontitle"/>
        </w:rPr>
        <w:t xml:space="preserve">  </w:t>
      </w:r>
      <w:r>
        <w:t xml:space="preserve">A speed in excess of </w:t>
      </w:r>
      <w:r w:rsidR="00075B89">
        <w:t xml:space="preserve">25 </w:t>
      </w:r>
      <w:r>
        <w:t>miles per hour is unlawful on any of the following designated streets or parts thereof.</w:t>
      </w:r>
    </w:p>
    <w:p w14:paraId="15046F1C" w14:textId="77777777" w:rsidR="00752455" w:rsidRDefault="00752455">
      <w:pPr>
        <w:pStyle w:val="subAauto"/>
        <w:numPr>
          <w:ilvl w:val="0"/>
          <w:numId w:val="154"/>
        </w:numPr>
      </w:pPr>
      <w:r>
        <w:t xml:space="preserve">On </w:t>
      </w:r>
      <w:r w:rsidR="00075B89">
        <w:t xml:space="preserve">Main Street </w:t>
      </w:r>
      <w:r>
        <w:t xml:space="preserve">from </w:t>
      </w:r>
      <w:r w:rsidR="00075B89">
        <w:t>100 feet north of Mill Street to 100 feet south of Chestnut Street.</w:t>
      </w:r>
    </w:p>
    <w:p w14:paraId="662730DA" w14:textId="77777777" w:rsidR="00075B89" w:rsidRDefault="00075B89">
      <w:pPr>
        <w:pStyle w:val="Sub1Auto0"/>
        <w:numPr>
          <w:ilvl w:val="0"/>
          <w:numId w:val="153"/>
        </w:numPr>
      </w:pPr>
      <w:r>
        <w:rPr>
          <w:rStyle w:val="sectiontitle"/>
          <w:b w:val="0"/>
        </w:rPr>
        <w:t>Special 30 MPH Speed Zones.</w:t>
      </w:r>
      <w:r>
        <w:rPr>
          <w:rStyle w:val="sectiontitle"/>
        </w:rPr>
        <w:t xml:space="preserve">  </w:t>
      </w:r>
      <w:r>
        <w:t>A speed in excess of 30 miles per hour is unlawful on any of the following designated streets or parts thereof.</w:t>
      </w:r>
    </w:p>
    <w:p w14:paraId="088A176E" w14:textId="77777777" w:rsidR="00075B89" w:rsidRDefault="00075B89">
      <w:pPr>
        <w:pStyle w:val="subAauto"/>
        <w:numPr>
          <w:ilvl w:val="0"/>
          <w:numId w:val="155"/>
        </w:numPr>
      </w:pPr>
      <w:r>
        <w:t>On Main Street from 100 feet north of Mill Street to 175 feet north of State Street.</w:t>
      </w:r>
    </w:p>
    <w:p w14:paraId="34B19095" w14:textId="77777777" w:rsidR="00075B89" w:rsidRDefault="00075B89">
      <w:pPr>
        <w:pStyle w:val="subAauto"/>
        <w:numPr>
          <w:ilvl w:val="0"/>
          <w:numId w:val="155"/>
        </w:numPr>
      </w:pPr>
      <w:r>
        <w:lastRenderedPageBreak/>
        <w:t>On Main Street from 400 feet south of Iowa Highway 2 to 100 feet south of Chestnut Street.</w:t>
      </w:r>
    </w:p>
    <w:p w14:paraId="1B0471C2" w14:textId="77777777" w:rsidR="00752455" w:rsidRDefault="00752455">
      <w:pPr>
        <w:pStyle w:val="Sub1Auto0"/>
        <w:numPr>
          <w:ilvl w:val="0"/>
          <w:numId w:val="153"/>
        </w:numPr>
      </w:pPr>
      <w:r>
        <w:rPr>
          <w:rStyle w:val="sectiontitle"/>
          <w:b w:val="0"/>
        </w:rPr>
        <w:t xml:space="preserve">Special </w:t>
      </w:r>
      <w:r w:rsidR="00075B89">
        <w:rPr>
          <w:rStyle w:val="sectiontitle"/>
          <w:b w:val="0"/>
        </w:rPr>
        <w:t xml:space="preserve">35 </w:t>
      </w:r>
      <w:r>
        <w:rPr>
          <w:rStyle w:val="sectiontitle"/>
          <w:b w:val="0"/>
        </w:rPr>
        <w:t>MPH Speed Zones.</w:t>
      </w:r>
      <w:r>
        <w:rPr>
          <w:rStyle w:val="sectiontitle"/>
        </w:rPr>
        <w:t xml:space="preserve">  </w:t>
      </w:r>
      <w:r>
        <w:t xml:space="preserve">A speed in excess of </w:t>
      </w:r>
      <w:r w:rsidR="00075B89">
        <w:t xml:space="preserve">35 </w:t>
      </w:r>
      <w:r>
        <w:t>miles per hour is unlawful on any of the following designated streets or parts thereof.</w:t>
      </w:r>
    </w:p>
    <w:p w14:paraId="148CD9D9" w14:textId="7CF2CC6E" w:rsidR="00075B89" w:rsidRDefault="00752455">
      <w:pPr>
        <w:pStyle w:val="subAauto"/>
        <w:numPr>
          <w:ilvl w:val="0"/>
          <w:numId w:val="234"/>
        </w:numPr>
      </w:pPr>
      <w:r>
        <w:t xml:space="preserve">On </w:t>
      </w:r>
      <w:r w:rsidR="00075B89">
        <w:t xml:space="preserve">Madison </w:t>
      </w:r>
      <w:r w:rsidR="00536038">
        <w:t>Avenue</w:t>
      </w:r>
      <w:r w:rsidR="00075B89">
        <w:t xml:space="preserve"> (Iowa Highway No. 2) from East Street to 100 feet west of Dewey Street.</w:t>
      </w:r>
    </w:p>
    <w:p w14:paraId="7A8E2069" w14:textId="77777777" w:rsidR="00752455" w:rsidRDefault="00752455">
      <w:pPr>
        <w:pStyle w:val="Sub1Auto0"/>
        <w:numPr>
          <w:ilvl w:val="0"/>
          <w:numId w:val="153"/>
        </w:numPr>
      </w:pPr>
      <w:r>
        <w:rPr>
          <w:rStyle w:val="sectiontitle"/>
          <w:b w:val="0"/>
        </w:rPr>
        <w:t xml:space="preserve">Special </w:t>
      </w:r>
      <w:r w:rsidR="00075B89">
        <w:rPr>
          <w:rStyle w:val="sectiontitle"/>
          <w:b w:val="0"/>
        </w:rPr>
        <w:t xml:space="preserve">40 </w:t>
      </w:r>
      <w:r>
        <w:rPr>
          <w:rStyle w:val="sectiontitle"/>
          <w:b w:val="0"/>
        </w:rPr>
        <w:t>MPH Speed Zones.</w:t>
      </w:r>
      <w:r>
        <w:rPr>
          <w:rStyle w:val="sectiontitle"/>
        </w:rPr>
        <w:t xml:space="preserve">  </w:t>
      </w:r>
      <w:r>
        <w:t xml:space="preserve">A speed in excess of </w:t>
      </w:r>
      <w:r w:rsidR="00075B89">
        <w:t xml:space="preserve">40 </w:t>
      </w:r>
      <w:r>
        <w:t>miles per hour is unlawful on any of the following designated streets or parts thereof.</w:t>
      </w:r>
    </w:p>
    <w:p w14:paraId="397E6065" w14:textId="12E3E38F" w:rsidR="00075B89" w:rsidRDefault="00752455">
      <w:pPr>
        <w:pStyle w:val="subAauto"/>
        <w:numPr>
          <w:ilvl w:val="0"/>
          <w:numId w:val="156"/>
        </w:numPr>
      </w:pPr>
      <w:r>
        <w:t xml:space="preserve">On </w:t>
      </w:r>
      <w:r w:rsidR="00075B89">
        <w:t>Main Street from 400 feet south of Iowa Highway 2 to south City limits.</w:t>
      </w:r>
    </w:p>
    <w:p w14:paraId="4044CD18" w14:textId="77777777" w:rsidR="00752455" w:rsidRDefault="00752455">
      <w:pPr>
        <w:pStyle w:val="Sub1Auto0"/>
        <w:numPr>
          <w:ilvl w:val="0"/>
          <w:numId w:val="153"/>
        </w:numPr>
      </w:pPr>
      <w:r>
        <w:rPr>
          <w:rStyle w:val="sectiontitle"/>
          <w:b w:val="0"/>
        </w:rPr>
        <w:t xml:space="preserve">Special </w:t>
      </w:r>
      <w:r w:rsidR="00075B89">
        <w:rPr>
          <w:rStyle w:val="sectiontitle"/>
          <w:b w:val="0"/>
        </w:rPr>
        <w:t xml:space="preserve">45 </w:t>
      </w:r>
      <w:r>
        <w:rPr>
          <w:rStyle w:val="sectiontitle"/>
          <w:b w:val="0"/>
        </w:rPr>
        <w:t>MPH Speed Zones.</w:t>
      </w:r>
      <w:r>
        <w:rPr>
          <w:rStyle w:val="sectiontitle"/>
        </w:rPr>
        <w:t xml:space="preserve">  </w:t>
      </w:r>
      <w:r>
        <w:t xml:space="preserve">A speed in excess of </w:t>
      </w:r>
      <w:r w:rsidR="00075B89">
        <w:t xml:space="preserve">45 </w:t>
      </w:r>
      <w:r>
        <w:t>miles per hour is unlawful on any of the following designated streets or parts thereof.</w:t>
      </w:r>
    </w:p>
    <w:p w14:paraId="2A7CF9B9" w14:textId="77777777" w:rsidR="00752455" w:rsidRDefault="00075B89">
      <w:pPr>
        <w:pStyle w:val="subAauto"/>
        <w:numPr>
          <w:ilvl w:val="0"/>
          <w:numId w:val="147"/>
        </w:numPr>
      </w:pPr>
      <w:r>
        <w:t>On Madison Avenue from a point 100 feet west of Dewey Avenue to the west City limits.</w:t>
      </w:r>
    </w:p>
    <w:p w14:paraId="1784E62E" w14:textId="77777777" w:rsidR="00075B89" w:rsidRDefault="00075B89">
      <w:pPr>
        <w:pStyle w:val="subAauto"/>
        <w:numPr>
          <w:ilvl w:val="0"/>
          <w:numId w:val="147"/>
        </w:numPr>
      </w:pPr>
      <w:r>
        <w:t>On Madison Avenue from East Street to the east City limits.</w:t>
      </w:r>
    </w:p>
    <w:p w14:paraId="607F407C" w14:textId="77777777" w:rsidR="00075B89" w:rsidRDefault="00075B89">
      <w:pPr>
        <w:pStyle w:val="subAauto"/>
        <w:numPr>
          <w:ilvl w:val="0"/>
          <w:numId w:val="147"/>
        </w:numPr>
      </w:pPr>
      <w:r>
        <w:t>On Main Street from 175 feet north of State Street to a point 900 feet north.</w:t>
      </w:r>
    </w:p>
    <w:p w14:paraId="0CD9C3B8" w14:textId="77777777" w:rsidR="00075B89" w:rsidRDefault="00075B89">
      <w:pPr>
        <w:pStyle w:val="Sub1Auto0"/>
        <w:numPr>
          <w:ilvl w:val="0"/>
          <w:numId w:val="153"/>
        </w:numPr>
      </w:pPr>
      <w:r>
        <w:rPr>
          <w:rStyle w:val="sectiontitle"/>
          <w:b w:val="0"/>
        </w:rPr>
        <w:t>Special 55 MPH Speed Zones.</w:t>
      </w:r>
      <w:r>
        <w:rPr>
          <w:rStyle w:val="sectiontitle"/>
        </w:rPr>
        <w:t xml:space="preserve">  </w:t>
      </w:r>
      <w:r>
        <w:t>A speed in excess of 55 miles per hour is unlawful on any of the following designated streets or parts thereof.</w:t>
      </w:r>
    </w:p>
    <w:p w14:paraId="19362830" w14:textId="77777777" w:rsidR="00075B89" w:rsidRDefault="00075B89">
      <w:pPr>
        <w:pStyle w:val="subAauto"/>
        <w:numPr>
          <w:ilvl w:val="0"/>
          <w:numId w:val="166"/>
        </w:numPr>
      </w:pPr>
      <w:r>
        <w:t>On Main Street from a point 900 feet north of State Street to the north City limits.</w:t>
      </w:r>
    </w:p>
    <w:p w14:paraId="4DB071B5" w14:textId="77777777" w:rsidR="00752455" w:rsidRDefault="00752455" w:rsidP="00752455">
      <w:pPr>
        <w:pStyle w:val="section"/>
      </w:pPr>
      <w:r>
        <w:rPr>
          <w:rStyle w:val="sectiontitle"/>
        </w:rPr>
        <w:t>63.05</w:t>
      </w:r>
      <w:r>
        <w:rPr>
          <w:rStyle w:val="sectiontitle"/>
        </w:rPr>
        <w:tab/>
        <w:t xml:space="preserve">MINIMUM SPEED.  </w:t>
      </w:r>
      <w:r>
        <w:t xml:space="preserve">A person shall not drive a motor vehicle at such a slow speed as to impede or block the normal and reasonable movement of traffic, except when reduced speed is necessary for safe operation, or in compliance with law. </w:t>
      </w:r>
    </w:p>
    <w:p w14:paraId="05071668" w14:textId="77777777" w:rsidR="00752455" w:rsidRDefault="00752455" w:rsidP="00752455">
      <w:pPr>
        <w:pStyle w:val="citation"/>
      </w:pPr>
      <w:r>
        <w:t>(</w:t>
      </w:r>
      <w:r w:rsidRPr="009C43BD">
        <w:t>Code of Iowa</w:t>
      </w:r>
      <w:r>
        <w:t>, Sec. 321.294)</w:t>
      </w:r>
    </w:p>
    <w:p w14:paraId="7BF34B99" w14:textId="77777777" w:rsidR="00075B89" w:rsidRDefault="00075B89">
      <w:pPr>
        <w:pStyle w:val="section"/>
        <w:spacing w:before="600"/>
        <w:jc w:val="center"/>
      </w:pPr>
      <w:r>
        <w:t>[The next page is 269]</w:t>
      </w:r>
    </w:p>
    <w:p w14:paraId="3FA83926" w14:textId="77777777" w:rsidR="00752455" w:rsidRDefault="00752455" w:rsidP="00752455">
      <w:pPr>
        <w:sectPr w:rsidR="00752455" w:rsidSect="00075B89">
          <w:headerReference w:type="even" r:id="rId103"/>
          <w:pgSz w:w="12240" w:h="15840" w:code="1"/>
          <w:pgMar w:top="1440" w:right="1800" w:bottom="1440" w:left="1800" w:header="720" w:footer="432" w:gutter="288"/>
          <w:paperSrc w:first="26912" w:other="26912"/>
          <w:pgNumType w:start="261"/>
          <w:cols w:space="720"/>
          <w:titlePg/>
        </w:sectPr>
      </w:pPr>
    </w:p>
    <w:p w14:paraId="33A5375B" w14:textId="77777777" w:rsidR="00752455" w:rsidRDefault="00752455" w:rsidP="00752455">
      <w:pPr>
        <w:pStyle w:val="chapternumber"/>
      </w:pPr>
      <w:bookmarkStart w:id="61" w:name="_Toc4671928"/>
      <w:r>
        <w:lastRenderedPageBreak/>
        <w:t>CHAPTER 64</w:t>
      </w:r>
      <w:bookmarkEnd w:id="61"/>
      <w:r>
        <w:t xml:space="preserve"> </w:t>
      </w:r>
    </w:p>
    <w:p w14:paraId="64495BA6" w14:textId="77777777" w:rsidR="00752455" w:rsidRDefault="00752455" w:rsidP="00752455">
      <w:pPr>
        <w:pStyle w:val="chaptertitle"/>
      </w:pPr>
      <w:bookmarkStart w:id="62" w:name="_Toc4671929"/>
      <w:r>
        <w:t>TURNING REGULATIONS</w:t>
      </w:r>
      <w:bookmarkEnd w:id="62"/>
      <w:r>
        <w:t xml:space="preserve"> </w:t>
      </w:r>
    </w:p>
    <w:tbl>
      <w:tblPr>
        <w:tblW w:w="0" w:type="auto"/>
        <w:tblLayout w:type="fixed"/>
        <w:tblLook w:val="0000" w:firstRow="0" w:lastRow="0" w:firstColumn="0" w:lastColumn="0" w:noHBand="0" w:noVBand="0"/>
      </w:tblPr>
      <w:tblGrid>
        <w:gridCol w:w="4428"/>
        <w:gridCol w:w="4428"/>
      </w:tblGrid>
      <w:tr w:rsidR="00752455" w14:paraId="707826A6" w14:textId="77777777" w:rsidTr="00075B89">
        <w:tc>
          <w:tcPr>
            <w:tcW w:w="4428" w:type="dxa"/>
          </w:tcPr>
          <w:p w14:paraId="6D4DD4FB" w14:textId="77777777" w:rsidR="00752455" w:rsidRDefault="00752455" w:rsidP="00075B89">
            <w:pPr>
              <w:pStyle w:val="miniindex"/>
            </w:pPr>
            <w:r>
              <w:t>64.01  Turning at Intersections</w:t>
            </w:r>
          </w:p>
        </w:tc>
        <w:tc>
          <w:tcPr>
            <w:tcW w:w="4428" w:type="dxa"/>
          </w:tcPr>
          <w:p w14:paraId="5DF08DAE" w14:textId="77777777" w:rsidR="00752455" w:rsidRDefault="00752455" w:rsidP="00075B89">
            <w:pPr>
              <w:pStyle w:val="miniindex"/>
            </w:pPr>
            <w:r>
              <w:t xml:space="preserve">64.03  Left Turn for Parking </w:t>
            </w:r>
          </w:p>
        </w:tc>
      </w:tr>
      <w:tr w:rsidR="00752455" w14:paraId="795F6337" w14:textId="77777777" w:rsidTr="00075B89">
        <w:tc>
          <w:tcPr>
            <w:tcW w:w="4428" w:type="dxa"/>
          </w:tcPr>
          <w:p w14:paraId="4C6F915C" w14:textId="77777777" w:rsidR="00752455" w:rsidRDefault="00752455" w:rsidP="00075B89">
            <w:pPr>
              <w:pStyle w:val="miniindex"/>
            </w:pPr>
            <w:r>
              <w:t xml:space="preserve">64.02  U-Turns </w:t>
            </w:r>
          </w:p>
        </w:tc>
        <w:tc>
          <w:tcPr>
            <w:tcW w:w="4428" w:type="dxa"/>
          </w:tcPr>
          <w:p w14:paraId="6F28555A" w14:textId="77777777" w:rsidR="00752455" w:rsidRDefault="00752455" w:rsidP="00075B89">
            <w:pPr>
              <w:pStyle w:val="miniindex"/>
            </w:pPr>
          </w:p>
        </w:tc>
      </w:tr>
    </w:tbl>
    <w:p w14:paraId="5B6E2931" w14:textId="77777777" w:rsidR="00752455" w:rsidRDefault="00752455" w:rsidP="00752455">
      <w:pPr>
        <w:pStyle w:val="section"/>
        <w:spacing w:before="600"/>
      </w:pPr>
      <w:r>
        <w:rPr>
          <w:rStyle w:val="sectiontitle"/>
        </w:rPr>
        <w:t>64.01</w:t>
      </w:r>
      <w:r>
        <w:rPr>
          <w:rStyle w:val="sectiontitle"/>
        </w:rPr>
        <w:tab/>
        <w:t xml:space="preserve">TURNING AT INTERSECTIONS.  </w:t>
      </w:r>
      <w:r>
        <w:t xml:space="preserve">The driver of a vehicle intending to turn at an intersection shall do so as follows: </w:t>
      </w:r>
    </w:p>
    <w:p w14:paraId="2C2F3284" w14:textId="77777777" w:rsidR="00752455" w:rsidRDefault="00752455">
      <w:pPr>
        <w:pStyle w:val="Sub1Auto0"/>
        <w:numPr>
          <w:ilvl w:val="0"/>
          <w:numId w:val="146"/>
        </w:numPr>
      </w:pPr>
      <w:r>
        <w:t>Both the approach for a right turn and a right turn shall be made as close as practical to the right-hand curb or edge of the roadway.</w:t>
      </w:r>
    </w:p>
    <w:p w14:paraId="29B1B324" w14:textId="77777777" w:rsidR="00752455" w:rsidRDefault="00752455">
      <w:pPr>
        <w:pStyle w:val="Sub1Auto0"/>
        <w:numPr>
          <w:ilvl w:val="0"/>
          <w:numId w:val="146"/>
        </w:numPr>
      </w:pPr>
      <w:r>
        <w:t>Approach for a left turn shall be made in that portion of the right half of the roadway nearest the centerline thereof and after entering the intersection the left turn shall be made so as to depart from the intersection to the right of the centerline of the roadway being entered.</w:t>
      </w:r>
    </w:p>
    <w:p w14:paraId="213246F8" w14:textId="77777777" w:rsidR="00752455" w:rsidRDefault="00752455">
      <w:pPr>
        <w:pStyle w:val="Sub1Auto0"/>
        <w:numPr>
          <w:ilvl w:val="0"/>
          <w:numId w:val="146"/>
        </w:numPr>
      </w:pPr>
      <w:r>
        <w:t>Approach for a left turn from a two-way street into a one-way street shall be made in that portion of the right half of the roadway nearest the centerline thereof and by passing to the right of such centerline where it enters the intersection.  A left turn from a one-way street into a two-way street shall be made by passing to the right of the centerline of the street being entered upon leaving the intersection.</w:t>
      </w:r>
    </w:p>
    <w:p w14:paraId="20D9583C" w14:textId="77777777" w:rsidR="00752455" w:rsidRDefault="00752455" w:rsidP="00752455">
      <w:pPr>
        <w:pStyle w:val="section"/>
        <w:spacing w:before="120"/>
      </w:pPr>
      <w:r>
        <w:t xml:space="preserve">The </w:t>
      </w:r>
      <w:r w:rsidR="005A4469">
        <w:t xml:space="preserve">Mayor </w:t>
      </w:r>
      <w:r>
        <w:t xml:space="preserve">may cause markers, buttons or signs to be placed within or adjacent to intersections and thereby require and direct, as traffic conditions require, that a different course from that specified above be traveled by vehicles turning at intersections, and when markers, buttons or signs are so placed, no driver of a vehicle shall turn a vehicle at an intersection other than as directed and required by such markers, buttons or signs. </w:t>
      </w:r>
    </w:p>
    <w:p w14:paraId="4D1ABBDB" w14:textId="77777777" w:rsidR="00752455" w:rsidRDefault="00752455" w:rsidP="00752455">
      <w:pPr>
        <w:pStyle w:val="citation"/>
      </w:pPr>
      <w:r>
        <w:t>(</w:t>
      </w:r>
      <w:r w:rsidRPr="009C43BD">
        <w:t>Code of Iowa</w:t>
      </w:r>
      <w:r>
        <w:t>, Sec. 321.311)</w:t>
      </w:r>
    </w:p>
    <w:p w14:paraId="15A59408" w14:textId="77777777" w:rsidR="00752455" w:rsidRDefault="00752455" w:rsidP="00752455">
      <w:pPr>
        <w:pStyle w:val="section"/>
      </w:pPr>
      <w:r>
        <w:rPr>
          <w:rStyle w:val="sectiontitle"/>
        </w:rPr>
        <w:t>64.02</w:t>
      </w:r>
      <w:r>
        <w:rPr>
          <w:rStyle w:val="sectiontitle"/>
        </w:rPr>
        <w:tab/>
        <w:t xml:space="preserve">U-TURNS.  </w:t>
      </w:r>
      <w:r>
        <w:t xml:space="preserve">It is unlawful for a driver to make a U-turn except at an intersection; however, U-turns are prohibited within the Business District and at any intersection where a sign prohibiting U-turns is posted in accordance with Chapter 61 of this Traffic Code. </w:t>
      </w:r>
    </w:p>
    <w:p w14:paraId="0C2CB7B9" w14:textId="77777777" w:rsidR="00752455" w:rsidRDefault="00752455" w:rsidP="00752455">
      <w:pPr>
        <w:pStyle w:val="citation"/>
      </w:pPr>
      <w:r>
        <w:t>(</w:t>
      </w:r>
      <w:r w:rsidRPr="009C43BD">
        <w:t>Code of Iowa</w:t>
      </w:r>
      <w:r>
        <w:t>, Sec. 321.236[9])</w:t>
      </w:r>
    </w:p>
    <w:p w14:paraId="2A90EC41" w14:textId="77777777" w:rsidR="00752455" w:rsidRDefault="00752455" w:rsidP="00752455">
      <w:pPr>
        <w:pStyle w:val="section"/>
      </w:pPr>
      <w:r>
        <w:rPr>
          <w:rStyle w:val="sectiontitle"/>
        </w:rPr>
        <w:t>64.03</w:t>
      </w:r>
      <w:r>
        <w:rPr>
          <w:rStyle w:val="sectiontitle"/>
        </w:rPr>
        <w:tab/>
        <w:t xml:space="preserve">LEFT TURN FOR PARKING.  </w:t>
      </w:r>
      <w:r>
        <w:t>No person shall make a left hand turn, crossing the centerline of the street, for the purpose of parking on said street.</w:t>
      </w:r>
    </w:p>
    <w:p w14:paraId="14C44E5C" w14:textId="77777777" w:rsidR="005A4469" w:rsidRDefault="005A4469">
      <w:pPr>
        <w:pageBreakBefore/>
        <w:spacing w:before="600"/>
        <w:jc w:val="center"/>
      </w:pPr>
      <w:r>
        <w:lastRenderedPageBreak/>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p>
    <w:p w14:paraId="49FEE39B" w14:textId="77777777" w:rsidR="00752455" w:rsidRDefault="00752455" w:rsidP="00752455">
      <w:pPr>
        <w:sectPr w:rsidR="00752455" w:rsidSect="00075B89">
          <w:headerReference w:type="even" r:id="rId104"/>
          <w:pgSz w:w="12240" w:h="15840" w:code="1"/>
          <w:pgMar w:top="1440" w:right="1800" w:bottom="1440" w:left="1800" w:header="720" w:footer="432" w:gutter="288"/>
          <w:paperSrc w:first="26912" w:other="26912"/>
          <w:pgNumType w:start="269"/>
          <w:cols w:space="720"/>
          <w:titlePg/>
        </w:sectPr>
      </w:pPr>
    </w:p>
    <w:p w14:paraId="526E9663" w14:textId="77777777" w:rsidR="00752455" w:rsidRDefault="00752455" w:rsidP="00752455">
      <w:pPr>
        <w:pStyle w:val="chapternumber"/>
      </w:pPr>
      <w:bookmarkStart w:id="63" w:name="_Toc4671930"/>
      <w:r>
        <w:lastRenderedPageBreak/>
        <w:t>CHAPTER 65</w:t>
      </w:r>
      <w:bookmarkEnd w:id="63"/>
      <w:r>
        <w:t xml:space="preserve"> </w:t>
      </w:r>
    </w:p>
    <w:p w14:paraId="778C2F13" w14:textId="77777777" w:rsidR="00752455" w:rsidRDefault="00752455" w:rsidP="00752455">
      <w:pPr>
        <w:pStyle w:val="chaptertitle"/>
      </w:pPr>
      <w:bookmarkStart w:id="64" w:name="_Toc4671931"/>
      <w:r>
        <w:t>STOP OR YIELD REQUIRED</w:t>
      </w:r>
      <w:bookmarkEnd w:id="64"/>
      <w:r>
        <w:t xml:space="preserve"> </w:t>
      </w:r>
    </w:p>
    <w:tbl>
      <w:tblPr>
        <w:tblW w:w="0" w:type="auto"/>
        <w:tblLayout w:type="fixed"/>
        <w:tblLook w:val="0000" w:firstRow="0" w:lastRow="0" w:firstColumn="0" w:lastColumn="0" w:noHBand="0" w:noVBand="0"/>
      </w:tblPr>
      <w:tblGrid>
        <w:gridCol w:w="4428"/>
        <w:gridCol w:w="4428"/>
      </w:tblGrid>
      <w:tr w:rsidR="00752455" w14:paraId="509143F1" w14:textId="77777777" w:rsidTr="00075B89">
        <w:tc>
          <w:tcPr>
            <w:tcW w:w="4428" w:type="dxa"/>
          </w:tcPr>
          <w:p w14:paraId="57F6E74F" w14:textId="77777777" w:rsidR="00752455" w:rsidRDefault="00752455" w:rsidP="00075B89">
            <w:pPr>
              <w:pStyle w:val="miniindex"/>
            </w:pPr>
            <w:r>
              <w:t xml:space="preserve">65.01  Stop or Yield </w:t>
            </w:r>
          </w:p>
        </w:tc>
        <w:tc>
          <w:tcPr>
            <w:tcW w:w="4428" w:type="dxa"/>
          </w:tcPr>
          <w:p w14:paraId="3614A1D5" w14:textId="77777777" w:rsidR="00752455" w:rsidRDefault="00752455" w:rsidP="00075B89">
            <w:pPr>
              <w:pStyle w:val="miniindex"/>
            </w:pPr>
            <w:r>
              <w:t xml:space="preserve">65.04  Stop When Traffic Is Obstructed </w:t>
            </w:r>
          </w:p>
        </w:tc>
      </w:tr>
      <w:tr w:rsidR="00752455" w14:paraId="64C27B5B" w14:textId="77777777" w:rsidTr="00075B89">
        <w:tc>
          <w:tcPr>
            <w:tcW w:w="4428" w:type="dxa"/>
          </w:tcPr>
          <w:p w14:paraId="6FE84D0A" w14:textId="77777777" w:rsidR="00752455" w:rsidRDefault="00752455" w:rsidP="00075B89">
            <w:pPr>
              <w:pStyle w:val="miniindex"/>
            </w:pPr>
            <w:r>
              <w:t xml:space="preserve">65.02  School Stops  </w:t>
            </w:r>
          </w:p>
        </w:tc>
        <w:tc>
          <w:tcPr>
            <w:tcW w:w="4428" w:type="dxa"/>
          </w:tcPr>
          <w:p w14:paraId="3DE06654" w14:textId="77777777" w:rsidR="00752455" w:rsidRDefault="00752455" w:rsidP="00075B89">
            <w:pPr>
              <w:pStyle w:val="miniindex"/>
            </w:pPr>
            <w:r>
              <w:t xml:space="preserve">65.05  Yield to Pedestrians in Crosswalks </w:t>
            </w:r>
          </w:p>
        </w:tc>
      </w:tr>
      <w:tr w:rsidR="00752455" w14:paraId="25C54345" w14:textId="77777777" w:rsidTr="00075B89">
        <w:tc>
          <w:tcPr>
            <w:tcW w:w="4428" w:type="dxa"/>
          </w:tcPr>
          <w:p w14:paraId="14033FE8" w14:textId="77777777" w:rsidR="00752455" w:rsidRDefault="00752455" w:rsidP="00075B89">
            <w:pPr>
              <w:pStyle w:val="miniindex"/>
            </w:pPr>
            <w:r>
              <w:t>65.03  Stop Before Crossing Sidewalk</w:t>
            </w:r>
          </w:p>
        </w:tc>
        <w:tc>
          <w:tcPr>
            <w:tcW w:w="4428" w:type="dxa"/>
          </w:tcPr>
          <w:p w14:paraId="5BB765B2" w14:textId="77777777" w:rsidR="00752455" w:rsidRDefault="00752455" w:rsidP="00075B89">
            <w:pPr>
              <w:pStyle w:val="miniindex"/>
            </w:pPr>
          </w:p>
        </w:tc>
      </w:tr>
    </w:tbl>
    <w:p w14:paraId="1BB26D3C" w14:textId="77777777" w:rsidR="00752455" w:rsidRDefault="00752455" w:rsidP="00752455">
      <w:pPr>
        <w:pStyle w:val="section"/>
        <w:spacing w:before="600"/>
      </w:pPr>
      <w:r>
        <w:rPr>
          <w:rStyle w:val="sectiontitle"/>
        </w:rPr>
        <w:t>65.01</w:t>
      </w:r>
      <w:r>
        <w:rPr>
          <w:rStyle w:val="sectiontitle"/>
        </w:rPr>
        <w:tab/>
        <w:t xml:space="preserve">STOP OR YIELD.  </w:t>
      </w:r>
      <w:r>
        <w:t>Every driver of a vehicle shall stop or yield as directed by traffic control devices posted in accordance with Chapter 61 of this Traffic Code.</w:t>
      </w:r>
    </w:p>
    <w:p w14:paraId="27154EFF" w14:textId="77777777" w:rsidR="00752455" w:rsidRDefault="00752455" w:rsidP="00752455">
      <w:pPr>
        <w:pStyle w:val="section"/>
      </w:pPr>
      <w:r>
        <w:rPr>
          <w:rStyle w:val="sectiontitle"/>
        </w:rPr>
        <w:t>65.02</w:t>
      </w:r>
      <w:r>
        <w:rPr>
          <w:rStyle w:val="sectiontitle"/>
        </w:rPr>
        <w:tab/>
        <w:t xml:space="preserve">SCHOOL STOPS.  </w:t>
      </w:r>
      <w:r>
        <w:t xml:space="preserve">At any school crossing zone, every driver of a vehicle approaching said zone shall bring the vehicle to a full stop at a point 10 feet from the approach side of the crosswalk marked by an authorized school stop sign and thereafter proceed in a careful and prudent manner until the vehicle shall have passed through such school crossing zone.   </w:t>
      </w:r>
    </w:p>
    <w:p w14:paraId="778448F3" w14:textId="77777777" w:rsidR="00752455" w:rsidRDefault="00752455" w:rsidP="00752455">
      <w:pPr>
        <w:pStyle w:val="citation"/>
      </w:pPr>
      <w:r>
        <w:t>(</w:t>
      </w:r>
      <w:r w:rsidRPr="009C43BD">
        <w:t>Code of Iowa</w:t>
      </w:r>
      <w:r>
        <w:t>, Sec. 321.249)</w:t>
      </w:r>
    </w:p>
    <w:p w14:paraId="28EF9AF3" w14:textId="77777777" w:rsidR="00752455" w:rsidRDefault="00752455" w:rsidP="00752455">
      <w:pPr>
        <w:pStyle w:val="section"/>
      </w:pPr>
      <w:r>
        <w:rPr>
          <w:rStyle w:val="sectiontitle"/>
        </w:rPr>
        <w:t>65.03</w:t>
      </w:r>
      <w:r>
        <w:rPr>
          <w:rStyle w:val="sectiontitle"/>
        </w:rPr>
        <w:tab/>
        <w:t xml:space="preserve">STOP BEFORE CROSSING SIDEWALK.  </w:t>
      </w:r>
      <w:r>
        <w:t xml:space="preserve">The driver of a vehicle emerging from a private roadway, alley, driveway, or building shall stop such vehicle immediately prior to driving onto the sidewalk area and thereafter shall proceed into the sidewalk area only when able to do so without danger to pedestrian traffic and shall yield the right-of-way to any vehicular traffic on the street into which the vehicle is entering.   </w:t>
      </w:r>
    </w:p>
    <w:p w14:paraId="0B181BBF" w14:textId="77777777" w:rsidR="00752455" w:rsidRDefault="00752455" w:rsidP="00752455">
      <w:pPr>
        <w:pStyle w:val="citation"/>
      </w:pPr>
      <w:r>
        <w:t>(</w:t>
      </w:r>
      <w:r w:rsidRPr="009C43BD">
        <w:t>Code of Iowa</w:t>
      </w:r>
      <w:r>
        <w:t>, Sec. 321.353)</w:t>
      </w:r>
    </w:p>
    <w:p w14:paraId="36ED1C18" w14:textId="77777777" w:rsidR="00752455" w:rsidRDefault="00752455" w:rsidP="00752455">
      <w:pPr>
        <w:pStyle w:val="section"/>
      </w:pPr>
      <w:r>
        <w:rPr>
          <w:rStyle w:val="sectiontitle"/>
        </w:rPr>
        <w:t>65.04</w:t>
      </w:r>
      <w:r>
        <w:rPr>
          <w:rStyle w:val="sectiontitle"/>
        </w:rPr>
        <w:tab/>
        <w:t xml:space="preserve">STOP WHEN TRAFFIC IS OBSTRUCTED.  </w:t>
      </w:r>
      <w:r>
        <w:t>Notwithstanding any traffic control signal indication to proceed, no driver shall enter an intersection or a marked crosswalk unless there is sufficient space on the other side of the intersection or crosswalk to accommodate the vehicle.</w:t>
      </w:r>
    </w:p>
    <w:p w14:paraId="415B96EA" w14:textId="77777777" w:rsidR="00752455" w:rsidRDefault="00752455" w:rsidP="00752455">
      <w:pPr>
        <w:pStyle w:val="section"/>
      </w:pPr>
      <w:r>
        <w:rPr>
          <w:rStyle w:val="sectiontitle"/>
        </w:rPr>
        <w:t>65.05</w:t>
      </w:r>
      <w:r>
        <w:rPr>
          <w:rStyle w:val="sectiontitle"/>
        </w:rPr>
        <w:tab/>
        <w:t xml:space="preserve">YIELD TO PEDESTRIANS IN CROSSWALKS.  </w:t>
      </w:r>
      <w:r>
        <w:t xml:space="preserve">Where traffic control signals are not in place or in operation, the driver of a vehicle shall yield the right-of-way, slowing down or stopping, if need be, to yield to a pedestrian crossing the roadway within any marked crosswalk or within any unmarked crosswalk at an intersection.   </w:t>
      </w:r>
    </w:p>
    <w:p w14:paraId="71B972CF" w14:textId="77777777" w:rsidR="00752455" w:rsidRDefault="00752455" w:rsidP="00752455">
      <w:pPr>
        <w:pStyle w:val="citation"/>
      </w:pPr>
      <w:r>
        <w:t>(</w:t>
      </w:r>
      <w:r w:rsidRPr="009C43BD">
        <w:t>Code of Iowa</w:t>
      </w:r>
      <w:r>
        <w:t>, Sec. 321.327)</w:t>
      </w:r>
    </w:p>
    <w:p w14:paraId="72766D4D" w14:textId="77777777" w:rsidR="005A4469" w:rsidRDefault="005A4469">
      <w:pPr>
        <w:pageBreakBefore/>
        <w:spacing w:before="600"/>
        <w:jc w:val="center"/>
      </w:pPr>
      <w:r>
        <w:lastRenderedPageBreak/>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p>
    <w:p w14:paraId="444C17C9" w14:textId="77777777" w:rsidR="00752455" w:rsidRDefault="00752455" w:rsidP="00752455">
      <w:pPr>
        <w:sectPr w:rsidR="00752455">
          <w:headerReference w:type="even" r:id="rId105"/>
          <w:pgSz w:w="12240" w:h="15840" w:code="1"/>
          <w:pgMar w:top="1440" w:right="1800" w:bottom="1440" w:left="1800" w:header="720" w:footer="432" w:gutter="288"/>
          <w:paperSrc w:first="26912" w:other="26912"/>
          <w:cols w:space="720"/>
          <w:titlePg/>
        </w:sectPr>
      </w:pPr>
    </w:p>
    <w:p w14:paraId="36395AC1" w14:textId="77777777" w:rsidR="00752455" w:rsidRDefault="00752455" w:rsidP="00752455">
      <w:pPr>
        <w:pStyle w:val="chapternumber"/>
      </w:pPr>
      <w:bookmarkStart w:id="65" w:name="_Toc4671932"/>
      <w:r>
        <w:lastRenderedPageBreak/>
        <w:t>CHAPTER 66</w:t>
      </w:r>
      <w:bookmarkEnd w:id="65"/>
      <w:r>
        <w:t xml:space="preserve"> </w:t>
      </w:r>
    </w:p>
    <w:p w14:paraId="515B64B2" w14:textId="77777777" w:rsidR="00752455" w:rsidRDefault="00752455" w:rsidP="00752455">
      <w:pPr>
        <w:pStyle w:val="chaptertitle"/>
      </w:pPr>
      <w:bookmarkStart w:id="66" w:name="_Toc4671933"/>
      <w:r>
        <w:t>LOAD AND WEIGHT RESTRICTIONS</w:t>
      </w:r>
      <w:bookmarkEnd w:id="66"/>
      <w:r>
        <w:t xml:space="preserve"> </w:t>
      </w:r>
    </w:p>
    <w:tbl>
      <w:tblPr>
        <w:tblW w:w="0" w:type="auto"/>
        <w:tblLayout w:type="fixed"/>
        <w:tblLook w:val="0000" w:firstRow="0" w:lastRow="0" w:firstColumn="0" w:lastColumn="0" w:noHBand="0" w:noVBand="0"/>
      </w:tblPr>
      <w:tblGrid>
        <w:gridCol w:w="4428"/>
        <w:gridCol w:w="4428"/>
      </w:tblGrid>
      <w:tr w:rsidR="00752455" w14:paraId="612CAF41" w14:textId="77777777" w:rsidTr="00075B89">
        <w:tc>
          <w:tcPr>
            <w:tcW w:w="4428" w:type="dxa"/>
          </w:tcPr>
          <w:p w14:paraId="3A32DE8D" w14:textId="77777777" w:rsidR="00752455" w:rsidRDefault="00752455" w:rsidP="00075B89">
            <w:pPr>
              <w:pStyle w:val="miniindex"/>
            </w:pPr>
            <w:r>
              <w:t>66.01  Temporary Embargo</w:t>
            </w:r>
          </w:p>
        </w:tc>
        <w:tc>
          <w:tcPr>
            <w:tcW w:w="4428" w:type="dxa"/>
          </w:tcPr>
          <w:p w14:paraId="4C90918D" w14:textId="77777777" w:rsidR="00752455" w:rsidRDefault="00752455" w:rsidP="00075B89">
            <w:pPr>
              <w:pStyle w:val="miniindex"/>
            </w:pPr>
            <w:r>
              <w:t xml:space="preserve">66.04  Load Limits on Bridges </w:t>
            </w:r>
          </w:p>
        </w:tc>
      </w:tr>
      <w:tr w:rsidR="00752455" w14:paraId="21271761" w14:textId="77777777" w:rsidTr="00075B89">
        <w:tc>
          <w:tcPr>
            <w:tcW w:w="4428" w:type="dxa"/>
          </w:tcPr>
          <w:p w14:paraId="0A4C3313" w14:textId="77777777" w:rsidR="00752455" w:rsidRDefault="00752455" w:rsidP="00075B89">
            <w:pPr>
              <w:pStyle w:val="miniindex"/>
            </w:pPr>
            <w:r>
              <w:t xml:space="preserve">66.02  Permits for Excess Size and Weight </w:t>
            </w:r>
          </w:p>
        </w:tc>
        <w:tc>
          <w:tcPr>
            <w:tcW w:w="4428" w:type="dxa"/>
          </w:tcPr>
          <w:p w14:paraId="285006F1" w14:textId="77777777" w:rsidR="00752455" w:rsidRDefault="00752455" w:rsidP="00075B89">
            <w:pPr>
              <w:pStyle w:val="miniindex"/>
            </w:pPr>
            <w:r>
              <w:t xml:space="preserve">66.05  Truck Route </w:t>
            </w:r>
          </w:p>
        </w:tc>
      </w:tr>
      <w:tr w:rsidR="00752455" w14:paraId="29D480CA" w14:textId="77777777" w:rsidTr="00075B89">
        <w:tc>
          <w:tcPr>
            <w:tcW w:w="4428" w:type="dxa"/>
          </w:tcPr>
          <w:p w14:paraId="73B8B72E" w14:textId="77777777" w:rsidR="00752455" w:rsidRDefault="00752455" w:rsidP="00075B89">
            <w:pPr>
              <w:pStyle w:val="miniindex"/>
            </w:pPr>
            <w:r>
              <w:t xml:space="preserve">66.03  Load Limits Upon Certain Streets  </w:t>
            </w:r>
          </w:p>
        </w:tc>
        <w:tc>
          <w:tcPr>
            <w:tcW w:w="4428" w:type="dxa"/>
          </w:tcPr>
          <w:p w14:paraId="105862D7" w14:textId="77777777" w:rsidR="00752455" w:rsidRDefault="00752455" w:rsidP="00075B89">
            <w:pPr>
              <w:pStyle w:val="miniindex"/>
            </w:pPr>
          </w:p>
        </w:tc>
      </w:tr>
    </w:tbl>
    <w:p w14:paraId="585D7F14" w14:textId="77777777" w:rsidR="00752455" w:rsidRDefault="00752455" w:rsidP="00752455">
      <w:pPr>
        <w:pStyle w:val="section"/>
        <w:spacing w:before="600"/>
      </w:pPr>
      <w:r>
        <w:rPr>
          <w:rStyle w:val="sectiontitle"/>
        </w:rPr>
        <w:t>66.01</w:t>
      </w:r>
      <w:r>
        <w:rPr>
          <w:rStyle w:val="sectiontitle"/>
        </w:rPr>
        <w:tab/>
        <w:t xml:space="preserve">TEMPORARY EMBARGO.  </w:t>
      </w:r>
      <w:r>
        <w:t xml:space="preserve">If the Council declares an embargo when it appears by reason of deterioration, rain, snow or other climatic conditions that certain streets will be seriously damaged or destroyed by vehicles weighing in excess of an amount specified by the signs, no such vehicles shall be operated on streets so designated by such signs erected in accordance with Chapter 61 of this Traffic Code. </w:t>
      </w:r>
    </w:p>
    <w:p w14:paraId="15E0F6DD" w14:textId="77777777" w:rsidR="00752455" w:rsidRDefault="00752455" w:rsidP="00752455">
      <w:pPr>
        <w:pStyle w:val="citation"/>
      </w:pPr>
      <w:r>
        <w:t>(</w:t>
      </w:r>
      <w:r w:rsidRPr="009C43BD">
        <w:t>Code of Iowa</w:t>
      </w:r>
      <w:r>
        <w:t>, Sec. 321.471 &amp; 472)</w:t>
      </w:r>
    </w:p>
    <w:p w14:paraId="726B3288" w14:textId="77777777" w:rsidR="00752455" w:rsidRDefault="00752455" w:rsidP="00752455">
      <w:pPr>
        <w:pStyle w:val="section"/>
      </w:pPr>
      <w:r>
        <w:rPr>
          <w:rStyle w:val="sectiontitle"/>
        </w:rPr>
        <w:t>66.02</w:t>
      </w:r>
      <w:r>
        <w:rPr>
          <w:rStyle w:val="sectiontitle"/>
        </w:rPr>
        <w:tab/>
        <w:t xml:space="preserve">PERMITS FOR EXCESS SIZE AND WEIGHT.  </w:t>
      </w:r>
      <w:r>
        <w:t xml:space="preserve">The </w:t>
      </w:r>
      <w:r w:rsidR="005A4469">
        <w:t xml:space="preserve">Police Chief </w:t>
      </w:r>
      <w:r>
        <w:t>may, upon application and good cause being shown therefor, issue a special permit in writing authorizing the applicant to operate or move a vehicle or combination of vehicles of a size or weight or load exceeding the maximum specified by State law or the City over those streets or bridges named in the permit which are under the jurisdiction of the City and for which the City is responsible for maintenance.</w:t>
      </w:r>
    </w:p>
    <w:p w14:paraId="157E78BB" w14:textId="77777777" w:rsidR="00752455" w:rsidRDefault="00752455" w:rsidP="00752455">
      <w:pPr>
        <w:pStyle w:val="citation"/>
      </w:pPr>
      <w:r>
        <w:t>(</w:t>
      </w:r>
      <w:r w:rsidRPr="009C43BD">
        <w:t>Code of Iowa</w:t>
      </w:r>
      <w:r>
        <w:t>, Sec. 321.473 &amp; 321E.1)</w:t>
      </w:r>
    </w:p>
    <w:p w14:paraId="2FEA5203" w14:textId="77777777" w:rsidR="00752455" w:rsidRDefault="00752455" w:rsidP="00752455">
      <w:pPr>
        <w:pStyle w:val="section"/>
      </w:pPr>
      <w:r>
        <w:rPr>
          <w:rStyle w:val="sectiontitle"/>
        </w:rPr>
        <w:t>66.03</w:t>
      </w:r>
      <w:r>
        <w:rPr>
          <w:rStyle w:val="sectiontitle"/>
        </w:rPr>
        <w:tab/>
        <w:t xml:space="preserve">LOAD LIMITS UPON CERTAIN STREETS.  </w:t>
      </w:r>
      <w:r>
        <w:t xml:space="preserve">When signs are erected giving notice thereof, no person shall operate any vehicle with a gross weight in excess of the amounts specified on such signs at any time upon any of the streets or parts of streets for which said signs are erected in accordance with Chapter 61 of this Traffic Code. </w:t>
      </w:r>
    </w:p>
    <w:p w14:paraId="4B58F9C8" w14:textId="77777777" w:rsidR="00752455" w:rsidRDefault="00752455" w:rsidP="00752455">
      <w:pPr>
        <w:pStyle w:val="citation"/>
      </w:pPr>
      <w:r>
        <w:t>(</w:t>
      </w:r>
      <w:r w:rsidRPr="009C43BD">
        <w:t>Code of Iowa</w:t>
      </w:r>
      <w:r>
        <w:t>, Sec. 321.473 &amp; 475)</w:t>
      </w:r>
    </w:p>
    <w:p w14:paraId="2F734C71" w14:textId="77777777" w:rsidR="00752455" w:rsidRDefault="00752455" w:rsidP="00752455">
      <w:pPr>
        <w:pStyle w:val="section"/>
      </w:pPr>
      <w:r>
        <w:rPr>
          <w:rStyle w:val="sectiontitle"/>
        </w:rPr>
        <w:t>66.04</w:t>
      </w:r>
      <w:r>
        <w:rPr>
          <w:rStyle w:val="sectiontitle"/>
        </w:rPr>
        <w:tab/>
        <w:t xml:space="preserve">LOAD LIMITS ON BRIDGES.  </w:t>
      </w:r>
      <w:r>
        <w:t xml:space="preserve">Where it has been determined that any City bridge has a capacity less than the maximum permitted on the streets of the City, or on the street serving the bridge, the </w:t>
      </w:r>
      <w:r w:rsidR="005A4469">
        <w:t xml:space="preserve">Mayor </w:t>
      </w:r>
      <w:r>
        <w:t>may cause to be posted and maintained signs, in accordance with Chapter 61 of this Traffic Code, on said bridge and at suitable distances ahead of the entrances thereof to warn drivers of such maximum load limits, and no person shall drive a vehicle weighing, loaded or unloaded, upon said bridge in excess of such posted limit.</w:t>
      </w:r>
    </w:p>
    <w:p w14:paraId="75485C45" w14:textId="77777777" w:rsidR="00752455" w:rsidRDefault="00752455" w:rsidP="00752455">
      <w:pPr>
        <w:pStyle w:val="citation"/>
      </w:pPr>
      <w:r>
        <w:t>(</w:t>
      </w:r>
      <w:r w:rsidRPr="009C43BD">
        <w:t>Code of Iowa</w:t>
      </w:r>
      <w:r>
        <w:t>, Sec. 321.471)</w:t>
      </w:r>
    </w:p>
    <w:p w14:paraId="7408BF5F" w14:textId="77777777" w:rsidR="00752455" w:rsidRDefault="00752455" w:rsidP="00752455">
      <w:pPr>
        <w:pStyle w:val="section"/>
      </w:pPr>
      <w:r>
        <w:rPr>
          <w:rStyle w:val="sectiontitle"/>
        </w:rPr>
        <w:t>66.05</w:t>
      </w:r>
      <w:r>
        <w:rPr>
          <w:rStyle w:val="sectiontitle"/>
        </w:rPr>
        <w:tab/>
        <w:t xml:space="preserve">TRUCK ROUTE.  </w:t>
      </w:r>
      <w:r>
        <w:t>When truck routes have been designated in accordance with Chapter 61, any motor vehicle exceeding established weight limits shall comply with the following:</w:t>
      </w:r>
    </w:p>
    <w:p w14:paraId="0EA2868B" w14:textId="4BD9CC6C" w:rsidR="00752455" w:rsidRDefault="00752455">
      <w:pPr>
        <w:pStyle w:val="Sub1Auto0"/>
        <w:numPr>
          <w:ilvl w:val="0"/>
          <w:numId w:val="157"/>
        </w:numPr>
      </w:pPr>
      <w:r>
        <w:t xml:space="preserve">Use of Established Routes.  Every such motor vehicle </w:t>
      </w:r>
      <w:r w:rsidR="00A2426E">
        <w:t xml:space="preserve">weighing five tons or more, when loaded or empty, </w:t>
      </w:r>
      <w:r>
        <w:t xml:space="preserve">having no fixed terminal within the City or making no scheduled or definite stops within the City for the purpose of loading or unloading shall travel over or upon those streets within the City designated as truck routes and none other. </w:t>
      </w:r>
    </w:p>
    <w:p w14:paraId="0C102CAF" w14:textId="1FBA332C" w:rsidR="00752455" w:rsidRDefault="00752455" w:rsidP="00752455">
      <w:pPr>
        <w:pStyle w:val="citation"/>
      </w:pPr>
      <w:r>
        <w:t>(</w:t>
      </w:r>
      <w:r w:rsidRPr="009C43BD">
        <w:t>Code of Iowa</w:t>
      </w:r>
      <w:r>
        <w:t>, Sec. 321.473)</w:t>
      </w:r>
    </w:p>
    <w:p w14:paraId="4549DC5A" w14:textId="4E8F9FB7" w:rsidR="00117952" w:rsidRDefault="00117952">
      <w:pPr>
        <w:pStyle w:val="subAauto"/>
        <w:numPr>
          <w:ilvl w:val="0"/>
          <w:numId w:val="227"/>
        </w:numPr>
      </w:pPr>
      <w:r>
        <w:t xml:space="preserve">Madison Avenue.  Madison Avenue from east City limits to west City limits.  </w:t>
      </w:r>
    </w:p>
    <w:p w14:paraId="76EF0485" w14:textId="1F71A46C" w:rsidR="00117952" w:rsidRPr="00117952" w:rsidRDefault="00117952">
      <w:pPr>
        <w:pStyle w:val="subAauto"/>
        <w:numPr>
          <w:ilvl w:val="0"/>
          <w:numId w:val="227"/>
        </w:numPr>
      </w:pPr>
      <w:r>
        <w:lastRenderedPageBreak/>
        <w:t xml:space="preserve">Main Street.  Main Street from south City limits to north City limits.  </w:t>
      </w:r>
    </w:p>
    <w:p w14:paraId="638EF32A" w14:textId="6E9C5A57" w:rsidR="00752455" w:rsidRDefault="00752455">
      <w:pPr>
        <w:pStyle w:val="Sub1Auto0"/>
        <w:numPr>
          <w:ilvl w:val="0"/>
          <w:numId w:val="157"/>
        </w:numPr>
      </w:pPr>
      <w:r>
        <w:t xml:space="preserve">Deliveries Off Truck Route.  Any such motor vehicle, </w:t>
      </w:r>
      <w:r w:rsidR="00117952">
        <w:t xml:space="preserve">weighing five tons or more, </w:t>
      </w:r>
      <w:r>
        <w:t>when loaded or empty, having a fixed terminal, making a scheduled or definite stop within the City for the purpose of loading or unloading shall proceed over or upon the designated routes to the nearest point of its scheduled or definite stop and shall proceed thereto, load or unload and return, by the most direct route to its point of departure from said designated route.</w:t>
      </w:r>
    </w:p>
    <w:p w14:paraId="7E1377EF" w14:textId="77777777" w:rsidR="00752455" w:rsidRDefault="00752455" w:rsidP="00752455">
      <w:pPr>
        <w:pStyle w:val="citation"/>
      </w:pPr>
      <w:r>
        <w:t>(</w:t>
      </w:r>
      <w:r w:rsidRPr="009C43BD">
        <w:t>Code of Iowa</w:t>
      </w:r>
      <w:r>
        <w:t>, Sec. 321.473)</w:t>
      </w:r>
    </w:p>
    <w:p w14:paraId="4BECF852" w14:textId="77777777" w:rsidR="00752455" w:rsidRDefault="00752455">
      <w:pPr>
        <w:pStyle w:val="Sub1Auto0"/>
        <w:numPr>
          <w:ilvl w:val="0"/>
          <w:numId w:val="157"/>
        </w:numPr>
      </w:pPr>
      <w:r>
        <w:t>Employer’s Responsibility.  The owner, or any other person, employing or otherwise directing the driver of any vehicle shall not require or knowingly permit the operation of such vehicle upon a street in any manner contrary to this section.</w:t>
      </w:r>
    </w:p>
    <w:p w14:paraId="5CFF3C3A" w14:textId="77777777" w:rsidR="00752455" w:rsidRDefault="00752455" w:rsidP="00752455">
      <w:pPr>
        <w:pStyle w:val="citation"/>
      </w:pPr>
      <w:r>
        <w:t>(</w:t>
      </w:r>
      <w:r w:rsidRPr="009C43BD">
        <w:t>Code of Iowa</w:t>
      </w:r>
      <w:r>
        <w:t>, Sec. 321.473)</w:t>
      </w:r>
    </w:p>
    <w:p w14:paraId="46B66020" w14:textId="77777777" w:rsidR="00752455" w:rsidRDefault="00752455" w:rsidP="00752455">
      <w:pPr>
        <w:sectPr w:rsidR="00752455">
          <w:headerReference w:type="even" r:id="rId106"/>
          <w:pgSz w:w="12240" w:h="15840" w:code="1"/>
          <w:pgMar w:top="1440" w:right="1800" w:bottom="1440" w:left="1800" w:header="720" w:footer="432" w:gutter="288"/>
          <w:paperSrc w:first="26912" w:other="26912"/>
          <w:cols w:space="720"/>
          <w:titlePg/>
        </w:sectPr>
      </w:pPr>
    </w:p>
    <w:p w14:paraId="5D928A68" w14:textId="77777777" w:rsidR="00752455" w:rsidRDefault="00752455" w:rsidP="00752455">
      <w:pPr>
        <w:pStyle w:val="chapternumber"/>
      </w:pPr>
      <w:bookmarkStart w:id="67" w:name="_Toc4671934"/>
      <w:r>
        <w:lastRenderedPageBreak/>
        <w:t>CHAPTER 67</w:t>
      </w:r>
      <w:bookmarkEnd w:id="67"/>
    </w:p>
    <w:p w14:paraId="59D4AF5E" w14:textId="77777777" w:rsidR="00752455" w:rsidRDefault="00752455" w:rsidP="00752455">
      <w:pPr>
        <w:pStyle w:val="chaptertitle"/>
      </w:pPr>
      <w:bookmarkStart w:id="68" w:name="_Toc4671935"/>
      <w:r>
        <w:t>PEDESTRIANS</w:t>
      </w:r>
      <w:bookmarkEnd w:id="68"/>
    </w:p>
    <w:tbl>
      <w:tblPr>
        <w:tblW w:w="0" w:type="auto"/>
        <w:tblLayout w:type="fixed"/>
        <w:tblLook w:val="0000" w:firstRow="0" w:lastRow="0" w:firstColumn="0" w:lastColumn="0" w:noHBand="0" w:noVBand="0"/>
      </w:tblPr>
      <w:tblGrid>
        <w:gridCol w:w="4428"/>
        <w:gridCol w:w="4428"/>
      </w:tblGrid>
      <w:tr w:rsidR="00752455" w14:paraId="407DAC34" w14:textId="77777777" w:rsidTr="00075B89">
        <w:tc>
          <w:tcPr>
            <w:tcW w:w="4428" w:type="dxa"/>
          </w:tcPr>
          <w:p w14:paraId="4F587F17" w14:textId="77777777" w:rsidR="00752455" w:rsidRDefault="00752455" w:rsidP="00075B89">
            <w:pPr>
              <w:pStyle w:val="miniindex"/>
            </w:pPr>
            <w:r>
              <w:t>67.01  Walking in Street</w:t>
            </w:r>
          </w:p>
        </w:tc>
        <w:tc>
          <w:tcPr>
            <w:tcW w:w="4428" w:type="dxa"/>
          </w:tcPr>
          <w:p w14:paraId="11107C4F" w14:textId="77777777" w:rsidR="00752455" w:rsidRDefault="00752455" w:rsidP="00075B89">
            <w:pPr>
              <w:pStyle w:val="miniindex"/>
            </w:pPr>
            <w:r>
              <w:t xml:space="preserve">67.03  Pedestrian Crossing </w:t>
            </w:r>
          </w:p>
        </w:tc>
      </w:tr>
      <w:tr w:rsidR="00752455" w14:paraId="62AF6E17" w14:textId="77777777" w:rsidTr="00075B89">
        <w:tc>
          <w:tcPr>
            <w:tcW w:w="4428" w:type="dxa"/>
          </w:tcPr>
          <w:p w14:paraId="30442800" w14:textId="77777777" w:rsidR="00752455" w:rsidRDefault="00752455" w:rsidP="00075B89">
            <w:pPr>
              <w:pStyle w:val="miniindex"/>
            </w:pPr>
            <w:r>
              <w:t xml:space="preserve">67.02  Hitchhiking </w:t>
            </w:r>
          </w:p>
        </w:tc>
        <w:tc>
          <w:tcPr>
            <w:tcW w:w="4428" w:type="dxa"/>
          </w:tcPr>
          <w:p w14:paraId="41BF4B10" w14:textId="77777777" w:rsidR="00752455" w:rsidRDefault="00752455" w:rsidP="00075B89">
            <w:pPr>
              <w:pStyle w:val="miniindex"/>
            </w:pPr>
          </w:p>
        </w:tc>
      </w:tr>
    </w:tbl>
    <w:p w14:paraId="7F1F5AEB" w14:textId="77777777" w:rsidR="00752455" w:rsidRDefault="00752455" w:rsidP="00752455">
      <w:pPr>
        <w:pStyle w:val="section"/>
        <w:spacing w:before="600"/>
      </w:pPr>
      <w:r>
        <w:rPr>
          <w:rStyle w:val="sectiontitle"/>
        </w:rPr>
        <w:t>67.01</w:t>
      </w:r>
      <w:r>
        <w:rPr>
          <w:rStyle w:val="sectiontitle"/>
        </w:rPr>
        <w:tab/>
        <w:t xml:space="preserve">WALKING IN STREET.  </w:t>
      </w:r>
      <w:r>
        <w:t xml:space="preserve">Pedestrians shall at all times, when walking on or along a street, walk on the left side of the street.   </w:t>
      </w:r>
    </w:p>
    <w:p w14:paraId="70EFDF28" w14:textId="77777777" w:rsidR="00752455" w:rsidRDefault="00752455" w:rsidP="00752455">
      <w:pPr>
        <w:pStyle w:val="citation"/>
      </w:pPr>
      <w:r>
        <w:t>(</w:t>
      </w:r>
      <w:r w:rsidRPr="009C43BD">
        <w:t>Code of Iowa</w:t>
      </w:r>
      <w:r>
        <w:t>, Sec. 321.326)</w:t>
      </w:r>
    </w:p>
    <w:p w14:paraId="3D50F00D" w14:textId="77777777" w:rsidR="00752455" w:rsidRDefault="00752455" w:rsidP="00752455">
      <w:pPr>
        <w:pStyle w:val="section"/>
      </w:pPr>
      <w:r>
        <w:rPr>
          <w:rStyle w:val="sectiontitle"/>
        </w:rPr>
        <w:t>67.02</w:t>
      </w:r>
      <w:r>
        <w:rPr>
          <w:rStyle w:val="sectiontitle"/>
        </w:rPr>
        <w:tab/>
        <w:t xml:space="preserve">HITCHHIKING.  </w:t>
      </w:r>
      <w:r>
        <w:t xml:space="preserve">No person shall stand in the traveled portion of a street for the purpose of soliciting a ride from the driver of any private vehicle.   </w:t>
      </w:r>
    </w:p>
    <w:p w14:paraId="6515F990" w14:textId="77777777" w:rsidR="00752455" w:rsidRDefault="00752455" w:rsidP="00752455">
      <w:pPr>
        <w:pStyle w:val="citation"/>
      </w:pPr>
      <w:r>
        <w:t>(</w:t>
      </w:r>
      <w:r w:rsidRPr="009C43BD">
        <w:t>Code of Iowa</w:t>
      </w:r>
      <w:r>
        <w:t>, Sec. 321.331)</w:t>
      </w:r>
    </w:p>
    <w:p w14:paraId="1713F729" w14:textId="77777777" w:rsidR="00752455" w:rsidRDefault="00752455" w:rsidP="00752455">
      <w:pPr>
        <w:pStyle w:val="section"/>
      </w:pPr>
      <w:r>
        <w:rPr>
          <w:rStyle w:val="sectiontitle"/>
        </w:rPr>
        <w:t>67.03</w:t>
      </w:r>
      <w:r>
        <w:rPr>
          <w:rStyle w:val="sectiontitle"/>
        </w:rPr>
        <w:tab/>
        <w:t xml:space="preserve">PEDESTRIAN CROSSING.  </w:t>
      </w:r>
      <w:r>
        <w:t xml:space="preserve">Every pedestrian crossing a roadway at any point other than within a marked crosswalk or within an unmarked crosswalk at an intersection shall yield the right-of-way to all vehicles upon the roadway.   </w:t>
      </w:r>
    </w:p>
    <w:p w14:paraId="73FD9E4F" w14:textId="77777777" w:rsidR="00752455" w:rsidRDefault="00752455" w:rsidP="00752455">
      <w:pPr>
        <w:pStyle w:val="citation"/>
      </w:pPr>
      <w:r>
        <w:t>(</w:t>
      </w:r>
      <w:r w:rsidRPr="009C43BD">
        <w:t>Code of Iowa</w:t>
      </w:r>
      <w:r>
        <w:t>, Sec. 321.328)</w:t>
      </w:r>
    </w:p>
    <w:p w14:paraId="63AF224D" w14:textId="77777777" w:rsidR="00752455" w:rsidRDefault="005A4469" w:rsidP="005A4469">
      <w:pPr>
        <w:pageBreakBefore/>
        <w:spacing w:before="600"/>
        <w:jc w:val="center"/>
      </w:pPr>
      <w:r>
        <w:lastRenderedPageBreak/>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p>
    <w:p w14:paraId="50C3C980" w14:textId="77777777" w:rsidR="00752455" w:rsidRDefault="00752455" w:rsidP="00752455">
      <w:pPr>
        <w:sectPr w:rsidR="00752455">
          <w:headerReference w:type="even" r:id="rId107"/>
          <w:pgSz w:w="12240" w:h="15840" w:code="1"/>
          <w:pgMar w:top="1440" w:right="1800" w:bottom="1440" w:left="1800" w:header="720" w:footer="432" w:gutter="288"/>
          <w:paperSrc w:first="26912" w:other="26912"/>
          <w:cols w:space="720"/>
          <w:titlePg/>
        </w:sectPr>
      </w:pPr>
    </w:p>
    <w:p w14:paraId="02161210" w14:textId="77777777" w:rsidR="00752455" w:rsidRDefault="00752455" w:rsidP="00752455">
      <w:pPr>
        <w:pStyle w:val="chapternumber"/>
      </w:pPr>
      <w:bookmarkStart w:id="69" w:name="_Toc4671936"/>
      <w:r>
        <w:lastRenderedPageBreak/>
        <w:t>CHAPTER 68</w:t>
      </w:r>
      <w:bookmarkEnd w:id="69"/>
      <w:r>
        <w:t xml:space="preserve"> </w:t>
      </w:r>
    </w:p>
    <w:p w14:paraId="23BFAC22" w14:textId="77777777" w:rsidR="00752455" w:rsidRDefault="00752455" w:rsidP="00752455">
      <w:pPr>
        <w:pStyle w:val="chaptertitle"/>
      </w:pPr>
      <w:bookmarkStart w:id="70" w:name="_Toc4671937"/>
      <w:r>
        <w:t>ONE-WAY TRAFFIC</w:t>
      </w:r>
      <w:bookmarkEnd w:id="70"/>
      <w:r>
        <w:t xml:space="preserve"> </w:t>
      </w:r>
    </w:p>
    <w:p w14:paraId="0B3B504D" w14:textId="77777777" w:rsidR="00752455" w:rsidRDefault="00752455" w:rsidP="00752455">
      <w:pPr>
        <w:pStyle w:val="section"/>
        <w:spacing w:before="600"/>
      </w:pPr>
      <w:r>
        <w:rPr>
          <w:rStyle w:val="sectiontitle"/>
        </w:rPr>
        <w:t>68.01</w:t>
      </w:r>
      <w:r>
        <w:rPr>
          <w:rStyle w:val="sectiontitle"/>
        </w:rPr>
        <w:tab/>
        <w:t xml:space="preserve">ONE-WAY TRAFFIC REQUIRED.  </w:t>
      </w:r>
      <w:r>
        <w:t xml:space="preserve">When appropriate signs are in place, as provided for in Chapter 61 of this Traffic Code, vehicular traffic, other than permitted cross traffic, shall move only in the direction indicated on such signs. </w:t>
      </w:r>
    </w:p>
    <w:p w14:paraId="7D844A13" w14:textId="77777777" w:rsidR="00752455" w:rsidRDefault="00752455" w:rsidP="00752455">
      <w:pPr>
        <w:pStyle w:val="citation"/>
      </w:pPr>
      <w:r>
        <w:t>(</w:t>
      </w:r>
      <w:r w:rsidRPr="009C43BD">
        <w:t>Code of Iowa</w:t>
      </w:r>
      <w:r>
        <w:t>, Sec. 321.236[4])</w:t>
      </w:r>
    </w:p>
    <w:p w14:paraId="571AAC45" w14:textId="77777777" w:rsidR="005A4469" w:rsidRDefault="005A4469">
      <w:pPr>
        <w:pageBreakBefore/>
        <w:spacing w:before="600"/>
        <w:jc w:val="center"/>
      </w:pPr>
      <w:r>
        <w:lastRenderedPageBreak/>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p>
    <w:p w14:paraId="354FA62A" w14:textId="77777777" w:rsidR="00752455" w:rsidRDefault="00752455" w:rsidP="00752455">
      <w:pPr>
        <w:jc w:val="center"/>
      </w:pPr>
    </w:p>
    <w:p w14:paraId="4BA65D98" w14:textId="77777777" w:rsidR="00752455" w:rsidRDefault="00752455" w:rsidP="00752455">
      <w:pPr>
        <w:sectPr w:rsidR="00752455">
          <w:headerReference w:type="even" r:id="rId108"/>
          <w:headerReference w:type="default" r:id="rId109"/>
          <w:headerReference w:type="first" r:id="rId110"/>
          <w:pgSz w:w="12240" w:h="15840" w:code="1"/>
          <w:pgMar w:top="1440" w:right="1800" w:bottom="1440" w:left="1800" w:header="720" w:footer="432" w:gutter="288"/>
          <w:paperSrc w:first="26912" w:other="26912"/>
          <w:cols w:space="720"/>
          <w:titlePg/>
        </w:sectPr>
      </w:pPr>
    </w:p>
    <w:p w14:paraId="48615CDF" w14:textId="77777777" w:rsidR="00752455" w:rsidRDefault="00752455" w:rsidP="00752455">
      <w:pPr>
        <w:pStyle w:val="chapternumber"/>
      </w:pPr>
      <w:bookmarkStart w:id="71" w:name="_Toc4671938"/>
      <w:r>
        <w:lastRenderedPageBreak/>
        <w:t>CHAPTER 69</w:t>
      </w:r>
      <w:bookmarkEnd w:id="71"/>
      <w:r>
        <w:t xml:space="preserve"> </w:t>
      </w:r>
    </w:p>
    <w:p w14:paraId="5A34A9E2" w14:textId="77777777" w:rsidR="00752455" w:rsidRDefault="00752455" w:rsidP="00752455">
      <w:pPr>
        <w:pStyle w:val="chaptertitle"/>
      </w:pPr>
      <w:bookmarkStart w:id="72" w:name="_Toc4671939"/>
      <w:r>
        <w:t>PARKING REGULATIONS</w:t>
      </w:r>
      <w:bookmarkEnd w:id="72"/>
      <w:r>
        <w:t xml:space="preserve"> </w:t>
      </w:r>
    </w:p>
    <w:tbl>
      <w:tblPr>
        <w:tblW w:w="0" w:type="auto"/>
        <w:tblLayout w:type="fixed"/>
        <w:tblLook w:val="0000" w:firstRow="0" w:lastRow="0" w:firstColumn="0" w:lastColumn="0" w:noHBand="0" w:noVBand="0"/>
      </w:tblPr>
      <w:tblGrid>
        <w:gridCol w:w="4428"/>
        <w:gridCol w:w="4428"/>
      </w:tblGrid>
      <w:tr w:rsidR="00752455" w14:paraId="0C53DD01" w14:textId="77777777" w:rsidTr="00075B89">
        <w:tc>
          <w:tcPr>
            <w:tcW w:w="4428" w:type="dxa"/>
          </w:tcPr>
          <w:p w14:paraId="316618E5" w14:textId="77777777" w:rsidR="00752455" w:rsidRDefault="00752455" w:rsidP="00075B89">
            <w:pPr>
              <w:pStyle w:val="miniindex"/>
            </w:pPr>
            <w:r>
              <w:t xml:space="preserve">69.01  Parking Limited or Controlled  </w:t>
            </w:r>
          </w:p>
        </w:tc>
        <w:tc>
          <w:tcPr>
            <w:tcW w:w="4428" w:type="dxa"/>
          </w:tcPr>
          <w:p w14:paraId="34D5E235" w14:textId="77777777" w:rsidR="00752455" w:rsidRDefault="00752455" w:rsidP="00075B89">
            <w:pPr>
              <w:pStyle w:val="miniindex"/>
            </w:pPr>
            <w:r>
              <w:t xml:space="preserve">69.07  Parking Prohibited </w:t>
            </w:r>
          </w:p>
        </w:tc>
      </w:tr>
      <w:tr w:rsidR="00752455" w14:paraId="2D619F2C" w14:textId="77777777" w:rsidTr="00075B89">
        <w:tc>
          <w:tcPr>
            <w:tcW w:w="4428" w:type="dxa"/>
          </w:tcPr>
          <w:p w14:paraId="0852295D" w14:textId="77777777" w:rsidR="00752455" w:rsidRDefault="00752455" w:rsidP="00075B89">
            <w:pPr>
              <w:pStyle w:val="miniindex"/>
            </w:pPr>
            <w:r>
              <w:t>69.02  Park Adjacent to Curb</w:t>
            </w:r>
          </w:p>
        </w:tc>
        <w:tc>
          <w:tcPr>
            <w:tcW w:w="4428" w:type="dxa"/>
          </w:tcPr>
          <w:p w14:paraId="53097886" w14:textId="77777777" w:rsidR="00752455" w:rsidRDefault="00752455" w:rsidP="00075B89">
            <w:pPr>
              <w:pStyle w:val="miniindex"/>
            </w:pPr>
            <w:r>
              <w:t>69.08  Persons With Disabilities Parking</w:t>
            </w:r>
          </w:p>
        </w:tc>
      </w:tr>
      <w:tr w:rsidR="00752455" w14:paraId="42DED6E8" w14:textId="77777777" w:rsidTr="00075B89">
        <w:tc>
          <w:tcPr>
            <w:tcW w:w="4428" w:type="dxa"/>
          </w:tcPr>
          <w:p w14:paraId="15242371" w14:textId="77777777" w:rsidR="00752455" w:rsidRDefault="00752455" w:rsidP="00075B89">
            <w:pPr>
              <w:pStyle w:val="miniindex"/>
            </w:pPr>
            <w:r>
              <w:t>69.03  Parking on One-Way Streets</w:t>
            </w:r>
          </w:p>
        </w:tc>
        <w:tc>
          <w:tcPr>
            <w:tcW w:w="4428" w:type="dxa"/>
          </w:tcPr>
          <w:p w14:paraId="26707254" w14:textId="77777777" w:rsidR="00752455" w:rsidRDefault="00752455" w:rsidP="00075B89">
            <w:pPr>
              <w:pStyle w:val="miniindex"/>
            </w:pPr>
            <w:r>
              <w:t xml:space="preserve">69.09  Truck Parking Limited </w:t>
            </w:r>
          </w:p>
        </w:tc>
      </w:tr>
      <w:tr w:rsidR="00752455" w14:paraId="64692E20" w14:textId="77777777" w:rsidTr="00075B89">
        <w:tc>
          <w:tcPr>
            <w:tcW w:w="4428" w:type="dxa"/>
          </w:tcPr>
          <w:p w14:paraId="79E76CAD" w14:textId="77777777" w:rsidR="00752455" w:rsidRDefault="00752455" w:rsidP="00075B89">
            <w:pPr>
              <w:pStyle w:val="miniindex"/>
            </w:pPr>
            <w:r>
              <w:t>69.04  Angle Parking</w:t>
            </w:r>
          </w:p>
        </w:tc>
        <w:tc>
          <w:tcPr>
            <w:tcW w:w="4428" w:type="dxa"/>
          </w:tcPr>
          <w:p w14:paraId="3E41265A" w14:textId="77777777" w:rsidR="00752455" w:rsidRDefault="00752455" w:rsidP="00075B89">
            <w:pPr>
              <w:pStyle w:val="miniindex"/>
            </w:pPr>
            <w:r>
              <w:t xml:space="preserve">69.10  Snow Removal </w:t>
            </w:r>
          </w:p>
        </w:tc>
      </w:tr>
      <w:tr w:rsidR="00752455" w14:paraId="1FD9143B" w14:textId="77777777" w:rsidTr="00075B89">
        <w:tc>
          <w:tcPr>
            <w:tcW w:w="4428" w:type="dxa"/>
          </w:tcPr>
          <w:p w14:paraId="321B5CE4" w14:textId="77777777" w:rsidR="00752455" w:rsidRDefault="00752455" w:rsidP="00075B89">
            <w:pPr>
              <w:pStyle w:val="miniindex"/>
            </w:pPr>
            <w:r>
              <w:t xml:space="preserve">69.05  Manner of Angle Parking </w:t>
            </w:r>
          </w:p>
        </w:tc>
        <w:tc>
          <w:tcPr>
            <w:tcW w:w="4428" w:type="dxa"/>
          </w:tcPr>
          <w:p w14:paraId="5EC75372" w14:textId="77777777" w:rsidR="00752455" w:rsidRDefault="00752455" w:rsidP="00075B89">
            <w:pPr>
              <w:pStyle w:val="miniindex"/>
            </w:pPr>
            <w:r>
              <w:t>69.11  Snow Routes</w:t>
            </w:r>
          </w:p>
        </w:tc>
      </w:tr>
      <w:tr w:rsidR="00752455" w14:paraId="1953FD66" w14:textId="77777777" w:rsidTr="00075B89">
        <w:tc>
          <w:tcPr>
            <w:tcW w:w="4428" w:type="dxa"/>
          </w:tcPr>
          <w:p w14:paraId="65E9F0C6" w14:textId="77777777" w:rsidR="00752455" w:rsidRDefault="00752455" w:rsidP="00075B89">
            <w:pPr>
              <w:pStyle w:val="miniindex"/>
            </w:pPr>
            <w:r>
              <w:t>69.06  Parking for Certain Purposes Illegal</w:t>
            </w:r>
          </w:p>
        </w:tc>
        <w:tc>
          <w:tcPr>
            <w:tcW w:w="4428" w:type="dxa"/>
          </w:tcPr>
          <w:p w14:paraId="5AC6D7DC" w14:textId="77777777" w:rsidR="00752455" w:rsidRDefault="0015554F" w:rsidP="00075B89">
            <w:pPr>
              <w:pStyle w:val="miniindex"/>
            </w:pPr>
            <w:r>
              <w:t>69.12  Fire Lanes</w:t>
            </w:r>
          </w:p>
        </w:tc>
      </w:tr>
    </w:tbl>
    <w:p w14:paraId="462CE9CD" w14:textId="77777777" w:rsidR="00752455" w:rsidRDefault="00752455" w:rsidP="00752455">
      <w:pPr>
        <w:pStyle w:val="section"/>
        <w:spacing w:before="600"/>
      </w:pPr>
      <w:r>
        <w:rPr>
          <w:rStyle w:val="sectiontitle"/>
        </w:rPr>
        <w:t>69.01</w:t>
      </w:r>
      <w:r>
        <w:rPr>
          <w:rStyle w:val="sectiontitle"/>
        </w:rPr>
        <w:tab/>
        <w:t xml:space="preserve">PARKING LIMITED OR CONTROLLED.  </w:t>
      </w:r>
      <w:r>
        <w:t xml:space="preserve">Parking of vehicles shall be controlled or limited where so indicated by designated traffic control devices in accordance with Chapter 61 of this Traffic Code.  No person shall stop, park or stand a vehicle in violation of any such posted parking regulations unless in compliance with the directions of a peace officer. </w:t>
      </w:r>
    </w:p>
    <w:p w14:paraId="44123CB5" w14:textId="77777777" w:rsidR="00752455" w:rsidRDefault="00752455" w:rsidP="00752455">
      <w:pPr>
        <w:pStyle w:val="section"/>
      </w:pPr>
      <w:r>
        <w:rPr>
          <w:rStyle w:val="sectiontitle"/>
        </w:rPr>
        <w:t>69.02</w:t>
      </w:r>
      <w:r>
        <w:rPr>
          <w:rStyle w:val="sectiontitle"/>
        </w:rPr>
        <w:tab/>
        <w:t xml:space="preserve">PARK ADJACENT TO CURB.  </w:t>
      </w:r>
      <w:r>
        <w:t>No person shall stand or park a vehicle in a roadway other than parallel with the edge of the roadway headed in the direction of lawful traffic movement and with the right-hand wheels of the vehicle within 18 inches of the curb or edge of the roadway except as hereinafter provided in the case of angle parking and vehicles parked on the left-hand side of one-way streets.</w:t>
      </w:r>
    </w:p>
    <w:p w14:paraId="0AAFC06D" w14:textId="77777777" w:rsidR="00752455" w:rsidRDefault="00752455" w:rsidP="00752455">
      <w:pPr>
        <w:pStyle w:val="citation"/>
      </w:pPr>
      <w:r>
        <w:t>(</w:t>
      </w:r>
      <w:r w:rsidRPr="009C43BD">
        <w:t>Code of Iowa</w:t>
      </w:r>
      <w:r>
        <w:t>, Sec. 321.361)</w:t>
      </w:r>
    </w:p>
    <w:p w14:paraId="1375D2D1" w14:textId="77777777" w:rsidR="00752455" w:rsidRDefault="00752455" w:rsidP="00752455">
      <w:pPr>
        <w:pStyle w:val="section"/>
      </w:pPr>
      <w:r>
        <w:rPr>
          <w:rStyle w:val="sectiontitle"/>
        </w:rPr>
        <w:t>69.03</w:t>
      </w:r>
      <w:r>
        <w:rPr>
          <w:rStyle w:val="sectiontitle"/>
        </w:rPr>
        <w:tab/>
        <w:t xml:space="preserve">PARKING ON ONE-WAY STREETS.  </w:t>
      </w:r>
      <w:r>
        <w:t>No person shall stand or park a vehicle on the left-hand side of a one-way street other than parallel with the edge of the roadway headed in the direction of lawful traffic movement and with the left-hand wheels of the vehicle within 18 inches of the curb or edge of the roadway except as hereinafter provided in the case of angle parking.</w:t>
      </w:r>
    </w:p>
    <w:p w14:paraId="2A255EC3" w14:textId="77777777" w:rsidR="00752455" w:rsidRDefault="00752455" w:rsidP="00752455">
      <w:pPr>
        <w:pStyle w:val="citation"/>
      </w:pPr>
      <w:r>
        <w:t>(</w:t>
      </w:r>
      <w:r w:rsidRPr="009C43BD">
        <w:t>Code of Iowa</w:t>
      </w:r>
      <w:r>
        <w:t>, Sec. 321.361)</w:t>
      </w:r>
    </w:p>
    <w:p w14:paraId="76B13993" w14:textId="77777777" w:rsidR="00752455" w:rsidRDefault="00752455" w:rsidP="00752455">
      <w:pPr>
        <w:pStyle w:val="section"/>
      </w:pPr>
      <w:r>
        <w:rPr>
          <w:rStyle w:val="sectiontitle"/>
        </w:rPr>
        <w:t>69.04</w:t>
      </w:r>
      <w:r>
        <w:rPr>
          <w:rStyle w:val="sectiontitle"/>
        </w:rPr>
        <w:tab/>
        <w:t xml:space="preserve">ANGLE PARKING.  </w:t>
      </w:r>
      <w:r>
        <w:t>Angle or diagonal parking is permitted only in the following locations:</w:t>
      </w:r>
    </w:p>
    <w:p w14:paraId="07FABB56" w14:textId="77777777" w:rsidR="00752455" w:rsidRDefault="00752455" w:rsidP="00752455">
      <w:pPr>
        <w:pStyle w:val="citation"/>
      </w:pPr>
      <w:r>
        <w:t>(</w:t>
      </w:r>
      <w:r w:rsidRPr="009C43BD">
        <w:t>Code of Iowa</w:t>
      </w:r>
      <w:r>
        <w:t>, Sec. 321.361)</w:t>
      </w:r>
    </w:p>
    <w:p w14:paraId="22EEC92D" w14:textId="77777777" w:rsidR="005A4469" w:rsidRDefault="005A4469">
      <w:pPr>
        <w:pStyle w:val="Sub1Auto0"/>
        <w:numPr>
          <w:ilvl w:val="0"/>
          <w:numId w:val="148"/>
        </w:numPr>
      </w:pPr>
      <w:r>
        <w:t>Orchard Street on the south side from Dewey Street to University.</w:t>
      </w:r>
    </w:p>
    <w:p w14:paraId="3DA882F6" w14:textId="77777777" w:rsidR="00752455" w:rsidRDefault="00752455" w:rsidP="00752455">
      <w:pPr>
        <w:pStyle w:val="section"/>
      </w:pPr>
      <w:r>
        <w:rPr>
          <w:rStyle w:val="sectiontitle"/>
        </w:rPr>
        <w:t>69.05</w:t>
      </w:r>
      <w:r>
        <w:rPr>
          <w:rStyle w:val="sectiontitle"/>
        </w:rPr>
        <w:tab/>
        <w:t xml:space="preserve">MANNER OF ANGLE PARKING.  </w:t>
      </w:r>
      <w:r>
        <w:t xml:space="preserve">Upon those streets or portions of streets which have been signed or marked for angle parking, no person shall park or stand a vehicle other than at an angle to the curb or edge of the roadway or in the center of the roadway as indicated by such signs and markings.  No part of any vehicle or the load thereon, when said vehicle is parked within a diagonal parking district, shall extend into the roadway more than a distance of 16 feet when measured at right angles to the adjacent curb or edge of roadway.   </w:t>
      </w:r>
    </w:p>
    <w:p w14:paraId="04B4F961" w14:textId="77777777" w:rsidR="00752455" w:rsidRDefault="00752455" w:rsidP="00752455">
      <w:pPr>
        <w:pStyle w:val="citation"/>
      </w:pPr>
      <w:r>
        <w:t>(</w:t>
      </w:r>
      <w:r w:rsidRPr="009C43BD">
        <w:t>Code of Iowa</w:t>
      </w:r>
      <w:r>
        <w:t>, Sec. 321.361)</w:t>
      </w:r>
    </w:p>
    <w:p w14:paraId="2DCFA1D5" w14:textId="77777777" w:rsidR="00752455" w:rsidRDefault="00752455" w:rsidP="00752455">
      <w:pPr>
        <w:pStyle w:val="section"/>
      </w:pPr>
      <w:r>
        <w:rPr>
          <w:rStyle w:val="sectiontitle"/>
        </w:rPr>
        <w:t>69.06</w:t>
      </w:r>
      <w:r>
        <w:rPr>
          <w:rStyle w:val="sectiontitle"/>
        </w:rPr>
        <w:tab/>
        <w:t xml:space="preserve">PARKING FOR CERTAIN PURPOSES ILLEGAL.  </w:t>
      </w:r>
      <w:r>
        <w:t xml:space="preserve">No person shall park a vehicle upon public property for more than </w:t>
      </w:r>
      <w:r w:rsidR="005A4469">
        <w:rPr>
          <w:noProof/>
        </w:rPr>
        <w:t xml:space="preserve">72 </w:t>
      </w:r>
      <w:r>
        <w:t xml:space="preserve">hours, unless otherwise limited under the provisions of Section 69.01 of this chapter, or for any of the following principal purposes:   </w:t>
      </w:r>
    </w:p>
    <w:p w14:paraId="11802693" w14:textId="77777777" w:rsidR="00752455" w:rsidRDefault="00752455" w:rsidP="00752455">
      <w:pPr>
        <w:pStyle w:val="citation"/>
      </w:pPr>
      <w:r>
        <w:t>(</w:t>
      </w:r>
      <w:r w:rsidRPr="009C43BD">
        <w:t>Code of Iowa</w:t>
      </w:r>
      <w:r>
        <w:t>, Sec. 321.236[1])</w:t>
      </w:r>
    </w:p>
    <w:p w14:paraId="7C547FBC" w14:textId="77777777" w:rsidR="00752455" w:rsidRDefault="00752455">
      <w:pPr>
        <w:pStyle w:val="Sub1Auto0"/>
        <w:numPr>
          <w:ilvl w:val="0"/>
          <w:numId w:val="158"/>
        </w:numPr>
      </w:pPr>
      <w:r>
        <w:t>Sale.  Displaying such vehicle for sale.</w:t>
      </w:r>
    </w:p>
    <w:p w14:paraId="50B54130" w14:textId="77777777" w:rsidR="00752455" w:rsidRDefault="00752455">
      <w:pPr>
        <w:pStyle w:val="Sub1Auto0"/>
        <w:numPr>
          <w:ilvl w:val="0"/>
          <w:numId w:val="158"/>
        </w:numPr>
      </w:pPr>
      <w:r>
        <w:lastRenderedPageBreak/>
        <w:t>Repairing.  For lubricating, repairing or for commercial washing of such vehicle except such repairs as are necessitated by an emergency.</w:t>
      </w:r>
    </w:p>
    <w:p w14:paraId="5492ABDF" w14:textId="77777777" w:rsidR="00752455" w:rsidRDefault="00752455">
      <w:pPr>
        <w:pStyle w:val="Sub1Auto0"/>
        <w:numPr>
          <w:ilvl w:val="0"/>
          <w:numId w:val="158"/>
        </w:numPr>
      </w:pPr>
      <w:r>
        <w:t>Advertising.  Displaying advertising.</w:t>
      </w:r>
    </w:p>
    <w:p w14:paraId="19D87743" w14:textId="77777777" w:rsidR="00752455" w:rsidRDefault="00752455">
      <w:pPr>
        <w:pStyle w:val="Sub1Auto0"/>
        <w:numPr>
          <w:ilvl w:val="0"/>
          <w:numId w:val="158"/>
        </w:numPr>
      </w:pPr>
      <w:r>
        <w:t>Merchandise Sales.  Selling merchandise from such vehicle except in a duly established market place or when so authorized or licensed under the Code of Ordinances.</w:t>
      </w:r>
    </w:p>
    <w:p w14:paraId="2063F260" w14:textId="77777777" w:rsidR="00752455" w:rsidRDefault="00752455" w:rsidP="00752455">
      <w:pPr>
        <w:pStyle w:val="section"/>
      </w:pPr>
      <w:r>
        <w:rPr>
          <w:rStyle w:val="sectiontitle"/>
        </w:rPr>
        <w:t>69.07</w:t>
      </w:r>
      <w:r>
        <w:rPr>
          <w:rStyle w:val="sectiontitle"/>
        </w:rPr>
        <w:tab/>
        <w:t xml:space="preserve">PARKING PROHIBITED.  </w:t>
      </w:r>
      <w:r>
        <w:t>No one shall stop, stand or park a vehicle except when necessary to avoid conflict with other traffic or in compliance with the directions of a peace officer or traffic control device, in any of the following places:</w:t>
      </w:r>
    </w:p>
    <w:p w14:paraId="355606B8" w14:textId="77777777" w:rsidR="00752455" w:rsidRDefault="00752455">
      <w:pPr>
        <w:pStyle w:val="Sub1Auto0"/>
        <w:numPr>
          <w:ilvl w:val="0"/>
          <w:numId w:val="159"/>
        </w:numPr>
      </w:pPr>
      <w:r>
        <w:t>Crosswalk.  On a crosswalk.</w:t>
      </w:r>
    </w:p>
    <w:p w14:paraId="404CA360" w14:textId="77777777" w:rsidR="00752455" w:rsidRDefault="00752455" w:rsidP="00752455">
      <w:pPr>
        <w:pStyle w:val="citation"/>
      </w:pPr>
      <w:r>
        <w:t>(</w:t>
      </w:r>
      <w:r w:rsidRPr="009C43BD">
        <w:t>Code of Iowa</w:t>
      </w:r>
      <w:r>
        <w:t>, Sec. 321.358[5])</w:t>
      </w:r>
    </w:p>
    <w:p w14:paraId="57246E3E" w14:textId="77777777" w:rsidR="00752455" w:rsidRDefault="00752455">
      <w:pPr>
        <w:pStyle w:val="Sub1Auto0"/>
        <w:numPr>
          <w:ilvl w:val="0"/>
          <w:numId w:val="159"/>
        </w:numPr>
      </w:pPr>
      <w:r>
        <w:t>Center Parkway.  On the center parkway or dividing area of any divided street.</w:t>
      </w:r>
    </w:p>
    <w:p w14:paraId="2BA62E98" w14:textId="77777777" w:rsidR="00752455" w:rsidRDefault="00752455" w:rsidP="00752455">
      <w:pPr>
        <w:pStyle w:val="citation"/>
      </w:pPr>
      <w:r>
        <w:t>(</w:t>
      </w:r>
      <w:r w:rsidRPr="009C43BD">
        <w:t>Code of Iowa</w:t>
      </w:r>
      <w:r>
        <w:t>, Sec. 321.236[1])</w:t>
      </w:r>
    </w:p>
    <w:p w14:paraId="2156508B" w14:textId="77777777" w:rsidR="00752455" w:rsidRDefault="00752455">
      <w:pPr>
        <w:pStyle w:val="Sub1Auto0"/>
        <w:numPr>
          <w:ilvl w:val="0"/>
          <w:numId w:val="159"/>
        </w:numPr>
      </w:pPr>
      <w:r>
        <w:t>Mailboxes.  Within 20 feet on either side of a mailbox which is so placed and so equipped as to permit the depositing of mail from vehicles on the roadway.</w:t>
      </w:r>
    </w:p>
    <w:p w14:paraId="075C9760" w14:textId="77777777" w:rsidR="00752455" w:rsidRDefault="00752455" w:rsidP="00752455">
      <w:pPr>
        <w:pStyle w:val="citation"/>
      </w:pPr>
      <w:r>
        <w:t>(</w:t>
      </w:r>
      <w:r w:rsidRPr="009C43BD">
        <w:t>Code of Iowa</w:t>
      </w:r>
      <w:r>
        <w:t>, Sec. 321.236[1])</w:t>
      </w:r>
    </w:p>
    <w:p w14:paraId="0627FE2B" w14:textId="77777777" w:rsidR="00752455" w:rsidRDefault="00752455">
      <w:pPr>
        <w:pStyle w:val="Sub1Auto0"/>
        <w:numPr>
          <w:ilvl w:val="0"/>
          <w:numId w:val="159"/>
        </w:numPr>
      </w:pPr>
      <w:r>
        <w:t xml:space="preserve">Sidewalks.  On or across a sidewalk. </w:t>
      </w:r>
    </w:p>
    <w:p w14:paraId="474E6541" w14:textId="77777777" w:rsidR="00752455" w:rsidRDefault="00752455" w:rsidP="00752455">
      <w:pPr>
        <w:pStyle w:val="citation"/>
      </w:pPr>
      <w:r>
        <w:t>(</w:t>
      </w:r>
      <w:r w:rsidRPr="009C43BD">
        <w:t>Code of Iowa</w:t>
      </w:r>
      <w:r>
        <w:t>, Sec. 321.358[1])</w:t>
      </w:r>
    </w:p>
    <w:p w14:paraId="258F39D8" w14:textId="77777777" w:rsidR="00752455" w:rsidRDefault="00752455">
      <w:pPr>
        <w:pStyle w:val="Sub1Auto0"/>
        <w:numPr>
          <w:ilvl w:val="0"/>
          <w:numId w:val="159"/>
        </w:numPr>
      </w:pPr>
      <w:r>
        <w:t>Driveway.  In front of a public or private driveway.</w:t>
      </w:r>
    </w:p>
    <w:p w14:paraId="02AAD509" w14:textId="77777777" w:rsidR="00752455" w:rsidRDefault="00752455" w:rsidP="00752455">
      <w:pPr>
        <w:pStyle w:val="citation"/>
      </w:pPr>
      <w:r>
        <w:t>(</w:t>
      </w:r>
      <w:r w:rsidRPr="009C43BD">
        <w:t>Code of Iowa</w:t>
      </w:r>
      <w:r>
        <w:t>, Sec. 321.358[2])</w:t>
      </w:r>
    </w:p>
    <w:p w14:paraId="6EBB6B45" w14:textId="77777777" w:rsidR="00752455" w:rsidRDefault="00752455">
      <w:pPr>
        <w:pStyle w:val="Sub1Auto0"/>
        <w:numPr>
          <w:ilvl w:val="0"/>
          <w:numId w:val="159"/>
        </w:numPr>
      </w:pPr>
      <w:r>
        <w:t>Intersection.  Within an intersection or within 10 feet of an intersection of any street or alley.</w:t>
      </w:r>
    </w:p>
    <w:p w14:paraId="270F2E55" w14:textId="77777777" w:rsidR="00752455" w:rsidRDefault="00752455" w:rsidP="00752455">
      <w:pPr>
        <w:pStyle w:val="citation"/>
      </w:pPr>
      <w:r>
        <w:t>(</w:t>
      </w:r>
      <w:r w:rsidRPr="009C43BD">
        <w:t>Code of Iowa</w:t>
      </w:r>
      <w:r>
        <w:t>, Sec. 321.358[3])</w:t>
      </w:r>
    </w:p>
    <w:p w14:paraId="0C712B74" w14:textId="77777777" w:rsidR="00752455" w:rsidRDefault="00752455">
      <w:pPr>
        <w:pStyle w:val="Sub1Auto0"/>
        <w:numPr>
          <w:ilvl w:val="0"/>
          <w:numId w:val="159"/>
        </w:numPr>
      </w:pPr>
      <w:r>
        <w:t>Fire Hydrant.  Within five feet of a fire hydrant.</w:t>
      </w:r>
    </w:p>
    <w:p w14:paraId="6C9CB9EF" w14:textId="77777777" w:rsidR="00752455" w:rsidRDefault="00752455" w:rsidP="00752455">
      <w:pPr>
        <w:pStyle w:val="citation"/>
      </w:pPr>
      <w:r>
        <w:t>(</w:t>
      </w:r>
      <w:r w:rsidRPr="009C43BD">
        <w:t>Code of Iowa</w:t>
      </w:r>
      <w:r>
        <w:t>, Sec. 321.358[4])</w:t>
      </w:r>
    </w:p>
    <w:p w14:paraId="5395F9E3" w14:textId="77777777" w:rsidR="00752455" w:rsidRDefault="00752455">
      <w:pPr>
        <w:pStyle w:val="Sub1Auto0"/>
        <w:numPr>
          <w:ilvl w:val="0"/>
          <w:numId w:val="159"/>
        </w:numPr>
      </w:pPr>
      <w:r>
        <w:t>Stop Sign or Signal.  Within 10 feet upon the approach to any flashing beacon, stop or yield sign, or traffic control signal located at the side of a roadway.</w:t>
      </w:r>
    </w:p>
    <w:p w14:paraId="3BA0613E" w14:textId="77777777" w:rsidR="00752455" w:rsidRDefault="00752455" w:rsidP="00752455">
      <w:pPr>
        <w:pStyle w:val="citation"/>
      </w:pPr>
      <w:r>
        <w:t>(</w:t>
      </w:r>
      <w:r w:rsidRPr="009C43BD">
        <w:t>Code of Iowa</w:t>
      </w:r>
      <w:r>
        <w:t>, Sec. 321.358[6])</w:t>
      </w:r>
    </w:p>
    <w:p w14:paraId="12BF50F5" w14:textId="77777777" w:rsidR="00752455" w:rsidRDefault="00752455">
      <w:pPr>
        <w:pStyle w:val="Sub1Auto0"/>
        <w:numPr>
          <w:ilvl w:val="0"/>
          <w:numId w:val="159"/>
        </w:numPr>
      </w:pPr>
      <w:r>
        <w:t>Railroad Crossing.  Within 50 feet of the nearest rail of a railroad crossing, except when parked parallel with such rail and not exhibiting a red light.</w:t>
      </w:r>
    </w:p>
    <w:p w14:paraId="50917AC7" w14:textId="77777777" w:rsidR="00752455" w:rsidRDefault="00752455" w:rsidP="00752455">
      <w:pPr>
        <w:pStyle w:val="citation"/>
      </w:pPr>
      <w:r>
        <w:t>(</w:t>
      </w:r>
      <w:r w:rsidRPr="009C43BD">
        <w:t>Code of Iowa</w:t>
      </w:r>
      <w:r>
        <w:t>, Sec. 321.358[8])</w:t>
      </w:r>
    </w:p>
    <w:p w14:paraId="782011D6" w14:textId="77777777" w:rsidR="00752455" w:rsidRDefault="00752455">
      <w:pPr>
        <w:pStyle w:val="Sub1Auto0"/>
        <w:numPr>
          <w:ilvl w:val="0"/>
          <w:numId w:val="159"/>
        </w:numPr>
      </w:pPr>
      <w:r>
        <w:t>Fire Station.  Within 20 feet of the driveway entrance to any fire station and on the side of a street opposite the entrance to any fire station within 75 feet of said entrance when properly sign posted.</w:t>
      </w:r>
    </w:p>
    <w:p w14:paraId="01592E04" w14:textId="77777777" w:rsidR="00752455" w:rsidRDefault="00752455" w:rsidP="00752455">
      <w:pPr>
        <w:pStyle w:val="citation"/>
      </w:pPr>
      <w:r>
        <w:t>(</w:t>
      </w:r>
      <w:r w:rsidRPr="009C43BD">
        <w:t>Code of Iowa</w:t>
      </w:r>
      <w:r>
        <w:t>, Sec. 321.358[9])</w:t>
      </w:r>
    </w:p>
    <w:p w14:paraId="5546F8E3" w14:textId="77777777" w:rsidR="00752455" w:rsidRDefault="00752455">
      <w:pPr>
        <w:pStyle w:val="Sub1Auto0"/>
        <w:numPr>
          <w:ilvl w:val="0"/>
          <w:numId w:val="159"/>
        </w:numPr>
      </w:pPr>
      <w:r>
        <w:t xml:space="preserve">Excavations.  Alongside or opposite any street excavation or obstruction when such stopping, standing or parking would obstruct traffic. </w:t>
      </w:r>
    </w:p>
    <w:p w14:paraId="1EC70777" w14:textId="77777777" w:rsidR="00752455" w:rsidRDefault="00752455" w:rsidP="00752455">
      <w:pPr>
        <w:pStyle w:val="citation"/>
      </w:pPr>
      <w:r>
        <w:t>(</w:t>
      </w:r>
      <w:r w:rsidRPr="009C43BD">
        <w:t>Code of Iowa</w:t>
      </w:r>
      <w:r>
        <w:t>, Sec. 321.358[10])</w:t>
      </w:r>
    </w:p>
    <w:p w14:paraId="54762DDB" w14:textId="77777777" w:rsidR="00752455" w:rsidRDefault="00752455">
      <w:pPr>
        <w:pStyle w:val="Sub1Auto0"/>
        <w:numPr>
          <w:ilvl w:val="0"/>
          <w:numId w:val="159"/>
        </w:numPr>
      </w:pPr>
      <w:r>
        <w:t>Double Parking.  On the roadway side of any vehicle stopped or parked at the edge or curb of a street.</w:t>
      </w:r>
    </w:p>
    <w:p w14:paraId="54CA0B4A" w14:textId="77777777" w:rsidR="00752455" w:rsidRDefault="00752455" w:rsidP="00752455">
      <w:pPr>
        <w:pStyle w:val="citation"/>
      </w:pPr>
      <w:r>
        <w:t>(</w:t>
      </w:r>
      <w:r w:rsidRPr="009C43BD">
        <w:t>Code of Iowa</w:t>
      </w:r>
      <w:r>
        <w:t>, Sec. 321.358[11])</w:t>
      </w:r>
    </w:p>
    <w:p w14:paraId="662002D4" w14:textId="77777777" w:rsidR="00752455" w:rsidRDefault="00752455">
      <w:pPr>
        <w:pStyle w:val="Sub1Auto0"/>
        <w:numPr>
          <w:ilvl w:val="0"/>
          <w:numId w:val="159"/>
        </w:numPr>
      </w:pPr>
      <w:r>
        <w:t xml:space="preserve">Hazardous Locations.  When, because of restricted visibility or when standing or parked vehicles would constitute a hazard to moving traffic, or when other traffic </w:t>
      </w:r>
      <w:r>
        <w:lastRenderedPageBreak/>
        <w:t xml:space="preserve">conditions require, the Council may cause curbs to be painted with a yellow color and erect no parking or standing signs. </w:t>
      </w:r>
    </w:p>
    <w:p w14:paraId="75195CE6" w14:textId="77777777" w:rsidR="00752455" w:rsidRDefault="00752455" w:rsidP="00752455">
      <w:pPr>
        <w:pStyle w:val="citation"/>
      </w:pPr>
      <w:r>
        <w:t>(</w:t>
      </w:r>
      <w:r w:rsidRPr="009C43BD">
        <w:t>Code of Iowa</w:t>
      </w:r>
      <w:r>
        <w:t>, Sec. 321.358[13])</w:t>
      </w:r>
    </w:p>
    <w:p w14:paraId="690DD43F" w14:textId="77777777" w:rsidR="00752455" w:rsidRDefault="00752455">
      <w:pPr>
        <w:pStyle w:val="Sub1Auto0"/>
        <w:numPr>
          <w:ilvl w:val="0"/>
          <w:numId w:val="159"/>
        </w:numPr>
      </w:pPr>
      <w:r>
        <w:t xml:space="preserve">Churches, Nursing Homes and Other Buildings.  A space of 50 feet is hereby reserved at the side of the street in front of any theatre, auditorium, hotel having more than 25 sleeping rooms, hospital, nursing home, taxicab stand, bus depot, church, or other building where large assemblages of people are being held, within which space, when clearly marked as such, no motor vehicle shall be left standing, parked or stopped except in taking on or discharging passengers or freight, and then only for such length of time as is necessary for such purpose. </w:t>
      </w:r>
    </w:p>
    <w:p w14:paraId="529455EB" w14:textId="77777777" w:rsidR="00752455" w:rsidRDefault="00752455" w:rsidP="00752455">
      <w:pPr>
        <w:pStyle w:val="citation"/>
      </w:pPr>
      <w:r>
        <w:t>(</w:t>
      </w:r>
      <w:r w:rsidRPr="009C43BD">
        <w:t>Code of Iowa</w:t>
      </w:r>
      <w:r>
        <w:t>, Sec. 321.360)</w:t>
      </w:r>
    </w:p>
    <w:p w14:paraId="1FB0FAD4" w14:textId="77777777" w:rsidR="00752455" w:rsidRDefault="00752455">
      <w:pPr>
        <w:pStyle w:val="Sub1Auto0"/>
        <w:numPr>
          <w:ilvl w:val="0"/>
          <w:numId w:val="159"/>
        </w:numPr>
      </w:pPr>
      <w:r>
        <w:t xml:space="preserve">Alleys.  No person shall park a vehicle within an alley in such a manner or under such conditions as to leave available less than 10 feet of the width of the roadway for the free movement of vehicular traffic, and no person shall stop, stand or park a vehicle within an alley in such a position as to block the driveway entrance to any abutting property.  The provisions of this subsection shall not apply to a vehicle parked in any alley which is 18 feet wide or less; provided said vehicle is parked to deliver goods or services. </w:t>
      </w:r>
    </w:p>
    <w:p w14:paraId="6393646A" w14:textId="77777777" w:rsidR="00752455" w:rsidRDefault="00752455" w:rsidP="00752455">
      <w:pPr>
        <w:pStyle w:val="citation"/>
      </w:pPr>
      <w:r>
        <w:t>(</w:t>
      </w:r>
      <w:r w:rsidRPr="009C43BD">
        <w:t>Code of Iowa</w:t>
      </w:r>
      <w:r>
        <w:t>, Sec. 321.236[1])</w:t>
      </w:r>
    </w:p>
    <w:p w14:paraId="288028B3" w14:textId="77777777" w:rsidR="00752455" w:rsidRDefault="00752455">
      <w:pPr>
        <w:pStyle w:val="Sub1Auto0"/>
        <w:numPr>
          <w:ilvl w:val="0"/>
          <w:numId w:val="159"/>
        </w:numPr>
      </w:pPr>
      <w:r>
        <w:t>Ramps.  In front of a curb cut or ramp which is located on public or private property in a manner which blocks access to the curb cut or ramp.</w:t>
      </w:r>
    </w:p>
    <w:p w14:paraId="57A62DF9" w14:textId="77777777" w:rsidR="00752455" w:rsidRDefault="00752455" w:rsidP="00752455">
      <w:pPr>
        <w:pStyle w:val="citation"/>
      </w:pPr>
      <w:r>
        <w:t>(</w:t>
      </w:r>
      <w:r w:rsidRPr="009C43BD">
        <w:t>Code of Iowa</w:t>
      </w:r>
      <w:r>
        <w:t>, Sec. 321.358[15])</w:t>
      </w:r>
    </w:p>
    <w:p w14:paraId="1D3E8639" w14:textId="77777777" w:rsidR="00752455" w:rsidRDefault="00752455">
      <w:pPr>
        <w:pStyle w:val="Sub1Auto0"/>
        <w:numPr>
          <w:ilvl w:val="0"/>
          <w:numId w:val="159"/>
        </w:numPr>
      </w:pPr>
      <w:r>
        <w:t>Area Between Lot Line and Curb Line.  That area of the public way not covered by sidewalk and lying between the lot line and the curb line, where curbing has been installed.</w:t>
      </w:r>
    </w:p>
    <w:p w14:paraId="02AFE73E" w14:textId="77777777" w:rsidR="00752455" w:rsidRDefault="00752455">
      <w:pPr>
        <w:pStyle w:val="Sub1Auto0"/>
        <w:numPr>
          <w:ilvl w:val="0"/>
          <w:numId w:val="159"/>
        </w:numPr>
      </w:pPr>
      <w:r>
        <w:t>In More Than One Space.  In any designated parking space so that any part of the vehicle occupies more than one such space or protrudes beyond the markings designating such space.</w:t>
      </w:r>
    </w:p>
    <w:p w14:paraId="3146E148" w14:textId="77777777" w:rsidR="00752455" w:rsidRDefault="00752455" w:rsidP="00752455">
      <w:pPr>
        <w:pStyle w:val="section"/>
      </w:pPr>
      <w:r>
        <w:rPr>
          <w:rStyle w:val="sectiontitle"/>
        </w:rPr>
        <w:t>69.08</w:t>
      </w:r>
      <w:r>
        <w:rPr>
          <w:rStyle w:val="sectiontitle"/>
        </w:rPr>
        <w:tab/>
        <w:t xml:space="preserve">PERSONS WITH DISABILITIES PARKING.  </w:t>
      </w:r>
      <w:r>
        <w:t>The following regulations shall apply to the establishment and use of persons with disabilities parking spaces:</w:t>
      </w:r>
    </w:p>
    <w:p w14:paraId="073D6400" w14:textId="77777777" w:rsidR="00752455" w:rsidRDefault="00752455">
      <w:pPr>
        <w:pStyle w:val="Sub1Auto0"/>
        <w:numPr>
          <w:ilvl w:val="0"/>
          <w:numId w:val="160"/>
        </w:numPr>
      </w:pPr>
      <w:r>
        <w:t xml:space="preserve">Establishment.  Persons with disabilities parking spaces shall be established and designated in accordance with Chapter 321L of the </w:t>
      </w:r>
      <w:r w:rsidRPr="009C43BD">
        <w:rPr>
          <w:i/>
        </w:rPr>
        <w:t>Code of Iowa</w:t>
      </w:r>
      <w:r>
        <w:t xml:space="preserve"> and Iowa Administrative Code, 661-18.  No unauthorized person shall establish any on-street persons with disabilities parking space without first obtaining Council approval.</w:t>
      </w:r>
    </w:p>
    <w:p w14:paraId="5931FA23" w14:textId="77777777" w:rsidR="00752455" w:rsidRDefault="00752455">
      <w:pPr>
        <w:pStyle w:val="Sub1Auto0"/>
        <w:keepNext/>
        <w:numPr>
          <w:ilvl w:val="0"/>
          <w:numId w:val="160"/>
        </w:numPr>
      </w:pPr>
      <w:r>
        <w:t>Improper Use.  The following uses of a persons with disabilities parking space, located on either public or private property, constitute improper use of a persons with disabilities parking permit, which is a violation of this Code of Ordinances:</w:t>
      </w:r>
    </w:p>
    <w:p w14:paraId="6D55FC02" w14:textId="77777777" w:rsidR="00752455" w:rsidRDefault="00752455" w:rsidP="00752455">
      <w:pPr>
        <w:pStyle w:val="citation"/>
      </w:pPr>
      <w:r>
        <w:t>(</w:t>
      </w:r>
      <w:r w:rsidRPr="009C43BD">
        <w:t>Code of Iowa</w:t>
      </w:r>
      <w:r>
        <w:t>, Sec. 321L.4[2])</w:t>
      </w:r>
    </w:p>
    <w:p w14:paraId="16B1DD21" w14:textId="77777777" w:rsidR="00752455" w:rsidRDefault="00752455">
      <w:pPr>
        <w:pStyle w:val="subAauto"/>
        <w:numPr>
          <w:ilvl w:val="0"/>
          <w:numId w:val="161"/>
        </w:numPr>
      </w:pPr>
      <w:r>
        <w:t>Use by an operator of a vehicle not displaying a persons with disabilities parking permit;</w:t>
      </w:r>
    </w:p>
    <w:p w14:paraId="407CECF7" w14:textId="77777777" w:rsidR="00752455" w:rsidRDefault="00752455">
      <w:pPr>
        <w:pStyle w:val="subAauto"/>
        <w:numPr>
          <w:ilvl w:val="0"/>
          <w:numId w:val="161"/>
        </w:numPr>
      </w:pPr>
      <w:r>
        <w:t xml:space="preserve">Use by an operator of a vehicle displaying a persons with disabilities parking permit but not being used by a person issued a permit or being transported in accordance with Section 321L.2[1b] of the </w:t>
      </w:r>
      <w:r w:rsidRPr="009C43BD">
        <w:rPr>
          <w:i/>
        </w:rPr>
        <w:t>Code of Iowa</w:t>
      </w:r>
      <w:r>
        <w:t>;</w:t>
      </w:r>
    </w:p>
    <w:p w14:paraId="139B9F7E" w14:textId="77777777" w:rsidR="00752455" w:rsidRDefault="00752455">
      <w:pPr>
        <w:pStyle w:val="subAauto"/>
        <w:numPr>
          <w:ilvl w:val="0"/>
          <w:numId w:val="161"/>
        </w:numPr>
      </w:pPr>
      <w:r>
        <w:t xml:space="preserve">Use by a vehicle in violation of the rules adopted under Section 321L.8 of the </w:t>
      </w:r>
      <w:r w:rsidRPr="009C43BD">
        <w:rPr>
          <w:i/>
        </w:rPr>
        <w:t>Code of Iowa</w:t>
      </w:r>
      <w:r>
        <w:t>.</w:t>
      </w:r>
    </w:p>
    <w:p w14:paraId="54425D7E" w14:textId="77777777" w:rsidR="00752455" w:rsidRDefault="00752455">
      <w:pPr>
        <w:pStyle w:val="Sub1Auto0"/>
        <w:numPr>
          <w:ilvl w:val="0"/>
          <w:numId w:val="160"/>
        </w:numPr>
      </w:pPr>
      <w:r>
        <w:lastRenderedPageBreak/>
        <w:t>Wheelchair Parking Cones.  No person shall use or interfere with a wheelchair parking cone in violation of the following:</w:t>
      </w:r>
    </w:p>
    <w:p w14:paraId="110997DF" w14:textId="77777777" w:rsidR="00752455" w:rsidRDefault="00752455">
      <w:pPr>
        <w:pStyle w:val="subAauto"/>
        <w:numPr>
          <w:ilvl w:val="0"/>
          <w:numId w:val="162"/>
        </w:numPr>
      </w:pPr>
      <w:r>
        <w:t xml:space="preserve">A person issued a persons with disabilities parking permit must comply with the requirements of Section 321L.2A[1] of the </w:t>
      </w:r>
      <w:r w:rsidRPr="009C43BD">
        <w:rPr>
          <w:i/>
        </w:rPr>
        <w:t>Code of Iowa</w:t>
      </w:r>
      <w:r>
        <w:t xml:space="preserve"> when utilizing a wheelchair parking cone.</w:t>
      </w:r>
    </w:p>
    <w:p w14:paraId="38140B79" w14:textId="77777777" w:rsidR="00752455" w:rsidRDefault="00752455">
      <w:pPr>
        <w:pStyle w:val="subAauto"/>
        <w:numPr>
          <w:ilvl w:val="0"/>
          <w:numId w:val="162"/>
        </w:numPr>
      </w:pPr>
      <w:r>
        <w:t xml:space="preserve">A person shall not interfere with a wheelchair parking cone which is properly placed under the provisions of Section 321L.2A[1] of the </w:t>
      </w:r>
      <w:r w:rsidRPr="009C43BD">
        <w:rPr>
          <w:i/>
        </w:rPr>
        <w:t>Code of Iowa</w:t>
      </w:r>
      <w:r>
        <w:t>.</w:t>
      </w:r>
    </w:p>
    <w:p w14:paraId="7408E30A" w14:textId="77777777" w:rsidR="00752455" w:rsidRDefault="00752455" w:rsidP="00752455">
      <w:pPr>
        <w:pStyle w:val="section"/>
      </w:pPr>
      <w:r>
        <w:rPr>
          <w:rStyle w:val="sectiontitle"/>
        </w:rPr>
        <w:t>69.09</w:t>
      </w:r>
      <w:r>
        <w:rPr>
          <w:rStyle w:val="sectiontitle"/>
        </w:rPr>
        <w:tab/>
        <w:t xml:space="preserve">TRUCK PARKING LIMITED.  </w:t>
      </w:r>
      <w:r>
        <w:t xml:space="preserve">No person shall park a motor truck, semi-trailer, or other motor vehicle with trailer attached in violation of the following regulations.  The provisions of this section shall not apply to </w:t>
      </w:r>
      <w:proofErr w:type="spellStart"/>
      <w:r>
        <w:t>pickup</w:t>
      </w:r>
      <w:proofErr w:type="spellEnd"/>
      <w:r>
        <w:t xml:space="preserve">, light delivery or panel delivery trucks.   </w:t>
      </w:r>
    </w:p>
    <w:p w14:paraId="13FAFEC8" w14:textId="77777777" w:rsidR="00752455" w:rsidRDefault="00752455" w:rsidP="00752455">
      <w:pPr>
        <w:pStyle w:val="citation"/>
      </w:pPr>
      <w:r>
        <w:t>(</w:t>
      </w:r>
      <w:r w:rsidRPr="009C43BD">
        <w:t>Code of Iowa</w:t>
      </w:r>
      <w:r>
        <w:t>, Sec. 321.236[1])</w:t>
      </w:r>
    </w:p>
    <w:p w14:paraId="1F0CF3C8" w14:textId="77777777" w:rsidR="00752455" w:rsidRDefault="00752455">
      <w:pPr>
        <w:pStyle w:val="Sub1Auto0"/>
        <w:numPr>
          <w:ilvl w:val="0"/>
          <w:numId w:val="163"/>
        </w:numPr>
      </w:pPr>
      <w:r>
        <w:t>Business District.  Excepting only when such vehicles are actually engaged in the delivery or receiving of merchandise or cargo, no person shall park or leave unattended such vehicle on any</w:t>
      </w:r>
      <w:r w:rsidR="00194171">
        <w:t xml:space="preserve"> of the following designated streets.</w:t>
      </w:r>
      <w:r>
        <w:t xml:space="preserve"> </w:t>
      </w:r>
      <w:r w:rsidR="00194171">
        <w:t xml:space="preserve"> </w:t>
      </w:r>
      <w:r>
        <w:t>When actually receiving or delivering merchandise or cargo such vehicle shall be stopped or parked in a manner which will not interfere with other traffic.</w:t>
      </w:r>
    </w:p>
    <w:p w14:paraId="710BF2EB" w14:textId="44ED21CB" w:rsidR="00850AEA" w:rsidRDefault="00850AEA">
      <w:pPr>
        <w:pStyle w:val="subAauto"/>
        <w:numPr>
          <w:ilvl w:val="0"/>
          <w:numId w:val="228"/>
        </w:numPr>
      </w:pPr>
      <w:r>
        <w:t xml:space="preserve">Main Street from </w:t>
      </w:r>
      <w:r w:rsidR="0003362B">
        <w:t xml:space="preserve">north </w:t>
      </w:r>
      <w:r>
        <w:t xml:space="preserve">City limits to </w:t>
      </w:r>
      <w:r w:rsidR="0003362B">
        <w:t>south</w:t>
      </w:r>
      <w:r>
        <w:t xml:space="preserve"> City limits </w:t>
      </w:r>
    </w:p>
    <w:p w14:paraId="7419A124" w14:textId="608FD6C2" w:rsidR="00850AEA" w:rsidRDefault="00850AEA">
      <w:pPr>
        <w:pStyle w:val="subAauto"/>
        <w:numPr>
          <w:ilvl w:val="0"/>
          <w:numId w:val="228"/>
        </w:numPr>
      </w:pPr>
      <w:r>
        <w:t xml:space="preserve">Madison Avenue from </w:t>
      </w:r>
      <w:r w:rsidR="0003362B">
        <w:t>west</w:t>
      </w:r>
      <w:r>
        <w:t xml:space="preserve"> City limits to </w:t>
      </w:r>
      <w:r w:rsidR="0003362B">
        <w:t>east</w:t>
      </w:r>
      <w:r>
        <w:t xml:space="preserve"> City limits</w:t>
      </w:r>
    </w:p>
    <w:p w14:paraId="012D6ABB" w14:textId="77777777" w:rsidR="0015554F" w:rsidRDefault="0015554F">
      <w:pPr>
        <w:pStyle w:val="Sub1Auto0"/>
        <w:numPr>
          <w:ilvl w:val="0"/>
          <w:numId w:val="163"/>
        </w:numPr>
      </w:pPr>
      <w:r>
        <w:t>All Night.  No such vehicle shall be left unattended or parked upon any streets or alleys for a period of time longer than one hour, beginning one hour after sunset until one hour before sunrise, without having displayed warning lights or having placed lighted flares, either of which must be plainly visible for a distance of 300 feet in front of and behind said vehicle.</w:t>
      </w:r>
    </w:p>
    <w:p w14:paraId="46642C93" w14:textId="77777777" w:rsidR="00752455" w:rsidRDefault="00752455">
      <w:pPr>
        <w:pStyle w:val="Sub1Auto0"/>
        <w:numPr>
          <w:ilvl w:val="0"/>
          <w:numId w:val="163"/>
        </w:numPr>
      </w:pPr>
      <w:r>
        <w:t xml:space="preserve">Noise.  No such vehicle shall be left standing or parked upon any street, alley, public or private parking lot, or drive of any service station between the hours of </w:t>
      </w:r>
      <w:r w:rsidR="0015554F">
        <w:t xml:space="preserve">9:00 </w:t>
      </w:r>
      <w:r>
        <w:t xml:space="preserve">p.m. and </w:t>
      </w:r>
      <w:r w:rsidR="0015554F">
        <w:t xml:space="preserve">7:00 </w:t>
      </w:r>
      <w:r>
        <w:t xml:space="preserve">a.m. with the engine, auxiliary engine, air compressor, refrigerating equipment or other device in operation giving off audible sounds excepting only the drive of a service station when actually being serviced, and then in no event for more than 30 minutes. </w:t>
      </w:r>
    </w:p>
    <w:p w14:paraId="0C0ED66D" w14:textId="77777777" w:rsidR="00752455" w:rsidRDefault="00752455" w:rsidP="00752455">
      <w:pPr>
        <w:pStyle w:val="section"/>
      </w:pPr>
      <w:r>
        <w:rPr>
          <w:rStyle w:val="sectiontitle"/>
        </w:rPr>
        <w:t>69.10</w:t>
      </w:r>
      <w:r>
        <w:rPr>
          <w:rStyle w:val="sectiontitle"/>
        </w:rPr>
        <w:tab/>
        <w:t xml:space="preserve">SNOW REMOVAL.  </w:t>
      </w:r>
      <w:r>
        <w:t xml:space="preserve">No person shall park, abandon or leave unattended any vehicle on any public street, alley, or City-owned off-street parking area during snow removal operations unless the snow has been removed or plowed from said street, alley or parking area and the snow has ceased to fall.   </w:t>
      </w:r>
    </w:p>
    <w:p w14:paraId="3044DC6E" w14:textId="77777777" w:rsidR="00752455" w:rsidRDefault="00752455" w:rsidP="00752455">
      <w:pPr>
        <w:pStyle w:val="citation"/>
      </w:pPr>
      <w:r>
        <w:t>(</w:t>
      </w:r>
      <w:r w:rsidRPr="009C43BD">
        <w:t>Code of Iowa</w:t>
      </w:r>
      <w:r>
        <w:t>, 321.236[1])</w:t>
      </w:r>
    </w:p>
    <w:p w14:paraId="5CC930B7" w14:textId="77777777" w:rsidR="00752455" w:rsidRDefault="00752455" w:rsidP="00752455">
      <w:pPr>
        <w:pStyle w:val="section"/>
      </w:pPr>
      <w:r>
        <w:rPr>
          <w:rStyle w:val="sectiontitle"/>
        </w:rPr>
        <w:t>69.11</w:t>
      </w:r>
      <w:r>
        <w:rPr>
          <w:rStyle w:val="sectiontitle"/>
        </w:rPr>
        <w:tab/>
        <w:t xml:space="preserve">SNOW ROUTES.  </w:t>
      </w:r>
      <w:r>
        <w:t xml:space="preserve">The Council may designate certain streets in the City as snow routes.  When conditions of snow or ice exist on the traffic surface of a designated snow route, it is unlawful for the driver of a vehicle to impede or block traffic. </w:t>
      </w:r>
    </w:p>
    <w:p w14:paraId="2D5EC4A2" w14:textId="77777777" w:rsidR="00752455" w:rsidRDefault="00752455" w:rsidP="00752455">
      <w:pPr>
        <w:pStyle w:val="citation"/>
      </w:pPr>
      <w:r>
        <w:t>(</w:t>
      </w:r>
      <w:r w:rsidRPr="009C43BD">
        <w:t>Code of Iowa</w:t>
      </w:r>
      <w:r>
        <w:t>, Sec. 321.236[12])</w:t>
      </w:r>
    </w:p>
    <w:p w14:paraId="27AA40C3" w14:textId="77777777" w:rsidR="0015554F" w:rsidRDefault="0015554F" w:rsidP="0015554F">
      <w:pPr>
        <w:pStyle w:val="section"/>
        <w:keepNext/>
      </w:pPr>
      <w:r>
        <w:rPr>
          <w:rStyle w:val="sectiontitle"/>
        </w:rPr>
        <w:t>69.12</w:t>
      </w:r>
      <w:r>
        <w:rPr>
          <w:rStyle w:val="sectiontitle"/>
        </w:rPr>
        <w:tab/>
        <w:t xml:space="preserve">FIRE LANES.  </w:t>
      </w:r>
      <w:r>
        <w:t xml:space="preserve">No person shall stop, stand, or park a vehicle in a fire lane as provided herein. </w:t>
      </w:r>
    </w:p>
    <w:p w14:paraId="49833E5F" w14:textId="77777777" w:rsidR="0015554F" w:rsidRDefault="0015554F" w:rsidP="0015554F">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w:t>
      </w:r>
    </w:p>
    <w:p w14:paraId="4AFCB1EE" w14:textId="77777777" w:rsidR="0015554F" w:rsidRDefault="0015554F" w:rsidP="008A69F6">
      <w:pPr>
        <w:pStyle w:val="Sub1Auto0"/>
        <w:numPr>
          <w:ilvl w:val="0"/>
          <w:numId w:val="75"/>
        </w:numPr>
      </w:pPr>
      <w:r>
        <w:lastRenderedPageBreak/>
        <w:t>Fire Lanes Established.  The Fire Chief may designate fire lanes on any private road or driveway where deemed necessary to assure access to property or premises by authorized emergency vehicles.</w:t>
      </w:r>
    </w:p>
    <w:p w14:paraId="5B42D51F" w14:textId="77777777" w:rsidR="0015554F" w:rsidRDefault="0015554F" w:rsidP="008A69F6">
      <w:pPr>
        <w:pStyle w:val="Sub1Auto0"/>
        <w:numPr>
          <w:ilvl w:val="0"/>
          <w:numId w:val="75"/>
        </w:numPr>
      </w:pPr>
      <w:r>
        <w:t>Signs and Markings.  Wherever a fire lane has been designated, the Police Chief shall cause appropriate signs and markings to be placed identifying such fire lanes and the parking prohibition established by this section.</w:t>
      </w:r>
    </w:p>
    <w:p w14:paraId="2DF6E20D" w14:textId="77777777" w:rsidR="0015554F" w:rsidRDefault="0015554F" w:rsidP="0015554F">
      <w:pPr>
        <w:pStyle w:val="section"/>
        <w:pageBreakBefore/>
        <w:spacing w:before="600"/>
        <w:jc w:val="center"/>
      </w:pPr>
      <w:r>
        <w:lastRenderedPageBreak/>
        <w:t>[The next page is 291]</w:t>
      </w:r>
    </w:p>
    <w:p w14:paraId="734AD3C0" w14:textId="77777777" w:rsidR="00752455" w:rsidRDefault="00752455" w:rsidP="00752455">
      <w:pPr>
        <w:jc w:val="center"/>
      </w:pPr>
    </w:p>
    <w:p w14:paraId="18AA7473" w14:textId="77777777" w:rsidR="00752455" w:rsidRDefault="00752455" w:rsidP="00752455">
      <w:pPr>
        <w:sectPr w:rsidR="00752455">
          <w:headerReference w:type="even" r:id="rId111"/>
          <w:headerReference w:type="default" r:id="rId112"/>
          <w:headerReference w:type="first" r:id="rId113"/>
          <w:pgSz w:w="12240" w:h="15840" w:code="1"/>
          <w:pgMar w:top="1440" w:right="1800" w:bottom="1440" w:left="1800" w:header="720" w:footer="432" w:gutter="288"/>
          <w:paperSrc w:first="26912" w:other="26912"/>
          <w:cols w:space="720"/>
          <w:titlePg/>
        </w:sectPr>
      </w:pPr>
    </w:p>
    <w:p w14:paraId="5E421174" w14:textId="77777777" w:rsidR="00752455" w:rsidRDefault="00752455" w:rsidP="00752455">
      <w:pPr>
        <w:pStyle w:val="chapternumber"/>
      </w:pPr>
      <w:bookmarkStart w:id="73" w:name="_Toc4671940"/>
      <w:r>
        <w:lastRenderedPageBreak/>
        <w:t>CHAPTER 70</w:t>
      </w:r>
      <w:bookmarkEnd w:id="73"/>
      <w:r>
        <w:t xml:space="preserve"> </w:t>
      </w:r>
    </w:p>
    <w:p w14:paraId="27A47964" w14:textId="77777777" w:rsidR="00752455" w:rsidRDefault="00752455" w:rsidP="00752455">
      <w:pPr>
        <w:pStyle w:val="chaptertitle"/>
      </w:pPr>
      <w:bookmarkStart w:id="74" w:name="_Toc4671941"/>
      <w:r>
        <w:t>TRAFFIC CODE ENFORCEMENT PROCEDURES</w:t>
      </w:r>
      <w:bookmarkEnd w:id="74"/>
    </w:p>
    <w:tbl>
      <w:tblPr>
        <w:tblW w:w="0" w:type="auto"/>
        <w:tblLayout w:type="fixed"/>
        <w:tblLook w:val="0000" w:firstRow="0" w:lastRow="0" w:firstColumn="0" w:lastColumn="0" w:noHBand="0" w:noVBand="0"/>
      </w:tblPr>
      <w:tblGrid>
        <w:gridCol w:w="4284"/>
        <w:gridCol w:w="4284"/>
      </w:tblGrid>
      <w:tr w:rsidR="00752455" w14:paraId="2B90FCE9" w14:textId="77777777" w:rsidTr="00075B89">
        <w:tc>
          <w:tcPr>
            <w:tcW w:w="4284" w:type="dxa"/>
          </w:tcPr>
          <w:p w14:paraId="6BD1BA88" w14:textId="77777777" w:rsidR="00752455" w:rsidRDefault="00752455" w:rsidP="00075B89">
            <w:pPr>
              <w:pStyle w:val="miniindex"/>
            </w:pPr>
            <w:r>
              <w:t>70.01  Arrest or Citation</w:t>
            </w:r>
          </w:p>
        </w:tc>
        <w:tc>
          <w:tcPr>
            <w:tcW w:w="4284" w:type="dxa"/>
          </w:tcPr>
          <w:p w14:paraId="67EDDF00" w14:textId="77777777" w:rsidR="00752455" w:rsidRDefault="00752455" w:rsidP="00075B89">
            <w:pPr>
              <w:pStyle w:val="miniindex"/>
            </w:pPr>
            <w:r>
              <w:t>70.04  Parking Violations:  Vehicle Unattended</w:t>
            </w:r>
          </w:p>
        </w:tc>
      </w:tr>
      <w:tr w:rsidR="00752455" w14:paraId="79549AA8" w14:textId="77777777" w:rsidTr="00075B89">
        <w:tc>
          <w:tcPr>
            <w:tcW w:w="4284" w:type="dxa"/>
          </w:tcPr>
          <w:p w14:paraId="74433E6C" w14:textId="77777777" w:rsidR="00752455" w:rsidRDefault="00752455" w:rsidP="00075B89">
            <w:pPr>
              <w:pStyle w:val="miniindex"/>
            </w:pPr>
            <w:r>
              <w:t>70.02  Scheduled Violations</w:t>
            </w:r>
          </w:p>
        </w:tc>
        <w:tc>
          <w:tcPr>
            <w:tcW w:w="4284" w:type="dxa"/>
          </w:tcPr>
          <w:p w14:paraId="52BEB5E3" w14:textId="77777777" w:rsidR="00752455" w:rsidRDefault="00752455" w:rsidP="00075B89">
            <w:pPr>
              <w:pStyle w:val="miniindex"/>
            </w:pPr>
            <w:r>
              <w:t>70.05  Presumption in Reference to Illegal Parking</w:t>
            </w:r>
          </w:p>
        </w:tc>
      </w:tr>
      <w:tr w:rsidR="00752455" w14:paraId="7A17DB8D" w14:textId="77777777" w:rsidTr="00075B89">
        <w:tc>
          <w:tcPr>
            <w:tcW w:w="4284" w:type="dxa"/>
          </w:tcPr>
          <w:p w14:paraId="3DBE0D07" w14:textId="77777777" w:rsidR="00752455" w:rsidRDefault="00752455" w:rsidP="00075B89">
            <w:pPr>
              <w:pStyle w:val="miniindex"/>
            </w:pPr>
            <w:r>
              <w:t>70.03  Parking Violations:  Alternate</w:t>
            </w:r>
          </w:p>
        </w:tc>
        <w:tc>
          <w:tcPr>
            <w:tcW w:w="4284" w:type="dxa"/>
          </w:tcPr>
          <w:p w14:paraId="3F0691E5" w14:textId="77777777" w:rsidR="00752455" w:rsidRDefault="00752455" w:rsidP="00075B89">
            <w:pPr>
              <w:pStyle w:val="miniindex"/>
            </w:pPr>
            <w:r>
              <w:t>70.06  Impounding Vehicles</w:t>
            </w:r>
          </w:p>
        </w:tc>
      </w:tr>
    </w:tbl>
    <w:p w14:paraId="004E9681" w14:textId="77777777" w:rsidR="00752455" w:rsidRDefault="00752455" w:rsidP="00752455">
      <w:pPr>
        <w:pStyle w:val="section"/>
        <w:spacing w:before="600"/>
      </w:pPr>
      <w:r>
        <w:rPr>
          <w:rStyle w:val="sectiontitle"/>
        </w:rPr>
        <w:t>70.01</w:t>
      </w:r>
      <w:r>
        <w:rPr>
          <w:rStyle w:val="sectiontitle"/>
        </w:rPr>
        <w:tab/>
        <w:t xml:space="preserve">ARREST OR CITATION.  </w:t>
      </w:r>
      <w:r>
        <w:t>Whenever a peace officer has reasonable cause to believe that a person has violated any provision of the Traffic Code, such officer may:</w:t>
      </w:r>
    </w:p>
    <w:p w14:paraId="61F08417" w14:textId="77777777" w:rsidR="00752455" w:rsidRDefault="00752455">
      <w:pPr>
        <w:pStyle w:val="Sub1Auto0"/>
        <w:numPr>
          <w:ilvl w:val="0"/>
          <w:numId w:val="164"/>
        </w:numPr>
      </w:pPr>
      <w:r>
        <w:t>Immediate Arrest.  Immediately arrest such person and take such person before a local magistrate; or</w:t>
      </w:r>
    </w:p>
    <w:p w14:paraId="63084D28" w14:textId="77777777" w:rsidR="00752455" w:rsidRDefault="00752455">
      <w:pPr>
        <w:pStyle w:val="Sub1Auto0"/>
        <w:numPr>
          <w:ilvl w:val="0"/>
          <w:numId w:val="164"/>
        </w:numPr>
      </w:pPr>
      <w:r>
        <w:t xml:space="preserve">Issue Citation.  Without arresting the person, prepare in quintuplicate a combined traffic citation and complaint as adopted by the Iowa Commissioner of Public Safety, or issue a uniform citation and complaint utilizing a State-approved computerized device. </w:t>
      </w:r>
    </w:p>
    <w:p w14:paraId="5084E7D9" w14:textId="77777777" w:rsidR="00752455" w:rsidRDefault="00752455" w:rsidP="00752455">
      <w:pPr>
        <w:pStyle w:val="citation"/>
      </w:pPr>
      <w:r>
        <w:t>(</w:t>
      </w:r>
      <w:r w:rsidRPr="009C43BD">
        <w:t>Code of Iowa</w:t>
      </w:r>
      <w:r>
        <w:t>, Sec. 805.6 &amp; 321.485)</w:t>
      </w:r>
    </w:p>
    <w:p w14:paraId="15BF5464" w14:textId="77777777" w:rsidR="00752455" w:rsidRDefault="00752455" w:rsidP="00752455">
      <w:pPr>
        <w:pStyle w:val="section"/>
      </w:pPr>
      <w:r>
        <w:rPr>
          <w:rStyle w:val="sectiontitle"/>
        </w:rPr>
        <w:t>70.02</w:t>
      </w:r>
      <w:r>
        <w:rPr>
          <w:rStyle w:val="sectiontitle"/>
        </w:rPr>
        <w:tab/>
        <w:t xml:space="preserve">SCHEDULED VIOLATIONS.  </w:t>
      </w:r>
      <w:r>
        <w:t xml:space="preserve">For violations of the Traffic Code which are designated by Section 805.8A of the </w:t>
      </w:r>
      <w:r w:rsidRPr="009C43BD">
        <w:rPr>
          <w:i/>
        </w:rPr>
        <w:t>Code of Iowa</w:t>
      </w:r>
      <w:r>
        <w:t xml:space="preserve"> to be scheduled violations, the scheduled fine for each of those violations shall be as specified in Section 805.8A of the </w:t>
      </w:r>
      <w:r w:rsidRPr="009C43BD">
        <w:rPr>
          <w:i/>
        </w:rPr>
        <w:t>Code of Iowa</w:t>
      </w:r>
      <w:r>
        <w:t xml:space="preserve">. </w:t>
      </w:r>
    </w:p>
    <w:p w14:paraId="68152AA9" w14:textId="77777777" w:rsidR="00752455" w:rsidRDefault="00752455" w:rsidP="00752455">
      <w:pPr>
        <w:pStyle w:val="citation"/>
      </w:pPr>
      <w:r>
        <w:t>(</w:t>
      </w:r>
      <w:r w:rsidRPr="009C43BD">
        <w:t>Code of Iowa</w:t>
      </w:r>
      <w:r>
        <w:t>, Sec. 805.8 &amp; 805.8A)</w:t>
      </w:r>
    </w:p>
    <w:p w14:paraId="0F12874A" w14:textId="77777777" w:rsidR="000B697B" w:rsidRDefault="000B697B" w:rsidP="000B697B">
      <w:pPr>
        <w:pStyle w:val="section"/>
      </w:pPr>
      <w:r>
        <w:rPr>
          <w:rStyle w:val="sectiontitle"/>
        </w:rPr>
        <w:t>70.03</w:t>
      </w:r>
      <w:r>
        <w:rPr>
          <w:rStyle w:val="sectiontitle"/>
        </w:rPr>
        <w:tab/>
        <w:t xml:space="preserve">PARKING VIOLATIONS:  ALTERNATE.  </w:t>
      </w:r>
      <w:r>
        <w:t>Uncontested violations of parking restrictions imposed by this Code of Ordinances shall be charged upon a simple notice of a fine payable at the office of the City Clerk.  The fine for each violation charged under a simple notice of a fine shall be in the amount of $5.00 for all violations except snow route parking violations and improper use of a persons with disabilities parking permit.  If such fine is not paid within 30 days, it shall be increased by $5.00.  The fine for snow route parking violations is $2</w:t>
      </w:r>
      <w:r w:rsidR="002E362A">
        <w:t>0</w:t>
      </w:r>
      <w:r>
        <w:t xml:space="preserve">.00 and the fine for improper use of a persons with disabilities parking permit is $100.00.  </w:t>
      </w:r>
    </w:p>
    <w:p w14:paraId="54DCD8F4" w14:textId="77777777" w:rsidR="000B697B" w:rsidRDefault="000B697B" w:rsidP="000B697B">
      <w:pPr>
        <w:pStyle w:val="citation"/>
      </w:pPr>
      <w:r>
        <w:t>(Code of Iowa, Sec. 321.236[1b] &amp; 321L.4[2])</w:t>
      </w:r>
    </w:p>
    <w:p w14:paraId="377BF5E3" w14:textId="77777777" w:rsidR="00752455" w:rsidRDefault="00752455" w:rsidP="002E362A">
      <w:pPr>
        <w:pStyle w:val="section"/>
      </w:pPr>
      <w:r>
        <w:rPr>
          <w:rStyle w:val="sectiontitle"/>
        </w:rPr>
        <w:t>70.04</w:t>
      </w:r>
      <w:r>
        <w:rPr>
          <w:rStyle w:val="sectiontitle"/>
        </w:rPr>
        <w:tab/>
        <w:t>PARKING VIOLATIONS: VEHICLE UNATTENDED.</w:t>
      </w:r>
      <w:r>
        <w:t xml:space="preserve">  When a vehicle is parked in violation of any provision of the Traffic Code, and the driver is not present, </w:t>
      </w:r>
      <w:r w:rsidRPr="002E362A">
        <w:t>the notice of fine</w:t>
      </w:r>
      <w:r>
        <w:t xml:space="preserve"> or citation as herein provided shall be attached to the vehicle in a conspicuous place.</w:t>
      </w:r>
    </w:p>
    <w:p w14:paraId="2994D8DD" w14:textId="77777777" w:rsidR="00752455" w:rsidRDefault="00752455" w:rsidP="00752455">
      <w:pPr>
        <w:pStyle w:val="section"/>
      </w:pPr>
      <w:r>
        <w:rPr>
          <w:rStyle w:val="sectiontitle"/>
        </w:rPr>
        <w:t>70.05</w:t>
      </w:r>
      <w:r>
        <w:rPr>
          <w:rStyle w:val="sectiontitle"/>
        </w:rPr>
        <w:tab/>
        <w:t xml:space="preserve">PRESUMPTION IN REFERENCE TO ILLEGAL PARKING.  </w:t>
      </w:r>
      <w:r>
        <w:t>In any proceeding charging a standing or parking violation, a prima facie presumption that the registered owner was the person who parked or placed such vehicle at the point where, and for the time during which, such violation occurred, shall be raised by proof that:</w:t>
      </w:r>
    </w:p>
    <w:p w14:paraId="4E505021" w14:textId="77777777" w:rsidR="00752455" w:rsidRDefault="00752455">
      <w:pPr>
        <w:pStyle w:val="Sub1Auto0"/>
        <w:numPr>
          <w:ilvl w:val="0"/>
          <w:numId w:val="165"/>
        </w:numPr>
      </w:pPr>
      <w:r>
        <w:t xml:space="preserve">Described Vehicle.  The particular vehicle described in the information was parked in violation of the Traffic Code; and </w:t>
      </w:r>
    </w:p>
    <w:p w14:paraId="7A1EE484" w14:textId="77777777" w:rsidR="00752455" w:rsidRDefault="00752455">
      <w:pPr>
        <w:pStyle w:val="Sub1Auto0"/>
        <w:numPr>
          <w:ilvl w:val="0"/>
          <w:numId w:val="165"/>
        </w:numPr>
      </w:pPr>
      <w:r>
        <w:t>Registered Owner.  The defendant named in the information was the registered owner at the time in question.</w:t>
      </w:r>
    </w:p>
    <w:p w14:paraId="0E3196B0" w14:textId="77777777" w:rsidR="00752455" w:rsidRDefault="00752455" w:rsidP="00752455">
      <w:pPr>
        <w:pStyle w:val="section"/>
      </w:pPr>
      <w:r>
        <w:rPr>
          <w:rStyle w:val="sectiontitle"/>
        </w:rPr>
        <w:t>70.06</w:t>
      </w:r>
      <w:r>
        <w:rPr>
          <w:rStyle w:val="sectiontitle"/>
        </w:rPr>
        <w:tab/>
        <w:t xml:space="preserve">IMPOUNDING VEHICLES.  </w:t>
      </w:r>
      <w:r>
        <w:t xml:space="preserve">A peace officer is hereby authorized to remove, or cause to be removed, a vehicle from a street, public alley, public parking lot or highway to the </w:t>
      </w:r>
      <w:r>
        <w:lastRenderedPageBreak/>
        <w:t>nearest garage or other place of safety, or to a garage designated or maintained by the City, under the circumstances hereinafter enumerated:</w:t>
      </w:r>
    </w:p>
    <w:p w14:paraId="1F6EA5CC" w14:textId="77777777" w:rsidR="00752455" w:rsidRDefault="00752455">
      <w:pPr>
        <w:pStyle w:val="Sub1Auto0"/>
        <w:numPr>
          <w:ilvl w:val="0"/>
          <w:numId w:val="149"/>
        </w:numPr>
      </w:pPr>
      <w:r>
        <w:t>Disabled Vehicle.  When a vehicle is so disabled as to constitute an obstruction to traffic and the person or persons in charge of the vehicle are by reason of physical injury incapacitated to such an extent as to be unable to provide for its custody or removal.</w:t>
      </w:r>
    </w:p>
    <w:p w14:paraId="72DB3E00" w14:textId="77777777" w:rsidR="00752455" w:rsidRDefault="00752455" w:rsidP="00752455">
      <w:pPr>
        <w:pStyle w:val="citation"/>
      </w:pPr>
      <w:r>
        <w:t>(</w:t>
      </w:r>
      <w:r w:rsidRPr="009C43BD">
        <w:t>Code of Iowa</w:t>
      </w:r>
      <w:r>
        <w:t>, Sec. 321.236[1])</w:t>
      </w:r>
    </w:p>
    <w:p w14:paraId="5FE67D5C" w14:textId="77777777" w:rsidR="00752455" w:rsidRDefault="00752455">
      <w:pPr>
        <w:pStyle w:val="Sub1Auto0"/>
        <w:numPr>
          <w:ilvl w:val="0"/>
          <w:numId w:val="149"/>
        </w:numPr>
      </w:pPr>
      <w:r>
        <w:t xml:space="preserve">Illegally Parked Vehicle.  When any vehicle is left unattended and is so illegally parked as to constitute a definite hazard or obstruction to the normal movement of traffic. </w:t>
      </w:r>
    </w:p>
    <w:p w14:paraId="286419E6" w14:textId="77777777" w:rsidR="00752455" w:rsidRDefault="00752455" w:rsidP="00752455">
      <w:pPr>
        <w:pStyle w:val="citation"/>
      </w:pPr>
      <w:r>
        <w:t>(</w:t>
      </w:r>
      <w:r w:rsidRPr="009C43BD">
        <w:t>Code of Iowa</w:t>
      </w:r>
      <w:r>
        <w:t>, Sec. 321.236[1])</w:t>
      </w:r>
    </w:p>
    <w:p w14:paraId="2342607A" w14:textId="77777777" w:rsidR="00752455" w:rsidRDefault="00752455">
      <w:pPr>
        <w:pStyle w:val="Sub1Auto0"/>
        <w:numPr>
          <w:ilvl w:val="0"/>
          <w:numId w:val="149"/>
        </w:numPr>
      </w:pPr>
      <w:r>
        <w:t>Snow Removal.  When any vehicle is left parked in violation of a ban on parking during snow removal operations.</w:t>
      </w:r>
    </w:p>
    <w:p w14:paraId="447BEC94" w14:textId="77777777" w:rsidR="00752455" w:rsidRDefault="00752455">
      <w:pPr>
        <w:pStyle w:val="Sub1Auto0"/>
        <w:numPr>
          <w:ilvl w:val="0"/>
          <w:numId w:val="149"/>
        </w:numPr>
      </w:pPr>
      <w:r>
        <w:t xml:space="preserve">Parked Over Limited Time Period.  When any vehicle is left parked for a continuous period in violation of any limited parking time.  If the owner can be located, the owner shall be given an opportunity to remove the vehicle. </w:t>
      </w:r>
    </w:p>
    <w:p w14:paraId="612FD5CF" w14:textId="77777777" w:rsidR="00752455" w:rsidRDefault="00752455" w:rsidP="00752455">
      <w:pPr>
        <w:pStyle w:val="citation"/>
      </w:pPr>
      <w:r>
        <w:t>(</w:t>
      </w:r>
      <w:r w:rsidRPr="009C43BD">
        <w:t>Code of Iowa</w:t>
      </w:r>
      <w:r>
        <w:t>, Sec. 321.236[1])</w:t>
      </w:r>
    </w:p>
    <w:p w14:paraId="032A638F" w14:textId="77777777" w:rsidR="00752455" w:rsidRDefault="00752455">
      <w:pPr>
        <w:pStyle w:val="Sub1Auto0"/>
        <w:numPr>
          <w:ilvl w:val="0"/>
          <w:numId w:val="149"/>
        </w:numPr>
      </w:pPr>
      <w:r>
        <w:t>Costs.  In addition to the standard penalties provided, the owner or driver of any vehicle impounded for the violation of any of the provisions of this chapter shall be required to pay the reasonable cost of towing and storage.</w:t>
      </w:r>
    </w:p>
    <w:p w14:paraId="0C3A1402" w14:textId="77777777" w:rsidR="00752455" w:rsidRDefault="00752455" w:rsidP="00752455">
      <w:pPr>
        <w:pStyle w:val="citation"/>
      </w:pPr>
      <w:r>
        <w:t>(</w:t>
      </w:r>
      <w:r w:rsidRPr="009C43BD">
        <w:t>Code of Iowa</w:t>
      </w:r>
      <w:r>
        <w:t>, Sec. 321.236[1])</w:t>
      </w:r>
    </w:p>
    <w:p w14:paraId="2B1E46E7" w14:textId="77777777" w:rsidR="00216D0B" w:rsidRDefault="00216D0B">
      <w:pPr>
        <w:pStyle w:val="section"/>
        <w:spacing w:before="600"/>
        <w:jc w:val="center"/>
      </w:pPr>
      <w:r>
        <w:t>[The next page is 305]</w:t>
      </w:r>
    </w:p>
    <w:p w14:paraId="4392E2E7" w14:textId="77777777" w:rsidR="009B0390" w:rsidRPr="00474662" w:rsidRDefault="009B0390" w:rsidP="00DB5CDF">
      <w:pPr>
        <w:pageBreakBefore/>
        <w:spacing w:before="600"/>
        <w:jc w:val="center"/>
        <w:rPr>
          <w:rStyle w:val="sectionChar1"/>
        </w:rPr>
        <w:sectPr w:rsidR="009B0390" w:rsidRPr="00474662" w:rsidSect="0015554F">
          <w:headerReference w:type="even" r:id="rId114"/>
          <w:headerReference w:type="default" r:id="rId115"/>
          <w:headerReference w:type="first" r:id="rId116"/>
          <w:footnotePr>
            <w:numRestart w:val="eachSect"/>
          </w:footnotePr>
          <w:pgSz w:w="12240" w:h="15840"/>
          <w:pgMar w:top="1440" w:right="1800" w:bottom="1440" w:left="1800" w:header="720" w:footer="432" w:gutter="288"/>
          <w:paperSrc w:first="1023" w:other="1023"/>
          <w:pgNumType w:start="291"/>
          <w:cols w:space="720"/>
          <w:titlePg/>
        </w:sectPr>
      </w:pPr>
    </w:p>
    <w:p w14:paraId="75177E16" w14:textId="77777777" w:rsidR="009B0390" w:rsidRDefault="009B0390">
      <w:pPr>
        <w:pStyle w:val="chapternumber"/>
      </w:pPr>
      <w:bookmarkStart w:id="75" w:name="_Toc4671942"/>
      <w:r>
        <w:lastRenderedPageBreak/>
        <w:t>CHAPTER 75</w:t>
      </w:r>
      <w:bookmarkEnd w:id="75"/>
    </w:p>
    <w:p w14:paraId="214D0323" w14:textId="01C76B15" w:rsidR="009B0390" w:rsidRDefault="0051020C">
      <w:pPr>
        <w:pStyle w:val="chaptertitle"/>
      </w:pPr>
      <w:bookmarkStart w:id="76" w:name="_Toc4671943"/>
      <w:r>
        <w:t xml:space="preserve">GOLF CARTS, </w:t>
      </w:r>
      <w:r w:rsidR="009B0390">
        <w:t xml:space="preserve">ALL-TERRAIN VEHICLES </w:t>
      </w:r>
      <w:smartTag w:uri="urn:schemas-microsoft-com:office:smarttags" w:element="stockticker">
        <w:r w:rsidR="009B0390">
          <w:t>AND</w:t>
        </w:r>
      </w:smartTag>
      <w:r w:rsidR="009B0390">
        <w:t xml:space="preserve"> SNOWMOBILES</w:t>
      </w:r>
      <w:bookmarkEnd w:id="76"/>
    </w:p>
    <w:tbl>
      <w:tblPr>
        <w:tblW w:w="0" w:type="auto"/>
        <w:tblLayout w:type="fixed"/>
        <w:tblLook w:val="0000" w:firstRow="0" w:lastRow="0" w:firstColumn="0" w:lastColumn="0" w:noHBand="0" w:noVBand="0"/>
      </w:tblPr>
      <w:tblGrid>
        <w:gridCol w:w="4284"/>
        <w:gridCol w:w="4284"/>
      </w:tblGrid>
      <w:tr w:rsidR="009B0390" w14:paraId="4FBD819A" w14:textId="77777777">
        <w:tc>
          <w:tcPr>
            <w:tcW w:w="4284" w:type="dxa"/>
          </w:tcPr>
          <w:p w14:paraId="227E13FB" w14:textId="77777777" w:rsidR="009B0390" w:rsidRDefault="009B0390">
            <w:pPr>
              <w:pStyle w:val="miniindex"/>
            </w:pPr>
            <w:r>
              <w:t>75.01  Purpose</w:t>
            </w:r>
          </w:p>
        </w:tc>
        <w:tc>
          <w:tcPr>
            <w:tcW w:w="4284" w:type="dxa"/>
          </w:tcPr>
          <w:p w14:paraId="59D15BD9" w14:textId="02416C4C" w:rsidR="009B0390" w:rsidRDefault="009B0390" w:rsidP="00AF2FB0">
            <w:pPr>
              <w:pStyle w:val="miniindex"/>
            </w:pPr>
            <w:r>
              <w:t xml:space="preserve">75.05  Operation of </w:t>
            </w:r>
            <w:r w:rsidR="009E782C">
              <w:t xml:space="preserve">Golf Carts and </w:t>
            </w:r>
            <w:r>
              <w:t xml:space="preserve">All-Terrain Vehicles </w:t>
            </w:r>
          </w:p>
        </w:tc>
      </w:tr>
      <w:tr w:rsidR="009B0390" w14:paraId="449E15E5" w14:textId="77777777">
        <w:tc>
          <w:tcPr>
            <w:tcW w:w="4284" w:type="dxa"/>
          </w:tcPr>
          <w:p w14:paraId="3421CEC2" w14:textId="77777777" w:rsidR="009B0390" w:rsidRDefault="009B0390">
            <w:pPr>
              <w:pStyle w:val="miniindex"/>
            </w:pPr>
            <w:r>
              <w:t>75.02  Definitions</w:t>
            </w:r>
          </w:p>
        </w:tc>
        <w:tc>
          <w:tcPr>
            <w:tcW w:w="4284" w:type="dxa"/>
          </w:tcPr>
          <w:p w14:paraId="1005ABD7" w14:textId="77777777" w:rsidR="009B0390" w:rsidRDefault="009B0390" w:rsidP="00AF2FB0">
            <w:pPr>
              <w:pStyle w:val="miniindex"/>
            </w:pPr>
            <w:r>
              <w:t>75.06  Negligence</w:t>
            </w:r>
          </w:p>
        </w:tc>
      </w:tr>
      <w:tr w:rsidR="009B0390" w14:paraId="4C5A2721" w14:textId="77777777">
        <w:tc>
          <w:tcPr>
            <w:tcW w:w="4284" w:type="dxa"/>
          </w:tcPr>
          <w:p w14:paraId="7FBAD445" w14:textId="77777777" w:rsidR="009B0390" w:rsidRDefault="009B0390">
            <w:pPr>
              <w:pStyle w:val="miniindex"/>
            </w:pPr>
            <w:r>
              <w:t>75.03  General Regulations</w:t>
            </w:r>
          </w:p>
        </w:tc>
        <w:tc>
          <w:tcPr>
            <w:tcW w:w="4284" w:type="dxa"/>
          </w:tcPr>
          <w:p w14:paraId="3D6E525A" w14:textId="77777777" w:rsidR="009B0390" w:rsidRDefault="009B0390" w:rsidP="00F746E1">
            <w:pPr>
              <w:pStyle w:val="miniindex"/>
            </w:pPr>
            <w:r>
              <w:t>75.07  Accident Reports</w:t>
            </w:r>
          </w:p>
        </w:tc>
      </w:tr>
      <w:tr w:rsidR="009B0390" w14:paraId="1C81781F" w14:textId="77777777">
        <w:tc>
          <w:tcPr>
            <w:tcW w:w="4284" w:type="dxa"/>
          </w:tcPr>
          <w:p w14:paraId="399BEE10" w14:textId="77777777" w:rsidR="009B0390" w:rsidRDefault="009B0390">
            <w:pPr>
              <w:pStyle w:val="miniindex"/>
            </w:pPr>
            <w:r>
              <w:t>75.04  Operation of Snowmobiles</w:t>
            </w:r>
          </w:p>
        </w:tc>
        <w:tc>
          <w:tcPr>
            <w:tcW w:w="4284" w:type="dxa"/>
          </w:tcPr>
          <w:p w14:paraId="2E08A3D2" w14:textId="77777777" w:rsidR="009B0390" w:rsidRDefault="009B0390" w:rsidP="00F746E1">
            <w:pPr>
              <w:pStyle w:val="miniindex"/>
            </w:pPr>
          </w:p>
        </w:tc>
      </w:tr>
    </w:tbl>
    <w:p w14:paraId="2DEA0605" w14:textId="62628D47" w:rsidR="009B0390" w:rsidRDefault="009B0390" w:rsidP="007933B1">
      <w:pPr>
        <w:pStyle w:val="StylesectionBefore30pt"/>
      </w:pPr>
      <w:r>
        <w:rPr>
          <w:rStyle w:val="sectiontitle"/>
        </w:rPr>
        <w:t>75.01</w:t>
      </w:r>
      <w:r>
        <w:rPr>
          <w:rStyle w:val="sectiontitle"/>
        </w:rPr>
        <w:tab/>
        <w:t xml:space="preserve">PURPOSE.  </w:t>
      </w:r>
      <w:r>
        <w:t xml:space="preserve">The purpose of this chapter is to regulate the operation </w:t>
      </w:r>
      <w:r w:rsidR="0051020C">
        <w:t xml:space="preserve">golf carts, </w:t>
      </w:r>
      <w:r>
        <w:t>of all-terrain vehicles and snowmobiles within the City.</w:t>
      </w:r>
    </w:p>
    <w:p w14:paraId="05F5AF9B" w14:textId="77777777" w:rsidR="009B0390" w:rsidRPr="00CC7876" w:rsidRDefault="009B0390" w:rsidP="007F5BAD">
      <w:pPr>
        <w:pStyle w:val="section"/>
      </w:pPr>
      <w:r w:rsidRPr="00CC7876">
        <w:rPr>
          <w:rStyle w:val="sectiontitle"/>
          <w:szCs w:val="22"/>
        </w:rPr>
        <w:t>75.02</w:t>
      </w:r>
      <w:r>
        <w:rPr>
          <w:rStyle w:val="sectiontitle"/>
          <w:szCs w:val="22"/>
        </w:rPr>
        <w:tab/>
      </w:r>
      <w:r w:rsidRPr="00CC7876">
        <w:rPr>
          <w:rStyle w:val="sectiontitle"/>
          <w:szCs w:val="22"/>
        </w:rPr>
        <w:t>DEFINITIONS.</w:t>
      </w:r>
      <w:r w:rsidRPr="00CC7876">
        <w:t xml:space="preserve">  For use in this chapter the following terms are defined:</w:t>
      </w:r>
    </w:p>
    <w:p w14:paraId="3D5E9338" w14:textId="77777777" w:rsidR="009B0390" w:rsidRPr="00CC7876" w:rsidRDefault="009B0390" w:rsidP="008A69F6">
      <w:pPr>
        <w:pStyle w:val="Sub1Auto0"/>
        <w:numPr>
          <w:ilvl w:val="0"/>
          <w:numId w:val="76"/>
        </w:numPr>
      </w:pPr>
      <w:r w:rsidRPr="00CC7876">
        <w:t>“All-terrain vehicle” or “ATV” means a motorized vehicle</w:t>
      </w:r>
      <w:r>
        <w:t>,</w:t>
      </w:r>
      <w:r w:rsidRPr="00CC7876">
        <w:t xml:space="preserve"> with not less than three and not more than six </w:t>
      </w:r>
      <w:r>
        <w:t xml:space="preserve">non-highway </w:t>
      </w:r>
      <w:r w:rsidRPr="00CC7876">
        <w:t>tires</w:t>
      </w:r>
      <w:r>
        <w:t>,</w:t>
      </w:r>
      <w:r w:rsidRPr="00CC7876">
        <w:t xml:space="preserve"> </w:t>
      </w:r>
      <w:r>
        <w:t xml:space="preserve">that </w:t>
      </w:r>
      <w:r w:rsidRPr="00CC7876">
        <w:t>is limited in engine displacement to less than 1,000 cubic centimeters and in total dry weight to less than 1,</w:t>
      </w:r>
      <w:r>
        <w:t>2</w:t>
      </w:r>
      <w:r w:rsidRPr="00CC7876">
        <w:t xml:space="preserve">00 pounds and </w:t>
      </w:r>
      <w:r>
        <w:t xml:space="preserve">that </w:t>
      </w:r>
      <w:r w:rsidRPr="00CC7876">
        <w:t xml:space="preserve">has a seat or saddle designed to be straddled by the operator and handlebars for steering control.  </w:t>
      </w:r>
    </w:p>
    <w:p w14:paraId="704290E0" w14:textId="77777777" w:rsidR="009B0390" w:rsidRPr="00CC7876" w:rsidRDefault="009B0390" w:rsidP="007F5BAD">
      <w:pPr>
        <w:pStyle w:val="citation"/>
        <w:rPr>
          <w:szCs w:val="22"/>
        </w:rPr>
      </w:pPr>
      <w:r w:rsidRPr="00CC7876">
        <w:rPr>
          <w:szCs w:val="22"/>
        </w:rPr>
        <w:t>(</w:t>
      </w:r>
      <w:r w:rsidRPr="00933483">
        <w:rPr>
          <w:szCs w:val="22"/>
        </w:rPr>
        <w:t xml:space="preserve">Code of </w:t>
      </w:r>
      <w:smartTag w:uri="urn:schemas-microsoft-com:office:smarttags" w:element="State">
        <w:smartTag w:uri="urn:schemas-microsoft-com:office:smarttags" w:element="place">
          <w:r w:rsidRPr="00933483">
            <w:rPr>
              <w:szCs w:val="22"/>
            </w:rPr>
            <w:t>Iowa</w:t>
          </w:r>
        </w:smartTag>
      </w:smartTag>
      <w:r w:rsidRPr="00CC7876">
        <w:rPr>
          <w:szCs w:val="22"/>
        </w:rPr>
        <w:t>, Sec. 321I.1)</w:t>
      </w:r>
    </w:p>
    <w:p w14:paraId="44BCD0CB" w14:textId="77777777" w:rsidR="009B0390" w:rsidRPr="00CC7876" w:rsidRDefault="009B0390" w:rsidP="008A69F6">
      <w:pPr>
        <w:pStyle w:val="Sub1Auto0"/>
        <w:numPr>
          <w:ilvl w:val="0"/>
          <w:numId w:val="76"/>
        </w:numPr>
      </w:pPr>
      <w:r w:rsidRPr="00CC7876">
        <w:t xml:space="preserve">“Off-road motorcycle” means a two-wheeled motor vehicle that has a seat or saddle designed to be straddled by the operator and handlebars for steering control and that is intended by the manufacturer for use on natural terrain.  </w:t>
      </w:r>
      <w:r>
        <w:t>“</w:t>
      </w:r>
      <w:r w:rsidRPr="00CC7876">
        <w:t>Off-road motorcycle</w:t>
      </w:r>
      <w:r>
        <w:t>”</w:t>
      </w:r>
      <w:r w:rsidRPr="00CC7876">
        <w:t xml:space="preserve"> includes a motorcycle that was originally issued a certificate of title and registered for highway use under Chapter 321 of the </w:t>
      </w:r>
      <w:r w:rsidRPr="00933483">
        <w:rPr>
          <w:i/>
        </w:rPr>
        <w:t>Code of Iowa</w:t>
      </w:r>
      <w:r w:rsidRPr="00CC7876">
        <w:t xml:space="preserve">, but </w:t>
      </w:r>
      <w:r>
        <w:t xml:space="preserve">which </w:t>
      </w:r>
      <w:r w:rsidRPr="00CC7876">
        <w:t>contains design features that enable operation over natural terrain.  An operator of an off-road motorcycle is also subject to the provisions of this chapter governing the operation of all-terrain vehicles.</w:t>
      </w:r>
    </w:p>
    <w:p w14:paraId="1AA2D97C" w14:textId="77777777" w:rsidR="009B0390" w:rsidRPr="00CC7876" w:rsidRDefault="009B0390" w:rsidP="007F5BAD">
      <w:pPr>
        <w:pStyle w:val="citation"/>
        <w:rPr>
          <w:szCs w:val="22"/>
        </w:rPr>
      </w:pPr>
      <w:r w:rsidRPr="00CC7876">
        <w:rPr>
          <w:szCs w:val="22"/>
        </w:rPr>
        <w:t>(</w:t>
      </w:r>
      <w:r w:rsidRPr="00933483">
        <w:rPr>
          <w:szCs w:val="22"/>
        </w:rPr>
        <w:t xml:space="preserve">Code of </w:t>
      </w:r>
      <w:smartTag w:uri="urn:schemas-microsoft-com:office:smarttags" w:element="State">
        <w:smartTag w:uri="urn:schemas-microsoft-com:office:smarttags" w:element="place">
          <w:r w:rsidRPr="00933483">
            <w:rPr>
              <w:szCs w:val="22"/>
            </w:rPr>
            <w:t>Iowa</w:t>
          </w:r>
        </w:smartTag>
      </w:smartTag>
      <w:r w:rsidRPr="00CC7876">
        <w:rPr>
          <w:szCs w:val="22"/>
        </w:rPr>
        <w:t>, Sec. 321I.1)</w:t>
      </w:r>
    </w:p>
    <w:p w14:paraId="747E2670" w14:textId="77777777" w:rsidR="009B0390" w:rsidRPr="00CC7876" w:rsidRDefault="009B0390" w:rsidP="008A69F6">
      <w:pPr>
        <w:pStyle w:val="Sub1Auto0"/>
        <w:numPr>
          <w:ilvl w:val="0"/>
          <w:numId w:val="76"/>
        </w:numPr>
      </w:pPr>
      <w:r w:rsidRPr="00CC7876">
        <w:t>“Off-road utility vehicle” means a motorized vehicle</w:t>
      </w:r>
      <w:r>
        <w:t>,</w:t>
      </w:r>
      <w:r w:rsidRPr="00CC7876">
        <w:t xml:space="preserve"> with not less than four and not more than </w:t>
      </w:r>
      <w:r>
        <w:t xml:space="preserve">eight non-highway </w:t>
      </w:r>
      <w:r w:rsidRPr="00CC7876">
        <w:t>tires</w:t>
      </w:r>
      <w:r>
        <w:t xml:space="preserve"> or rubberized tracks,</w:t>
      </w:r>
      <w:r w:rsidRPr="00CC7876">
        <w:t xml:space="preserve"> </w:t>
      </w:r>
      <w:r>
        <w:t xml:space="preserve">that </w:t>
      </w:r>
      <w:r w:rsidRPr="00CC7876">
        <w:t xml:space="preserve">has a seat that is of </w:t>
      </w:r>
      <w:r>
        <w:t xml:space="preserve">bucket or </w:t>
      </w:r>
      <w:r w:rsidRPr="00CC7876">
        <w:t xml:space="preserve">bench design, not intended to be straddled by the operator, and a steering </w:t>
      </w:r>
      <w:r>
        <w:t>w</w:t>
      </w:r>
      <w:r w:rsidRPr="00CC7876">
        <w:t xml:space="preserve">heel </w:t>
      </w:r>
      <w:r>
        <w:t xml:space="preserve">or control levers </w:t>
      </w:r>
      <w:r w:rsidRPr="00CC7876">
        <w:t xml:space="preserve">for control.  </w:t>
      </w:r>
      <w:r w:rsidRPr="00351412">
        <w:rPr>
          <w:iCs/>
        </w:rPr>
        <w:t>“Off-road utility vehicle”</w:t>
      </w:r>
      <w:r>
        <w:rPr>
          <w:iCs/>
        </w:rPr>
        <w:t xml:space="preserve"> </w:t>
      </w:r>
      <w:r w:rsidRPr="00351412">
        <w:t>includes</w:t>
      </w:r>
      <w:r>
        <w:t xml:space="preserve"> </w:t>
      </w:r>
      <w:r w:rsidRPr="00351412">
        <w:t>the</w:t>
      </w:r>
      <w:r>
        <w:t xml:space="preserve"> </w:t>
      </w:r>
      <w:r w:rsidRPr="00351412">
        <w:t>following</w:t>
      </w:r>
      <w:r>
        <w:t xml:space="preserve"> </w:t>
      </w:r>
      <w:r w:rsidRPr="00351412">
        <w:t>vehicles:</w:t>
      </w:r>
    </w:p>
    <w:p w14:paraId="26957FF7" w14:textId="77777777" w:rsidR="009B0390" w:rsidRDefault="009B0390" w:rsidP="00E83A54">
      <w:pPr>
        <w:pStyle w:val="citation"/>
        <w:rPr>
          <w:szCs w:val="22"/>
        </w:rPr>
      </w:pPr>
      <w:r w:rsidRPr="00CC7876">
        <w:rPr>
          <w:szCs w:val="22"/>
        </w:rPr>
        <w:t>(</w:t>
      </w:r>
      <w:r w:rsidRPr="00933483">
        <w:rPr>
          <w:szCs w:val="22"/>
        </w:rPr>
        <w:t xml:space="preserve">Code of </w:t>
      </w:r>
      <w:smartTag w:uri="urn:schemas-microsoft-com:office:smarttags" w:element="place">
        <w:smartTag w:uri="urn:schemas-microsoft-com:office:smarttags" w:element="State">
          <w:r w:rsidRPr="00933483">
            <w:rPr>
              <w:szCs w:val="22"/>
            </w:rPr>
            <w:t>Iowa</w:t>
          </w:r>
        </w:smartTag>
      </w:smartTag>
      <w:r w:rsidRPr="00CC7876">
        <w:rPr>
          <w:szCs w:val="22"/>
        </w:rPr>
        <w:t>, Sec. 321I.1)</w:t>
      </w:r>
    </w:p>
    <w:p w14:paraId="505AE226" w14:textId="77777777" w:rsidR="009B0390" w:rsidRDefault="009B0390" w:rsidP="00E83A54">
      <w:pPr>
        <w:pStyle w:val="subsectionA"/>
        <w:rPr>
          <w:szCs w:val="22"/>
        </w:rPr>
      </w:pPr>
      <w:r>
        <w:rPr>
          <w:szCs w:val="22"/>
        </w:rPr>
        <w:t>A.</w:t>
      </w:r>
      <w:r>
        <w:rPr>
          <w:szCs w:val="22"/>
        </w:rPr>
        <w:tab/>
        <w:t xml:space="preserve">“Off-road utility vehicle – </w:t>
      </w:r>
      <w:r w:rsidRPr="00717083">
        <w:rPr>
          <w:szCs w:val="22"/>
        </w:rPr>
        <w:t>type 1” includes vehicles with a total dry weight of 1,200 pounds or less and a width</w:t>
      </w:r>
      <w:r>
        <w:rPr>
          <w:szCs w:val="22"/>
        </w:rPr>
        <w:t xml:space="preserve"> </w:t>
      </w:r>
      <w:r w:rsidRPr="00717083">
        <w:rPr>
          <w:szCs w:val="22"/>
        </w:rPr>
        <w:t>of 50 inches or less.</w:t>
      </w:r>
    </w:p>
    <w:p w14:paraId="49A2A738" w14:textId="77777777" w:rsidR="009B0390" w:rsidRDefault="009B0390" w:rsidP="00E83A54">
      <w:pPr>
        <w:pStyle w:val="subsectionA"/>
        <w:rPr>
          <w:szCs w:val="22"/>
        </w:rPr>
      </w:pPr>
      <w:r>
        <w:rPr>
          <w:szCs w:val="22"/>
        </w:rPr>
        <w:t>B.</w:t>
      </w:r>
      <w:r>
        <w:rPr>
          <w:szCs w:val="22"/>
        </w:rPr>
        <w:tab/>
        <w:t xml:space="preserve">“Off-road utility vehicle – </w:t>
      </w:r>
      <w:r w:rsidRPr="00717083">
        <w:rPr>
          <w:szCs w:val="22"/>
        </w:rPr>
        <w:t>type 2” includes vehicles, other than type 1 vehicles, with a total dry weight of 2,000</w:t>
      </w:r>
      <w:r>
        <w:rPr>
          <w:szCs w:val="22"/>
        </w:rPr>
        <w:t xml:space="preserve"> </w:t>
      </w:r>
      <w:r w:rsidRPr="00717083">
        <w:rPr>
          <w:szCs w:val="22"/>
        </w:rPr>
        <w:t>pounds or less and a width of 65 inches or less.</w:t>
      </w:r>
    </w:p>
    <w:p w14:paraId="7FF5D9E5" w14:textId="77777777" w:rsidR="009B0390" w:rsidRDefault="009B0390" w:rsidP="00E83A54">
      <w:pPr>
        <w:pStyle w:val="subsectionA"/>
        <w:rPr>
          <w:szCs w:val="22"/>
        </w:rPr>
      </w:pPr>
      <w:r>
        <w:rPr>
          <w:szCs w:val="22"/>
        </w:rPr>
        <w:t>C.</w:t>
      </w:r>
      <w:r>
        <w:rPr>
          <w:szCs w:val="22"/>
        </w:rPr>
        <w:tab/>
        <w:t xml:space="preserve">“Off-road utility vehicle – </w:t>
      </w:r>
      <w:r w:rsidRPr="00717083">
        <w:rPr>
          <w:szCs w:val="22"/>
        </w:rPr>
        <w:t>type 3” includes vehicles with a total dry weight of more than 2,000 pounds or a</w:t>
      </w:r>
      <w:r>
        <w:rPr>
          <w:szCs w:val="22"/>
        </w:rPr>
        <w:t xml:space="preserve"> </w:t>
      </w:r>
      <w:r w:rsidRPr="00717083">
        <w:rPr>
          <w:szCs w:val="22"/>
        </w:rPr>
        <w:t>width of more than 65 inches, or both.</w:t>
      </w:r>
    </w:p>
    <w:p w14:paraId="15B51C22" w14:textId="77777777" w:rsidR="009B0390" w:rsidRDefault="009B0390" w:rsidP="00E83A54">
      <w:pPr>
        <w:pStyle w:val="subsection1"/>
      </w:pPr>
      <w:r w:rsidRPr="00CC7876">
        <w:t>An operator of an off-road utility vehicle is also subject to the provisions of this chapter governing the operation of all-terrain vehicles.</w:t>
      </w:r>
    </w:p>
    <w:p w14:paraId="6004F43B" w14:textId="77777777" w:rsidR="009B0390" w:rsidRPr="00CC7876" w:rsidRDefault="009B0390" w:rsidP="008A69F6">
      <w:pPr>
        <w:pStyle w:val="Sub1Auto0"/>
        <w:numPr>
          <w:ilvl w:val="0"/>
          <w:numId w:val="76"/>
        </w:numPr>
      </w:pPr>
      <w:r w:rsidRPr="00CC7876">
        <w:t xml:space="preserve">“Snowmobile” means a motorized vehicle </w:t>
      </w:r>
      <w:r>
        <w:t xml:space="preserve">that weighs </w:t>
      </w:r>
      <w:r w:rsidRPr="00CC7876">
        <w:t>less than 1,000 pounds</w:t>
      </w:r>
      <w:r>
        <w:t>,</w:t>
      </w:r>
      <w:r w:rsidRPr="00CC7876">
        <w:t xml:space="preserve"> </w:t>
      </w:r>
      <w:r>
        <w:t xml:space="preserve">that </w:t>
      </w:r>
      <w:r w:rsidRPr="00CC7876">
        <w:t xml:space="preserve">uses sled-type runners or skis, endless belt-type tread with a width of 48 inches or </w:t>
      </w:r>
      <w:r w:rsidRPr="00CC7876">
        <w:lastRenderedPageBreak/>
        <w:t>less, or any combination of runners, skis</w:t>
      </w:r>
      <w:r>
        <w:t>,</w:t>
      </w:r>
      <w:r w:rsidRPr="00CC7876">
        <w:t xml:space="preserve"> or tread, and is designed for travel on snow or ice.  “Snowmobile” does not include an all-terrain vehicle </w:t>
      </w:r>
      <w:r>
        <w:t xml:space="preserve">that </w:t>
      </w:r>
      <w:r w:rsidRPr="00CC7876">
        <w:t>has been altered or equipped with runners, skis, belt-type tracks</w:t>
      </w:r>
      <w:r>
        <w:t>,</w:t>
      </w:r>
      <w:r w:rsidRPr="00CC7876">
        <w:t xml:space="preserve"> or treads.</w:t>
      </w:r>
    </w:p>
    <w:p w14:paraId="391A57E5" w14:textId="77777777" w:rsidR="009B0390" w:rsidRPr="00CC7876" w:rsidRDefault="009B0390" w:rsidP="007F5BAD">
      <w:pPr>
        <w:pStyle w:val="citation"/>
        <w:rPr>
          <w:szCs w:val="22"/>
        </w:rPr>
      </w:pPr>
      <w:r w:rsidRPr="00CC7876">
        <w:rPr>
          <w:szCs w:val="22"/>
        </w:rPr>
        <w:t>(</w:t>
      </w:r>
      <w:r w:rsidRPr="00933483">
        <w:rPr>
          <w:szCs w:val="22"/>
        </w:rPr>
        <w:t xml:space="preserve">Code of </w:t>
      </w:r>
      <w:smartTag w:uri="urn:schemas-microsoft-com:office:smarttags" w:element="State">
        <w:smartTag w:uri="urn:schemas-microsoft-com:office:smarttags" w:element="place">
          <w:r w:rsidRPr="00933483">
            <w:rPr>
              <w:szCs w:val="22"/>
            </w:rPr>
            <w:t>Iowa</w:t>
          </w:r>
        </w:smartTag>
      </w:smartTag>
      <w:r w:rsidRPr="00CC7876">
        <w:rPr>
          <w:szCs w:val="22"/>
        </w:rPr>
        <w:t>, Sec. 321G.1)</w:t>
      </w:r>
    </w:p>
    <w:p w14:paraId="42AACB93" w14:textId="37351CC9" w:rsidR="009B0390" w:rsidRPr="00CC7876" w:rsidRDefault="009B0390" w:rsidP="007F5BAD">
      <w:pPr>
        <w:pStyle w:val="section"/>
        <w:rPr>
          <w:szCs w:val="22"/>
        </w:rPr>
      </w:pPr>
      <w:r w:rsidRPr="00CC7876">
        <w:rPr>
          <w:rStyle w:val="sectiontitle"/>
          <w:szCs w:val="22"/>
        </w:rPr>
        <w:t>75.03</w:t>
      </w:r>
      <w:r>
        <w:rPr>
          <w:rStyle w:val="sectiontitle"/>
          <w:szCs w:val="22"/>
        </w:rPr>
        <w:tab/>
      </w:r>
      <w:r w:rsidRPr="00CC7876">
        <w:rPr>
          <w:rStyle w:val="sectiontitle"/>
          <w:szCs w:val="22"/>
        </w:rPr>
        <w:t xml:space="preserve">GENERAL REGULATIONS.  </w:t>
      </w:r>
      <w:r w:rsidRPr="00CC7876">
        <w:rPr>
          <w:szCs w:val="22"/>
        </w:rPr>
        <w:t xml:space="preserve">No person shall operate an </w:t>
      </w:r>
      <w:r w:rsidR="0051020C">
        <w:rPr>
          <w:szCs w:val="22"/>
        </w:rPr>
        <w:t xml:space="preserve">golf cart, </w:t>
      </w:r>
      <w:r w:rsidRPr="00CC7876">
        <w:rPr>
          <w:szCs w:val="22"/>
        </w:rPr>
        <w:t xml:space="preserve">ATV, off-road motorcycle or off-road utility vehicle within the City in violation of Chapter 321I of the </w:t>
      </w:r>
      <w:r w:rsidRPr="00933483">
        <w:rPr>
          <w:i/>
          <w:szCs w:val="22"/>
        </w:rPr>
        <w:t>Code of Iowa</w:t>
      </w:r>
      <w:r w:rsidRPr="00CC7876">
        <w:rPr>
          <w:szCs w:val="22"/>
        </w:rPr>
        <w:t xml:space="preserve"> or a snowmobile within the City in violation of the provisions of Chapter 321G of the </w:t>
      </w:r>
      <w:r w:rsidRPr="00933483">
        <w:rPr>
          <w:i/>
          <w:szCs w:val="22"/>
        </w:rPr>
        <w:t>Code of Iowa</w:t>
      </w:r>
      <w:r w:rsidRPr="00CC7876">
        <w:rPr>
          <w:szCs w:val="22"/>
        </w:rPr>
        <w:t xml:space="preserve"> or in violation of rules established by the Natural Resource Commission of the Department of Natural Resources governing their registration, equipment and manner of operation. </w:t>
      </w:r>
    </w:p>
    <w:p w14:paraId="2D50A902" w14:textId="77777777" w:rsidR="009B0390" w:rsidRPr="00CC7876" w:rsidRDefault="009B0390" w:rsidP="007F5BAD">
      <w:pPr>
        <w:pStyle w:val="citation"/>
        <w:rPr>
          <w:szCs w:val="22"/>
        </w:rPr>
      </w:pPr>
      <w:r w:rsidRPr="00CC7876">
        <w:rPr>
          <w:szCs w:val="22"/>
        </w:rPr>
        <w:t>(</w:t>
      </w:r>
      <w:r w:rsidRPr="00933483">
        <w:rPr>
          <w:szCs w:val="22"/>
        </w:rPr>
        <w:t xml:space="preserve">Code of </w:t>
      </w:r>
      <w:smartTag w:uri="urn:schemas-microsoft-com:office:smarttags" w:element="State">
        <w:smartTag w:uri="urn:schemas-microsoft-com:office:smarttags" w:element="place">
          <w:r w:rsidRPr="00933483">
            <w:rPr>
              <w:szCs w:val="22"/>
            </w:rPr>
            <w:t>Iowa</w:t>
          </w:r>
        </w:smartTag>
      </w:smartTag>
      <w:r w:rsidRPr="00CC7876">
        <w:rPr>
          <w:szCs w:val="22"/>
        </w:rPr>
        <w:t xml:space="preserve">, </w:t>
      </w:r>
      <w:smartTag w:uri="urn:schemas-microsoft-com:office:smarttags" w:element="country-region">
        <w:smartTag w:uri="urn:schemas-microsoft-com:office:smarttags" w:element="place">
          <w:r w:rsidRPr="00CC7876">
            <w:rPr>
              <w:szCs w:val="22"/>
            </w:rPr>
            <w:t>Ch.</w:t>
          </w:r>
        </w:smartTag>
      </w:smartTag>
      <w:r w:rsidRPr="00CC7876">
        <w:rPr>
          <w:szCs w:val="22"/>
        </w:rPr>
        <w:t xml:space="preserve"> 321G &amp; </w:t>
      </w:r>
      <w:smartTag w:uri="urn:schemas-microsoft-com:office:smarttags" w:element="country-region">
        <w:smartTag w:uri="urn:schemas-microsoft-com:office:smarttags" w:element="place">
          <w:r w:rsidRPr="00CC7876">
            <w:rPr>
              <w:szCs w:val="22"/>
            </w:rPr>
            <w:t>Ch.</w:t>
          </w:r>
        </w:smartTag>
      </w:smartTag>
      <w:r w:rsidRPr="00CC7876">
        <w:rPr>
          <w:szCs w:val="22"/>
        </w:rPr>
        <w:t xml:space="preserve"> 321I)</w:t>
      </w:r>
    </w:p>
    <w:p w14:paraId="0A708D11" w14:textId="77777777" w:rsidR="009B0390" w:rsidRDefault="009B0390" w:rsidP="001E0B20">
      <w:pPr>
        <w:pStyle w:val="section"/>
      </w:pPr>
      <w:r>
        <w:rPr>
          <w:rStyle w:val="sectiontitle"/>
        </w:rPr>
        <w:t>75.04</w:t>
      </w:r>
      <w:r>
        <w:rPr>
          <w:rStyle w:val="sectiontitle"/>
        </w:rPr>
        <w:tab/>
        <w:t xml:space="preserve">OPERATION OF SNOWMOBILES.  </w:t>
      </w:r>
      <w:r>
        <w:t>The operators of snowmobiles shall comply with the following restrictions as to where snowmobiles may be operated within the City:</w:t>
      </w:r>
    </w:p>
    <w:p w14:paraId="1AE088C4" w14:textId="77777777" w:rsidR="009B0390" w:rsidRDefault="009B0390" w:rsidP="008A69F6">
      <w:pPr>
        <w:pStyle w:val="Sub1Auto0"/>
        <w:numPr>
          <w:ilvl w:val="0"/>
          <w:numId w:val="77"/>
        </w:numPr>
      </w:pPr>
      <w:r>
        <w:t xml:space="preserve">Streets.  Snowmobiles shall be operated only upon streets that have not been plowed during the snow season and on such other streets as may be designated by resolution of the Council. </w:t>
      </w:r>
    </w:p>
    <w:p w14:paraId="32EB7489" w14:textId="77777777" w:rsidR="009B0390" w:rsidRDefault="009B0390" w:rsidP="001E0B2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321G.9[4a])</w:t>
      </w:r>
    </w:p>
    <w:p w14:paraId="0DE2817E" w14:textId="77777777" w:rsidR="009B0390" w:rsidRDefault="009B0390" w:rsidP="008A69F6">
      <w:pPr>
        <w:pStyle w:val="Sub1Auto0"/>
        <w:numPr>
          <w:ilvl w:val="0"/>
          <w:numId w:val="77"/>
        </w:numPr>
      </w:pPr>
      <w:r>
        <w:t>Exceptions.  Snowmobiles may be operated on prohibited streets only under the following circumstances:</w:t>
      </w:r>
    </w:p>
    <w:p w14:paraId="458E6A75" w14:textId="77777777" w:rsidR="009B0390" w:rsidRDefault="009B0390" w:rsidP="008A69F6">
      <w:pPr>
        <w:pStyle w:val="subAauto"/>
        <w:numPr>
          <w:ilvl w:val="0"/>
          <w:numId w:val="78"/>
        </w:numPr>
      </w:pPr>
      <w:r>
        <w:t>Emergencies.  Snowmobiles may be operated on any street in an emergency during the period of time when and at locations where snow upon the roadway renders travel by conventional motor vehicles impractical.</w:t>
      </w:r>
    </w:p>
    <w:p w14:paraId="0396E060" w14:textId="77777777" w:rsidR="009B0390" w:rsidRDefault="009B0390" w:rsidP="001E0B2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321G.9[4c])</w:t>
      </w:r>
    </w:p>
    <w:p w14:paraId="4E2A7C7F" w14:textId="77777777" w:rsidR="009B0390" w:rsidRDefault="009B0390" w:rsidP="008A69F6">
      <w:pPr>
        <w:pStyle w:val="subAauto"/>
        <w:numPr>
          <w:ilvl w:val="0"/>
          <w:numId w:val="78"/>
        </w:numPr>
      </w:pPr>
      <w:r>
        <w:t>Direct Crossing.  Snowmobiles may make a direct crossing of a prohibited street provided all of the following occur:</w:t>
      </w:r>
    </w:p>
    <w:p w14:paraId="4EF6E1C3" w14:textId="77777777" w:rsidR="009B0390" w:rsidRDefault="009B0390" w:rsidP="009D0EE7">
      <w:pPr>
        <w:pStyle w:val="subsection10"/>
      </w:pPr>
      <w:r>
        <w:t>(1)</w:t>
      </w:r>
      <w:r>
        <w:tab/>
        <w:t>The crossing is made at an angle of approximately 90 degrees to the direction of the street and at a place where no obstruction prevents a quick and safe crossing;</w:t>
      </w:r>
    </w:p>
    <w:p w14:paraId="703FD692" w14:textId="77777777" w:rsidR="009B0390" w:rsidRDefault="009B0390" w:rsidP="009D0EE7">
      <w:pPr>
        <w:pStyle w:val="subsection10"/>
      </w:pPr>
      <w:r>
        <w:t>(2)</w:t>
      </w:r>
      <w:r>
        <w:tab/>
        <w:t>The snowmobile is brought to a complete stop before crossing the street;</w:t>
      </w:r>
    </w:p>
    <w:p w14:paraId="5C178BFC" w14:textId="77777777" w:rsidR="009B0390" w:rsidRDefault="009B0390" w:rsidP="009D0EE7">
      <w:pPr>
        <w:pStyle w:val="subsection10"/>
      </w:pPr>
      <w:r>
        <w:t>(3)</w:t>
      </w:r>
      <w:r>
        <w:tab/>
        <w:t>The driver yields the right-of-way to all on-coming traffic that constitutes an immediate hazard; and</w:t>
      </w:r>
    </w:p>
    <w:p w14:paraId="0E622096" w14:textId="77777777" w:rsidR="009B0390" w:rsidRDefault="009B0390" w:rsidP="009D0EE7">
      <w:pPr>
        <w:pStyle w:val="subsection10"/>
      </w:pPr>
      <w:r>
        <w:t>(4)</w:t>
      </w:r>
      <w:r>
        <w:tab/>
        <w:t>In crossing a divided street, the crossing is made only at an intersection of such street with another street.</w:t>
      </w:r>
    </w:p>
    <w:p w14:paraId="6588CC64" w14:textId="77777777" w:rsidR="009B0390" w:rsidRDefault="009B0390" w:rsidP="001E0B2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321G.9[2])</w:t>
      </w:r>
    </w:p>
    <w:p w14:paraId="4C16177B" w14:textId="77777777" w:rsidR="009B0390" w:rsidRDefault="009B0390" w:rsidP="008A69F6">
      <w:pPr>
        <w:pStyle w:val="Sub1Auto0"/>
        <w:numPr>
          <w:ilvl w:val="0"/>
          <w:numId w:val="77"/>
        </w:numPr>
      </w:pPr>
      <w:r>
        <w:t>Railroad Right-of-Way.  Snowmobiles shall not be operated on an operating railroad right-of-way.  A snowmobile may be driven directly across a railroad right-of-way only at an established crossing and notwithstanding any other provisions of law may, if necessary, use the improved portion of the established crossing after yielding to all oncoming traffic.</w:t>
      </w:r>
    </w:p>
    <w:p w14:paraId="068FACE4" w14:textId="77777777" w:rsidR="009B0390" w:rsidRDefault="009B0390" w:rsidP="001E0B2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321G.13[1h])</w:t>
      </w:r>
    </w:p>
    <w:p w14:paraId="50E86D2F" w14:textId="77777777" w:rsidR="009B0390" w:rsidRDefault="009B0390" w:rsidP="008A69F6">
      <w:pPr>
        <w:pStyle w:val="Sub1Auto0"/>
        <w:numPr>
          <w:ilvl w:val="0"/>
          <w:numId w:val="77"/>
        </w:numPr>
      </w:pPr>
      <w:r>
        <w:t>Trails.  Snowmobiles shall not be operated on all-terrain vehicle trails except where so designated.</w:t>
      </w:r>
    </w:p>
    <w:p w14:paraId="7FB1936A" w14:textId="77777777" w:rsidR="009B0390" w:rsidRDefault="009B0390" w:rsidP="001E0B2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321G.9[4f])</w:t>
      </w:r>
    </w:p>
    <w:p w14:paraId="5A714690" w14:textId="77777777" w:rsidR="009B0390" w:rsidRDefault="009B0390" w:rsidP="008A69F6">
      <w:pPr>
        <w:pStyle w:val="Sub1Auto0"/>
        <w:numPr>
          <w:ilvl w:val="0"/>
          <w:numId w:val="77"/>
        </w:numPr>
      </w:pPr>
      <w:r>
        <w:lastRenderedPageBreak/>
        <w:t xml:space="preserve">Parks and Other </w:t>
      </w:r>
      <w:smartTag w:uri="urn:schemas-microsoft-com:office:smarttags" w:element="place">
        <w:smartTag w:uri="urn:schemas-microsoft-com:office:smarttags" w:element="PlaceType">
          <w:r>
            <w:t>City</w:t>
          </w:r>
        </w:smartTag>
        <w:r>
          <w:t xml:space="preserve"> </w:t>
        </w:r>
        <w:smartTag w:uri="urn:schemas-microsoft-com:office:smarttags" w:element="PlaceType">
          <w:r>
            <w:t>Land</w:t>
          </w:r>
        </w:smartTag>
      </w:smartTag>
      <w:r>
        <w:t>.  Snowmobiles shall not be operated in any park, playground or upon any other City-owned property without the express permission of the City.  A snowmobile shall not be operated on any City land without a snow cover of at least one-tenth of one inch.</w:t>
      </w:r>
    </w:p>
    <w:p w14:paraId="46ACE24C" w14:textId="77777777" w:rsidR="009B0390" w:rsidRDefault="009B0390" w:rsidP="008A69F6">
      <w:pPr>
        <w:pStyle w:val="Sub1Auto0"/>
        <w:numPr>
          <w:ilvl w:val="0"/>
          <w:numId w:val="77"/>
        </w:numPr>
      </w:pPr>
      <w:r>
        <w:t>Sidewalk or Parking.  Snowmobiles shall not be operated upon the public sidewalk or that portion of the street located between the curb line and the sidewalk or property line commonly referred to as the “parking” except for purposes of crossing the same to a public street upon which operation is authorized by this chapter.</w:t>
      </w:r>
    </w:p>
    <w:p w14:paraId="71724B3B" w14:textId="77777777" w:rsidR="00216D0B" w:rsidRDefault="00216D0B" w:rsidP="008A69F6">
      <w:pPr>
        <w:pStyle w:val="Sub1Auto0"/>
        <w:numPr>
          <w:ilvl w:val="0"/>
          <w:numId w:val="77"/>
        </w:numPr>
      </w:pPr>
      <w:r w:rsidRPr="00216D0B">
        <w:t xml:space="preserve">Hours of </w:t>
      </w:r>
      <w:r>
        <w:t>O</w:t>
      </w:r>
      <w:r w:rsidRPr="00216D0B">
        <w:t xml:space="preserve">peration.  </w:t>
      </w:r>
      <w:r>
        <w:t>No snowmobile shall be operated in the City between the hours of 10:00 p.m. and 6:00 a.m. except for emergency situations or for loading and unloading from a transport trailer.</w:t>
      </w:r>
    </w:p>
    <w:p w14:paraId="48BD1D87" w14:textId="3BF017C7" w:rsidR="009B0390" w:rsidRDefault="009B0390" w:rsidP="00574D5A">
      <w:pPr>
        <w:pStyle w:val="section"/>
      </w:pPr>
      <w:r>
        <w:rPr>
          <w:rStyle w:val="sectiontitle"/>
        </w:rPr>
        <w:t>75.05</w:t>
      </w:r>
      <w:r>
        <w:rPr>
          <w:rStyle w:val="sectiontitle"/>
        </w:rPr>
        <w:tab/>
        <w:t xml:space="preserve">OPERATION OF </w:t>
      </w:r>
      <w:r w:rsidR="0051020C">
        <w:rPr>
          <w:rStyle w:val="sectiontitle"/>
        </w:rPr>
        <w:t xml:space="preserve">GOLF CARTS AND </w:t>
      </w:r>
      <w:r>
        <w:rPr>
          <w:rStyle w:val="sectiontitle"/>
        </w:rPr>
        <w:t>ALL-TERRAIN VEHICLES.</w:t>
      </w:r>
      <w:r>
        <w:t xml:space="preserve">  The operators of ATVs shall comply with the following restrictions as to where ATVs may be operated within the City:</w:t>
      </w:r>
    </w:p>
    <w:p w14:paraId="0F3B92D0" w14:textId="5423B03B" w:rsidR="00F3667B" w:rsidRDefault="00F3667B">
      <w:pPr>
        <w:pStyle w:val="Sub1Auto0"/>
        <w:numPr>
          <w:ilvl w:val="0"/>
          <w:numId w:val="229"/>
        </w:numPr>
      </w:pPr>
      <w:r w:rsidRPr="00F3667B">
        <w:t xml:space="preserve">Operation of </w:t>
      </w:r>
      <w:r>
        <w:t>G</w:t>
      </w:r>
      <w:r w:rsidRPr="00F3667B">
        <w:t xml:space="preserve">olf </w:t>
      </w:r>
      <w:r>
        <w:t>C</w:t>
      </w:r>
      <w:r w:rsidRPr="00F3667B">
        <w:t xml:space="preserve">arts and </w:t>
      </w:r>
      <w:r w:rsidR="0035729E">
        <w:t>ATVs</w:t>
      </w:r>
      <w:r w:rsidRPr="00F3667B">
        <w:t xml:space="preserve"> permitted.  Golf carts &amp; </w:t>
      </w:r>
      <w:r w:rsidR="0035729E">
        <w:t>ATVs</w:t>
      </w:r>
      <w:r w:rsidRPr="00F3667B">
        <w:t xml:space="preserve"> may be operated upon the city streets of the City by persons possessing a valid operator’s license, and at 16 years of age, or any person with a valid</w:t>
      </w:r>
      <w:r>
        <w:t xml:space="preserve">, State issued “instructional permit” and accompanied by an adult possessing a valid driver’s license (in accordance with Iowa law(s).  Golf cart and ATV operators shall observe all State and local traffic control regulations and devices.  </w:t>
      </w:r>
    </w:p>
    <w:p w14:paraId="31BD8788" w14:textId="45896FE0" w:rsidR="00F3667B" w:rsidRPr="00F3667B" w:rsidRDefault="00F3667B">
      <w:pPr>
        <w:pStyle w:val="Sub1Auto0"/>
        <w:numPr>
          <w:ilvl w:val="0"/>
          <w:numId w:val="229"/>
        </w:numPr>
      </w:pPr>
      <w:r w:rsidRPr="00F3667B">
        <w:t>Unlawful Operation</w:t>
      </w:r>
      <w:r>
        <w:t>.</w:t>
      </w:r>
      <w:r w:rsidRPr="00F3667B">
        <w:t xml:space="preserve">  No golf carts or </w:t>
      </w:r>
      <w:r w:rsidR="0035729E">
        <w:t>ATVs</w:t>
      </w:r>
      <w:r w:rsidRPr="00F3667B">
        <w:t xml:space="preserve"> shall be operated on or parked upon City sidewalks, or any City park property (except park roadways and parking areas).  No golf carts or </w:t>
      </w:r>
      <w:r w:rsidR="0035729E">
        <w:t>ATVs</w:t>
      </w:r>
      <w:r w:rsidRPr="00F3667B">
        <w:t xml:space="preserve"> shall be operated while under the influence of intoxicating beverage, narcotics, or habit-forming drugs, and shall not permit open containers of the same in/on the vehicle.   No person shall operate a golf cart or ATV in a careless, reckless, or negligent manner endangering the person of another or causing injury or damage to same.  No golf cart or ATV shall be operate upon that portion of the street located between the curb line and the sidewalk or property line, referred to as the “right of way” except for the purposes of crossing the same to a public street upon which operation is authorized by this Chapter.  No golf cart or ATV shall be operated upon private property without the express consent of the owner thereof.  No golf cart or ATV shall be operated in a manner which violates Chapter 321</w:t>
      </w:r>
      <w:r>
        <w:t xml:space="preserve"> </w:t>
      </w:r>
      <w:r w:rsidRPr="00F3667B">
        <w:rPr>
          <w:i/>
          <w:iCs/>
        </w:rPr>
        <w:t>Code of Iowa</w:t>
      </w:r>
      <w:r w:rsidRPr="00F3667B">
        <w:t xml:space="preserve">, which shall be and is adopted as applicable to the operation of Golf Carts or </w:t>
      </w:r>
      <w:r w:rsidR="0035729E">
        <w:t>ATVs</w:t>
      </w:r>
      <w:r w:rsidRPr="00F3667B">
        <w:t xml:space="preserve"> in the City as are all sections of the </w:t>
      </w:r>
      <w:r>
        <w:t>City</w:t>
      </w:r>
      <w:r w:rsidRPr="00F3667B">
        <w:t xml:space="preserve"> Code concerning the operation of motor vehicles.</w:t>
      </w:r>
    </w:p>
    <w:p w14:paraId="01A5D288" w14:textId="4D95CF3C" w:rsidR="00F3667B" w:rsidRPr="00F3667B" w:rsidRDefault="00F3667B">
      <w:pPr>
        <w:pStyle w:val="Sub1Auto0"/>
        <w:numPr>
          <w:ilvl w:val="0"/>
          <w:numId w:val="229"/>
        </w:numPr>
      </w:pPr>
      <w:r w:rsidRPr="00F3667B">
        <w:t>Equipment</w:t>
      </w:r>
      <w:r>
        <w:t xml:space="preserve">. </w:t>
      </w:r>
      <w:r w:rsidRPr="00F3667B">
        <w:t xml:space="preserve"> Golf carts and </w:t>
      </w:r>
      <w:r w:rsidR="0035729E">
        <w:t>ATVs</w:t>
      </w:r>
      <w:r w:rsidRPr="00F3667B">
        <w:t xml:space="preserve"> operated upon City streets shall be equipped with a minimum of the following safety features:</w:t>
      </w:r>
    </w:p>
    <w:p w14:paraId="518A4BA0" w14:textId="280D38E6" w:rsidR="00F3667B" w:rsidRPr="00F3667B" w:rsidRDefault="00F3667B">
      <w:pPr>
        <w:pStyle w:val="subAauto"/>
        <w:numPr>
          <w:ilvl w:val="0"/>
          <w:numId w:val="230"/>
        </w:numPr>
      </w:pPr>
      <w:r w:rsidRPr="00F3667B">
        <w:t>A safety flag, the top of which shall be a minimum of five feet from the ground level and/or a standardized slow-moving vehicle placard</w:t>
      </w:r>
      <w:r w:rsidR="00E86DBB">
        <w:t xml:space="preserve">. </w:t>
      </w:r>
      <w:r w:rsidRPr="00F3667B">
        <w:t xml:space="preserve"> </w:t>
      </w:r>
      <w:r w:rsidR="00E86DBB">
        <w:t>G</w:t>
      </w:r>
      <w:r w:rsidRPr="00F3667B">
        <w:t>olf carts must have both</w:t>
      </w:r>
      <w:r w:rsidR="00E86DBB">
        <w:t>, ATVs must have a slow moving sign</w:t>
      </w:r>
      <w:r w:rsidRPr="00F3667B">
        <w:t>.</w:t>
      </w:r>
    </w:p>
    <w:p w14:paraId="41841703" w14:textId="77777777" w:rsidR="00F3667B" w:rsidRPr="00F3667B" w:rsidRDefault="00F3667B">
      <w:pPr>
        <w:pStyle w:val="subAauto"/>
        <w:numPr>
          <w:ilvl w:val="0"/>
          <w:numId w:val="230"/>
        </w:numPr>
      </w:pPr>
      <w:r w:rsidRPr="00F3667B">
        <w:t>Adequate brakes.</w:t>
      </w:r>
    </w:p>
    <w:p w14:paraId="0373A3E3" w14:textId="77777777" w:rsidR="00F3667B" w:rsidRPr="00F3667B" w:rsidRDefault="00F3667B">
      <w:pPr>
        <w:pStyle w:val="subAauto"/>
        <w:numPr>
          <w:ilvl w:val="0"/>
          <w:numId w:val="230"/>
        </w:numPr>
      </w:pPr>
      <w:r w:rsidRPr="00F3667B">
        <w:t>Appropriate noise control device such as a proper muffler.</w:t>
      </w:r>
    </w:p>
    <w:p w14:paraId="3CEADCF2" w14:textId="23199DC6" w:rsidR="00F3667B" w:rsidRPr="00F3667B" w:rsidRDefault="00F3667B">
      <w:pPr>
        <w:pStyle w:val="Sub1Auto0"/>
        <w:numPr>
          <w:ilvl w:val="0"/>
          <w:numId w:val="229"/>
        </w:numPr>
      </w:pPr>
      <w:r w:rsidRPr="00F3667B">
        <w:t>Operation Regulations</w:t>
      </w:r>
      <w:r>
        <w:t>.</w:t>
      </w:r>
      <w:r w:rsidRPr="00F3667B">
        <w:t xml:space="preserve">  The following regulations apply to the operation of a golf cart and ATV within the City;</w:t>
      </w:r>
    </w:p>
    <w:p w14:paraId="192B1226" w14:textId="77777777" w:rsidR="00F3667B" w:rsidRPr="00F3667B" w:rsidRDefault="00F3667B">
      <w:pPr>
        <w:pStyle w:val="subAauto"/>
        <w:numPr>
          <w:ilvl w:val="0"/>
          <w:numId w:val="231"/>
        </w:numPr>
      </w:pPr>
      <w:r w:rsidRPr="00F3667B">
        <w:t>Any operator of a golf cart or ATV must have a valid operator’s license and be at least 16 years of age.</w:t>
      </w:r>
    </w:p>
    <w:p w14:paraId="2463F44D" w14:textId="77777777" w:rsidR="00F3667B" w:rsidRPr="00F3667B" w:rsidRDefault="00F3667B">
      <w:pPr>
        <w:pStyle w:val="subAauto"/>
        <w:numPr>
          <w:ilvl w:val="0"/>
          <w:numId w:val="231"/>
        </w:numPr>
      </w:pPr>
      <w:r w:rsidRPr="00F3667B">
        <w:lastRenderedPageBreak/>
        <w:t>All riders in the golf cart or ATV must remain seated at all times.</w:t>
      </w:r>
    </w:p>
    <w:p w14:paraId="29A0062A" w14:textId="77777777" w:rsidR="00F3667B" w:rsidRPr="00F3667B" w:rsidRDefault="00F3667B">
      <w:pPr>
        <w:pStyle w:val="subAauto"/>
        <w:numPr>
          <w:ilvl w:val="0"/>
          <w:numId w:val="231"/>
        </w:numPr>
      </w:pPr>
      <w:r w:rsidRPr="00F3667B">
        <w:t>No more than two adult people may ride in the front seat of a golf cart or ATV and not more than two adult people may ride in the back seat of a golf cart or ATV, if said seat exists.  While operating, any rider must be seated on the seat and no part of the body of any rider will extend beyond the sides of the golf cart or ATV.  Children must be accompanied by an adult driver and must follow all requirements of this subsection except the capacity limits as long as all children are seated on the seat and no part of the body of the child extends beyond the sides of the golf cart or ATV.</w:t>
      </w:r>
    </w:p>
    <w:p w14:paraId="72BC84CE" w14:textId="7A531FED" w:rsidR="00F3667B" w:rsidRPr="00F3667B" w:rsidRDefault="00F3667B">
      <w:pPr>
        <w:pStyle w:val="Sub1Auto0"/>
        <w:numPr>
          <w:ilvl w:val="0"/>
          <w:numId w:val="229"/>
        </w:numPr>
      </w:pPr>
      <w:r w:rsidRPr="00F3667B">
        <w:t>Hours of Operation</w:t>
      </w:r>
      <w:r>
        <w:t>.</w:t>
      </w:r>
      <w:r w:rsidRPr="00F3667B">
        <w:t xml:space="preserve">  </w:t>
      </w:r>
      <w:r>
        <w:t>G</w:t>
      </w:r>
      <w:r w:rsidRPr="00F3667B">
        <w:t xml:space="preserve">olf cart or ATV may be operated on City streets only between sunrise and sunset, unless being operated for emergency purposes, and equipped with proper lighting.  Golf cart and </w:t>
      </w:r>
      <w:r w:rsidR="0035729E">
        <w:t>ATVs</w:t>
      </w:r>
      <w:r w:rsidRPr="00F3667B">
        <w:t xml:space="preserve"> are prohibited on streets during inclement weather when visibility is reduced or impaired by weather, smoke, fog, or other conditions or at any other time there is insufficient light to clearly see a person or vehicle on a roadway at a distance of 500 feet.</w:t>
      </w:r>
    </w:p>
    <w:p w14:paraId="453FBA3D" w14:textId="4D0E634C" w:rsidR="00F3667B" w:rsidRPr="00F3667B" w:rsidRDefault="00F3667B">
      <w:pPr>
        <w:pStyle w:val="Sub1Auto0"/>
        <w:numPr>
          <w:ilvl w:val="0"/>
          <w:numId w:val="229"/>
        </w:numPr>
      </w:pPr>
      <w:r w:rsidRPr="00F3667B">
        <w:t>Speed</w:t>
      </w:r>
      <w:r>
        <w:t>.</w:t>
      </w:r>
      <w:r w:rsidRPr="00F3667B">
        <w:t xml:space="preserve">  No golf cart or ATV shall be operated on any street at a speed greater than 25</w:t>
      </w:r>
      <w:r>
        <w:t xml:space="preserve"> </w:t>
      </w:r>
      <w:r w:rsidRPr="00F3667B">
        <w:t>mph.</w:t>
      </w:r>
    </w:p>
    <w:p w14:paraId="323AC8B1" w14:textId="77777777" w:rsidR="00AA0D3F" w:rsidRDefault="00F3667B">
      <w:pPr>
        <w:pStyle w:val="Sub1Auto0"/>
        <w:numPr>
          <w:ilvl w:val="0"/>
          <w:numId w:val="229"/>
        </w:numPr>
      </w:pPr>
      <w:r w:rsidRPr="00F3667B">
        <w:t>Permits</w:t>
      </w:r>
      <w:r>
        <w:t>.</w:t>
      </w:r>
      <w:r w:rsidRPr="00F3667B">
        <w:t xml:space="preserve">  </w:t>
      </w:r>
    </w:p>
    <w:p w14:paraId="38D8831D" w14:textId="5705733C" w:rsidR="00F3667B" w:rsidRPr="00F3667B" w:rsidRDefault="00F3667B">
      <w:pPr>
        <w:pStyle w:val="subAauto"/>
        <w:numPr>
          <w:ilvl w:val="0"/>
          <w:numId w:val="232"/>
        </w:numPr>
      </w:pPr>
      <w:r w:rsidRPr="00F3667B">
        <w:t>No person shall operate a golf cart or ATV on any public street/alley, for any purpose, unless the operator possesses a City of Donnellson permit to operate such vehicle on City streets, issued by the Clerk.  Golf cart and ATV owners not living in Donnellson, but frequently riding such vehicles in the City must also purchase a permit.  Owners may apply for a permit from the Clerk on forms provided by the City.</w:t>
      </w:r>
    </w:p>
    <w:p w14:paraId="652AB7EA" w14:textId="77777777" w:rsidR="00F3667B" w:rsidRDefault="00F3667B">
      <w:pPr>
        <w:pStyle w:val="subAauto"/>
        <w:numPr>
          <w:ilvl w:val="0"/>
          <w:numId w:val="232"/>
        </w:numPr>
        <w:rPr>
          <w:sz w:val="24"/>
          <w:szCs w:val="24"/>
        </w:rPr>
      </w:pPr>
      <w:r w:rsidRPr="00F3667B">
        <w:t>The Clerk shall not issue a permit until the owner/operator has provided the following</w:t>
      </w:r>
      <w:r>
        <w:rPr>
          <w:sz w:val="24"/>
          <w:szCs w:val="24"/>
        </w:rPr>
        <w:t>:</w:t>
      </w:r>
    </w:p>
    <w:p w14:paraId="32DE77AE" w14:textId="77777777" w:rsidR="00F3667B" w:rsidRDefault="00F3667B">
      <w:pPr>
        <w:pStyle w:val="sub1auto"/>
        <w:numPr>
          <w:ilvl w:val="0"/>
          <w:numId w:val="233"/>
        </w:numPr>
      </w:pPr>
      <w:r>
        <w:t xml:space="preserve"> Evidence showing that the operator is at least sixteen years of age, and possesses a valid driver’s license.</w:t>
      </w:r>
    </w:p>
    <w:p w14:paraId="1BA228BA" w14:textId="344183AA" w:rsidR="00F3667B" w:rsidRDefault="00F3667B">
      <w:pPr>
        <w:pStyle w:val="sub1auto"/>
        <w:numPr>
          <w:ilvl w:val="0"/>
          <w:numId w:val="233"/>
        </w:numPr>
      </w:pPr>
      <w:r>
        <w:t xml:space="preserve">Proof of liability insurance covering operation of golf carts and </w:t>
      </w:r>
      <w:r w:rsidR="0035729E">
        <w:t>ATVs</w:t>
      </w:r>
      <w:r>
        <w:t xml:space="preserve"> on City streets in the amount required by Iowa Code.</w:t>
      </w:r>
    </w:p>
    <w:p w14:paraId="37012B3B" w14:textId="77777777" w:rsidR="00F3667B" w:rsidRPr="00B07F04" w:rsidRDefault="00F3667B">
      <w:pPr>
        <w:pStyle w:val="subAauto"/>
        <w:numPr>
          <w:ilvl w:val="0"/>
          <w:numId w:val="232"/>
        </w:numPr>
      </w:pPr>
      <w:r>
        <w:t>All permits shall be issued for a specific golf cart or ATV.  Permit holders will be issued a permit sticker to affix to the left side rear fender or similar component</w:t>
      </w:r>
      <w:r w:rsidRPr="00B07F04">
        <w:t>.  Registration stickers are not transferrable.</w:t>
      </w:r>
    </w:p>
    <w:p w14:paraId="42E45119" w14:textId="67F65F9B" w:rsidR="00F3667B" w:rsidRDefault="00F3667B">
      <w:pPr>
        <w:pStyle w:val="subAauto"/>
        <w:numPr>
          <w:ilvl w:val="0"/>
          <w:numId w:val="232"/>
        </w:numPr>
      </w:pPr>
      <w:r>
        <w:t xml:space="preserve">The City may honor a “Lee County” ATV registration sticker that is current in status, in which a “City of Donnellson” registration sticker will not be required to be affixed to the vehicle.  Owners still must register all golf carts and </w:t>
      </w:r>
      <w:r w:rsidR="0035729E">
        <w:t>ATVs</w:t>
      </w:r>
      <w:r>
        <w:t xml:space="preserve"> with the City of Donnellson.  Registered holders of a Lee County registration sticker shall bring all necessary/required paperwork upon application for registration in Donnellson.  Vehicles will then be registered with the City of Donnellson, utilizing the same registration sticker received by Lee County.</w:t>
      </w:r>
    </w:p>
    <w:p w14:paraId="4C07FDAE" w14:textId="3190D0BB" w:rsidR="00F3667B" w:rsidRDefault="00F3667B">
      <w:pPr>
        <w:pStyle w:val="subAauto"/>
        <w:numPr>
          <w:ilvl w:val="0"/>
          <w:numId w:val="232"/>
        </w:numPr>
      </w:pPr>
      <w:r>
        <w:t xml:space="preserve">The fee for such permits shall be $25.00, and are valid for the life of the golf cart and ATV, or until such vehicle is sold, traded, retired, or no longer associated with the permit holder.    </w:t>
      </w:r>
    </w:p>
    <w:p w14:paraId="699BCEA1" w14:textId="7774645E" w:rsidR="00F3667B" w:rsidRDefault="00F3667B">
      <w:pPr>
        <w:pStyle w:val="subAauto"/>
        <w:numPr>
          <w:ilvl w:val="0"/>
          <w:numId w:val="232"/>
        </w:numPr>
      </w:pPr>
      <w:r>
        <w:lastRenderedPageBreak/>
        <w:t xml:space="preserve">The permit may be suspended or revoked by the Chief of Police and/or the </w:t>
      </w:r>
      <w:r w:rsidR="00252AEF">
        <w:t>Council</w:t>
      </w:r>
      <w:r>
        <w:t xml:space="preserve"> upon finding evidence that the permit holder has violated the conditions of the permit or has abused the privilege of being a permit holder.  There will be no refund of the permit fee.  The permit will be revoked for a period of one year. </w:t>
      </w:r>
    </w:p>
    <w:p w14:paraId="1952EF33" w14:textId="7142BB75" w:rsidR="00F3667B" w:rsidRDefault="00F3667B">
      <w:pPr>
        <w:pStyle w:val="subAauto"/>
        <w:numPr>
          <w:ilvl w:val="0"/>
          <w:numId w:val="232"/>
        </w:numPr>
      </w:pPr>
      <w:r>
        <w:t xml:space="preserve">The operation of an unregistered golf cart or ATV upon a </w:t>
      </w:r>
      <w:r w:rsidR="00B07F04">
        <w:t>C</w:t>
      </w:r>
      <w:r>
        <w:t>ity street, or other violations of this ordinance, shall be a simple misdemeanor.  The owner of a golf cart or ATV shall be liable and may be charged with any offense committed by a minor operator of the owner’s golf cart or ATV.</w:t>
      </w:r>
    </w:p>
    <w:p w14:paraId="7890D39A" w14:textId="45338256" w:rsidR="00B07F04" w:rsidRPr="009E782C" w:rsidRDefault="00B07F04" w:rsidP="009E782C">
      <w:pPr>
        <w:pStyle w:val="Sub1Auto0"/>
        <w:numPr>
          <w:ilvl w:val="0"/>
          <w:numId w:val="77"/>
        </w:numPr>
      </w:pPr>
      <w:r w:rsidRPr="009E782C">
        <w:t>Penalties</w:t>
      </w:r>
      <w:r w:rsidR="009E782C">
        <w:t>.</w:t>
      </w:r>
      <w:r w:rsidRPr="009E782C">
        <w:t xml:space="preserve">  In addition to the suspension or revocation of the permit, a person who violates this chapter is guilty of a simple misdemeanor punishable as a scheduled violation or as otherwise provided under Iowa Code.</w:t>
      </w:r>
    </w:p>
    <w:p w14:paraId="6F53DE58" w14:textId="1C62B99C" w:rsidR="00B07F04" w:rsidRDefault="00B07F04" w:rsidP="009E782C">
      <w:pPr>
        <w:pStyle w:val="section"/>
      </w:pPr>
      <w:r w:rsidRPr="009E782C">
        <w:rPr>
          <w:rStyle w:val="sectiontitle"/>
        </w:rPr>
        <w:t>75.06</w:t>
      </w:r>
      <w:r w:rsidR="009E782C" w:rsidRPr="009E782C">
        <w:rPr>
          <w:rStyle w:val="sectiontitle"/>
        </w:rPr>
        <w:tab/>
      </w:r>
      <w:r w:rsidRPr="009E782C">
        <w:rPr>
          <w:rStyle w:val="sectiontitle"/>
        </w:rPr>
        <w:t xml:space="preserve">NEGLIGENCE. </w:t>
      </w:r>
      <w:r w:rsidRPr="009E782C">
        <w:t>The owner and operator of a Golf cart, ATV or snowmobile are liable for any injury or damage occasioned by the negligent operation of the ATV or snowmobile. The owner of an ATV or snowmobile shall be liable for any such injury or damage occurred or if the operator had the owner’s consent to operate the ATV or snowmobile at the time the injury or damage occurred.</w:t>
      </w:r>
    </w:p>
    <w:p w14:paraId="4A2BB8FD" w14:textId="77777777" w:rsidR="009E782C" w:rsidRDefault="009E782C" w:rsidP="009E782C">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321G.18 &amp; 321I.19)</w:t>
      </w:r>
    </w:p>
    <w:p w14:paraId="79701DE1" w14:textId="30CBCE5E" w:rsidR="009B0390" w:rsidRDefault="009B0390">
      <w:pPr>
        <w:pStyle w:val="section"/>
      </w:pPr>
      <w:r>
        <w:rPr>
          <w:rStyle w:val="sectiontitle"/>
        </w:rPr>
        <w:t>75.07</w:t>
      </w:r>
      <w:r>
        <w:rPr>
          <w:rStyle w:val="sectiontitle"/>
        </w:rPr>
        <w:tab/>
        <w:t xml:space="preserve">ACCIDENT REPORTS.  </w:t>
      </w:r>
      <w:r w:rsidR="009E782C" w:rsidRPr="009E782C">
        <w:t>Whenever a golf cart or ATV is involved in an accident resulting in injury or death to anyone or property damage amounting to $200 or more, either the operator or someone acting for the operator shall immediately notify a law enforcement officer and shall file an accident report within 48 hours, in accordance with State</w:t>
      </w:r>
      <w:r w:rsidR="009E782C" w:rsidRPr="00B07F04">
        <w:t xml:space="preserve"> law</w:t>
      </w:r>
      <w:r>
        <w:t xml:space="preserve">. </w:t>
      </w:r>
    </w:p>
    <w:p w14:paraId="5D3748A8" w14:textId="6FA9D97E" w:rsidR="00DD2EB7"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321G.10 &amp; 321I.11)</w:t>
      </w:r>
    </w:p>
    <w:p w14:paraId="62099B7A" w14:textId="77777777" w:rsidR="00DD2EB7" w:rsidRDefault="00DD2EB7">
      <w:pPr>
        <w:rPr>
          <w:i/>
        </w:rPr>
      </w:pPr>
      <w:r>
        <w:br w:type="page"/>
      </w:r>
    </w:p>
    <w:p w14:paraId="3D57E2F0" w14:textId="217B7FE3" w:rsidR="009B0390" w:rsidRPr="00DD2EB7" w:rsidRDefault="00DD2EB7" w:rsidP="00DD2EB7">
      <w:pPr>
        <w:pStyle w:val="citation"/>
        <w:spacing w:before="600"/>
        <w:rPr>
          <w:i w:val="0"/>
          <w:iCs/>
        </w:rPr>
      </w:pPr>
      <w:r>
        <w:rPr>
          <w:i w:val="0"/>
          <w:iCs/>
        </w:rPr>
        <w:lastRenderedPageBreak/>
        <w:t>[The next page is 313]</w:t>
      </w:r>
    </w:p>
    <w:p w14:paraId="2CEB420E" w14:textId="22A39552" w:rsidR="00597514" w:rsidRDefault="00597514">
      <w:pPr>
        <w:pStyle w:val="section"/>
        <w:spacing w:before="600"/>
        <w:jc w:val="center"/>
      </w:pPr>
    </w:p>
    <w:p w14:paraId="5851D193" w14:textId="77777777" w:rsidR="009B0390" w:rsidRPr="000D0F70" w:rsidRDefault="009B0390" w:rsidP="00474662">
      <w:pPr>
        <w:pStyle w:val="section"/>
        <w:sectPr w:rsidR="009B0390" w:rsidRPr="000D0F70" w:rsidSect="00216D0B">
          <w:headerReference w:type="even" r:id="rId117"/>
          <w:headerReference w:type="default" r:id="rId118"/>
          <w:headerReference w:type="first" r:id="rId119"/>
          <w:footnotePr>
            <w:numRestart w:val="eachSect"/>
          </w:footnotePr>
          <w:pgSz w:w="12240" w:h="15840"/>
          <w:pgMar w:top="1440" w:right="1800" w:bottom="1440" w:left="1800" w:header="720" w:footer="432" w:gutter="288"/>
          <w:paperSrc w:first="1023" w:other="1023"/>
          <w:pgNumType w:start="305"/>
          <w:cols w:space="720"/>
          <w:titlePg/>
        </w:sectPr>
      </w:pPr>
    </w:p>
    <w:p w14:paraId="55E1E0F9" w14:textId="77777777" w:rsidR="009B0390" w:rsidRDefault="009B0390">
      <w:pPr>
        <w:pStyle w:val="chapternumber"/>
      </w:pPr>
      <w:bookmarkStart w:id="77" w:name="_Toc4671944"/>
      <w:r>
        <w:lastRenderedPageBreak/>
        <w:t>CHAPTER 76</w:t>
      </w:r>
      <w:bookmarkEnd w:id="77"/>
    </w:p>
    <w:p w14:paraId="558091DD" w14:textId="77777777" w:rsidR="009B0390" w:rsidRDefault="009B0390">
      <w:pPr>
        <w:pStyle w:val="chaptertitle"/>
      </w:pPr>
      <w:bookmarkStart w:id="78" w:name="_Toc4671945"/>
      <w:r>
        <w:t>BICYCLE REGULATIONS</w:t>
      </w:r>
      <w:bookmarkEnd w:id="78"/>
      <w:r>
        <w:t xml:space="preserve"> </w:t>
      </w:r>
    </w:p>
    <w:tbl>
      <w:tblPr>
        <w:tblW w:w="0" w:type="auto"/>
        <w:tblLayout w:type="fixed"/>
        <w:tblLook w:val="0000" w:firstRow="0" w:lastRow="0" w:firstColumn="0" w:lastColumn="0" w:noHBand="0" w:noVBand="0"/>
      </w:tblPr>
      <w:tblGrid>
        <w:gridCol w:w="4284"/>
        <w:gridCol w:w="4284"/>
      </w:tblGrid>
      <w:tr w:rsidR="009B0390" w14:paraId="477AF390" w14:textId="77777777">
        <w:tc>
          <w:tcPr>
            <w:tcW w:w="4284" w:type="dxa"/>
          </w:tcPr>
          <w:p w14:paraId="4068AA38" w14:textId="77777777" w:rsidR="009B0390" w:rsidRDefault="009B0390">
            <w:pPr>
              <w:pStyle w:val="miniindex"/>
            </w:pPr>
            <w:r>
              <w:t>76.01  Scope of Regulations</w:t>
            </w:r>
          </w:p>
        </w:tc>
        <w:tc>
          <w:tcPr>
            <w:tcW w:w="4284" w:type="dxa"/>
          </w:tcPr>
          <w:p w14:paraId="0A570582" w14:textId="77777777" w:rsidR="009B0390" w:rsidRDefault="009B0390">
            <w:pPr>
              <w:pStyle w:val="miniindex"/>
            </w:pPr>
            <w:r>
              <w:t>76.08  Riding on Sidewalks</w:t>
            </w:r>
          </w:p>
        </w:tc>
      </w:tr>
      <w:tr w:rsidR="009B0390" w14:paraId="6E6A1944" w14:textId="77777777">
        <w:tc>
          <w:tcPr>
            <w:tcW w:w="4284" w:type="dxa"/>
          </w:tcPr>
          <w:p w14:paraId="52DEC303" w14:textId="77777777" w:rsidR="009B0390" w:rsidRDefault="009B0390">
            <w:pPr>
              <w:pStyle w:val="miniindex"/>
            </w:pPr>
            <w:r>
              <w:t>76.02  Traffic Code Applies</w:t>
            </w:r>
          </w:p>
        </w:tc>
        <w:tc>
          <w:tcPr>
            <w:tcW w:w="4284" w:type="dxa"/>
          </w:tcPr>
          <w:p w14:paraId="46EC32EA" w14:textId="77777777" w:rsidR="009B0390" w:rsidRDefault="009B0390">
            <w:pPr>
              <w:pStyle w:val="miniindex"/>
            </w:pPr>
            <w:r>
              <w:t>76.09  Towing</w:t>
            </w:r>
          </w:p>
        </w:tc>
      </w:tr>
      <w:tr w:rsidR="009B0390" w14:paraId="7BFD87BE" w14:textId="77777777">
        <w:tc>
          <w:tcPr>
            <w:tcW w:w="4284" w:type="dxa"/>
          </w:tcPr>
          <w:p w14:paraId="775832DF" w14:textId="77777777" w:rsidR="009B0390" w:rsidRDefault="009B0390">
            <w:pPr>
              <w:pStyle w:val="miniindex"/>
            </w:pPr>
            <w:r>
              <w:t>76.03  Double Riding Restricted</w:t>
            </w:r>
          </w:p>
        </w:tc>
        <w:tc>
          <w:tcPr>
            <w:tcW w:w="4284" w:type="dxa"/>
          </w:tcPr>
          <w:p w14:paraId="0DA487E1" w14:textId="77777777" w:rsidR="009B0390" w:rsidRDefault="009B0390">
            <w:pPr>
              <w:pStyle w:val="miniindex"/>
            </w:pPr>
            <w:r>
              <w:t>76.10  Improper Riding</w:t>
            </w:r>
          </w:p>
        </w:tc>
      </w:tr>
      <w:tr w:rsidR="009B0390" w14:paraId="4D91D21F" w14:textId="77777777">
        <w:tc>
          <w:tcPr>
            <w:tcW w:w="4284" w:type="dxa"/>
          </w:tcPr>
          <w:p w14:paraId="484D8F64" w14:textId="77777777" w:rsidR="009B0390" w:rsidRDefault="009B0390">
            <w:pPr>
              <w:pStyle w:val="miniindex"/>
            </w:pPr>
            <w:r>
              <w:t>76.04  Two Abreast Limit</w:t>
            </w:r>
          </w:p>
        </w:tc>
        <w:tc>
          <w:tcPr>
            <w:tcW w:w="4284" w:type="dxa"/>
          </w:tcPr>
          <w:p w14:paraId="6282C379" w14:textId="77777777" w:rsidR="009B0390" w:rsidRDefault="009B0390">
            <w:pPr>
              <w:pStyle w:val="miniindex"/>
            </w:pPr>
            <w:r>
              <w:t>76.11  Parking</w:t>
            </w:r>
          </w:p>
        </w:tc>
      </w:tr>
      <w:tr w:rsidR="009B0390" w14:paraId="772AE7C2" w14:textId="77777777">
        <w:tc>
          <w:tcPr>
            <w:tcW w:w="4284" w:type="dxa"/>
          </w:tcPr>
          <w:p w14:paraId="6E36CEF1" w14:textId="77777777" w:rsidR="009B0390" w:rsidRDefault="009B0390" w:rsidP="00BD1CEB">
            <w:pPr>
              <w:pStyle w:val="miniindex"/>
            </w:pPr>
            <w:r>
              <w:t>76.05  Speed</w:t>
            </w:r>
          </w:p>
        </w:tc>
        <w:tc>
          <w:tcPr>
            <w:tcW w:w="4284" w:type="dxa"/>
          </w:tcPr>
          <w:p w14:paraId="47ADF208" w14:textId="77777777" w:rsidR="009B0390" w:rsidRDefault="009B0390">
            <w:pPr>
              <w:pStyle w:val="miniindex"/>
            </w:pPr>
            <w:r>
              <w:t>76.12  Equipment Requirements</w:t>
            </w:r>
          </w:p>
        </w:tc>
      </w:tr>
      <w:tr w:rsidR="009B0390" w14:paraId="7A9D5C84" w14:textId="77777777">
        <w:tc>
          <w:tcPr>
            <w:tcW w:w="4284" w:type="dxa"/>
          </w:tcPr>
          <w:p w14:paraId="4409E8EC" w14:textId="77777777" w:rsidR="009B0390" w:rsidRDefault="009B0390">
            <w:pPr>
              <w:pStyle w:val="miniindex"/>
            </w:pPr>
            <w:r>
              <w:t>76.06  Emerging from Alley or Driveway</w:t>
            </w:r>
          </w:p>
        </w:tc>
        <w:tc>
          <w:tcPr>
            <w:tcW w:w="4284" w:type="dxa"/>
          </w:tcPr>
          <w:p w14:paraId="4B3991DB" w14:textId="77777777" w:rsidR="009B0390" w:rsidRDefault="009B0390">
            <w:pPr>
              <w:pStyle w:val="miniindex"/>
            </w:pPr>
            <w:r>
              <w:t>76.13  Special Penalty</w:t>
            </w:r>
          </w:p>
        </w:tc>
      </w:tr>
      <w:tr w:rsidR="009B0390" w14:paraId="01C9C09F" w14:textId="77777777">
        <w:tc>
          <w:tcPr>
            <w:tcW w:w="4284" w:type="dxa"/>
          </w:tcPr>
          <w:p w14:paraId="01F32B9E" w14:textId="77777777" w:rsidR="009B0390" w:rsidRDefault="009B0390" w:rsidP="00BD1CEB">
            <w:pPr>
              <w:pStyle w:val="miniindex"/>
            </w:pPr>
            <w:r>
              <w:t>76.07  Carrying Articles</w:t>
            </w:r>
          </w:p>
        </w:tc>
        <w:tc>
          <w:tcPr>
            <w:tcW w:w="4284" w:type="dxa"/>
          </w:tcPr>
          <w:p w14:paraId="68DD0305" w14:textId="77777777" w:rsidR="009B0390" w:rsidRDefault="009B0390">
            <w:pPr>
              <w:pStyle w:val="miniindex"/>
            </w:pPr>
          </w:p>
        </w:tc>
      </w:tr>
    </w:tbl>
    <w:p w14:paraId="33EF4A29" w14:textId="77777777" w:rsidR="009B0390" w:rsidRDefault="009B0390" w:rsidP="007933B1">
      <w:pPr>
        <w:pStyle w:val="StylesectionBefore30pt"/>
      </w:pPr>
      <w:r>
        <w:rPr>
          <w:rStyle w:val="sectiontitle"/>
        </w:rPr>
        <w:t>76.01</w:t>
      </w:r>
      <w:r>
        <w:rPr>
          <w:rStyle w:val="sectiontitle"/>
        </w:rPr>
        <w:tab/>
        <w:t>SCOPE OF REGULATIONS.</w:t>
      </w:r>
      <w:r>
        <w:t xml:space="preserve">  These regulations shall apply whenever a bicycle is operated upon any street or upon any public path set aside for the exclusive use of bicycles, subject to those exceptions stated herein. </w:t>
      </w:r>
    </w:p>
    <w:p w14:paraId="7DFCDBCA"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321.236[10])</w:t>
      </w:r>
    </w:p>
    <w:p w14:paraId="6888BD81" w14:textId="77777777" w:rsidR="009B0390" w:rsidRDefault="009B0390">
      <w:pPr>
        <w:pStyle w:val="section"/>
      </w:pPr>
      <w:r>
        <w:rPr>
          <w:rStyle w:val="sectiontitle"/>
        </w:rPr>
        <w:t>76.02</w:t>
      </w:r>
      <w:r>
        <w:rPr>
          <w:rStyle w:val="sectiontitle"/>
        </w:rPr>
        <w:tab/>
        <w:t>TRAFFIC CODE APPLIES.</w:t>
      </w:r>
      <w:r>
        <w:t xml:space="preserve">  Every person riding a bicycle upon a roadway shall be granted all of the rights and shall be subject to all of the duties applicable to the driver of a vehicle by the laws of the State declaring rules of the road applicable to vehicles or by the Traffic Code of the City applicable to the driver of a vehicle, except as to those provisions that by their nature can have no application.  Whenever such person dismounts from a bicycle, the person shall be subject to all regulations applicable to pedestrians. </w:t>
      </w:r>
    </w:p>
    <w:p w14:paraId="60DAF812"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321.234)</w:t>
      </w:r>
    </w:p>
    <w:p w14:paraId="4B6BAE31" w14:textId="77777777" w:rsidR="009B0390" w:rsidRDefault="009B0390">
      <w:pPr>
        <w:pStyle w:val="section"/>
      </w:pPr>
      <w:r>
        <w:rPr>
          <w:rStyle w:val="sectiontitle"/>
        </w:rPr>
        <w:t>76.03</w:t>
      </w:r>
      <w:r>
        <w:rPr>
          <w:rStyle w:val="sectiontitle"/>
        </w:rPr>
        <w:tab/>
        <w:t xml:space="preserve">DOUBLE RIDING RESTRICTED.  </w:t>
      </w:r>
      <w:r>
        <w:t xml:space="preserve">A person propelling a bicycle shall not ride other than astride a permanent and regular seat attached thereto.  No bicycle shall be used to carry more persons at one time than the number for which it is designed and equipped. </w:t>
      </w:r>
    </w:p>
    <w:p w14:paraId="7D067DF7"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321.234[3 and 4])</w:t>
      </w:r>
    </w:p>
    <w:p w14:paraId="7D1B69B5" w14:textId="77777777" w:rsidR="009B0390" w:rsidRDefault="009B0390">
      <w:pPr>
        <w:pStyle w:val="section"/>
      </w:pPr>
      <w:r>
        <w:rPr>
          <w:rStyle w:val="sectiontitle"/>
        </w:rPr>
        <w:t>76.04</w:t>
      </w:r>
      <w:r>
        <w:rPr>
          <w:rStyle w:val="sectiontitle"/>
        </w:rPr>
        <w:tab/>
        <w:t xml:space="preserve">TWO ABREAST LIMIT.  </w:t>
      </w:r>
      <w:r>
        <w:t>Persons riding bicycles upon a roadway shall not ride more than two abreast except on paths or parts of roadways set aside for the exclusive use of bicycles.  All bicycles ridden on the roadway shall be kept to the right and shall be operated as near as practicable to the right-hand edge of the roadway.</w:t>
      </w:r>
    </w:p>
    <w:p w14:paraId="1FB3440F"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321.236[10])</w:t>
      </w:r>
    </w:p>
    <w:p w14:paraId="3B46BE4E" w14:textId="77777777" w:rsidR="009B0390" w:rsidRDefault="009B0390">
      <w:pPr>
        <w:pStyle w:val="section"/>
      </w:pPr>
      <w:r>
        <w:rPr>
          <w:rStyle w:val="sectiontitle"/>
        </w:rPr>
        <w:t>76.05</w:t>
      </w:r>
      <w:r>
        <w:rPr>
          <w:rStyle w:val="sectiontitle"/>
        </w:rPr>
        <w:tab/>
        <w:t xml:space="preserve">SPEED.  </w:t>
      </w:r>
      <w:r>
        <w:t xml:space="preserve">No person shall operate a bicycle at a speed greater than is reasonable and prudent under the conditions then existing. </w:t>
      </w:r>
    </w:p>
    <w:p w14:paraId="23FF7B6C"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321.236[10])</w:t>
      </w:r>
    </w:p>
    <w:p w14:paraId="1B2EA3D8" w14:textId="77777777" w:rsidR="009B0390" w:rsidRDefault="009B0390">
      <w:pPr>
        <w:pStyle w:val="section"/>
      </w:pPr>
      <w:r>
        <w:rPr>
          <w:rStyle w:val="sectiontitle"/>
        </w:rPr>
        <w:t>76.06</w:t>
      </w:r>
      <w:r>
        <w:rPr>
          <w:rStyle w:val="sectiontitle"/>
        </w:rPr>
        <w:tab/>
        <w:t xml:space="preserve">EMERGING FROM ALLEY OR DRIVEWAY.  </w:t>
      </w:r>
      <w:r>
        <w:t xml:space="preserve">The operator of a bicycle emerging from an alley, driveway or building shall, upon approaching a sidewalk or the sidewalk area extending across any alleyway, yield the right-of-way to all pedestrians approaching on said sidewalk or sidewalk area, and upon entering the roadway shall yield the right-of-way to all vehicles approaching on said roadway. </w:t>
      </w:r>
    </w:p>
    <w:p w14:paraId="6750657D"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321.236[10])</w:t>
      </w:r>
    </w:p>
    <w:p w14:paraId="12526C51" w14:textId="77777777" w:rsidR="009B0390" w:rsidRDefault="009B0390">
      <w:pPr>
        <w:pStyle w:val="section"/>
      </w:pPr>
      <w:r>
        <w:rPr>
          <w:rStyle w:val="sectiontitle"/>
        </w:rPr>
        <w:t>76.07</w:t>
      </w:r>
      <w:r>
        <w:rPr>
          <w:rStyle w:val="sectiontitle"/>
        </w:rPr>
        <w:tab/>
        <w:t xml:space="preserve">CARRYING ARTICLES.  </w:t>
      </w:r>
      <w:r>
        <w:t xml:space="preserve">No person operating a bicycle shall carry any package, bundle or article that prevents the rider from keeping at least one hand upon the handlebars. </w:t>
      </w:r>
    </w:p>
    <w:p w14:paraId="7F121539"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321.236[10])</w:t>
      </w:r>
    </w:p>
    <w:p w14:paraId="73C51594" w14:textId="77777777" w:rsidR="009B0390" w:rsidRDefault="009B0390">
      <w:pPr>
        <w:pStyle w:val="section"/>
      </w:pPr>
      <w:r>
        <w:rPr>
          <w:rStyle w:val="sectiontitle"/>
        </w:rPr>
        <w:lastRenderedPageBreak/>
        <w:t>76.08</w:t>
      </w:r>
      <w:r>
        <w:rPr>
          <w:rStyle w:val="sectiontitle"/>
        </w:rPr>
        <w:tab/>
        <w:t xml:space="preserve">RIDING ON SIDEWALKS.  </w:t>
      </w:r>
      <w:r>
        <w:t>The following provisions apply to riding bicycles on sidewalks:</w:t>
      </w:r>
    </w:p>
    <w:p w14:paraId="6AD9C1EE" w14:textId="77777777" w:rsidR="009B0390" w:rsidRDefault="009B0390" w:rsidP="008A69F6">
      <w:pPr>
        <w:pStyle w:val="Sub1Auto0"/>
        <w:numPr>
          <w:ilvl w:val="0"/>
          <w:numId w:val="79"/>
        </w:numPr>
      </w:pPr>
      <w:r>
        <w:t>Business District.  No person shall ride a bicycle upon a sidewalk within the Business District, as defined in Section 60.02(1) of this Code of Ordinances.</w:t>
      </w:r>
    </w:p>
    <w:p w14:paraId="3EF1A858"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321.236[10])</w:t>
      </w:r>
    </w:p>
    <w:p w14:paraId="57D40C90" w14:textId="77777777" w:rsidR="009B0390" w:rsidRDefault="009B0390" w:rsidP="008A69F6">
      <w:pPr>
        <w:pStyle w:val="Sub1Auto0"/>
        <w:numPr>
          <w:ilvl w:val="0"/>
          <w:numId w:val="79"/>
        </w:numPr>
      </w:pPr>
      <w:r>
        <w:t>Other Locations.  When signs are erected on any sidewalk or roadway prohibiting the riding of bicycles thereon by any person, no person shall disobey the signs.</w:t>
      </w:r>
    </w:p>
    <w:p w14:paraId="7CF2CCEC"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321.236[10])</w:t>
      </w:r>
    </w:p>
    <w:p w14:paraId="09AC670F" w14:textId="77777777" w:rsidR="009B0390" w:rsidRDefault="009B0390" w:rsidP="008A69F6">
      <w:pPr>
        <w:pStyle w:val="Sub1Auto0"/>
        <w:numPr>
          <w:ilvl w:val="0"/>
          <w:numId w:val="79"/>
        </w:numPr>
      </w:pPr>
      <w:r>
        <w:t>Yield Right-of-Way.  Whenever any person is riding a bicycle upon a sidewalk, such person shall yield the right-of-way to any pedestrian and shall give audible signal before overtaking and passing.</w:t>
      </w:r>
    </w:p>
    <w:p w14:paraId="35FA5E86"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321.236[10])</w:t>
      </w:r>
    </w:p>
    <w:p w14:paraId="61091DBC" w14:textId="77777777" w:rsidR="009B0390" w:rsidRDefault="009B0390">
      <w:pPr>
        <w:pStyle w:val="section"/>
      </w:pPr>
      <w:r>
        <w:rPr>
          <w:rStyle w:val="sectiontitle"/>
        </w:rPr>
        <w:t>76.09</w:t>
      </w:r>
      <w:r>
        <w:rPr>
          <w:rStyle w:val="sectiontitle"/>
        </w:rPr>
        <w:tab/>
        <w:t xml:space="preserve">TOWING.  </w:t>
      </w:r>
      <w:r>
        <w:t>It is unlawful for any person riding a bicycle to be towed or to tow any other vehicle upon the streets of the City unless the vehicle is manufactured for such use.</w:t>
      </w:r>
    </w:p>
    <w:p w14:paraId="35C69415" w14:textId="77777777" w:rsidR="009B0390" w:rsidRDefault="009B0390">
      <w:pPr>
        <w:pStyle w:val="section"/>
      </w:pPr>
      <w:r>
        <w:rPr>
          <w:rStyle w:val="sectiontitle"/>
        </w:rPr>
        <w:t>76.10</w:t>
      </w:r>
      <w:r>
        <w:rPr>
          <w:rStyle w:val="sectiontitle"/>
        </w:rPr>
        <w:tab/>
        <w:t xml:space="preserve">IMPROPER RIDING.  </w:t>
      </w:r>
      <w:r>
        <w:t>No person shall ride a bicycle in an irregular or reckless manner such as zigzagging, stunting, speeding, or otherwise so as to disregard the safety of the operator or others.</w:t>
      </w:r>
    </w:p>
    <w:p w14:paraId="1E2BBADB" w14:textId="77777777" w:rsidR="009B0390" w:rsidRDefault="009B0390">
      <w:pPr>
        <w:pStyle w:val="section"/>
      </w:pPr>
      <w:r>
        <w:rPr>
          <w:rStyle w:val="sectiontitle"/>
        </w:rPr>
        <w:t>76.11</w:t>
      </w:r>
      <w:r>
        <w:rPr>
          <w:rStyle w:val="sectiontitle"/>
        </w:rPr>
        <w:tab/>
        <w:t xml:space="preserve">PARKING.  </w:t>
      </w:r>
      <w:r>
        <w:t xml:space="preserve">No person shall park a bicycle upon a street other than upon the roadway against the curb or upon the sidewalk in a rack to support the bicycle or against a building or at the curb, in such a manner as to afford the least obstruction to pedestrian traffic. </w:t>
      </w:r>
    </w:p>
    <w:p w14:paraId="0EAC1324"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321.236[10])</w:t>
      </w:r>
    </w:p>
    <w:p w14:paraId="7A670CAA" w14:textId="77777777" w:rsidR="009B0390" w:rsidRDefault="009B0390">
      <w:pPr>
        <w:pStyle w:val="section"/>
      </w:pPr>
      <w:r>
        <w:rPr>
          <w:rStyle w:val="sectiontitle"/>
        </w:rPr>
        <w:t>76.12</w:t>
      </w:r>
      <w:r>
        <w:rPr>
          <w:rStyle w:val="sectiontitle"/>
        </w:rPr>
        <w:tab/>
        <w:t xml:space="preserve">EQUIPMENT REQUIREMENTS.  </w:t>
      </w:r>
      <w:r>
        <w:t>Every person riding a bicycle shall be responsible for providing and using equipment as provided herein:</w:t>
      </w:r>
    </w:p>
    <w:p w14:paraId="5E5DC5A0" w14:textId="77777777" w:rsidR="009B0390" w:rsidRDefault="009B0390" w:rsidP="008A69F6">
      <w:pPr>
        <w:pStyle w:val="Sub1Auto0"/>
        <w:numPr>
          <w:ilvl w:val="0"/>
          <w:numId w:val="80"/>
        </w:numPr>
      </w:pPr>
      <w:r>
        <w:t>Lamps Required.  Every bicycle when in use at nighttime shall be equipped with a lamp on the front emitting a white light visible from a distance of at least 300 feet to the front and with a lamp on the rear exhibiting a red light visible from a distance of 300 feet to the rear, except that a red reflector on the rear, of a type that is visible from all distances from 50 feet to 300 feet to the rear when directly in front of lawful upper beams of headlamps on a motor vehicle, may be used in lieu of a rear light.</w:t>
      </w:r>
    </w:p>
    <w:p w14:paraId="4E736C4E"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321.397)</w:t>
      </w:r>
    </w:p>
    <w:p w14:paraId="3D0EDCBB" w14:textId="77777777" w:rsidR="009B0390" w:rsidRDefault="009B0390" w:rsidP="008A69F6">
      <w:pPr>
        <w:pStyle w:val="Sub1Auto0"/>
        <w:numPr>
          <w:ilvl w:val="0"/>
          <w:numId w:val="80"/>
        </w:numPr>
      </w:pPr>
      <w:r>
        <w:t>Brakes Required.  Every bicycle shall be equipped with a brake that will enable the operator to make the braked wheel skid on dry, level, clean pavement.</w:t>
      </w:r>
    </w:p>
    <w:p w14:paraId="7E36B717"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321.236[10])</w:t>
      </w:r>
    </w:p>
    <w:p w14:paraId="28ADCFE2" w14:textId="77777777" w:rsidR="00DD2EB7" w:rsidRDefault="009B0390" w:rsidP="00DD2EB7">
      <w:pPr>
        <w:pStyle w:val="section"/>
      </w:pPr>
      <w:r>
        <w:rPr>
          <w:rStyle w:val="sectiontitle"/>
        </w:rPr>
        <w:t>76.13</w:t>
      </w:r>
      <w:r>
        <w:rPr>
          <w:rStyle w:val="sectiontitle"/>
        </w:rPr>
        <w:tab/>
        <w:t xml:space="preserve">SPECIAL PENALTY.  </w:t>
      </w:r>
      <w:r>
        <w:t>Any person violating the provisions of this chapter may, in lieu of the scheduled fine for bicyclists or standard penalty provided for violations of this Code of Ordinances, allow the person’s bicycle to be impounded by the City for not less than five days for the first offense, 10 days for a second offense and 30 days for a third offense.</w:t>
      </w:r>
    </w:p>
    <w:p w14:paraId="79BD7760" w14:textId="77777777" w:rsidR="00DD2EB7" w:rsidRDefault="00DD2EB7" w:rsidP="00DD2EB7">
      <w:pPr>
        <w:pStyle w:val="section"/>
        <w:jc w:val="center"/>
      </w:pPr>
    </w:p>
    <w:p w14:paraId="75B433BC" w14:textId="72BA8CEE" w:rsidR="00597514" w:rsidRDefault="00597514" w:rsidP="00DD2EB7">
      <w:pPr>
        <w:pStyle w:val="section"/>
        <w:jc w:val="center"/>
      </w:pPr>
      <w:r>
        <w:t>[The next page is 323]</w:t>
      </w:r>
    </w:p>
    <w:p w14:paraId="1D31A351" w14:textId="77777777" w:rsidR="009B0390" w:rsidRPr="000D0F70" w:rsidRDefault="009B0390" w:rsidP="00474662">
      <w:pPr>
        <w:pStyle w:val="section"/>
        <w:sectPr w:rsidR="009B0390" w:rsidRPr="000D0F70" w:rsidSect="00DD2EB7">
          <w:headerReference w:type="even" r:id="rId120"/>
          <w:headerReference w:type="default" r:id="rId121"/>
          <w:headerReference w:type="first" r:id="rId122"/>
          <w:footnotePr>
            <w:numRestart w:val="eachSect"/>
          </w:footnotePr>
          <w:pgSz w:w="12240" w:h="15840"/>
          <w:pgMar w:top="1440" w:right="1800" w:bottom="1440" w:left="1800" w:header="720" w:footer="432" w:gutter="288"/>
          <w:paperSrc w:first="1023" w:other="1023"/>
          <w:pgNumType w:start="313"/>
          <w:cols w:space="720"/>
          <w:titlePg/>
        </w:sectPr>
      </w:pPr>
    </w:p>
    <w:p w14:paraId="1453232F" w14:textId="77777777" w:rsidR="009B0390" w:rsidRDefault="009B0390">
      <w:pPr>
        <w:pStyle w:val="chapternumber"/>
        <w:keepNext w:val="0"/>
      </w:pPr>
      <w:bookmarkStart w:id="79" w:name="_Toc4671948"/>
      <w:r>
        <w:lastRenderedPageBreak/>
        <w:t>CHAPTER 80</w:t>
      </w:r>
      <w:bookmarkEnd w:id="79"/>
    </w:p>
    <w:p w14:paraId="547983DC" w14:textId="77777777" w:rsidR="009B0390" w:rsidRDefault="009B0390">
      <w:pPr>
        <w:pStyle w:val="chaptertitle"/>
      </w:pPr>
      <w:bookmarkStart w:id="80" w:name="_Toc4671949"/>
      <w:r>
        <w:t>ABANDONED VEHICLES</w:t>
      </w:r>
      <w:bookmarkEnd w:id="80"/>
      <w:r>
        <w:t xml:space="preserve"> </w:t>
      </w:r>
    </w:p>
    <w:tbl>
      <w:tblPr>
        <w:tblW w:w="8568" w:type="dxa"/>
        <w:tblLayout w:type="fixed"/>
        <w:tblLook w:val="0000" w:firstRow="0" w:lastRow="0" w:firstColumn="0" w:lastColumn="0" w:noHBand="0" w:noVBand="0"/>
      </w:tblPr>
      <w:tblGrid>
        <w:gridCol w:w="4320"/>
        <w:gridCol w:w="4248"/>
      </w:tblGrid>
      <w:tr w:rsidR="009B0390" w14:paraId="55898615" w14:textId="77777777" w:rsidTr="0000519A">
        <w:tc>
          <w:tcPr>
            <w:tcW w:w="4320" w:type="dxa"/>
          </w:tcPr>
          <w:p w14:paraId="54C47B31" w14:textId="77777777" w:rsidR="009B0390" w:rsidRDefault="009B0390">
            <w:pPr>
              <w:pStyle w:val="miniindex"/>
            </w:pPr>
            <w:r>
              <w:t>80.01  Definitions</w:t>
            </w:r>
          </w:p>
        </w:tc>
        <w:tc>
          <w:tcPr>
            <w:tcW w:w="4248" w:type="dxa"/>
          </w:tcPr>
          <w:p w14:paraId="10B6F2B3" w14:textId="77777777" w:rsidR="009B0390" w:rsidRDefault="009B0390">
            <w:pPr>
              <w:pStyle w:val="miniindex"/>
            </w:pPr>
            <w:r>
              <w:t>80.06  Disposal of Abandoned Vehicles</w:t>
            </w:r>
          </w:p>
        </w:tc>
      </w:tr>
      <w:tr w:rsidR="009B0390" w14:paraId="5DEE7084" w14:textId="77777777" w:rsidTr="0000519A">
        <w:tc>
          <w:tcPr>
            <w:tcW w:w="4320" w:type="dxa"/>
          </w:tcPr>
          <w:p w14:paraId="17E9B14B" w14:textId="77777777" w:rsidR="009B0390" w:rsidRDefault="009B0390">
            <w:pPr>
              <w:pStyle w:val="miniindex"/>
            </w:pPr>
            <w:r>
              <w:t>80.02  Authority to Take Possession of Abandoned Vehicles</w:t>
            </w:r>
          </w:p>
        </w:tc>
        <w:tc>
          <w:tcPr>
            <w:tcW w:w="4248" w:type="dxa"/>
          </w:tcPr>
          <w:p w14:paraId="7B433FAB" w14:textId="77777777" w:rsidR="009B0390" w:rsidRDefault="009B0390">
            <w:pPr>
              <w:pStyle w:val="miniindex"/>
            </w:pPr>
            <w:r>
              <w:t>80.07  Disposal of Totally Inoperable Vehicles</w:t>
            </w:r>
          </w:p>
        </w:tc>
      </w:tr>
      <w:tr w:rsidR="009B0390" w14:paraId="68050153" w14:textId="77777777" w:rsidTr="0000519A">
        <w:tc>
          <w:tcPr>
            <w:tcW w:w="4320" w:type="dxa"/>
          </w:tcPr>
          <w:p w14:paraId="1F5F594A" w14:textId="77777777" w:rsidR="009B0390" w:rsidRDefault="009B0390">
            <w:pPr>
              <w:pStyle w:val="miniindex"/>
            </w:pPr>
            <w:r>
              <w:t>80.03  Notice by Mail</w:t>
            </w:r>
          </w:p>
        </w:tc>
        <w:tc>
          <w:tcPr>
            <w:tcW w:w="4248" w:type="dxa"/>
          </w:tcPr>
          <w:p w14:paraId="27F11D7D" w14:textId="77777777" w:rsidR="009B0390" w:rsidRDefault="009B0390">
            <w:pPr>
              <w:pStyle w:val="miniindex"/>
            </w:pPr>
            <w:r>
              <w:t>80.08  Proceeds from Sales</w:t>
            </w:r>
          </w:p>
        </w:tc>
      </w:tr>
      <w:tr w:rsidR="009B0390" w14:paraId="5397E495" w14:textId="77777777" w:rsidTr="0000519A">
        <w:tc>
          <w:tcPr>
            <w:tcW w:w="4320" w:type="dxa"/>
          </w:tcPr>
          <w:p w14:paraId="2310C0D8" w14:textId="77777777" w:rsidR="009B0390" w:rsidRDefault="009B0390">
            <w:pPr>
              <w:pStyle w:val="miniindex"/>
            </w:pPr>
            <w:r>
              <w:t>80.04  Notification in Newspaper</w:t>
            </w:r>
          </w:p>
        </w:tc>
        <w:tc>
          <w:tcPr>
            <w:tcW w:w="4248" w:type="dxa"/>
          </w:tcPr>
          <w:p w14:paraId="54C2E354" w14:textId="77777777" w:rsidR="009B0390" w:rsidRDefault="009B0390">
            <w:pPr>
              <w:pStyle w:val="miniindex"/>
            </w:pPr>
            <w:r>
              <w:t>80.09  Duties of Demolisher</w:t>
            </w:r>
          </w:p>
        </w:tc>
      </w:tr>
      <w:tr w:rsidR="009B0390" w14:paraId="1EDD40E1" w14:textId="77777777" w:rsidTr="0000519A">
        <w:tc>
          <w:tcPr>
            <w:tcW w:w="4320" w:type="dxa"/>
          </w:tcPr>
          <w:p w14:paraId="05290485" w14:textId="77777777" w:rsidR="009B0390" w:rsidRDefault="009B0390">
            <w:pPr>
              <w:pStyle w:val="miniindex"/>
            </w:pPr>
            <w:r>
              <w:t>80.05  Fees for Impoundment</w:t>
            </w:r>
          </w:p>
        </w:tc>
        <w:tc>
          <w:tcPr>
            <w:tcW w:w="4248" w:type="dxa"/>
          </w:tcPr>
          <w:p w14:paraId="119F145F" w14:textId="295EA8E7" w:rsidR="009B0390" w:rsidRDefault="006C3893">
            <w:pPr>
              <w:pStyle w:val="miniindex"/>
            </w:pPr>
            <w:r>
              <w:t>80.10  Reclamation of Abandoned Vehicles</w:t>
            </w:r>
          </w:p>
        </w:tc>
      </w:tr>
    </w:tbl>
    <w:p w14:paraId="290EAC57" w14:textId="77777777" w:rsidR="009B0390" w:rsidRDefault="009B0390" w:rsidP="007933B1">
      <w:pPr>
        <w:pStyle w:val="StylesectionBefore30pt"/>
      </w:pPr>
      <w:r>
        <w:rPr>
          <w:rStyle w:val="sectiontitle"/>
        </w:rPr>
        <w:t>80.01</w:t>
      </w:r>
      <w:r>
        <w:rPr>
          <w:rStyle w:val="sectiontitle"/>
        </w:rPr>
        <w:tab/>
        <w:t>DEFINITIONS.</w:t>
      </w:r>
      <w:r>
        <w:t xml:space="preserve">  For use in this chapter, the following terms are defined: </w:t>
      </w:r>
    </w:p>
    <w:p w14:paraId="32F64CB7"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321.89[1] &amp; Sec. 321.90)</w:t>
      </w:r>
    </w:p>
    <w:p w14:paraId="2DE9CA6B" w14:textId="77777777" w:rsidR="009B0390" w:rsidRDefault="009B0390" w:rsidP="008A69F6">
      <w:pPr>
        <w:pStyle w:val="Sub1Auto0"/>
        <w:numPr>
          <w:ilvl w:val="0"/>
          <w:numId w:val="81"/>
        </w:numPr>
      </w:pPr>
      <w:r>
        <w:t>“Abandoned vehicle” means any of the following:</w:t>
      </w:r>
    </w:p>
    <w:p w14:paraId="7D073EB6" w14:textId="77777777" w:rsidR="009B0390" w:rsidRDefault="009B0390" w:rsidP="008A69F6">
      <w:pPr>
        <w:pStyle w:val="subAauto"/>
        <w:numPr>
          <w:ilvl w:val="0"/>
          <w:numId w:val="82"/>
        </w:numPr>
      </w:pPr>
      <w:r>
        <w:t>A vehicle that has been left unattended on public property for more than 24 hours and lacks current registration plates or two or more wheels or other parts which renders the vehicle totally inoperable.</w:t>
      </w:r>
    </w:p>
    <w:p w14:paraId="19FDD623" w14:textId="77777777" w:rsidR="009B0390" w:rsidRDefault="009B0390" w:rsidP="008A69F6">
      <w:pPr>
        <w:pStyle w:val="subAauto"/>
        <w:numPr>
          <w:ilvl w:val="0"/>
          <w:numId w:val="82"/>
        </w:numPr>
      </w:pPr>
      <w:r>
        <w:t>A vehicle that has remained illegally on public property for more than 24 hours.</w:t>
      </w:r>
    </w:p>
    <w:p w14:paraId="3A0CC6AB" w14:textId="77777777" w:rsidR="009B0390" w:rsidRDefault="009B0390" w:rsidP="008A69F6">
      <w:pPr>
        <w:pStyle w:val="subAauto"/>
        <w:numPr>
          <w:ilvl w:val="0"/>
          <w:numId w:val="82"/>
        </w:numPr>
      </w:pPr>
      <w:r>
        <w:t>A vehicle that has been unlawfully parked or placed on private property without the consent of the owner or person in control of the property for more than 24 hours.</w:t>
      </w:r>
    </w:p>
    <w:p w14:paraId="172E72AD" w14:textId="77777777" w:rsidR="009B0390" w:rsidRDefault="009B0390" w:rsidP="008A69F6">
      <w:pPr>
        <w:pStyle w:val="subAauto"/>
        <w:numPr>
          <w:ilvl w:val="0"/>
          <w:numId w:val="82"/>
        </w:numPr>
      </w:pPr>
      <w:r>
        <w:t>A vehicle that has been legally impounded by order of a police authority and has not been reclaimed for a period of 10 days.  However, a police authority may declare the vehicle abandoned within the 10-day period by commencing the notification process.</w:t>
      </w:r>
    </w:p>
    <w:p w14:paraId="6BF2278B" w14:textId="77777777" w:rsidR="009B0390" w:rsidRDefault="009B0390" w:rsidP="008A69F6">
      <w:pPr>
        <w:pStyle w:val="subAauto"/>
        <w:numPr>
          <w:ilvl w:val="0"/>
          <w:numId w:val="82"/>
        </w:numPr>
      </w:pPr>
      <w:r>
        <w:t>Any vehicle parked on the highway determined by a police authority to create a hazard to other vehicle traffic.</w:t>
      </w:r>
    </w:p>
    <w:p w14:paraId="43E3F163" w14:textId="77777777" w:rsidR="009B0390" w:rsidRDefault="009B0390" w:rsidP="008A69F6">
      <w:pPr>
        <w:pStyle w:val="subAauto"/>
        <w:numPr>
          <w:ilvl w:val="0"/>
          <w:numId w:val="82"/>
        </w:numPr>
      </w:pPr>
      <w:r>
        <w:t xml:space="preserve">A vehicle that has been impounded pursuant to Section 321J.4B of the </w:t>
      </w:r>
      <w:r w:rsidRPr="00933483">
        <w:rPr>
          <w:i/>
        </w:rPr>
        <w:t>Code of Iowa</w:t>
      </w:r>
      <w:r>
        <w:t xml:space="preserve"> by order of the court and whose owner has not paid the impoundment fees after notification by the person or agency responsible for carrying out the impoundment order.</w:t>
      </w:r>
    </w:p>
    <w:p w14:paraId="1AB04067" w14:textId="77777777" w:rsidR="009B0390" w:rsidRDefault="009B0390" w:rsidP="008A69F6">
      <w:pPr>
        <w:pStyle w:val="Sub1Auto0"/>
        <w:numPr>
          <w:ilvl w:val="0"/>
          <w:numId w:val="81"/>
        </w:numPr>
      </w:pPr>
      <w:r>
        <w:t xml:space="preserve">“Demolisher” means a person licensed under Chapter 321H of the </w:t>
      </w:r>
      <w:r w:rsidRPr="00933483">
        <w:rPr>
          <w:i/>
        </w:rPr>
        <w:t>Code of Iowa</w:t>
      </w:r>
      <w:r>
        <w:t xml:space="preserve"> whose business it is to convert a vehicle to junk, processed scrap or scrap metal, or otherwise to wreck, or dismantle vehicles.</w:t>
      </w:r>
    </w:p>
    <w:p w14:paraId="76A3764C" w14:textId="77777777" w:rsidR="009B0390" w:rsidRDefault="009B0390" w:rsidP="008A69F6">
      <w:pPr>
        <w:pStyle w:val="Sub1Auto0"/>
        <w:numPr>
          <w:ilvl w:val="0"/>
          <w:numId w:val="81"/>
        </w:numPr>
      </w:pPr>
      <w:r>
        <w:t>“Garage keeper” means any operator of a parking place or establishment, motor vehicle storage facility, or establishment for the servicing, repair, or maintenance of motor vehicles.</w:t>
      </w:r>
    </w:p>
    <w:p w14:paraId="77FE3B5D" w14:textId="77777777" w:rsidR="009B0390" w:rsidRDefault="009B0390" w:rsidP="008A69F6">
      <w:pPr>
        <w:pStyle w:val="Sub1Auto0"/>
        <w:numPr>
          <w:ilvl w:val="0"/>
          <w:numId w:val="81"/>
        </w:numPr>
      </w:pPr>
      <w:r>
        <w:t>“Police authority” means the Iowa State Patrol or any law enforcement agency of a county or city.</w:t>
      </w:r>
    </w:p>
    <w:p w14:paraId="6F38656E" w14:textId="77777777" w:rsidR="009B0390" w:rsidRDefault="009B0390" w:rsidP="002C0CC3">
      <w:pPr>
        <w:pStyle w:val="section"/>
      </w:pPr>
      <w:r>
        <w:rPr>
          <w:rStyle w:val="sectiontitle"/>
        </w:rPr>
        <w:t>80.02</w:t>
      </w:r>
      <w:r>
        <w:rPr>
          <w:rStyle w:val="sectiontitle"/>
        </w:rPr>
        <w:tab/>
        <w:t>AUTHORITY TO TAKE POSSESSION OF ABANDONED VEHICLES</w:t>
      </w:r>
      <w:r>
        <w:t xml:space="preserve">.  A police authority, upon the authority’s own initiative or upon the request of any other authority having the duties of control of highways or traffic, shall take into custody an abandoned vehicle on public property and may take into custody any abandoned vehicle on private property.  The police authority may employ its own personnel, equipment, and facilities or hire a private entity, </w:t>
      </w:r>
      <w:r>
        <w:lastRenderedPageBreak/>
        <w:t>equipment, and facilities for the purpose of removing, preserving, storing, or disposing of abandoned vehicles.  A property owner or other person in control of private property may employ a private entity that is a garage keeper to dispose of an abandoned vehicle, and the private entity may take into custody the abandoned vehicle without a police authority’s initiative.  If a police authority employs a private entity to dispose of abandoned vehicles, the police authority shall provide the private entity with the names and addresses of the registered owners, all lienholders of record, and any other known claimant to the vehicle or the personal property found in the vehicle.</w:t>
      </w:r>
    </w:p>
    <w:p w14:paraId="61981688" w14:textId="77777777" w:rsidR="009B0390" w:rsidRDefault="009B0390" w:rsidP="002C0CC3">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321.89[2])</w:t>
      </w:r>
    </w:p>
    <w:p w14:paraId="22A55D10" w14:textId="5E610A74" w:rsidR="009B0390" w:rsidRPr="004704E8" w:rsidRDefault="009B0390" w:rsidP="004704E8">
      <w:pPr>
        <w:pStyle w:val="section"/>
        <w:tabs>
          <w:tab w:val="left" w:pos="720"/>
          <w:tab w:val="right" w:pos="8280"/>
        </w:tabs>
        <w:rPr>
          <w:rStyle w:val="suppnote1"/>
        </w:rPr>
      </w:pPr>
      <w:r>
        <w:rPr>
          <w:rStyle w:val="sectiontitle"/>
        </w:rPr>
        <w:t>80.03</w:t>
      </w:r>
      <w:r>
        <w:rPr>
          <w:rStyle w:val="sectiontitle"/>
        </w:rPr>
        <w:tab/>
        <w:t xml:space="preserve">NOTICE BY MAIL.  </w:t>
      </w:r>
      <w:r w:rsidR="004704E8">
        <w:t>A</w:t>
      </w:r>
      <w:r>
        <w:t xml:space="preserve"> police authority or private entity that takes into custody an abandoned vehicle shall </w:t>
      </w:r>
      <w:r w:rsidR="005A7359">
        <w:t>send notice by certified mail that the vehicle has been taken into custody no more than twenty days after taking custody of the vehicle.  Notice shall be sent to the last know</w:t>
      </w:r>
      <w:r w:rsidR="004704E8">
        <w:t>n</w:t>
      </w:r>
      <w:r w:rsidR="005A7359">
        <w:t xml:space="preserve"> address of record of the last known registered owner of the vehicle, all lienholders of record, and any other known claimant to the vehicle.  Notice shall be deemed given when mailed.  The notice shall include </w:t>
      </w:r>
      <w:proofErr w:type="gramStart"/>
      <w:r w:rsidR="005A7359">
        <w:t>all of</w:t>
      </w:r>
      <w:proofErr w:type="gramEnd"/>
      <w:r w:rsidR="005A7359">
        <w:t xml:space="preserve"> the following: a description of the year, make, model and vehicle identification number of the vehicle.  The location of </w:t>
      </w:r>
      <w:r w:rsidR="00263897">
        <w:t>the facility where the vehicle is being held.  Information for the persons receiving the notice of their right to reclaim the vehicle and personal property contained therein within ten days after the effective date of the notice.  Persons may reclaim the vehicle or personal property upon payment of all towing, preservation, and storage charges resulting from placing the vehicle in custody and upon payment of the costs of notice required pursuant to this subsection.  A statement that failure of the owner, lienholders, or claimants to exercise their right to reclaim the vehicle or personal property within the time provided shall be deemed a waiver</w:t>
      </w:r>
      <w:r w:rsidR="004704E8">
        <w:t xml:space="preserve"> </w:t>
      </w:r>
      <w:r w:rsidR="00263897">
        <w:t>by the owner, lienholders, and claimants of all right, title</w:t>
      </w:r>
      <w:r w:rsidR="004704E8">
        <w:t>,</w:t>
      </w:r>
      <w:r w:rsidR="00263897">
        <w:t xml:space="preserve"> claim and interest in the vehicle or personal property.  A statement that failure to reclaim the vehicle or personal property is deemed consent for the police authority or private entity to sell the vehicle at a public auction or dispose of the vehicle to a demolisher and to dispose of the personal property by sale or destruction.  If the abandoned vehicle was taken into custody by a private entity without a police authority’s initiative, the notice shall state that the private entity may claim a garage keeper’s lien as described in Section 321.90, Subsection 1 of the </w:t>
      </w:r>
      <w:r w:rsidR="00263897" w:rsidRPr="004704E8">
        <w:rPr>
          <w:i/>
          <w:iCs/>
        </w:rPr>
        <w:t>Code of Iowa</w:t>
      </w:r>
      <w:r w:rsidR="00263897">
        <w:t>, and may proceed to sell or dispose of the vehicle.  If the abandoned</w:t>
      </w:r>
      <w:r w:rsidR="004D6DA4">
        <w:t xml:space="preserve"> vehicle was taken into custody by a police authority or by a private entity hired by a police authority, the notice shall state that any person claiming rightful possession of the vehicle or personal property who disputes the planned disposition of the vehicle or personal property by the police authority or private entity or of the assessment of fees and charges provided by this section may ask for an evidentiary hearing before the police authority to contest those matters.  If the persons receiving notice do not ask for a hearing or exercise their right to reclaim the vehicle or personal property within the ten-day reclaiming period, </w:t>
      </w:r>
      <w:r w:rsidR="004704E8">
        <w:t xml:space="preserve">the owner, </w:t>
      </w:r>
      <w:r w:rsidR="004D6DA4">
        <w:t>lienholders, or claimants shall no longer have any right, title, claim, or interest in or to the vehicle or personal property.  A court in any case in law or equity shall not recognize any right, title, claim, or interest of the owner, lienholders, or claimants after the expiration of the ten-day reclaiming period.</w:t>
      </w:r>
      <w:r w:rsidR="004704E8">
        <w:tab/>
      </w:r>
      <w:r w:rsidR="004704E8">
        <w:rPr>
          <w:rStyle w:val="suppnote1"/>
        </w:rPr>
        <w:t>(Ord. 188 – Dec. 21 Supp.)</w:t>
      </w:r>
    </w:p>
    <w:p w14:paraId="3CEFF9BE" w14:textId="77777777" w:rsidR="009B0390" w:rsidRDefault="009B0390" w:rsidP="002C0CC3">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321.89[3a])</w:t>
      </w:r>
    </w:p>
    <w:p w14:paraId="5D4CBA13" w14:textId="726ADF83" w:rsidR="009B0390" w:rsidRPr="004704E8" w:rsidRDefault="009B0390" w:rsidP="004704E8">
      <w:pPr>
        <w:pStyle w:val="section"/>
        <w:tabs>
          <w:tab w:val="left" w:pos="720"/>
          <w:tab w:val="right" w:pos="8352"/>
        </w:tabs>
        <w:rPr>
          <w:rStyle w:val="suppnote1"/>
        </w:rPr>
      </w:pPr>
      <w:r>
        <w:rPr>
          <w:rStyle w:val="sectiontitle"/>
        </w:rPr>
        <w:t>80.04</w:t>
      </w:r>
      <w:r>
        <w:rPr>
          <w:rStyle w:val="sectiontitle"/>
        </w:rPr>
        <w:tab/>
        <w:t xml:space="preserve">NOTIFICATION IN NEWSPAPER.  </w:t>
      </w:r>
      <w:r>
        <w:t>If it is impossible to determine with reasonable certainty the identit</w:t>
      </w:r>
      <w:r w:rsidR="004D6DA4">
        <w:t>ies</w:t>
      </w:r>
      <w:r>
        <w:t xml:space="preserve"> and addresses of the last registered owner and all lienholders, notice by one publication in one newspaper of general circulation in the area where the vehicle was abandoned shall be sufficient to meet all requirements of notice under Section 80.03.  The published notice may contain multiple listings of abandoned vehicles but shall be published within the same time requirements and contain the same information as prescribed for mailed notice in </w:t>
      </w:r>
      <w:r w:rsidR="00C03F8E">
        <w:t xml:space="preserve">this subsection </w:t>
      </w:r>
      <w:r>
        <w:t xml:space="preserve">. </w:t>
      </w:r>
      <w:r w:rsidR="004704E8">
        <w:tab/>
      </w:r>
      <w:r w:rsidR="004704E8">
        <w:rPr>
          <w:rStyle w:val="suppnote1"/>
        </w:rPr>
        <w:t>(Ord. 188 – Dec. 21 Supp.)</w:t>
      </w:r>
    </w:p>
    <w:p w14:paraId="638B52C0"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321.89[3b])</w:t>
      </w:r>
    </w:p>
    <w:p w14:paraId="72F28682" w14:textId="77777777" w:rsidR="009B0390" w:rsidRDefault="009B0390">
      <w:pPr>
        <w:pStyle w:val="section"/>
      </w:pPr>
      <w:r>
        <w:rPr>
          <w:rStyle w:val="sectiontitle"/>
        </w:rPr>
        <w:lastRenderedPageBreak/>
        <w:t>80.05</w:t>
      </w:r>
      <w:r>
        <w:rPr>
          <w:rStyle w:val="sectiontitle"/>
        </w:rPr>
        <w:tab/>
        <w:t xml:space="preserve">FEES FOR IMPOUNDMENT.  </w:t>
      </w:r>
      <w:r>
        <w:t>The owner, lienholder, or claimant shall pay all towing and storage fees as established by the storage facility, whereupon the vehicle shall be released.</w:t>
      </w:r>
    </w:p>
    <w:p w14:paraId="5D1F259B"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321.89[3a])</w:t>
      </w:r>
    </w:p>
    <w:p w14:paraId="0EF2993B" w14:textId="77777777" w:rsidR="009B0390" w:rsidRDefault="009B0390">
      <w:pPr>
        <w:pStyle w:val="section"/>
      </w:pPr>
      <w:r>
        <w:rPr>
          <w:rStyle w:val="sectiontitle"/>
        </w:rPr>
        <w:t>80.06</w:t>
      </w:r>
      <w:r>
        <w:rPr>
          <w:rStyle w:val="sectiontitle"/>
        </w:rPr>
        <w:tab/>
        <w:t>DISPOSAL OF ABANDONED VEHICLES.</w:t>
      </w:r>
      <w:r>
        <w:t xml:space="preserve">  If an abandoned vehicle has not been reclaimed as provided herein, the police authority or private entity shall make a determination as to whether or not the motor vehicle should be sold for use upon the highways, and shall dispose of the motor vehicle in accordance with State law. </w:t>
      </w:r>
    </w:p>
    <w:p w14:paraId="0BED31D2"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321.89[4])</w:t>
      </w:r>
    </w:p>
    <w:p w14:paraId="259D0069" w14:textId="77777777" w:rsidR="009B0390" w:rsidRDefault="009B0390">
      <w:pPr>
        <w:pStyle w:val="section"/>
      </w:pPr>
      <w:r>
        <w:rPr>
          <w:rStyle w:val="sectiontitle"/>
        </w:rPr>
        <w:t>80.07</w:t>
      </w:r>
      <w:r>
        <w:rPr>
          <w:rStyle w:val="sectiontitle"/>
        </w:rPr>
        <w:tab/>
        <w:t>DISPOSAL OF TOTALLY INOPERABLE VEHICLES.  </w:t>
      </w:r>
      <w:r>
        <w:t xml:space="preserve">The City or any person upon whose property or in whose possession is found any abandoned motor vehicle, or any person being the owner of a motor vehicle whose title certificate is faulty, lost or destroyed, may dispose of such motor vehicle to a demolisher for junk, without a title and without notification procedures, if such motor vehicle lacks an engine or two or more wheels or other structural part which renders the vehicle totally inoperable.  The police authority shall give the applicant a certificate of authority.  The applicant shall then apply to the </w:t>
      </w:r>
      <w:smartTag w:uri="urn:schemas-microsoft-com:office:smarttags" w:element="place">
        <w:smartTag w:uri="urn:schemas-microsoft-com:office:smarttags" w:element="PlaceType">
          <w:r>
            <w:t>County</w:t>
          </w:r>
        </w:smartTag>
        <w:r>
          <w:t xml:space="preserve"> </w:t>
        </w:r>
        <w:smartTag w:uri="urn:schemas-microsoft-com:office:smarttags" w:element="PlaceName">
          <w:r>
            <w:t>Treasurer</w:t>
          </w:r>
        </w:smartTag>
      </w:smartTag>
      <w:r>
        <w:t xml:space="preserve"> for a junking certificate and shall surrender the certificate of authority in lieu of the certificate of title.</w:t>
      </w:r>
    </w:p>
    <w:p w14:paraId="13257BB0"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321.90[2e])</w:t>
      </w:r>
    </w:p>
    <w:p w14:paraId="2006C39D" w14:textId="77777777" w:rsidR="009B0390" w:rsidRDefault="009B0390">
      <w:pPr>
        <w:pStyle w:val="section"/>
      </w:pPr>
      <w:r>
        <w:rPr>
          <w:rStyle w:val="sectiontitle"/>
        </w:rPr>
        <w:t>80.08</w:t>
      </w:r>
      <w:r>
        <w:rPr>
          <w:rStyle w:val="sectiontitle"/>
        </w:rPr>
        <w:tab/>
        <w:t>PROCEEDS FROM SALES.</w:t>
      </w:r>
      <w:r>
        <w:t xml:space="preserve">  Proceeds from the sale of any abandoned vehicle shall be applied to the expense of auction, cost of towing, preserving, storing, and notification required, in accordance with State law.  Any balance shall be held for the owner of the motor vehicle or entitled lienholder for 90 days, and then shall be deposited in the State Road Use Tax Fund.  Where the sale of any vehicle fails to realize the amount necessary to meet costs the police authority shall apply for reimbursement from the Department of Transportation. </w:t>
      </w:r>
    </w:p>
    <w:p w14:paraId="3E8B2C1C"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321.89[4])</w:t>
      </w:r>
    </w:p>
    <w:p w14:paraId="7C281259" w14:textId="77777777" w:rsidR="009B0390" w:rsidRDefault="009B0390">
      <w:pPr>
        <w:pStyle w:val="section"/>
      </w:pPr>
      <w:r>
        <w:rPr>
          <w:rStyle w:val="sectiontitle"/>
        </w:rPr>
        <w:t>80.09</w:t>
      </w:r>
      <w:r>
        <w:rPr>
          <w:rStyle w:val="sectiontitle"/>
        </w:rPr>
        <w:tab/>
        <w:t xml:space="preserve">DUTIES OF DEMOLISHER.  </w:t>
      </w:r>
      <w:r>
        <w:t>Any demolisher who purchases or otherwise acquires an abandoned motor vehicle for junk shall junk, scrap, wreck, dismantle, or otherwise demolish such motor vehicle.  A demolisher shall not junk, scrap, wreck, dismantle, or demolish a vehicle until the demolisher has obtained the junking certificate issued for the vehicle.</w:t>
      </w:r>
    </w:p>
    <w:p w14:paraId="2854DAEB" w14:textId="19D7EFBA"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321.90[3a])</w:t>
      </w:r>
    </w:p>
    <w:p w14:paraId="0C1465C0" w14:textId="42D7FFE5" w:rsidR="006C3893" w:rsidRDefault="006C3893" w:rsidP="006C3893">
      <w:pPr>
        <w:pStyle w:val="section"/>
        <w:tabs>
          <w:tab w:val="left" w:pos="720"/>
          <w:tab w:val="right" w:pos="8352"/>
        </w:tabs>
        <w:rPr>
          <w:rStyle w:val="suppnote1"/>
        </w:rPr>
      </w:pPr>
      <w:r w:rsidRPr="006C3893">
        <w:rPr>
          <w:b/>
          <w:bCs/>
        </w:rPr>
        <w:t>80.10</w:t>
      </w:r>
      <w:r w:rsidRPr="006C3893">
        <w:rPr>
          <w:b/>
          <w:bCs/>
        </w:rPr>
        <w:tab/>
        <w:t>RECLAMATION OF ABANDONED VEHICLES.</w:t>
      </w:r>
      <w:r>
        <w:t xml:space="preserve">  Prior to driving an abandoned vehicle away from the premises, a person who received or is reclaiming the vehicle on behalf of a person who received notice under Subsection 3, shall present to the policy authority or private entity, as applicable, the persons valid drivers license and proof of financial liability coverage as provided in Section 321.20B of </w:t>
      </w:r>
      <w:r w:rsidRPr="004704E8">
        <w:rPr>
          <w:i/>
          <w:iCs/>
        </w:rPr>
        <w:t>Code of Iowa</w:t>
      </w:r>
      <w:r>
        <w:t>.</w:t>
      </w:r>
      <w:r>
        <w:tab/>
      </w:r>
      <w:r>
        <w:rPr>
          <w:rStyle w:val="suppnote1"/>
        </w:rPr>
        <w:t>(Ord. 188 – Dec. 21 Supp.)</w:t>
      </w:r>
    </w:p>
    <w:p w14:paraId="7380BB25" w14:textId="341DBEE3" w:rsidR="006C3893" w:rsidRPr="006C3893" w:rsidRDefault="006C3893" w:rsidP="006C3893">
      <w:pPr>
        <w:pStyle w:val="citation"/>
      </w:pPr>
      <w:r>
        <w:t>(Code of Iowa, Sec. 321.89)</w:t>
      </w:r>
    </w:p>
    <w:p w14:paraId="5A5F2324" w14:textId="77777777" w:rsidR="009B0390" w:rsidRDefault="009B0390" w:rsidP="00DB5CDF">
      <w:pPr>
        <w:pageBreakBefore/>
        <w:spacing w:before="600"/>
        <w:jc w:val="center"/>
      </w:pPr>
      <w:r>
        <w:lastRenderedPageBreak/>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p>
    <w:p w14:paraId="0ED3F7A5" w14:textId="77777777" w:rsidR="009B0390" w:rsidRPr="000D0F70" w:rsidRDefault="009B0390" w:rsidP="00474662">
      <w:pPr>
        <w:pStyle w:val="section"/>
        <w:sectPr w:rsidR="009B0390" w:rsidRPr="000D0F70" w:rsidSect="00597514">
          <w:headerReference w:type="even" r:id="rId123"/>
          <w:headerReference w:type="default" r:id="rId124"/>
          <w:headerReference w:type="first" r:id="rId125"/>
          <w:footnotePr>
            <w:numRestart w:val="eachSect"/>
          </w:footnotePr>
          <w:pgSz w:w="12240" w:h="15840"/>
          <w:pgMar w:top="1440" w:right="1800" w:bottom="1440" w:left="1800" w:header="720" w:footer="432" w:gutter="288"/>
          <w:paperSrc w:first="1023" w:other="1023"/>
          <w:pgNumType w:start="323"/>
          <w:cols w:space="720"/>
          <w:titlePg/>
        </w:sectPr>
      </w:pPr>
    </w:p>
    <w:p w14:paraId="74D02711" w14:textId="77777777" w:rsidR="009B0390" w:rsidRDefault="009B0390">
      <w:pPr>
        <w:pStyle w:val="chapternumber"/>
      </w:pPr>
      <w:bookmarkStart w:id="81" w:name="_Toc4671950"/>
      <w:r>
        <w:lastRenderedPageBreak/>
        <w:t>CHAPTER 81</w:t>
      </w:r>
      <w:bookmarkEnd w:id="81"/>
    </w:p>
    <w:p w14:paraId="7077A4DE" w14:textId="77777777" w:rsidR="009B0390" w:rsidRDefault="009B0390">
      <w:pPr>
        <w:pStyle w:val="chaptertitle"/>
      </w:pPr>
      <w:bookmarkStart w:id="82" w:name="_Toc4671951"/>
      <w:r>
        <w:t>RAILROAD REGULATIONS</w:t>
      </w:r>
      <w:bookmarkEnd w:id="82"/>
    </w:p>
    <w:tbl>
      <w:tblPr>
        <w:tblW w:w="0" w:type="auto"/>
        <w:tblLayout w:type="fixed"/>
        <w:tblLook w:val="0000" w:firstRow="0" w:lastRow="0" w:firstColumn="0" w:lastColumn="0" w:noHBand="0" w:noVBand="0"/>
      </w:tblPr>
      <w:tblGrid>
        <w:gridCol w:w="4284"/>
        <w:gridCol w:w="4284"/>
      </w:tblGrid>
      <w:tr w:rsidR="009B0390" w14:paraId="121C1649" w14:textId="77777777">
        <w:tc>
          <w:tcPr>
            <w:tcW w:w="4284" w:type="dxa"/>
          </w:tcPr>
          <w:p w14:paraId="38FCD5DB" w14:textId="77777777" w:rsidR="009B0390" w:rsidRDefault="009B0390">
            <w:pPr>
              <w:pStyle w:val="miniindex"/>
            </w:pPr>
            <w:r>
              <w:t>81.01  Definitions</w:t>
            </w:r>
          </w:p>
        </w:tc>
        <w:tc>
          <w:tcPr>
            <w:tcW w:w="4284" w:type="dxa"/>
          </w:tcPr>
          <w:p w14:paraId="56A4FA1D" w14:textId="77777777" w:rsidR="009B0390" w:rsidRDefault="009B0390" w:rsidP="00A37E1C">
            <w:pPr>
              <w:pStyle w:val="miniindex"/>
            </w:pPr>
            <w:r>
              <w:t>81.03  Crossing Maintenance</w:t>
            </w:r>
          </w:p>
        </w:tc>
      </w:tr>
      <w:tr w:rsidR="009B0390" w14:paraId="438331F0" w14:textId="77777777">
        <w:tc>
          <w:tcPr>
            <w:tcW w:w="4284" w:type="dxa"/>
          </w:tcPr>
          <w:p w14:paraId="5A8FA9A3" w14:textId="77777777" w:rsidR="009B0390" w:rsidRDefault="009B0390" w:rsidP="00A37E1C">
            <w:pPr>
              <w:pStyle w:val="miniindex"/>
            </w:pPr>
            <w:r>
              <w:t>81.02  Obstructing Streets</w:t>
            </w:r>
          </w:p>
        </w:tc>
        <w:tc>
          <w:tcPr>
            <w:tcW w:w="4284" w:type="dxa"/>
          </w:tcPr>
          <w:p w14:paraId="546BB81E" w14:textId="77777777" w:rsidR="009B0390" w:rsidRDefault="009B0390">
            <w:pPr>
              <w:pStyle w:val="miniindex"/>
            </w:pPr>
          </w:p>
        </w:tc>
      </w:tr>
    </w:tbl>
    <w:p w14:paraId="1B1F9244" w14:textId="77777777" w:rsidR="009B0390" w:rsidRDefault="009B0390" w:rsidP="007933B1">
      <w:pPr>
        <w:pStyle w:val="StylesectionBefore30pt"/>
      </w:pPr>
      <w:r>
        <w:rPr>
          <w:rStyle w:val="sectiontitle"/>
        </w:rPr>
        <w:t>81.01</w:t>
      </w:r>
      <w:r>
        <w:rPr>
          <w:rStyle w:val="sectiontitle"/>
        </w:rPr>
        <w:tab/>
        <w:t xml:space="preserve">DEFINITIONS.  </w:t>
      </w:r>
      <w:r>
        <w:t xml:space="preserve">For use in this chapter, the following terms are defined: </w:t>
      </w:r>
    </w:p>
    <w:p w14:paraId="253AF885" w14:textId="77777777" w:rsidR="009B0390" w:rsidRDefault="009B0390" w:rsidP="008A69F6">
      <w:pPr>
        <w:pStyle w:val="Sub1Auto0"/>
        <w:numPr>
          <w:ilvl w:val="0"/>
          <w:numId w:val="83"/>
        </w:numPr>
      </w:pPr>
      <w:r>
        <w:t xml:space="preserve">“Operator” means any individual, partnership, corporation or other association that owns, operates, drives, or controls a railroad train. </w:t>
      </w:r>
    </w:p>
    <w:p w14:paraId="625CDA89" w14:textId="77777777" w:rsidR="009B0390" w:rsidRDefault="009B0390" w:rsidP="008A69F6">
      <w:pPr>
        <w:pStyle w:val="Sub1Auto0"/>
        <w:numPr>
          <w:ilvl w:val="0"/>
          <w:numId w:val="83"/>
        </w:numPr>
      </w:pPr>
      <w:r>
        <w:t>“Railroad train” means an engine or locomotive, with or without cars coupled thereto, operated upon rails.</w:t>
      </w:r>
    </w:p>
    <w:p w14:paraId="1F3899E8"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321.1)</w:t>
      </w:r>
    </w:p>
    <w:p w14:paraId="59750E7B" w14:textId="77777777" w:rsidR="009B0390" w:rsidRDefault="009B0390">
      <w:pPr>
        <w:pStyle w:val="section"/>
      </w:pPr>
      <w:r>
        <w:rPr>
          <w:rStyle w:val="sectiontitle"/>
        </w:rPr>
        <w:t>81.02</w:t>
      </w:r>
      <w:r>
        <w:rPr>
          <w:rStyle w:val="sectiontitle"/>
        </w:rPr>
        <w:tab/>
        <w:t xml:space="preserve">OBSTRUCTING STREETS.  </w:t>
      </w:r>
      <w:r>
        <w:t xml:space="preserve">Operators shall not operate any train in such a manner as to prevent vehicular use of any highway, street or alley for a period of time in excess of 10 minutes except: </w:t>
      </w:r>
    </w:p>
    <w:p w14:paraId="7AB95D2C"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327G.32) </w:t>
      </w:r>
    </w:p>
    <w:p w14:paraId="34384EAE" w14:textId="77777777" w:rsidR="009B0390" w:rsidRDefault="009B0390" w:rsidP="008A69F6">
      <w:pPr>
        <w:pStyle w:val="Sub1Auto0"/>
        <w:numPr>
          <w:ilvl w:val="0"/>
          <w:numId w:val="84"/>
        </w:numPr>
      </w:pPr>
      <w:r>
        <w:t>Comply with Signals.  When necessary to comply with signals affecting the safety of the movement of trains.</w:t>
      </w:r>
    </w:p>
    <w:p w14:paraId="6F2F400D" w14:textId="77777777" w:rsidR="009B0390" w:rsidRDefault="009B0390" w:rsidP="008A69F6">
      <w:pPr>
        <w:pStyle w:val="Sub1Auto0"/>
        <w:numPr>
          <w:ilvl w:val="0"/>
          <w:numId w:val="84"/>
        </w:numPr>
      </w:pPr>
      <w:r>
        <w:t>Avoid Striking.  When necessary to avoid striking any object or person on the track.</w:t>
      </w:r>
    </w:p>
    <w:p w14:paraId="02B92092" w14:textId="77777777" w:rsidR="009B0390" w:rsidRDefault="009B0390" w:rsidP="008A69F6">
      <w:pPr>
        <w:pStyle w:val="Sub1Auto0"/>
        <w:numPr>
          <w:ilvl w:val="0"/>
          <w:numId w:val="84"/>
        </w:numPr>
      </w:pPr>
      <w:r>
        <w:t xml:space="preserve">Disabled.  When the train is disabled. </w:t>
      </w:r>
    </w:p>
    <w:p w14:paraId="13233F9B" w14:textId="77777777" w:rsidR="009B0390" w:rsidRDefault="009B0390" w:rsidP="008A69F6">
      <w:pPr>
        <w:pStyle w:val="Sub1Auto0"/>
        <w:numPr>
          <w:ilvl w:val="0"/>
          <w:numId w:val="84"/>
        </w:numPr>
      </w:pPr>
      <w:r>
        <w:t>Safety Regulations.  When necessary to comply with governmental safety regulations including, but not limited to, speed ordinances and speed regulations.</w:t>
      </w:r>
    </w:p>
    <w:p w14:paraId="4A4BEA7D" w14:textId="77777777" w:rsidR="009B0390" w:rsidRDefault="009B0390" w:rsidP="008A69F6">
      <w:pPr>
        <w:pStyle w:val="Sub1Auto0"/>
        <w:numPr>
          <w:ilvl w:val="0"/>
          <w:numId w:val="84"/>
        </w:numPr>
      </w:pPr>
      <w:r>
        <w:t>In Motion.  When the train is in motion except while engaged in switching operations.</w:t>
      </w:r>
    </w:p>
    <w:p w14:paraId="5D6F8B56" w14:textId="77777777" w:rsidR="009B0390" w:rsidRDefault="009B0390" w:rsidP="008A69F6">
      <w:pPr>
        <w:pStyle w:val="Sub1Auto0"/>
        <w:numPr>
          <w:ilvl w:val="0"/>
          <w:numId w:val="84"/>
        </w:numPr>
      </w:pPr>
      <w:r>
        <w:t xml:space="preserve">No Traffic.  When there is no vehicular traffic waiting to use the crossing.  </w:t>
      </w:r>
    </w:p>
    <w:p w14:paraId="1B41387D" w14:textId="77777777" w:rsidR="009B0390" w:rsidRDefault="009B0390" w:rsidP="00B94F5E">
      <w:pPr>
        <w:pStyle w:val="section"/>
        <w:spacing w:before="120"/>
      </w:pPr>
      <w:r>
        <w:t xml:space="preserve">An employee is not guilty of a violation of this section if the employee’s action was necessary to comply with the direct order or instructions of a railroad corporation or its supervisors.  Guilt is then with the railroad corporation. </w:t>
      </w:r>
    </w:p>
    <w:p w14:paraId="3020C982" w14:textId="77777777" w:rsidR="009B0390" w:rsidRDefault="009B0390">
      <w:pPr>
        <w:pStyle w:val="section"/>
      </w:pPr>
      <w:r>
        <w:rPr>
          <w:rStyle w:val="sectiontitle"/>
        </w:rPr>
        <w:t>81.03</w:t>
      </w:r>
      <w:r>
        <w:rPr>
          <w:rStyle w:val="sectiontitle"/>
        </w:rPr>
        <w:tab/>
        <w:t>CROSSING MAINTENANCE.</w:t>
      </w:r>
      <w:r>
        <w:t xml:space="preserve">  Operators shall construct and maintain good, sufficient, and safe crossings over any street traversed by their rails. </w:t>
      </w:r>
    </w:p>
    <w:p w14:paraId="74DF5F9B" w14:textId="77777777" w:rsidR="009B0390" w:rsidRDefault="009B0390">
      <w:pPr>
        <w:pStyle w:val="citation"/>
      </w:pPr>
      <w:r>
        <w:t>(</w:t>
      </w:r>
      <w:proofErr w:type="spellStart"/>
      <w:r>
        <w:t>Bourett</w:t>
      </w:r>
      <w:proofErr w:type="spellEnd"/>
      <w:r>
        <w:t xml:space="preserve"> vs. Chicago &amp; N.W. Ry. 152 Iowa 579, 132 N.W. 973 [1943]) </w:t>
      </w:r>
    </w:p>
    <w:p w14:paraId="3863C647"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364.11)</w:t>
      </w:r>
    </w:p>
    <w:p w14:paraId="66BA6D21" w14:textId="77777777" w:rsidR="009B0390" w:rsidRDefault="00597514" w:rsidP="00597514">
      <w:pPr>
        <w:pStyle w:val="section"/>
        <w:pageBreakBefore/>
        <w:spacing w:before="600"/>
        <w:jc w:val="center"/>
      </w:pPr>
      <w:r>
        <w:lastRenderedPageBreak/>
        <w:t>[The next page is 341]</w:t>
      </w:r>
    </w:p>
    <w:p w14:paraId="18F974F1" w14:textId="77777777" w:rsidR="009B0390" w:rsidRPr="000D0F70" w:rsidRDefault="009B0390" w:rsidP="00474662">
      <w:pPr>
        <w:pStyle w:val="section"/>
        <w:sectPr w:rsidR="009B0390" w:rsidRPr="000D0F70" w:rsidSect="00B41831">
          <w:headerReference w:type="even" r:id="rId126"/>
          <w:headerReference w:type="default" r:id="rId127"/>
          <w:headerReference w:type="first" r:id="rId128"/>
          <w:footnotePr>
            <w:numRestart w:val="eachSect"/>
          </w:footnotePr>
          <w:pgSz w:w="12240" w:h="15840"/>
          <w:pgMar w:top="1440" w:right="1800" w:bottom="1440" w:left="1800" w:header="720" w:footer="432" w:gutter="288"/>
          <w:paperSrc w:first="1023" w:other="1023"/>
          <w:cols w:space="720"/>
          <w:titlePg/>
        </w:sectPr>
      </w:pPr>
    </w:p>
    <w:p w14:paraId="3507EEE2" w14:textId="77777777" w:rsidR="009B0390" w:rsidRDefault="009B0390">
      <w:pPr>
        <w:pStyle w:val="chapternumber"/>
      </w:pPr>
      <w:bookmarkStart w:id="83" w:name="_Toc4671952"/>
      <w:r>
        <w:lastRenderedPageBreak/>
        <w:t>CHAPTER 90</w:t>
      </w:r>
      <w:bookmarkEnd w:id="83"/>
    </w:p>
    <w:p w14:paraId="0C6429D3" w14:textId="77777777" w:rsidR="009B0390" w:rsidRDefault="009B0390">
      <w:pPr>
        <w:pStyle w:val="chaptertitle"/>
      </w:pPr>
      <w:bookmarkStart w:id="84" w:name="_Toc4671953"/>
      <w:r>
        <w:t>WATER SERVICE SYSTEM</w:t>
      </w:r>
      <w:bookmarkEnd w:id="84"/>
    </w:p>
    <w:tbl>
      <w:tblPr>
        <w:tblW w:w="8856" w:type="dxa"/>
        <w:tblLayout w:type="fixed"/>
        <w:tblLook w:val="0000" w:firstRow="0" w:lastRow="0" w:firstColumn="0" w:lastColumn="0" w:noHBand="0" w:noVBand="0"/>
      </w:tblPr>
      <w:tblGrid>
        <w:gridCol w:w="4230"/>
        <w:gridCol w:w="4626"/>
      </w:tblGrid>
      <w:tr w:rsidR="009B0390" w14:paraId="4C442E4E" w14:textId="77777777" w:rsidTr="0000519A">
        <w:tc>
          <w:tcPr>
            <w:tcW w:w="4230" w:type="dxa"/>
          </w:tcPr>
          <w:p w14:paraId="79A52F55" w14:textId="77777777" w:rsidR="009B0390" w:rsidRDefault="009B0390">
            <w:pPr>
              <w:pStyle w:val="miniindex"/>
            </w:pPr>
            <w:r>
              <w:t>90.01  Definitions</w:t>
            </w:r>
          </w:p>
        </w:tc>
        <w:tc>
          <w:tcPr>
            <w:tcW w:w="4626" w:type="dxa"/>
          </w:tcPr>
          <w:p w14:paraId="5115CC1C" w14:textId="77777777" w:rsidR="009B0390" w:rsidRDefault="009B0390">
            <w:pPr>
              <w:pStyle w:val="miniindex"/>
            </w:pPr>
            <w:r>
              <w:t>90.11  Installation of Water Service Pipe</w:t>
            </w:r>
          </w:p>
        </w:tc>
      </w:tr>
      <w:tr w:rsidR="009B0390" w14:paraId="4647ACC4" w14:textId="77777777" w:rsidTr="0000519A">
        <w:tc>
          <w:tcPr>
            <w:tcW w:w="4230" w:type="dxa"/>
          </w:tcPr>
          <w:p w14:paraId="6EB141E5" w14:textId="77777777" w:rsidR="009B0390" w:rsidRDefault="009B0390">
            <w:pPr>
              <w:pStyle w:val="miniindex"/>
            </w:pPr>
            <w:r>
              <w:t>90.02  Superintendent’s Duties</w:t>
            </w:r>
          </w:p>
        </w:tc>
        <w:tc>
          <w:tcPr>
            <w:tcW w:w="4626" w:type="dxa"/>
          </w:tcPr>
          <w:p w14:paraId="2139ED0C" w14:textId="77777777" w:rsidR="009B0390" w:rsidRDefault="009B0390">
            <w:pPr>
              <w:pStyle w:val="miniindex"/>
            </w:pPr>
            <w:r>
              <w:t>90.12  Responsibility for Water Service Pipe</w:t>
            </w:r>
          </w:p>
        </w:tc>
      </w:tr>
      <w:tr w:rsidR="009B0390" w14:paraId="12A7BDB8" w14:textId="77777777" w:rsidTr="0000519A">
        <w:tc>
          <w:tcPr>
            <w:tcW w:w="4230" w:type="dxa"/>
          </w:tcPr>
          <w:p w14:paraId="46BBB903" w14:textId="77777777" w:rsidR="009B0390" w:rsidRDefault="009B0390">
            <w:pPr>
              <w:pStyle w:val="miniindex"/>
            </w:pPr>
            <w:r>
              <w:t>90.03  Mandatory Connections</w:t>
            </w:r>
          </w:p>
        </w:tc>
        <w:tc>
          <w:tcPr>
            <w:tcW w:w="4626" w:type="dxa"/>
          </w:tcPr>
          <w:p w14:paraId="2AB591D1" w14:textId="77777777" w:rsidR="009B0390" w:rsidRDefault="009B0390" w:rsidP="00CF2070">
            <w:pPr>
              <w:pStyle w:val="miniindex"/>
            </w:pPr>
            <w:r>
              <w:t>90.13  Failure to Maintain</w:t>
            </w:r>
          </w:p>
        </w:tc>
      </w:tr>
      <w:tr w:rsidR="009B0390" w14:paraId="07BC7E3C" w14:textId="77777777" w:rsidTr="0000519A">
        <w:tc>
          <w:tcPr>
            <w:tcW w:w="4230" w:type="dxa"/>
          </w:tcPr>
          <w:p w14:paraId="4825F790" w14:textId="77777777" w:rsidR="009B0390" w:rsidRDefault="009B0390">
            <w:pPr>
              <w:pStyle w:val="miniindex"/>
            </w:pPr>
            <w:r>
              <w:t>90.04  Abandoned Connections</w:t>
            </w:r>
          </w:p>
        </w:tc>
        <w:tc>
          <w:tcPr>
            <w:tcW w:w="4626" w:type="dxa"/>
          </w:tcPr>
          <w:p w14:paraId="7397203B" w14:textId="77777777" w:rsidR="009B0390" w:rsidRDefault="009B0390">
            <w:pPr>
              <w:pStyle w:val="miniindex"/>
            </w:pPr>
            <w:r>
              <w:t>90.14  Curb Valve</w:t>
            </w:r>
          </w:p>
        </w:tc>
      </w:tr>
      <w:tr w:rsidR="009B0390" w14:paraId="0A2DE585" w14:textId="77777777" w:rsidTr="0000519A">
        <w:tc>
          <w:tcPr>
            <w:tcW w:w="4230" w:type="dxa"/>
          </w:tcPr>
          <w:p w14:paraId="65436E94" w14:textId="77777777" w:rsidR="009B0390" w:rsidRDefault="009B0390">
            <w:pPr>
              <w:pStyle w:val="miniindex"/>
            </w:pPr>
            <w:r>
              <w:t>90.05  Permit</w:t>
            </w:r>
          </w:p>
        </w:tc>
        <w:tc>
          <w:tcPr>
            <w:tcW w:w="4626" w:type="dxa"/>
          </w:tcPr>
          <w:p w14:paraId="66F6191A" w14:textId="77777777" w:rsidR="009B0390" w:rsidRDefault="009B0390">
            <w:pPr>
              <w:pStyle w:val="miniindex"/>
            </w:pPr>
            <w:r>
              <w:t>90.15  Interior Valve</w:t>
            </w:r>
          </w:p>
        </w:tc>
      </w:tr>
      <w:tr w:rsidR="009B0390" w14:paraId="31A677AA" w14:textId="77777777" w:rsidTr="0000519A">
        <w:tc>
          <w:tcPr>
            <w:tcW w:w="4230" w:type="dxa"/>
          </w:tcPr>
          <w:p w14:paraId="1DCAE873" w14:textId="77777777" w:rsidR="009B0390" w:rsidRDefault="009B0390">
            <w:pPr>
              <w:pStyle w:val="miniindex"/>
            </w:pPr>
            <w:r>
              <w:t>90.06  Fee for Permit and Connection Charge</w:t>
            </w:r>
          </w:p>
        </w:tc>
        <w:tc>
          <w:tcPr>
            <w:tcW w:w="4626" w:type="dxa"/>
          </w:tcPr>
          <w:p w14:paraId="0C44420C" w14:textId="77777777" w:rsidR="009B0390" w:rsidRDefault="009B0390">
            <w:pPr>
              <w:pStyle w:val="miniindex"/>
            </w:pPr>
            <w:r>
              <w:t>90.16  Inspection and Approval</w:t>
            </w:r>
          </w:p>
        </w:tc>
      </w:tr>
      <w:tr w:rsidR="009B0390" w14:paraId="7159B6E6" w14:textId="77777777" w:rsidTr="0000519A">
        <w:tc>
          <w:tcPr>
            <w:tcW w:w="4230" w:type="dxa"/>
          </w:tcPr>
          <w:p w14:paraId="5A497C2A" w14:textId="77777777" w:rsidR="009B0390" w:rsidRDefault="009B0390">
            <w:pPr>
              <w:pStyle w:val="miniindex"/>
            </w:pPr>
            <w:r>
              <w:t>90.07  Compliance with Plumbing Code</w:t>
            </w:r>
          </w:p>
        </w:tc>
        <w:tc>
          <w:tcPr>
            <w:tcW w:w="4626" w:type="dxa"/>
          </w:tcPr>
          <w:p w14:paraId="502D3511" w14:textId="77777777" w:rsidR="009B0390" w:rsidRDefault="009B0390">
            <w:pPr>
              <w:pStyle w:val="miniindex"/>
            </w:pPr>
            <w:r>
              <w:t>90.17  Completion by the City</w:t>
            </w:r>
          </w:p>
        </w:tc>
      </w:tr>
      <w:tr w:rsidR="009B0390" w14:paraId="2AECC968" w14:textId="77777777" w:rsidTr="0000519A">
        <w:tc>
          <w:tcPr>
            <w:tcW w:w="4230" w:type="dxa"/>
          </w:tcPr>
          <w:p w14:paraId="19CA7AB6" w14:textId="77777777" w:rsidR="009B0390" w:rsidRDefault="009B0390">
            <w:pPr>
              <w:pStyle w:val="miniindex"/>
            </w:pPr>
            <w:r>
              <w:t>90.08  Plumber Required</w:t>
            </w:r>
          </w:p>
        </w:tc>
        <w:tc>
          <w:tcPr>
            <w:tcW w:w="4626" w:type="dxa"/>
          </w:tcPr>
          <w:p w14:paraId="07D253FD" w14:textId="77777777" w:rsidR="009B0390" w:rsidRDefault="009B0390" w:rsidP="00824BA9">
            <w:pPr>
              <w:pStyle w:val="miniindex"/>
            </w:pPr>
            <w:r>
              <w:t>90.18  Shutting Off Water Supply</w:t>
            </w:r>
          </w:p>
        </w:tc>
      </w:tr>
      <w:tr w:rsidR="009B0390" w14:paraId="04CC671F" w14:textId="77777777" w:rsidTr="0000519A">
        <w:tc>
          <w:tcPr>
            <w:tcW w:w="4230" w:type="dxa"/>
          </w:tcPr>
          <w:p w14:paraId="58F772F8" w14:textId="77777777" w:rsidR="009B0390" w:rsidRDefault="009B0390">
            <w:pPr>
              <w:pStyle w:val="miniindex"/>
            </w:pPr>
            <w:r>
              <w:t>90.09  Excavations</w:t>
            </w:r>
          </w:p>
        </w:tc>
        <w:tc>
          <w:tcPr>
            <w:tcW w:w="4626" w:type="dxa"/>
          </w:tcPr>
          <w:p w14:paraId="28028C48" w14:textId="77777777" w:rsidR="009B0390" w:rsidRDefault="009B0390">
            <w:pPr>
              <w:pStyle w:val="miniindex"/>
            </w:pPr>
            <w:r>
              <w:t>90.19  Operation of Curb Valve and Hydrants</w:t>
            </w:r>
          </w:p>
        </w:tc>
      </w:tr>
      <w:tr w:rsidR="009B0390" w14:paraId="5E5FF043" w14:textId="77777777" w:rsidTr="0000519A">
        <w:tc>
          <w:tcPr>
            <w:tcW w:w="4230" w:type="dxa"/>
          </w:tcPr>
          <w:p w14:paraId="309CD63F" w14:textId="77777777" w:rsidR="009B0390" w:rsidRDefault="009B0390">
            <w:pPr>
              <w:pStyle w:val="miniindex"/>
            </w:pPr>
            <w:r>
              <w:t>90.10  Tapping Mains</w:t>
            </w:r>
          </w:p>
        </w:tc>
        <w:tc>
          <w:tcPr>
            <w:tcW w:w="4626" w:type="dxa"/>
          </w:tcPr>
          <w:p w14:paraId="0BD3FB64" w14:textId="77777777" w:rsidR="009B0390" w:rsidRDefault="009B0390">
            <w:pPr>
              <w:pStyle w:val="miniindex"/>
            </w:pPr>
          </w:p>
        </w:tc>
      </w:tr>
    </w:tbl>
    <w:p w14:paraId="21911861" w14:textId="77777777" w:rsidR="009B0390" w:rsidRDefault="009B0390" w:rsidP="007933B1">
      <w:pPr>
        <w:pStyle w:val="StylesectionBefore30pt"/>
      </w:pPr>
      <w:r>
        <w:rPr>
          <w:rStyle w:val="sectiontitle"/>
        </w:rPr>
        <w:t>90.01</w:t>
      </w:r>
      <w:r>
        <w:rPr>
          <w:rStyle w:val="sectiontitle"/>
        </w:rPr>
        <w:tab/>
        <w:t xml:space="preserve">DEFINITIONS.  </w:t>
      </w:r>
      <w:r>
        <w:t>The following terms are defined for use in the chapters in this Code of Ordinances pertaining to the Water Service System:</w:t>
      </w:r>
    </w:p>
    <w:p w14:paraId="5660F324" w14:textId="77777777" w:rsidR="009B0390" w:rsidRDefault="009B0390" w:rsidP="008A69F6">
      <w:pPr>
        <w:pStyle w:val="Sub1Auto0"/>
        <w:numPr>
          <w:ilvl w:val="0"/>
          <w:numId w:val="85"/>
        </w:numPr>
      </w:pPr>
      <w:r>
        <w:t>“Combined service account” means a customer service account for the provision of two or more utility services.</w:t>
      </w:r>
    </w:p>
    <w:p w14:paraId="605C84DE" w14:textId="77777777" w:rsidR="009B0390" w:rsidRDefault="009B0390" w:rsidP="008A69F6">
      <w:pPr>
        <w:pStyle w:val="Sub1Auto0"/>
        <w:numPr>
          <w:ilvl w:val="0"/>
          <w:numId w:val="85"/>
        </w:numPr>
      </w:pPr>
      <w:r>
        <w:t>“Customer” means, in addition to any person receiving water service from the City, the owner of the property served, and as between such parties the duties, responsibilities, liabilities and obligations hereinafter imposed shall be joint and several.</w:t>
      </w:r>
    </w:p>
    <w:p w14:paraId="58621BDA" w14:textId="77777777" w:rsidR="009B0390" w:rsidRDefault="009B0390" w:rsidP="008A69F6">
      <w:pPr>
        <w:pStyle w:val="Sub1Auto0"/>
        <w:numPr>
          <w:ilvl w:val="0"/>
          <w:numId w:val="85"/>
        </w:numPr>
      </w:pPr>
      <w:r>
        <w:t>“Superintendent” means the Superintendent of the City water system or any duly authorized assistant, agent or representative.</w:t>
      </w:r>
    </w:p>
    <w:p w14:paraId="46D366EB" w14:textId="77777777" w:rsidR="009B0390" w:rsidRDefault="009B0390" w:rsidP="008A69F6">
      <w:pPr>
        <w:pStyle w:val="Sub1Auto0"/>
        <w:numPr>
          <w:ilvl w:val="0"/>
          <w:numId w:val="85"/>
        </w:numPr>
      </w:pPr>
      <w:r>
        <w:t>“Water main” means a water supply pipe provided for public or community use.</w:t>
      </w:r>
    </w:p>
    <w:p w14:paraId="37200E5A" w14:textId="77777777" w:rsidR="009B0390" w:rsidRDefault="009B0390" w:rsidP="008A69F6">
      <w:pPr>
        <w:pStyle w:val="Sub1Auto0"/>
        <w:numPr>
          <w:ilvl w:val="0"/>
          <w:numId w:val="85"/>
        </w:numPr>
      </w:pPr>
      <w:r>
        <w:t>“Water service pipe” means the pipe from the water main to the building served.</w:t>
      </w:r>
    </w:p>
    <w:p w14:paraId="63D36963" w14:textId="77777777" w:rsidR="009B0390" w:rsidRDefault="009B0390" w:rsidP="008A69F6">
      <w:pPr>
        <w:pStyle w:val="Sub1Auto0"/>
        <w:numPr>
          <w:ilvl w:val="0"/>
          <w:numId w:val="85"/>
        </w:numPr>
      </w:pPr>
      <w:r>
        <w:t>“Water system” or “water works” means all public facilities for securing, collecting, storing, pumping, treating, and distributing water.</w:t>
      </w:r>
    </w:p>
    <w:p w14:paraId="407EDAE0" w14:textId="77777777" w:rsidR="009B0390" w:rsidRDefault="009B0390">
      <w:pPr>
        <w:pStyle w:val="section"/>
        <w:rPr>
          <w:spacing w:val="-2"/>
        </w:rPr>
      </w:pPr>
      <w:r>
        <w:rPr>
          <w:rStyle w:val="sectiontitle"/>
        </w:rPr>
        <w:t>90.02</w:t>
      </w:r>
      <w:r>
        <w:rPr>
          <w:rStyle w:val="sectiontitle"/>
        </w:rPr>
        <w:tab/>
        <w:t>SUPERINTENDENT’S DUTIES.</w:t>
      </w:r>
      <w:r>
        <w:rPr>
          <w:spacing w:val="-2"/>
        </w:rPr>
        <w:t xml:space="preserve">  The Superintendent shall supervise the installation of water service pipes and their connection to the water main and enforce all regulations pertaining to water services in the City in accordance with this chapter.  This chapter shall apply to all replacements of existing water service pipes as well as to new ones.  The Superintendent shall make such rules, not in conflict with the provisions of this chapter, as may be needed for the detailed operation of the water system, subject to the approval of the Council.  In the event of an emergency the Superintendent may make temporary rules for the protection of the system until due consideration by the Council may be had. </w:t>
      </w:r>
    </w:p>
    <w:p w14:paraId="5D9F8A08"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4C7F39C2" w14:textId="77777777" w:rsidR="009B0390" w:rsidRDefault="009B0390">
      <w:pPr>
        <w:pStyle w:val="section"/>
      </w:pPr>
      <w:r>
        <w:rPr>
          <w:rStyle w:val="sectiontitle"/>
        </w:rPr>
        <w:t>90.03</w:t>
      </w:r>
      <w:r>
        <w:rPr>
          <w:rStyle w:val="sectiontitle"/>
        </w:rPr>
        <w:tab/>
        <w:t xml:space="preserve">MANDATORY CONNECTIONS.  </w:t>
      </w:r>
      <w:r>
        <w:t xml:space="preserve">All residences and business establishments within the City limits intended or used for human habitation, occupancy or use shall be connected to the public water system, if it is reasonably available and if the building is not furnished with pure and wholesome water from some other source. </w:t>
      </w:r>
    </w:p>
    <w:p w14:paraId="47D7B40C" w14:textId="77777777" w:rsidR="009B0390" w:rsidRDefault="009B0390">
      <w:pPr>
        <w:pStyle w:val="section"/>
      </w:pPr>
      <w:r>
        <w:rPr>
          <w:rStyle w:val="sectiontitle"/>
        </w:rPr>
        <w:lastRenderedPageBreak/>
        <w:t>90.04</w:t>
      </w:r>
      <w:r>
        <w:rPr>
          <w:rStyle w:val="sectiontitle"/>
        </w:rPr>
        <w:tab/>
        <w:t xml:space="preserve">ABANDONED CONNECTIONS.  </w:t>
      </w:r>
      <w:r>
        <w:t xml:space="preserve">When an existing water service is abandoned or a service is renewed with a new tap in the main, all abandoned connections with the mains shall be turned off at the corporation stop and made absolutely watertight. </w:t>
      </w:r>
    </w:p>
    <w:p w14:paraId="392311C4" w14:textId="77777777" w:rsidR="009B0390" w:rsidRDefault="009B0390">
      <w:pPr>
        <w:pStyle w:val="section"/>
      </w:pPr>
      <w:r>
        <w:rPr>
          <w:rStyle w:val="sectiontitle"/>
        </w:rPr>
        <w:t>90.05</w:t>
      </w:r>
      <w:r>
        <w:rPr>
          <w:rStyle w:val="sectiontitle"/>
        </w:rPr>
        <w:tab/>
        <w:t xml:space="preserve">PERMIT.  </w:t>
      </w:r>
      <w:r>
        <w:t>Before any person makes a connection with the public water system, a written permit must be obtained from the City.  The application for the permit shall include a legal description of the property, the name of the property owner, the name and address of the person who will do the work, and the general uses of the water.  If the proposed work meets all the requirements of this chapter and if all fees required under this chapter have been paid, the permit shall be issued.  Work under any permit must be completed within 60 days after the permit is issued, except that when such time period is inequitable or unfair due to conditions beyond the control of the person making the application, an extension of time within which to complete the work may be granted.  The permit may be revoked at any time for any violation of these chapters.</w:t>
      </w:r>
    </w:p>
    <w:p w14:paraId="116D6B24" w14:textId="7FC96BC9" w:rsidR="009B0390" w:rsidRDefault="009B0390">
      <w:pPr>
        <w:pStyle w:val="section"/>
      </w:pPr>
      <w:r>
        <w:rPr>
          <w:rStyle w:val="sectiontitle"/>
        </w:rPr>
        <w:t>90.06</w:t>
      </w:r>
      <w:r>
        <w:rPr>
          <w:rStyle w:val="sectiontitle"/>
        </w:rPr>
        <w:tab/>
        <w:t xml:space="preserve">FEE FOR PERMIT </w:t>
      </w:r>
      <w:smartTag w:uri="urn:schemas-microsoft-com:office:smarttags" w:element="stockticker">
        <w:r>
          <w:rPr>
            <w:rStyle w:val="sectiontitle"/>
          </w:rPr>
          <w:t>AND</w:t>
        </w:r>
      </w:smartTag>
      <w:r>
        <w:rPr>
          <w:rStyle w:val="sectiontitle"/>
        </w:rPr>
        <w:t xml:space="preserve"> CONNECTION CHARGE.  </w:t>
      </w:r>
      <w:r>
        <w:t>Before any permit is issued the person who makes the application to the Clerk</w:t>
      </w:r>
      <w:r w:rsidR="002E6B8B">
        <w:t>.  T</w:t>
      </w:r>
      <w:r>
        <w:t>here shall be a connection charge in the amount of $</w:t>
      </w:r>
      <w:r w:rsidR="002E6B8B">
        <w:t>300.00</w:t>
      </w:r>
      <w:r>
        <w:t xml:space="preserve"> paid before issuance of a permit to reimburse the City for costs borne by the City in making water service available to the property served. </w:t>
      </w:r>
    </w:p>
    <w:p w14:paraId="2DB3FCE0"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384.84)</w:t>
      </w:r>
    </w:p>
    <w:p w14:paraId="6CF8EB13" w14:textId="77777777" w:rsidR="009B0390" w:rsidRDefault="009B0390">
      <w:pPr>
        <w:pStyle w:val="section"/>
      </w:pPr>
      <w:r>
        <w:rPr>
          <w:rStyle w:val="sectiontitle"/>
        </w:rPr>
        <w:t>90.07</w:t>
      </w:r>
      <w:r>
        <w:rPr>
          <w:rStyle w:val="sectiontitle"/>
        </w:rPr>
        <w:tab/>
        <w:t xml:space="preserve">COMPLIANCE WITH PLUMBING CODE.  </w:t>
      </w:r>
      <w:r>
        <w:t xml:space="preserve">The installation of any water service pipe and any connection with the water system shall comply with all pertinent and applicable provisions, whether regulatory, procedural or enforcement provisions, of the </w:t>
      </w:r>
      <w:r w:rsidRPr="00E15733">
        <w:rPr>
          <w:i/>
        </w:rPr>
        <w:t>State Plumbing Code</w:t>
      </w:r>
      <w:r>
        <w:t>.</w:t>
      </w:r>
    </w:p>
    <w:p w14:paraId="245F1F9B" w14:textId="77777777" w:rsidR="009B0390" w:rsidRPr="00464304" w:rsidRDefault="009B0390" w:rsidP="003349B6">
      <w:pPr>
        <w:pStyle w:val="sectionChar"/>
      </w:pPr>
      <w:r w:rsidRPr="00464304">
        <w:rPr>
          <w:rStyle w:val="sectiontitle"/>
          <w:szCs w:val="22"/>
        </w:rPr>
        <w:t>90.08</w:t>
      </w:r>
      <w:r>
        <w:rPr>
          <w:rStyle w:val="sectiontitle"/>
          <w:szCs w:val="22"/>
        </w:rPr>
        <w:tab/>
      </w:r>
      <w:r w:rsidRPr="00464304">
        <w:rPr>
          <w:rStyle w:val="sectiontitle"/>
          <w:szCs w:val="22"/>
        </w:rPr>
        <w:t xml:space="preserve">PLUMBER REQUIRED.  </w:t>
      </w:r>
      <w:r w:rsidRPr="00464304">
        <w:t xml:space="preserve">All installations of water service pipes and connections to the water </w:t>
      </w:r>
      <w:r>
        <w:t>system shall be made by a State-</w:t>
      </w:r>
      <w:r w:rsidRPr="00464304">
        <w:t xml:space="preserve">licensed plumber.  </w:t>
      </w:r>
    </w:p>
    <w:p w14:paraId="704C3FC4" w14:textId="77777777" w:rsidR="009B0390" w:rsidRDefault="009B0390" w:rsidP="005A22DA">
      <w:pPr>
        <w:pStyle w:val="section"/>
      </w:pPr>
      <w:r>
        <w:rPr>
          <w:rStyle w:val="sectiontitle"/>
        </w:rPr>
        <w:t>90.09</w:t>
      </w:r>
      <w:r>
        <w:rPr>
          <w:rStyle w:val="sectiontitle"/>
        </w:rPr>
        <w:tab/>
        <w:t xml:space="preserve">EXCAVATIONS.  </w:t>
      </w:r>
      <w:r>
        <w:t xml:space="preserve">All trench work, excavation, and backfilling required in making a connection shall be performed in accordance with the </w:t>
      </w:r>
      <w:r>
        <w:rPr>
          <w:i/>
        </w:rPr>
        <w:t xml:space="preserve">State Plumbing Code </w:t>
      </w:r>
      <w:r>
        <w:t>and the provisions of Chapter 135 of this Code of Ordinances.</w:t>
      </w:r>
    </w:p>
    <w:p w14:paraId="383746D4" w14:textId="77777777" w:rsidR="009B0390" w:rsidRDefault="009B0390">
      <w:pPr>
        <w:pStyle w:val="section"/>
      </w:pPr>
      <w:r>
        <w:rPr>
          <w:rStyle w:val="sectiontitle"/>
        </w:rPr>
        <w:t>90.10</w:t>
      </w:r>
      <w:r>
        <w:rPr>
          <w:rStyle w:val="sectiontitle"/>
        </w:rPr>
        <w:tab/>
        <w:t xml:space="preserve">TAPPING MAINS.  </w:t>
      </w:r>
      <w:r>
        <w:t xml:space="preserve">All taps into water mains shall be made by or under the direct supervision of the Superintendent and in accordance with the following: </w:t>
      </w:r>
    </w:p>
    <w:p w14:paraId="3BA4F9F9"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43169FD2" w14:textId="77777777" w:rsidR="009B0390" w:rsidRDefault="009B0390" w:rsidP="008A69F6">
      <w:pPr>
        <w:pStyle w:val="Sub1Auto0"/>
        <w:numPr>
          <w:ilvl w:val="0"/>
          <w:numId w:val="86"/>
        </w:numPr>
      </w:pPr>
      <w:r>
        <w:t xml:space="preserve">Independent Services.  No more than one house, building, or premises shall be supplied from one tap unless special written permission is obtained from the Superintendent and unless provision is made so that each house, building, or premises may be shut off independently of the other. </w:t>
      </w:r>
    </w:p>
    <w:p w14:paraId="55FE1760" w14:textId="77777777" w:rsidR="009B0390" w:rsidRDefault="009B0390" w:rsidP="008A69F6">
      <w:pPr>
        <w:pStyle w:val="Sub1Auto0"/>
        <w:numPr>
          <w:ilvl w:val="0"/>
          <w:numId w:val="86"/>
        </w:numPr>
      </w:pPr>
      <w:r>
        <w:t>Sizes and Location of Taps.  All mains six inches or less in diameter shall receive no larger than a three-fourths inch tap.  All mains of over six inches in diameter shall receive no larger than a one-inch tap.  Where a larger connection than a one-inch tap is desired, two or more small taps or saddles shall be used, as the Superintendent shall order.  All taps in the mains shall be made in the top half of the pipe, at least 18 inches apart.  No main shall be tapped nearer than two feet of the joint in the main.</w:t>
      </w:r>
    </w:p>
    <w:p w14:paraId="0FD3A0C9" w14:textId="77777777" w:rsidR="009B0390" w:rsidRDefault="009B0390" w:rsidP="008A69F6">
      <w:pPr>
        <w:pStyle w:val="Sub1Auto0"/>
        <w:numPr>
          <w:ilvl w:val="0"/>
          <w:numId w:val="86"/>
        </w:numPr>
      </w:pPr>
      <w:r>
        <w:t>Corporation Stop.  A brass corporation stop, of the pattern and weight approved by the Superintendent, shall be inserted in every tap in the main.  The corporation stop in the main shall be of the same size as the service pipe.</w:t>
      </w:r>
    </w:p>
    <w:p w14:paraId="44CBE981" w14:textId="77777777" w:rsidR="009B0390" w:rsidRDefault="009B0390" w:rsidP="008A69F6">
      <w:pPr>
        <w:pStyle w:val="Sub1Auto0"/>
        <w:numPr>
          <w:ilvl w:val="0"/>
          <w:numId w:val="86"/>
        </w:numPr>
      </w:pPr>
      <w:r>
        <w:lastRenderedPageBreak/>
        <w:t>Location Record.  An accurate and dimensional sketch showing the exact location of the tap shall be filed with the Superintendent in such form as the Superintendent shall require.</w:t>
      </w:r>
    </w:p>
    <w:p w14:paraId="5DC9D353" w14:textId="77777777" w:rsidR="009B0390" w:rsidRDefault="009B0390">
      <w:pPr>
        <w:pStyle w:val="section"/>
      </w:pPr>
      <w:r>
        <w:rPr>
          <w:rStyle w:val="sectiontitle"/>
        </w:rPr>
        <w:t>90.11</w:t>
      </w:r>
      <w:r>
        <w:rPr>
          <w:rStyle w:val="sectiontitle"/>
        </w:rPr>
        <w:tab/>
        <w:t xml:space="preserve">INSTALLATION OF WATER SERVICE PIPE.  </w:t>
      </w:r>
      <w:r>
        <w:t xml:space="preserve">Water service pipes from the main to the meter setting shall be Type K copper.  The use of any other pipe material for the service line shall first be approved by the Superintendent.  Pipe must be laid sufficiently waving, and to such depth, as to prevent rupture from settlement or freezing. </w:t>
      </w:r>
    </w:p>
    <w:p w14:paraId="22BD12B6" w14:textId="77777777" w:rsidR="009B0390" w:rsidRDefault="009B0390">
      <w:pPr>
        <w:pStyle w:val="section"/>
      </w:pPr>
      <w:r>
        <w:rPr>
          <w:rStyle w:val="sectiontitle"/>
        </w:rPr>
        <w:t>90.12</w:t>
      </w:r>
      <w:r>
        <w:rPr>
          <w:rStyle w:val="sectiontitle"/>
        </w:rPr>
        <w:tab/>
        <w:t xml:space="preserve">RESPONSIBILITY FOR WATER SERVICE PIPE.  </w:t>
      </w:r>
      <w:r>
        <w:t xml:space="preserve">All costs and expenses incident to the installation, connection, and maintenance of the water service pipe from the </w:t>
      </w:r>
      <w:r w:rsidR="00597514">
        <w:t xml:space="preserve">main </w:t>
      </w:r>
      <w:r>
        <w:t>to the building served shall be borne by the owner.  The owner shall indemnify the City from any loss or damage that may directly or indirectly be occasioned by the installation or maintenance of said water service pipe.</w:t>
      </w:r>
    </w:p>
    <w:p w14:paraId="4A8397C0" w14:textId="77777777" w:rsidR="009B0390" w:rsidRDefault="009B0390" w:rsidP="00B94F5E">
      <w:pPr>
        <w:pStyle w:val="section"/>
        <w:keepNext/>
      </w:pPr>
      <w:r>
        <w:rPr>
          <w:rStyle w:val="sectiontitle"/>
        </w:rPr>
        <w:t>90.13</w:t>
      </w:r>
      <w:r>
        <w:rPr>
          <w:rStyle w:val="sectiontitle"/>
        </w:rPr>
        <w:tab/>
        <w:t xml:space="preserve">FAILURE TO MAINTAIN.  </w:t>
      </w:r>
      <w:r>
        <w:t xml:space="preserve">When any portion of the water service pipe which is the responsibility of the property owner becomes defective or creates a nuisance and the owner fails to correct such nuisance, the City may do so and assess the costs thereof to the property. </w:t>
      </w:r>
    </w:p>
    <w:p w14:paraId="35616D1A"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364.12[3a &amp; h])</w:t>
      </w:r>
    </w:p>
    <w:p w14:paraId="75A35BCE" w14:textId="77777777" w:rsidR="009B0390" w:rsidRDefault="009B0390">
      <w:pPr>
        <w:pStyle w:val="section"/>
      </w:pPr>
      <w:r>
        <w:rPr>
          <w:rStyle w:val="sectiontitle"/>
        </w:rPr>
        <w:t>90.14</w:t>
      </w:r>
      <w:r>
        <w:rPr>
          <w:rStyle w:val="sectiontitle"/>
        </w:rPr>
        <w:tab/>
        <w:t xml:space="preserve">CURB VALVE.  </w:t>
      </w:r>
      <w:r>
        <w:t xml:space="preserve">There shall be installed within the public right-of-way a main shut-off valve on the water service pipe of a pattern approved by the Superintendent.  The shut-off valve shall be constructed to be visible and even with the pavement or ground. </w:t>
      </w:r>
    </w:p>
    <w:p w14:paraId="1705D41E" w14:textId="77777777" w:rsidR="009B0390" w:rsidRDefault="009B0390">
      <w:pPr>
        <w:pStyle w:val="section"/>
      </w:pPr>
      <w:r>
        <w:rPr>
          <w:rStyle w:val="sectiontitle"/>
        </w:rPr>
        <w:t>90.15</w:t>
      </w:r>
      <w:r>
        <w:rPr>
          <w:rStyle w:val="sectiontitle"/>
        </w:rPr>
        <w:tab/>
        <w:t xml:space="preserve">INTERIOR VALVE.  </w:t>
      </w:r>
      <w:r>
        <w:t xml:space="preserve">There shall be installed a shut-off valve on every service pipe inside the building as close to the entrance of the pipe within the building as possible and so located that the water can be shut off conveniently.  Where one service pipe supplies more than one customer within the building, there shall be separate valves for each such customer so that service may be shut off for one without interfering with service to the others. </w:t>
      </w:r>
    </w:p>
    <w:p w14:paraId="55A73420" w14:textId="77777777" w:rsidR="009B0390" w:rsidRDefault="009B0390">
      <w:pPr>
        <w:pStyle w:val="section"/>
      </w:pPr>
      <w:r>
        <w:rPr>
          <w:rStyle w:val="sectiontitle"/>
        </w:rPr>
        <w:t>90.16</w:t>
      </w:r>
      <w:r>
        <w:rPr>
          <w:rStyle w:val="sectiontitle"/>
        </w:rPr>
        <w:tab/>
        <w:t xml:space="preserve">INSPECTION </w:t>
      </w:r>
      <w:smartTag w:uri="urn:schemas-microsoft-com:office:smarttags" w:element="stockticker">
        <w:r>
          <w:rPr>
            <w:rStyle w:val="sectiontitle"/>
          </w:rPr>
          <w:t>AND</w:t>
        </w:r>
      </w:smartTag>
      <w:r>
        <w:rPr>
          <w:rStyle w:val="sectiontitle"/>
        </w:rPr>
        <w:t xml:space="preserve"> APPROVAL.  </w:t>
      </w:r>
      <w:r>
        <w:t xml:space="preserve">All water service pipes and their connections to the water system must be inspected and approved in writing by the Superintendent before they are covered, and the Superintendent shall keep a record of such approvals.  If the Superintendent refuses to approve the work, the plumber or property owner must proceed immediately to correct the work.  Every person who uses or intends to use the municipal water system shall permit the Superintendent to enter the premises to inspect or make necessary alterations or repairs at all reasonable hours and on proof of authority. </w:t>
      </w:r>
    </w:p>
    <w:p w14:paraId="0A87966E" w14:textId="77777777" w:rsidR="009B0390" w:rsidRDefault="009B0390">
      <w:pPr>
        <w:pStyle w:val="section"/>
      </w:pPr>
      <w:r>
        <w:rPr>
          <w:rStyle w:val="sectiontitle"/>
        </w:rPr>
        <w:t>90.17</w:t>
      </w:r>
      <w:r>
        <w:rPr>
          <w:rStyle w:val="sectiontitle"/>
        </w:rPr>
        <w:tab/>
        <w:t xml:space="preserve">COMPLETION BY THE </w:t>
      </w:r>
      <w:smartTag w:uri="urn:schemas-microsoft-com:office:smarttags" w:element="stockticker">
        <w:r>
          <w:rPr>
            <w:rStyle w:val="sectiontitle"/>
          </w:rPr>
          <w:t>CITY</w:t>
        </w:r>
      </w:smartTag>
      <w:r>
        <w:rPr>
          <w:rStyle w:val="sectiontitle"/>
        </w:rPr>
        <w:t xml:space="preserve">.  </w:t>
      </w:r>
      <w:r>
        <w:t xml:space="preserve">Should any excavation be left open or only partly refilled for 24 hours after the water service pipe is installed and connected with the water system, or should the work be improperly done, the City shall have the right to finish or correct the work, and the Council shall assess the costs to the property owner or the plumber.  If the plumber is assessed, the plumber must pay the costs before receiving another permit.  If the property owner is assessed, such assessment may be collected with and in the same manner as general property taxes. </w:t>
      </w:r>
    </w:p>
    <w:p w14:paraId="0EA2B588"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364.12[3a &amp; h])</w:t>
      </w:r>
    </w:p>
    <w:p w14:paraId="131AE565" w14:textId="77777777" w:rsidR="009B0390" w:rsidRDefault="009B0390">
      <w:pPr>
        <w:pStyle w:val="section"/>
      </w:pPr>
      <w:r>
        <w:rPr>
          <w:rStyle w:val="sectiontitle"/>
        </w:rPr>
        <w:t>90.18</w:t>
      </w:r>
      <w:r>
        <w:rPr>
          <w:rStyle w:val="sectiontitle"/>
        </w:rPr>
        <w:tab/>
        <w:t xml:space="preserve">SHUTTING OFF WATER SUPPLY.  </w:t>
      </w:r>
      <w:r>
        <w:t xml:space="preserve">The Superintendent may shut off the supply of water to any customer because of any violation of the regulations contained in these Water Service System chapters that is not being contested in good faith.  The supply shall not be turned </w:t>
      </w:r>
      <w:r>
        <w:lastRenderedPageBreak/>
        <w:t xml:space="preserve">on again until all violations have been corrected and the Superintendent has ordered the water to be turned on. </w:t>
      </w:r>
    </w:p>
    <w:p w14:paraId="09DF1602" w14:textId="77777777" w:rsidR="009B0390" w:rsidRDefault="009B0390">
      <w:pPr>
        <w:pStyle w:val="section"/>
      </w:pPr>
      <w:r>
        <w:rPr>
          <w:rStyle w:val="sectiontitle"/>
        </w:rPr>
        <w:t>90.19</w:t>
      </w:r>
      <w:r>
        <w:rPr>
          <w:rStyle w:val="sectiontitle"/>
        </w:rPr>
        <w:tab/>
        <w:t xml:space="preserve">OPERATION OF CURB VALVE </w:t>
      </w:r>
      <w:smartTag w:uri="urn:schemas-microsoft-com:office:smarttags" w:element="stockticker">
        <w:r>
          <w:rPr>
            <w:rStyle w:val="sectiontitle"/>
          </w:rPr>
          <w:t>AND</w:t>
        </w:r>
      </w:smartTag>
      <w:r>
        <w:rPr>
          <w:rStyle w:val="sectiontitle"/>
        </w:rPr>
        <w:t xml:space="preserve"> HYDRANTS.  </w:t>
      </w:r>
      <w:r>
        <w:t>It is unlawful for any person except the Superintendent to turn water on at the curb valve, and no person, unless specifically authorized by the City, shall open or attempt to draw water from any fire hydrant for any purpose whatsoever.</w:t>
      </w:r>
    </w:p>
    <w:p w14:paraId="4E5BF4B0" w14:textId="77777777" w:rsidR="00597514" w:rsidRDefault="00597514">
      <w:pPr>
        <w:pStyle w:val="section"/>
        <w:spacing w:before="600"/>
        <w:jc w:val="center"/>
      </w:pPr>
      <w:r>
        <w:t>[The next page is 347]</w:t>
      </w:r>
    </w:p>
    <w:p w14:paraId="38C6D2FD" w14:textId="77777777" w:rsidR="009B0390" w:rsidRPr="000D0F70" w:rsidRDefault="009B0390" w:rsidP="00474662">
      <w:pPr>
        <w:pStyle w:val="section"/>
        <w:sectPr w:rsidR="009B0390" w:rsidRPr="000D0F70" w:rsidSect="00597514">
          <w:headerReference w:type="even" r:id="rId129"/>
          <w:headerReference w:type="default" r:id="rId130"/>
          <w:headerReference w:type="first" r:id="rId131"/>
          <w:footnotePr>
            <w:numRestart w:val="eachSect"/>
          </w:footnotePr>
          <w:pgSz w:w="12240" w:h="15840"/>
          <w:pgMar w:top="1440" w:right="1800" w:bottom="1440" w:left="1800" w:header="720" w:footer="432" w:gutter="288"/>
          <w:paperSrc w:first="1023" w:other="1023"/>
          <w:pgNumType w:start="341"/>
          <w:cols w:space="720"/>
          <w:titlePg/>
        </w:sectPr>
      </w:pPr>
    </w:p>
    <w:p w14:paraId="3E98FF97" w14:textId="77777777" w:rsidR="009B0390" w:rsidRDefault="009B0390">
      <w:pPr>
        <w:pStyle w:val="chapternumber"/>
      </w:pPr>
      <w:bookmarkStart w:id="85" w:name="_Toc4671954"/>
      <w:r>
        <w:lastRenderedPageBreak/>
        <w:t>CHAPTER 91</w:t>
      </w:r>
      <w:bookmarkEnd w:id="85"/>
    </w:p>
    <w:p w14:paraId="0E9208DE" w14:textId="77777777" w:rsidR="009B0390" w:rsidRDefault="009B0390">
      <w:pPr>
        <w:pStyle w:val="chaptertitle"/>
      </w:pPr>
      <w:bookmarkStart w:id="86" w:name="_Toc4671955"/>
      <w:r>
        <w:t>WATER METERS</w:t>
      </w:r>
      <w:bookmarkEnd w:id="86"/>
      <w:r>
        <w:t xml:space="preserve"> </w:t>
      </w:r>
    </w:p>
    <w:tbl>
      <w:tblPr>
        <w:tblW w:w="8856" w:type="dxa"/>
        <w:tblLayout w:type="fixed"/>
        <w:tblLook w:val="0000" w:firstRow="0" w:lastRow="0" w:firstColumn="0" w:lastColumn="0" w:noHBand="0" w:noVBand="0"/>
      </w:tblPr>
      <w:tblGrid>
        <w:gridCol w:w="4140"/>
        <w:gridCol w:w="4716"/>
      </w:tblGrid>
      <w:tr w:rsidR="000729B7" w14:paraId="0311C7B6" w14:textId="77777777" w:rsidTr="0000519A">
        <w:tc>
          <w:tcPr>
            <w:tcW w:w="4140" w:type="dxa"/>
          </w:tcPr>
          <w:p w14:paraId="136AEB4B" w14:textId="77777777" w:rsidR="000729B7" w:rsidRDefault="000729B7">
            <w:pPr>
              <w:pStyle w:val="miniindex"/>
            </w:pPr>
            <w:r>
              <w:t>91.01  Purpose</w:t>
            </w:r>
          </w:p>
        </w:tc>
        <w:tc>
          <w:tcPr>
            <w:tcW w:w="4716" w:type="dxa"/>
          </w:tcPr>
          <w:p w14:paraId="07D14A08" w14:textId="77777777" w:rsidR="000729B7" w:rsidRDefault="000729B7">
            <w:pPr>
              <w:pStyle w:val="miniindex"/>
            </w:pPr>
            <w:r>
              <w:t>91.06  Meter Costs</w:t>
            </w:r>
          </w:p>
        </w:tc>
      </w:tr>
      <w:tr w:rsidR="000729B7" w14:paraId="6D29FAB1" w14:textId="77777777" w:rsidTr="0000519A">
        <w:tc>
          <w:tcPr>
            <w:tcW w:w="4140" w:type="dxa"/>
          </w:tcPr>
          <w:p w14:paraId="5C274A70" w14:textId="77777777" w:rsidR="000729B7" w:rsidRDefault="000729B7">
            <w:pPr>
              <w:pStyle w:val="miniindex"/>
            </w:pPr>
            <w:r>
              <w:t>91.02  Water Use Metered</w:t>
            </w:r>
          </w:p>
        </w:tc>
        <w:tc>
          <w:tcPr>
            <w:tcW w:w="4716" w:type="dxa"/>
          </w:tcPr>
          <w:p w14:paraId="6A5F82CE" w14:textId="77777777" w:rsidR="000729B7" w:rsidRDefault="000729B7">
            <w:pPr>
              <w:pStyle w:val="miniindex"/>
            </w:pPr>
            <w:r>
              <w:t>91.07  Meter Repairs</w:t>
            </w:r>
          </w:p>
        </w:tc>
      </w:tr>
      <w:tr w:rsidR="000729B7" w14:paraId="3F15869F" w14:textId="77777777" w:rsidTr="0000519A">
        <w:tc>
          <w:tcPr>
            <w:tcW w:w="4140" w:type="dxa"/>
          </w:tcPr>
          <w:p w14:paraId="7E833AAE" w14:textId="77777777" w:rsidR="000729B7" w:rsidRDefault="000729B7" w:rsidP="00FC5827">
            <w:pPr>
              <w:pStyle w:val="miniindex"/>
            </w:pPr>
            <w:r>
              <w:t>91.03  Fire Sprinkler Systems; Exception</w:t>
            </w:r>
          </w:p>
        </w:tc>
        <w:tc>
          <w:tcPr>
            <w:tcW w:w="4716" w:type="dxa"/>
          </w:tcPr>
          <w:p w14:paraId="0B6F1216" w14:textId="77777777" w:rsidR="000729B7" w:rsidRDefault="000729B7">
            <w:pPr>
              <w:pStyle w:val="miniindex"/>
            </w:pPr>
            <w:r>
              <w:t>91.08  Right of Entry</w:t>
            </w:r>
          </w:p>
        </w:tc>
      </w:tr>
      <w:tr w:rsidR="000729B7" w14:paraId="5592C33D" w14:textId="77777777" w:rsidTr="0000519A">
        <w:tc>
          <w:tcPr>
            <w:tcW w:w="4140" w:type="dxa"/>
          </w:tcPr>
          <w:p w14:paraId="37DA572E" w14:textId="77777777" w:rsidR="000729B7" w:rsidRDefault="000729B7">
            <w:pPr>
              <w:pStyle w:val="miniindex"/>
            </w:pPr>
            <w:r>
              <w:t>91.04  Location of Meters</w:t>
            </w:r>
          </w:p>
        </w:tc>
        <w:tc>
          <w:tcPr>
            <w:tcW w:w="4716" w:type="dxa"/>
          </w:tcPr>
          <w:p w14:paraId="4E4F5C3F" w14:textId="77777777" w:rsidR="000729B7" w:rsidRDefault="000729B7">
            <w:pPr>
              <w:pStyle w:val="miniindex"/>
            </w:pPr>
            <w:r>
              <w:t>91.09  Accuracy Test</w:t>
            </w:r>
          </w:p>
        </w:tc>
      </w:tr>
      <w:tr w:rsidR="000729B7" w14:paraId="1AE26F19" w14:textId="77777777" w:rsidTr="0000519A">
        <w:tc>
          <w:tcPr>
            <w:tcW w:w="4140" w:type="dxa"/>
          </w:tcPr>
          <w:p w14:paraId="7A58D9A4" w14:textId="77777777" w:rsidR="000729B7" w:rsidRDefault="000729B7">
            <w:pPr>
              <w:pStyle w:val="miniindex"/>
            </w:pPr>
            <w:r>
              <w:t>91.05  Meter Setting</w:t>
            </w:r>
          </w:p>
        </w:tc>
        <w:tc>
          <w:tcPr>
            <w:tcW w:w="4716" w:type="dxa"/>
          </w:tcPr>
          <w:p w14:paraId="3DA26AA7" w14:textId="77777777" w:rsidR="000729B7" w:rsidRDefault="000729B7">
            <w:pPr>
              <w:pStyle w:val="miniindex"/>
            </w:pPr>
          </w:p>
        </w:tc>
      </w:tr>
    </w:tbl>
    <w:p w14:paraId="7BCCD12B" w14:textId="77777777" w:rsidR="009B0390" w:rsidRDefault="009B0390" w:rsidP="007933B1">
      <w:pPr>
        <w:pStyle w:val="StylesectionBefore30pt"/>
      </w:pPr>
      <w:r>
        <w:rPr>
          <w:rStyle w:val="sectiontitle"/>
        </w:rPr>
        <w:t>91.01</w:t>
      </w:r>
      <w:r>
        <w:rPr>
          <w:rStyle w:val="sectiontitle"/>
        </w:rPr>
        <w:tab/>
        <w:t>PURPOSE.</w:t>
      </w:r>
      <w:r>
        <w:t xml:space="preserve">  The purpose of this chapter is to encourage the conservation of water and facilitate the equitable distribution of charges for water service among customers. </w:t>
      </w:r>
    </w:p>
    <w:p w14:paraId="7B815C92" w14:textId="77777777" w:rsidR="009B0390" w:rsidRDefault="009B0390">
      <w:pPr>
        <w:pStyle w:val="section"/>
      </w:pPr>
      <w:r>
        <w:rPr>
          <w:rStyle w:val="sectiontitle"/>
        </w:rPr>
        <w:t>91.02</w:t>
      </w:r>
      <w:r>
        <w:rPr>
          <w:rStyle w:val="sectiontitle"/>
        </w:rPr>
        <w:tab/>
        <w:t xml:space="preserve">WATER USE METERED.  </w:t>
      </w:r>
      <w:r>
        <w:t xml:space="preserve">All water furnished customers shall be measured through meters furnished by the </w:t>
      </w:r>
      <w:r w:rsidR="00597514">
        <w:t xml:space="preserve">City </w:t>
      </w:r>
      <w:r>
        <w:t xml:space="preserve">and installed by the </w:t>
      </w:r>
      <w:r w:rsidR="00597514">
        <w:t>City</w:t>
      </w:r>
      <w:r>
        <w:t xml:space="preserve">. </w:t>
      </w:r>
    </w:p>
    <w:p w14:paraId="2CC95A48" w14:textId="77777777" w:rsidR="009B0390" w:rsidRDefault="009B0390">
      <w:pPr>
        <w:pStyle w:val="section"/>
      </w:pPr>
      <w:r>
        <w:rPr>
          <w:rStyle w:val="sectiontitle"/>
        </w:rPr>
        <w:t>91.03</w:t>
      </w:r>
      <w:r>
        <w:rPr>
          <w:rStyle w:val="sectiontitle"/>
        </w:rPr>
        <w:tab/>
        <w:t xml:space="preserve">FIRE SPRINKLER SYSTEMS; EXCEPTION.  </w:t>
      </w:r>
      <w:r>
        <w:t xml:space="preserve">Fire sprinkler systems may be connected to water mains by direct connection without meters under the direct supervision of the Superintendent.  No other open, unmetered connection shall be incorporated in the system, and there shall be no valves except a main control valve at the entrance to the building which must be sealed open. </w:t>
      </w:r>
    </w:p>
    <w:p w14:paraId="43993EC5" w14:textId="77777777" w:rsidR="009B0390" w:rsidRDefault="009B0390">
      <w:pPr>
        <w:pStyle w:val="section"/>
      </w:pPr>
      <w:r>
        <w:rPr>
          <w:rStyle w:val="sectiontitle"/>
        </w:rPr>
        <w:t>91.04</w:t>
      </w:r>
      <w:r>
        <w:rPr>
          <w:rStyle w:val="sectiontitle"/>
        </w:rPr>
        <w:tab/>
        <w:t xml:space="preserve">LOCATION OF METERS.  </w:t>
      </w:r>
      <w:r>
        <w:t xml:space="preserve">All meters shall be so located that they are easily accessible to meter readers and repairmen and protected from freezing. </w:t>
      </w:r>
    </w:p>
    <w:p w14:paraId="6909D166" w14:textId="77777777" w:rsidR="009B0390" w:rsidRDefault="009B0390">
      <w:pPr>
        <w:pStyle w:val="section"/>
      </w:pPr>
      <w:r>
        <w:rPr>
          <w:rStyle w:val="sectiontitle"/>
        </w:rPr>
        <w:t>91.05</w:t>
      </w:r>
      <w:r>
        <w:rPr>
          <w:rStyle w:val="sectiontitle"/>
        </w:rPr>
        <w:tab/>
        <w:t xml:space="preserve">METER SETTING.  </w:t>
      </w:r>
      <w:r>
        <w:t>The property owner shall provide all necessary piping and fittings for proper setting of the meter including a valve on the discharge side of the meter.  Meter pits may be used only upon approval of the Superintendent and shall be of a design and construction approved by the Superintendent.</w:t>
      </w:r>
    </w:p>
    <w:p w14:paraId="38B31AFC" w14:textId="77777777" w:rsidR="009B0390" w:rsidRDefault="009B0390">
      <w:pPr>
        <w:pStyle w:val="section"/>
      </w:pPr>
      <w:r>
        <w:rPr>
          <w:rStyle w:val="sectiontitle"/>
        </w:rPr>
        <w:t>91.06</w:t>
      </w:r>
      <w:r>
        <w:rPr>
          <w:rStyle w:val="sectiontitle"/>
        </w:rPr>
        <w:tab/>
        <w:t xml:space="preserve">METER COSTS.  </w:t>
      </w:r>
      <w:r>
        <w:t>The full cost of any meter larger than that required for a single-family residence shall be paid to the City by the property owner or customer prior to the installation of any such meter by the City, or, at the sole option of the City, the property owner or customer may be required to purchase and install such meter in accordance with requirements established by the City.</w:t>
      </w:r>
    </w:p>
    <w:p w14:paraId="4A1F02B9" w14:textId="77777777" w:rsidR="009B0390" w:rsidRDefault="009B0390">
      <w:pPr>
        <w:pStyle w:val="section"/>
      </w:pPr>
      <w:r>
        <w:rPr>
          <w:rStyle w:val="sectiontitle"/>
        </w:rPr>
        <w:t>91.07</w:t>
      </w:r>
      <w:r>
        <w:rPr>
          <w:rStyle w:val="sectiontitle"/>
        </w:rPr>
        <w:tab/>
        <w:t xml:space="preserve">METER REPAIRS.  </w:t>
      </w:r>
      <w:r>
        <w:t xml:space="preserve">Whenever a water meter owned by the City is found to be out of order the Superintendent shall have it repaired.  If it is found that damage to the meter has occurred due to the carelessness or negligence of the customer or property owner, or the meter is not owned by the City, then the property owner shall be liable for the cost of repairs. </w:t>
      </w:r>
    </w:p>
    <w:p w14:paraId="22B8507F" w14:textId="77777777" w:rsidR="009B0390" w:rsidRDefault="009B0390">
      <w:pPr>
        <w:pStyle w:val="section"/>
      </w:pPr>
      <w:r>
        <w:rPr>
          <w:rStyle w:val="sectiontitle"/>
        </w:rPr>
        <w:t>91.08</w:t>
      </w:r>
      <w:r>
        <w:rPr>
          <w:rStyle w:val="sectiontitle"/>
        </w:rPr>
        <w:tab/>
        <w:t xml:space="preserve">RIGHT OF ENTRY.  </w:t>
      </w:r>
      <w:r>
        <w:t xml:space="preserve">The Superintendent shall be permitted to enter the premises of any customer at any reasonable time to read, remove, or change a meter. </w:t>
      </w:r>
    </w:p>
    <w:p w14:paraId="13F4D116" w14:textId="7D1F0FA8" w:rsidR="000729B7" w:rsidRDefault="009B0390" w:rsidP="000729B7">
      <w:pPr>
        <w:pStyle w:val="section"/>
      </w:pPr>
      <w:r>
        <w:rPr>
          <w:rStyle w:val="sectiontitle"/>
        </w:rPr>
        <w:t>91.</w:t>
      </w:r>
      <w:r w:rsidR="000729B7">
        <w:rPr>
          <w:rStyle w:val="sectiontitle"/>
        </w:rPr>
        <w:t>09</w:t>
      </w:r>
      <w:r>
        <w:rPr>
          <w:rStyle w:val="sectiontitle"/>
        </w:rPr>
        <w:tab/>
        <w:t xml:space="preserve">ACCURACY TEST.  </w:t>
      </w:r>
      <w:r w:rsidR="000729B7">
        <w:t>Upon the written request of any customer, the meter serving said customer shall be tested by the City.  Such test will be made without charge to the customer if the meter has not been tested within 12 months preceding the requested test; otherwise a charge of $</w:t>
      </w:r>
      <w:r w:rsidR="002E6B8B">
        <w:t>10</w:t>
      </w:r>
      <w:r w:rsidR="000729B7">
        <w:t xml:space="preserve">.00 will be made and then only if the test indicates meter accuracy within the limits of two percent. </w:t>
      </w:r>
    </w:p>
    <w:p w14:paraId="3205EE44" w14:textId="77777777" w:rsidR="000729B7" w:rsidRDefault="000729B7">
      <w:pPr>
        <w:pageBreakBefore/>
        <w:spacing w:before="600"/>
        <w:jc w:val="center"/>
      </w:pPr>
      <w:r>
        <w:lastRenderedPageBreak/>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p>
    <w:p w14:paraId="2892862A" w14:textId="77777777" w:rsidR="009B0390" w:rsidRPr="000D0F70" w:rsidRDefault="009B0390" w:rsidP="00474662">
      <w:pPr>
        <w:pStyle w:val="section"/>
        <w:sectPr w:rsidR="009B0390" w:rsidRPr="000D0F70" w:rsidSect="00597514">
          <w:headerReference w:type="even" r:id="rId132"/>
          <w:headerReference w:type="default" r:id="rId133"/>
          <w:headerReference w:type="first" r:id="rId134"/>
          <w:footnotePr>
            <w:numRestart w:val="eachSect"/>
          </w:footnotePr>
          <w:pgSz w:w="12240" w:h="15840"/>
          <w:pgMar w:top="1440" w:right="1800" w:bottom="1440" w:left="1800" w:header="720" w:footer="432" w:gutter="288"/>
          <w:paperSrc w:first="1023" w:other="1023"/>
          <w:pgNumType w:start="347"/>
          <w:cols w:space="720"/>
          <w:titlePg/>
        </w:sectPr>
      </w:pPr>
    </w:p>
    <w:p w14:paraId="1831BC79" w14:textId="77777777" w:rsidR="009B0390" w:rsidRDefault="009B0390">
      <w:pPr>
        <w:pStyle w:val="chapternumber"/>
      </w:pPr>
      <w:bookmarkStart w:id="87" w:name="_Toc4671956"/>
      <w:r>
        <w:lastRenderedPageBreak/>
        <w:t>CHAPTER 92</w:t>
      </w:r>
      <w:bookmarkEnd w:id="87"/>
    </w:p>
    <w:p w14:paraId="47181ECF" w14:textId="77777777" w:rsidR="009B0390" w:rsidRDefault="009B0390">
      <w:pPr>
        <w:pStyle w:val="chaptertitle"/>
      </w:pPr>
      <w:bookmarkStart w:id="88" w:name="_Toc4671957"/>
      <w:r>
        <w:t>WATER RATES</w:t>
      </w:r>
      <w:bookmarkEnd w:id="88"/>
      <w:r>
        <w:t xml:space="preserve"> </w:t>
      </w:r>
    </w:p>
    <w:tbl>
      <w:tblPr>
        <w:tblW w:w="8856" w:type="dxa"/>
        <w:tblLayout w:type="fixed"/>
        <w:tblLook w:val="0000" w:firstRow="0" w:lastRow="0" w:firstColumn="0" w:lastColumn="0" w:noHBand="0" w:noVBand="0"/>
      </w:tblPr>
      <w:tblGrid>
        <w:gridCol w:w="4230"/>
        <w:gridCol w:w="4626"/>
      </w:tblGrid>
      <w:tr w:rsidR="009B0390" w14:paraId="62D2A3AB" w14:textId="77777777" w:rsidTr="0000519A">
        <w:tc>
          <w:tcPr>
            <w:tcW w:w="4230" w:type="dxa"/>
          </w:tcPr>
          <w:p w14:paraId="0362D587" w14:textId="77777777" w:rsidR="009B0390" w:rsidRDefault="009B0390">
            <w:pPr>
              <w:pStyle w:val="miniindex"/>
            </w:pPr>
            <w:r>
              <w:t>92.01  Service Charges</w:t>
            </w:r>
          </w:p>
        </w:tc>
        <w:tc>
          <w:tcPr>
            <w:tcW w:w="4626" w:type="dxa"/>
          </w:tcPr>
          <w:p w14:paraId="01A645DB" w14:textId="77777777" w:rsidR="009B0390" w:rsidRDefault="009B0390">
            <w:pPr>
              <w:pStyle w:val="miniindex"/>
            </w:pPr>
            <w:r>
              <w:t>92.06  Lien for Nonpayment</w:t>
            </w:r>
          </w:p>
        </w:tc>
      </w:tr>
      <w:tr w:rsidR="009B0390" w14:paraId="38E502E5" w14:textId="77777777" w:rsidTr="0000519A">
        <w:tc>
          <w:tcPr>
            <w:tcW w:w="4230" w:type="dxa"/>
          </w:tcPr>
          <w:p w14:paraId="45DDD168" w14:textId="77777777" w:rsidR="009B0390" w:rsidRDefault="009B0390">
            <w:pPr>
              <w:pStyle w:val="miniindex"/>
            </w:pPr>
            <w:r>
              <w:t>92.02  Rates For Service</w:t>
            </w:r>
          </w:p>
        </w:tc>
        <w:tc>
          <w:tcPr>
            <w:tcW w:w="4626" w:type="dxa"/>
          </w:tcPr>
          <w:p w14:paraId="69B75281" w14:textId="77777777" w:rsidR="009B0390" w:rsidRDefault="009B0390">
            <w:pPr>
              <w:pStyle w:val="miniindex"/>
            </w:pPr>
            <w:r>
              <w:t>92.07  Lien Exemption</w:t>
            </w:r>
          </w:p>
        </w:tc>
      </w:tr>
      <w:tr w:rsidR="009B0390" w14:paraId="01D952B2" w14:textId="77777777" w:rsidTr="0000519A">
        <w:tc>
          <w:tcPr>
            <w:tcW w:w="4230" w:type="dxa"/>
          </w:tcPr>
          <w:p w14:paraId="44ACD179" w14:textId="77777777" w:rsidR="009B0390" w:rsidRDefault="009B0390">
            <w:pPr>
              <w:pStyle w:val="miniindex"/>
            </w:pPr>
            <w:r>
              <w:t>92.03  Rates Outside the City</w:t>
            </w:r>
          </w:p>
        </w:tc>
        <w:tc>
          <w:tcPr>
            <w:tcW w:w="4626" w:type="dxa"/>
          </w:tcPr>
          <w:p w14:paraId="34ECF755" w14:textId="77777777" w:rsidR="009B0390" w:rsidRDefault="009B0390">
            <w:pPr>
              <w:pStyle w:val="miniindex"/>
            </w:pPr>
            <w:r>
              <w:t>92.08  Lien Notice</w:t>
            </w:r>
          </w:p>
        </w:tc>
      </w:tr>
      <w:tr w:rsidR="009B0390" w14:paraId="4CCBBDD3" w14:textId="77777777" w:rsidTr="0000519A">
        <w:tc>
          <w:tcPr>
            <w:tcW w:w="4230" w:type="dxa"/>
          </w:tcPr>
          <w:p w14:paraId="09462FD7" w14:textId="77777777" w:rsidR="009B0390" w:rsidRDefault="009B0390">
            <w:pPr>
              <w:pStyle w:val="miniindex"/>
            </w:pPr>
            <w:r>
              <w:t>92.04  Billing for Water Service</w:t>
            </w:r>
          </w:p>
        </w:tc>
        <w:tc>
          <w:tcPr>
            <w:tcW w:w="4626" w:type="dxa"/>
          </w:tcPr>
          <w:p w14:paraId="64A5EEEC" w14:textId="77777777" w:rsidR="009B0390" w:rsidRDefault="009B0390">
            <w:pPr>
              <w:pStyle w:val="miniindex"/>
            </w:pPr>
            <w:r>
              <w:t>92.09  Customer Deposits</w:t>
            </w:r>
          </w:p>
        </w:tc>
      </w:tr>
      <w:tr w:rsidR="009B0390" w14:paraId="3BD781BD" w14:textId="77777777" w:rsidTr="0000519A">
        <w:tc>
          <w:tcPr>
            <w:tcW w:w="4230" w:type="dxa"/>
          </w:tcPr>
          <w:p w14:paraId="3F3E1A00" w14:textId="77777777" w:rsidR="009B0390" w:rsidRDefault="009B0390">
            <w:pPr>
              <w:pStyle w:val="miniindex"/>
            </w:pPr>
            <w:r>
              <w:t>92.05  Service Discontinued</w:t>
            </w:r>
          </w:p>
        </w:tc>
        <w:tc>
          <w:tcPr>
            <w:tcW w:w="4626" w:type="dxa"/>
          </w:tcPr>
          <w:p w14:paraId="4C783D61" w14:textId="77777777" w:rsidR="009B0390" w:rsidRDefault="009B0390">
            <w:pPr>
              <w:pStyle w:val="miniindex"/>
            </w:pPr>
            <w:r>
              <w:t>92.10  Temporary Vacancy</w:t>
            </w:r>
          </w:p>
        </w:tc>
      </w:tr>
    </w:tbl>
    <w:p w14:paraId="5598FEC9" w14:textId="77777777" w:rsidR="009B0390" w:rsidRDefault="009B0390" w:rsidP="007933B1">
      <w:pPr>
        <w:pStyle w:val="StylesectionBefore30pt"/>
      </w:pPr>
      <w:r>
        <w:rPr>
          <w:rStyle w:val="sectiontitle"/>
        </w:rPr>
        <w:t>92.01</w:t>
      </w:r>
      <w:r>
        <w:rPr>
          <w:rStyle w:val="sectiontitle"/>
        </w:rPr>
        <w:tab/>
        <w:t xml:space="preserve">SERVICE CHARGES.  </w:t>
      </w:r>
      <w:r>
        <w:t xml:space="preserve">Each customer shall pay for water service provided by the City based upon use of water as determined by meters provided for in Chapter 91.  Each location, building, premises or connection shall be considered a separate and distinct customer whether owned or controlled by the same person or not. </w:t>
      </w:r>
    </w:p>
    <w:p w14:paraId="697337AA"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384.84) </w:t>
      </w:r>
    </w:p>
    <w:p w14:paraId="042B5C03" w14:textId="77157532" w:rsidR="009B0390" w:rsidRDefault="009B0390">
      <w:pPr>
        <w:pStyle w:val="section"/>
      </w:pPr>
      <w:r>
        <w:rPr>
          <w:rStyle w:val="sectiontitle"/>
        </w:rPr>
        <w:t>92.02</w:t>
      </w:r>
      <w:r>
        <w:rPr>
          <w:rStyle w:val="sectiontitle"/>
        </w:rPr>
        <w:tab/>
        <w:t xml:space="preserve">RATES FOR SERVICE.  </w:t>
      </w:r>
      <w:r>
        <w:t xml:space="preserve">Water service shall be furnished at the following </w:t>
      </w:r>
      <w:r w:rsidR="00515EA5" w:rsidRPr="00515EA5">
        <w:t>monthly</w:t>
      </w:r>
      <w:r w:rsidR="00927FC8" w:rsidRPr="00515EA5">
        <w:t xml:space="preserve"> </w:t>
      </w:r>
      <w:r>
        <w:t>rates within the City:</w:t>
      </w:r>
    </w:p>
    <w:p w14:paraId="0E759E1C" w14:textId="7120FAD2" w:rsidR="009B0390" w:rsidRDefault="009B0390">
      <w:pPr>
        <w:pStyle w:val="citation"/>
        <w:spacing w:after="240"/>
      </w:pPr>
      <w:r>
        <w:t>(</w:t>
      </w:r>
      <w:r w:rsidRPr="00933483">
        <w:t xml:space="preserve">Code of </w:t>
      </w:r>
      <w:smartTag w:uri="urn:schemas-microsoft-com:office:smarttags" w:element="State">
        <w:smartTag w:uri="urn:schemas-microsoft-com:office:smarttags" w:element="place">
          <w:r w:rsidRPr="00933483">
            <w:t>Iowa</w:t>
          </w:r>
        </w:smartTag>
      </w:smartTag>
      <w:r>
        <w:t>, Sec. 384.84)</w:t>
      </w:r>
    </w:p>
    <w:p w14:paraId="19433FC8" w14:textId="3E4FFF69" w:rsidR="00FA1069" w:rsidRPr="00FA1069" w:rsidRDefault="00921340">
      <w:pPr>
        <w:pStyle w:val="Sub1Auto0"/>
        <w:numPr>
          <w:ilvl w:val="0"/>
          <w:numId w:val="236"/>
        </w:numPr>
        <w:spacing w:after="240"/>
      </w:pPr>
      <w:r>
        <w:t xml:space="preserve">Usage Rates.  </w:t>
      </w:r>
    </w:p>
    <w:tbl>
      <w:tblPr>
        <w:tblW w:w="8460" w:type="dxa"/>
        <w:tblInd w:w="602" w:type="dxa"/>
        <w:tblLayout w:type="fixed"/>
        <w:tblCellMar>
          <w:left w:w="0" w:type="dxa"/>
          <w:right w:w="0" w:type="dxa"/>
        </w:tblCellMar>
        <w:tblLook w:val="0000" w:firstRow="0" w:lastRow="0" w:firstColumn="0" w:lastColumn="0" w:noHBand="0" w:noVBand="0"/>
      </w:tblPr>
      <w:tblGrid>
        <w:gridCol w:w="1530"/>
        <w:gridCol w:w="1155"/>
        <w:gridCol w:w="1155"/>
        <w:gridCol w:w="1155"/>
        <w:gridCol w:w="1155"/>
        <w:gridCol w:w="1155"/>
        <w:gridCol w:w="1155"/>
      </w:tblGrid>
      <w:tr w:rsidR="00C922ED" w:rsidRPr="0049698F" w14:paraId="4F23C32D" w14:textId="77777777" w:rsidTr="00921340">
        <w:trPr>
          <w:cantSplit/>
        </w:trPr>
        <w:tc>
          <w:tcPr>
            <w:tcW w:w="8460"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3DC512" w14:textId="521374C5" w:rsidR="00C922ED" w:rsidRPr="00DD53C0" w:rsidRDefault="00DD53C0" w:rsidP="009B659F">
            <w:pPr>
              <w:jc w:val="center"/>
              <w:rPr>
                <w:bCs/>
                <w:sz w:val="24"/>
                <w:szCs w:val="24"/>
              </w:rPr>
            </w:pPr>
            <w:bookmarkStart w:id="89" w:name="_Hlk21695984"/>
            <w:r w:rsidRPr="00DD53C0">
              <w:rPr>
                <w:bCs/>
                <w:sz w:val="24"/>
                <w:szCs w:val="24"/>
              </w:rPr>
              <w:t>Water is based on 0-1,000 gallons of usage at flow rate of $6.10</w:t>
            </w:r>
          </w:p>
          <w:p w14:paraId="1EE84174" w14:textId="5053780D" w:rsidR="00DD53C0" w:rsidRPr="00DD53C0" w:rsidRDefault="00DD53C0" w:rsidP="00DD53C0">
            <w:pPr>
              <w:jc w:val="center"/>
              <w:rPr>
                <w:bCs/>
                <w:sz w:val="24"/>
                <w:szCs w:val="24"/>
              </w:rPr>
            </w:pPr>
            <w:r w:rsidRPr="00DD53C0">
              <w:rPr>
                <w:bCs/>
                <w:sz w:val="24"/>
                <w:szCs w:val="24"/>
              </w:rPr>
              <w:t>Flow rate is for every additional 1,000 gallons of usage above 1,000 gallons</w:t>
            </w:r>
          </w:p>
        </w:tc>
      </w:tr>
      <w:tr w:rsidR="00033C58" w:rsidRPr="0049698F" w14:paraId="13265D50" w14:textId="77777777" w:rsidTr="00921340">
        <w:trPr>
          <w:cantSplit/>
        </w:trPr>
        <w:tc>
          <w:tcPr>
            <w:tcW w:w="1530" w:type="dxa"/>
            <w:tcBorders>
              <w:top w:val="nil"/>
              <w:left w:val="single" w:sz="8" w:space="0" w:color="auto"/>
              <w:bottom w:val="nil"/>
              <w:right w:val="single" w:sz="8" w:space="0" w:color="auto"/>
            </w:tcBorders>
            <w:tcMar>
              <w:top w:w="0" w:type="dxa"/>
              <w:left w:w="108" w:type="dxa"/>
              <w:bottom w:w="0" w:type="dxa"/>
              <w:right w:w="108" w:type="dxa"/>
            </w:tcMar>
          </w:tcPr>
          <w:p w14:paraId="0EB39915" w14:textId="77777777" w:rsidR="00033C58" w:rsidRPr="0049698F" w:rsidRDefault="00033C58" w:rsidP="009B659F">
            <w:pPr>
              <w:spacing w:before="120"/>
              <w:jc w:val="center"/>
              <w:rPr>
                <w:sz w:val="24"/>
              </w:rPr>
            </w:pPr>
          </w:p>
        </w:tc>
        <w:tc>
          <w:tcPr>
            <w:tcW w:w="6930" w:type="dxa"/>
            <w:gridSpan w:val="6"/>
            <w:tcBorders>
              <w:top w:val="nil"/>
              <w:left w:val="nil"/>
              <w:bottom w:val="single" w:sz="8" w:space="0" w:color="auto"/>
              <w:right w:val="single" w:sz="8" w:space="0" w:color="auto"/>
            </w:tcBorders>
            <w:tcMar>
              <w:top w:w="0" w:type="dxa"/>
              <w:left w:w="108" w:type="dxa"/>
              <w:bottom w:w="0" w:type="dxa"/>
              <w:right w:w="108" w:type="dxa"/>
            </w:tcMar>
          </w:tcPr>
          <w:p w14:paraId="1B04686A" w14:textId="77777777" w:rsidR="00033C58" w:rsidRPr="0049698F" w:rsidRDefault="00033C58" w:rsidP="009B659F">
            <w:pPr>
              <w:spacing w:before="240"/>
              <w:jc w:val="center"/>
              <w:rPr>
                <w:sz w:val="24"/>
              </w:rPr>
            </w:pPr>
            <w:r w:rsidRPr="0049698F">
              <w:rPr>
                <w:sz w:val="24"/>
              </w:rPr>
              <w:t>Effective Dates</w:t>
            </w:r>
          </w:p>
        </w:tc>
      </w:tr>
      <w:tr w:rsidR="00033C58" w:rsidRPr="0049698F" w14:paraId="3309B320" w14:textId="77777777" w:rsidTr="00921340">
        <w:trPr>
          <w:cantSplit/>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D67F62" w14:textId="77777777" w:rsidR="00033C58" w:rsidRPr="0049698F" w:rsidRDefault="00033C58" w:rsidP="009B659F">
            <w:pPr>
              <w:spacing w:before="120"/>
              <w:jc w:val="center"/>
              <w:rPr>
                <w:sz w:val="24"/>
              </w:rPr>
            </w:pPr>
            <w:r w:rsidRPr="0049698F">
              <w:rPr>
                <w:sz w:val="24"/>
              </w:rPr>
              <w:t>Water Usage</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5CE1AAB7" w14:textId="77777777" w:rsidR="00033C58" w:rsidRPr="0049698F" w:rsidRDefault="00033C58" w:rsidP="009B659F">
            <w:pPr>
              <w:jc w:val="center"/>
              <w:rPr>
                <w:sz w:val="24"/>
              </w:rPr>
            </w:pPr>
            <w:r w:rsidRPr="0049698F">
              <w:t>7/1/20</w:t>
            </w:r>
            <w:r>
              <w:t>19</w:t>
            </w:r>
            <w:r w:rsidRPr="0049698F">
              <w:t xml:space="preserve"> </w:t>
            </w:r>
            <w:r w:rsidRPr="0049698F">
              <w:br/>
              <w:t>to 6/30/20</w:t>
            </w:r>
            <w:r>
              <w:t>20</w:t>
            </w:r>
          </w:p>
        </w:tc>
        <w:tc>
          <w:tcPr>
            <w:tcW w:w="11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5F1FB2" w14:textId="77777777" w:rsidR="00033C58" w:rsidRPr="0049698F" w:rsidRDefault="00033C58" w:rsidP="009B659F">
            <w:pPr>
              <w:jc w:val="center"/>
            </w:pPr>
            <w:r w:rsidRPr="0049698F">
              <w:t>7/1/20</w:t>
            </w:r>
            <w:r>
              <w:t>20</w:t>
            </w:r>
            <w:r w:rsidRPr="0049698F">
              <w:br/>
              <w:t>to</w:t>
            </w:r>
          </w:p>
          <w:p w14:paraId="544FDB1C" w14:textId="77777777" w:rsidR="00033C58" w:rsidRPr="0049698F" w:rsidRDefault="00033C58" w:rsidP="009B659F">
            <w:pPr>
              <w:jc w:val="center"/>
            </w:pPr>
            <w:r w:rsidRPr="0049698F">
              <w:t>6/30/20</w:t>
            </w:r>
            <w:r>
              <w:t>21</w:t>
            </w:r>
          </w:p>
        </w:tc>
        <w:tc>
          <w:tcPr>
            <w:tcW w:w="11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95AD25" w14:textId="77777777" w:rsidR="00033C58" w:rsidRPr="0049698F" w:rsidRDefault="00033C58" w:rsidP="009B659F">
            <w:pPr>
              <w:jc w:val="center"/>
            </w:pPr>
            <w:r w:rsidRPr="0049698F">
              <w:t>7/1/20</w:t>
            </w:r>
            <w:r>
              <w:t>21</w:t>
            </w:r>
            <w:r w:rsidRPr="0049698F">
              <w:br/>
              <w:t>to</w:t>
            </w:r>
          </w:p>
          <w:p w14:paraId="07203478" w14:textId="77777777" w:rsidR="00033C58" w:rsidRPr="0049698F" w:rsidRDefault="00033C58" w:rsidP="009B659F">
            <w:pPr>
              <w:jc w:val="center"/>
            </w:pPr>
            <w:r w:rsidRPr="0049698F">
              <w:t>6/30/20</w:t>
            </w:r>
            <w:r>
              <w:t>22</w:t>
            </w:r>
          </w:p>
        </w:tc>
        <w:tc>
          <w:tcPr>
            <w:tcW w:w="11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8992C4" w14:textId="77777777" w:rsidR="00033C58" w:rsidRPr="0049698F" w:rsidRDefault="00033C58" w:rsidP="009B659F">
            <w:pPr>
              <w:jc w:val="center"/>
            </w:pPr>
            <w:r w:rsidRPr="0049698F">
              <w:t>7/1/20</w:t>
            </w:r>
            <w:r>
              <w:t>22</w:t>
            </w:r>
            <w:r w:rsidRPr="0049698F">
              <w:br/>
              <w:t>to</w:t>
            </w:r>
          </w:p>
          <w:p w14:paraId="2DD06BBB" w14:textId="77777777" w:rsidR="00033C58" w:rsidRPr="0049698F" w:rsidRDefault="00033C58" w:rsidP="009B659F">
            <w:pPr>
              <w:jc w:val="center"/>
            </w:pPr>
            <w:r w:rsidRPr="0049698F">
              <w:t>6/30/20</w:t>
            </w:r>
            <w:r>
              <w:t>23</w:t>
            </w:r>
          </w:p>
        </w:tc>
        <w:tc>
          <w:tcPr>
            <w:tcW w:w="11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C1A898" w14:textId="77777777" w:rsidR="00033C58" w:rsidRPr="0049698F" w:rsidRDefault="00033C58" w:rsidP="009B659F">
            <w:pPr>
              <w:jc w:val="center"/>
            </w:pPr>
            <w:r w:rsidRPr="0049698F">
              <w:t>7/1/20</w:t>
            </w:r>
            <w:r>
              <w:t>23</w:t>
            </w:r>
            <w:r w:rsidRPr="0049698F">
              <w:br/>
              <w:t>to</w:t>
            </w:r>
          </w:p>
          <w:p w14:paraId="336DA9E2" w14:textId="77777777" w:rsidR="00033C58" w:rsidRPr="0049698F" w:rsidRDefault="00033C58" w:rsidP="009B659F">
            <w:pPr>
              <w:jc w:val="center"/>
            </w:pPr>
            <w:r w:rsidRPr="0049698F">
              <w:t>6/30/20</w:t>
            </w:r>
            <w:r>
              <w:t>24</w:t>
            </w:r>
          </w:p>
        </w:tc>
        <w:tc>
          <w:tcPr>
            <w:tcW w:w="11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1B14B4" w14:textId="77777777" w:rsidR="00033C58" w:rsidRPr="0049698F" w:rsidRDefault="00033C58" w:rsidP="009B659F">
            <w:pPr>
              <w:jc w:val="center"/>
            </w:pPr>
            <w:r w:rsidRPr="0049698F">
              <w:t>7/1/20</w:t>
            </w:r>
            <w:r>
              <w:t>24</w:t>
            </w:r>
            <w:r w:rsidRPr="0049698F">
              <w:br/>
              <w:t>and</w:t>
            </w:r>
          </w:p>
          <w:p w14:paraId="56F5E973" w14:textId="77777777" w:rsidR="00033C58" w:rsidRPr="0049698F" w:rsidRDefault="00033C58" w:rsidP="009B659F">
            <w:pPr>
              <w:jc w:val="center"/>
            </w:pPr>
            <w:r w:rsidRPr="0049698F">
              <w:t>thereafter</w:t>
            </w:r>
          </w:p>
        </w:tc>
      </w:tr>
      <w:tr w:rsidR="002E6B8B" w:rsidRPr="0049698F" w14:paraId="27865E82" w14:textId="77777777" w:rsidTr="00921340">
        <w:trPr>
          <w:cantSplit/>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D4FA5C" w14:textId="0868A201" w:rsidR="002E6B8B" w:rsidRPr="0049698F" w:rsidRDefault="002E6B8B" w:rsidP="002E6B8B">
            <w:pPr>
              <w:jc w:val="center"/>
            </w:pPr>
            <w:r>
              <w:t>0-1,000</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73958884" w14:textId="60DD4804" w:rsidR="002E6B8B" w:rsidRPr="0049698F" w:rsidRDefault="002E6B8B" w:rsidP="002E6B8B">
            <w:pPr>
              <w:jc w:val="center"/>
            </w:pPr>
            <w:r>
              <w:t>34.80</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4AA31BC6" w14:textId="154AF762" w:rsidR="002E6B8B" w:rsidRPr="0049698F" w:rsidRDefault="002E6B8B" w:rsidP="002E6B8B">
            <w:pPr>
              <w:jc w:val="center"/>
            </w:pPr>
            <w:r>
              <w:t>35.50</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6E6D6374" w14:textId="30C1E6F6" w:rsidR="002E6B8B" w:rsidRPr="0049698F" w:rsidRDefault="00C14223" w:rsidP="002E6B8B">
            <w:pPr>
              <w:jc w:val="center"/>
            </w:pPr>
            <w:r>
              <w:t>36.21</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758D41E3" w14:textId="7FAB2D6E" w:rsidR="002E6B8B" w:rsidRPr="0049698F" w:rsidRDefault="003B0D60" w:rsidP="002E6B8B">
            <w:pPr>
              <w:jc w:val="center"/>
            </w:pPr>
            <w:r>
              <w:t>36.93</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47259F45" w14:textId="5EE5D597" w:rsidR="002E6B8B" w:rsidRPr="0049698F" w:rsidRDefault="00F430FF" w:rsidP="002E6B8B">
            <w:pPr>
              <w:jc w:val="center"/>
            </w:pPr>
            <w:r>
              <w:t>37.</w:t>
            </w:r>
            <w:r w:rsidR="003B0D60">
              <w:t>6</w:t>
            </w:r>
            <w:r>
              <w:t>7</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095BF303" w14:textId="13DB0E6D" w:rsidR="002E6B8B" w:rsidRPr="0049698F" w:rsidRDefault="00F430FF" w:rsidP="002E6B8B">
            <w:pPr>
              <w:jc w:val="center"/>
            </w:pPr>
            <w:r>
              <w:t>38.</w:t>
            </w:r>
            <w:r w:rsidR="003B0D60">
              <w:t>42</w:t>
            </w:r>
          </w:p>
        </w:tc>
      </w:tr>
      <w:tr w:rsidR="004527F9" w:rsidRPr="0049698F" w14:paraId="03090F64" w14:textId="77777777" w:rsidTr="00921340">
        <w:trPr>
          <w:cantSplit/>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21CCEF" w14:textId="57E57C11" w:rsidR="004527F9" w:rsidRPr="0049698F" w:rsidRDefault="004527F9" w:rsidP="004527F9">
            <w:pPr>
              <w:jc w:val="center"/>
            </w:pPr>
            <w:r>
              <w:t>1,001-2,000</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4EBFF0B3" w14:textId="5DC9387D" w:rsidR="004527F9" w:rsidRPr="0049698F" w:rsidRDefault="004527F9" w:rsidP="004527F9">
            <w:pPr>
              <w:jc w:val="center"/>
            </w:pPr>
            <w:r>
              <w:t>40.90</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3481D0E1" w14:textId="20A06F4D" w:rsidR="004527F9" w:rsidRPr="0049698F" w:rsidRDefault="004527F9" w:rsidP="004527F9">
            <w:pPr>
              <w:jc w:val="center"/>
            </w:pPr>
            <w:r>
              <w:t>41.60</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73371702" w14:textId="288CDDEA" w:rsidR="004527F9" w:rsidRPr="0049698F" w:rsidRDefault="004527F9" w:rsidP="004527F9">
            <w:pPr>
              <w:jc w:val="center"/>
            </w:pPr>
            <w:r>
              <w:rPr>
                <w:rFonts w:ascii="Calibri" w:hAnsi="Calibri" w:cs="Calibri"/>
                <w:color w:val="000000"/>
                <w:szCs w:val="22"/>
              </w:rPr>
              <w:t>42.31</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237AAEAD" w14:textId="463E47CB" w:rsidR="004527F9" w:rsidRPr="0049698F" w:rsidRDefault="004527F9" w:rsidP="004527F9">
            <w:pPr>
              <w:jc w:val="center"/>
            </w:pPr>
            <w:r>
              <w:rPr>
                <w:rFonts w:ascii="Calibri" w:hAnsi="Calibri" w:cs="Calibri"/>
                <w:color w:val="000000"/>
                <w:szCs w:val="22"/>
              </w:rPr>
              <w:t>43.03</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348BDB92" w14:textId="4B282C93" w:rsidR="004527F9" w:rsidRPr="0049698F" w:rsidRDefault="004527F9" w:rsidP="004527F9">
            <w:pPr>
              <w:jc w:val="center"/>
            </w:pPr>
            <w:r>
              <w:rPr>
                <w:rFonts w:ascii="Calibri" w:hAnsi="Calibri" w:cs="Calibri"/>
                <w:color w:val="000000"/>
                <w:szCs w:val="22"/>
              </w:rPr>
              <w:t>43.77</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747336C5" w14:textId="616F4428" w:rsidR="004527F9" w:rsidRPr="0049698F" w:rsidRDefault="004527F9" w:rsidP="004527F9">
            <w:pPr>
              <w:jc w:val="center"/>
            </w:pPr>
            <w:r>
              <w:rPr>
                <w:rFonts w:ascii="Calibri" w:hAnsi="Calibri" w:cs="Calibri"/>
                <w:color w:val="000000"/>
                <w:szCs w:val="22"/>
              </w:rPr>
              <w:t>44.52</w:t>
            </w:r>
          </w:p>
        </w:tc>
      </w:tr>
      <w:tr w:rsidR="004527F9" w:rsidRPr="0049698F" w14:paraId="3BE6BC62" w14:textId="77777777" w:rsidTr="00921340">
        <w:trPr>
          <w:cantSplit/>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D25B3A" w14:textId="67CD3FCF" w:rsidR="004527F9" w:rsidRPr="0049698F" w:rsidRDefault="004527F9" w:rsidP="004527F9">
            <w:pPr>
              <w:jc w:val="center"/>
            </w:pPr>
            <w:r>
              <w:t>2,001-3,000</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7302B9FA" w14:textId="6FE0FB0C" w:rsidR="004527F9" w:rsidRPr="0049698F" w:rsidRDefault="004527F9" w:rsidP="004527F9">
            <w:pPr>
              <w:jc w:val="center"/>
            </w:pPr>
            <w:r>
              <w:t>47.00</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4AA59A0A" w14:textId="54603BDB" w:rsidR="004527F9" w:rsidRPr="0049698F" w:rsidRDefault="004527F9" w:rsidP="004527F9">
            <w:pPr>
              <w:jc w:val="center"/>
            </w:pPr>
            <w:r>
              <w:t>47.70</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4E1352F7" w14:textId="3F2A26A9" w:rsidR="004527F9" w:rsidRPr="0049698F" w:rsidRDefault="004527F9" w:rsidP="004527F9">
            <w:pPr>
              <w:jc w:val="center"/>
            </w:pPr>
            <w:r>
              <w:rPr>
                <w:rFonts w:ascii="Calibri" w:hAnsi="Calibri" w:cs="Calibri"/>
                <w:color w:val="000000"/>
                <w:szCs w:val="22"/>
              </w:rPr>
              <w:t>48.41</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5662A5B2" w14:textId="5E55195A" w:rsidR="004527F9" w:rsidRPr="0049698F" w:rsidRDefault="004527F9" w:rsidP="004527F9">
            <w:pPr>
              <w:jc w:val="center"/>
            </w:pPr>
            <w:r>
              <w:rPr>
                <w:rFonts w:ascii="Calibri" w:hAnsi="Calibri" w:cs="Calibri"/>
                <w:color w:val="000000"/>
                <w:szCs w:val="22"/>
              </w:rPr>
              <w:t>49.13</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217B80F2" w14:textId="232005D8" w:rsidR="004527F9" w:rsidRPr="0049698F" w:rsidRDefault="004527F9" w:rsidP="004527F9">
            <w:pPr>
              <w:jc w:val="center"/>
            </w:pPr>
            <w:r>
              <w:rPr>
                <w:rFonts w:ascii="Calibri" w:hAnsi="Calibri" w:cs="Calibri"/>
                <w:color w:val="000000"/>
                <w:szCs w:val="22"/>
              </w:rPr>
              <w:t>49.87</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1A0E913E" w14:textId="21AA669F" w:rsidR="004527F9" w:rsidRPr="0049698F" w:rsidRDefault="004527F9" w:rsidP="004527F9">
            <w:pPr>
              <w:jc w:val="center"/>
            </w:pPr>
            <w:r>
              <w:rPr>
                <w:rFonts w:ascii="Calibri" w:hAnsi="Calibri" w:cs="Calibri"/>
                <w:color w:val="000000"/>
                <w:szCs w:val="22"/>
              </w:rPr>
              <w:t>50.62</w:t>
            </w:r>
          </w:p>
        </w:tc>
      </w:tr>
      <w:tr w:rsidR="004527F9" w:rsidRPr="0049698F" w14:paraId="41949085" w14:textId="77777777" w:rsidTr="00921340">
        <w:trPr>
          <w:cantSplit/>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D5D2AC" w14:textId="6309CBAE" w:rsidR="004527F9" w:rsidRPr="0049698F" w:rsidRDefault="004527F9" w:rsidP="004527F9">
            <w:pPr>
              <w:jc w:val="center"/>
            </w:pPr>
            <w:r>
              <w:t>3,001-4,000</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2EFFC682" w14:textId="147A127A" w:rsidR="004527F9" w:rsidRPr="0049698F" w:rsidRDefault="004527F9" w:rsidP="004527F9">
            <w:pPr>
              <w:jc w:val="center"/>
            </w:pPr>
            <w:r>
              <w:t>53.10</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256F41A5" w14:textId="30DC08C1" w:rsidR="004527F9" w:rsidRPr="0049698F" w:rsidRDefault="004527F9" w:rsidP="004527F9">
            <w:pPr>
              <w:jc w:val="center"/>
            </w:pPr>
            <w:r>
              <w:t>53.80</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3836174E" w14:textId="4F19F444" w:rsidR="004527F9" w:rsidRPr="0049698F" w:rsidRDefault="004527F9" w:rsidP="004527F9">
            <w:pPr>
              <w:jc w:val="center"/>
            </w:pPr>
            <w:r>
              <w:rPr>
                <w:rFonts w:ascii="Calibri" w:hAnsi="Calibri" w:cs="Calibri"/>
                <w:color w:val="000000"/>
                <w:szCs w:val="22"/>
              </w:rPr>
              <w:t>54.51</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0E28E64D" w14:textId="01BA6D09" w:rsidR="004527F9" w:rsidRPr="0049698F" w:rsidRDefault="004527F9" w:rsidP="004527F9">
            <w:pPr>
              <w:jc w:val="center"/>
            </w:pPr>
            <w:r>
              <w:rPr>
                <w:rFonts w:ascii="Calibri" w:hAnsi="Calibri" w:cs="Calibri"/>
                <w:color w:val="000000"/>
                <w:szCs w:val="22"/>
              </w:rPr>
              <w:t>55.23</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5217DF14" w14:textId="20F06CCD" w:rsidR="004527F9" w:rsidRPr="0049698F" w:rsidRDefault="004527F9" w:rsidP="004527F9">
            <w:pPr>
              <w:jc w:val="center"/>
            </w:pPr>
            <w:r>
              <w:rPr>
                <w:rFonts w:ascii="Calibri" w:hAnsi="Calibri" w:cs="Calibri"/>
                <w:color w:val="000000"/>
                <w:szCs w:val="22"/>
              </w:rPr>
              <w:t>55.97</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78D5EA90" w14:textId="3C0F5938" w:rsidR="004527F9" w:rsidRPr="0049698F" w:rsidRDefault="004527F9" w:rsidP="004527F9">
            <w:pPr>
              <w:jc w:val="center"/>
            </w:pPr>
            <w:r>
              <w:rPr>
                <w:rFonts w:ascii="Calibri" w:hAnsi="Calibri" w:cs="Calibri"/>
                <w:color w:val="000000"/>
                <w:szCs w:val="22"/>
              </w:rPr>
              <w:t>56.72</w:t>
            </w:r>
          </w:p>
        </w:tc>
      </w:tr>
      <w:tr w:rsidR="004527F9" w:rsidRPr="0049698F" w14:paraId="17A7FE42" w14:textId="77777777" w:rsidTr="00921340">
        <w:trPr>
          <w:cantSplit/>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5FA93B" w14:textId="3A7E1A6C" w:rsidR="004527F9" w:rsidRDefault="004527F9" w:rsidP="004527F9">
            <w:pPr>
              <w:jc w:val="center"/>
            </w:pPr>
            <w:r>
              <w:t>4,001-5,000</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35EBF6E1" w14:textId="73435B70" w:rsidR="004527F9" w:rsidRDefault="004527F9" w:rsidP="004527F9">
            <w:pPr>
              <w:jc w:val="center"/>
            </w:pPr>
            <w:r>
              <w:t>59.20</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386AE34A" w14:textId="004EF12B" w:rsidR="004527F9" w:rsidRPr="0049698F" w:rsidRDefault="004527F9" w:rsidP="004527F9">
            <w:pPr>
              <w:jc w:val="center"/>
            </w:pPr>
            <w:r>
              <w:t>59.90</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779E67A5" w14:textId="31BCAA7F" w:rsidR="004527F9" w:rsidRPr="0049698F" w:rsidRDefault="004527F9" w:rsidP="004527F9">
            <w:pPr>
              <w:jc w:val="center"/>
            </w:pPr>
            <w:r>
              <w:rPr>
                <w:rFonts w:ascii="Calibri" w:hAnsi="Calibri" w:cs="Calibri"/>
                <w:color w:val="000000"/>
                <w:szCs w:val="22"/>
              </w:rPr>
              <w:t>60.61</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12FB1603" w14:textId="67F5B5DA" w:rsidR="004527F9" w:rsidRPr="0049698F" w:rsidRDefault="004527F9" w:rsidP="004527F9">
            <w:pPr>
              <w:jc w:val="center"/>
            </w:pPr>
            <w:r>
              <w:rPr>
                <w:rFonts w:ascii="Calibri" w:hAnsi="Calibri" w:cs="Calibri"/>
                <w:color w:val="000000"/>
                <w:szCs w:val="22"/>
              </w:rPr>
              <w:t>61.33</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45882850" w14:textId="5CE100DF" w:rsidR="004527F9" w:rsidRPr="0049698F" w:rsidRDefault="004527F9" w:rsidP="004527F9">
            <w:pPr>
              <w:jc w:val="center"/>
            </w:pPr>
            <w:r>
              <w:rPr>
                <w:rFonts w:ascii="Calibri" w:hAnsi="Calibri" w:cs="Calibri"/>
                <w:color w:val="000000"/>
                <w:szCs w:val="22"/>
              </w:rPr>
              <w:t>62.07</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137F59E2" w14:textId="793D8C39" w:rsidR="004527F9" w:rsidRPr="0049698F" w:rsidRDefault="004527F9" w:rsidP="004527F9">
            <w:pPr>
              <w:jc w:val="center"/>
            </w:pPr>
            <w:r>
              <w:rPr>
                <w:rFonts w:ascii="Calibri" w:hAnsi="Calibri" w:cs="Calibri"/>
                <w:color w:val="000000"/>
                <w:szCs w:val="22"/>
              </w:rPr>
              <w:t>62.82</w:t>
            </w:r>
          </w:p>
        </w:tc>
      </w:tr>
      <w:tr w:rsidR="004527F9" w:rsidRPr="0049698F" w14:paraId="41441528" w14:textId="77777777" w:rsidTr="00921340">
        <w:trPr>
          <w:cantSplit/>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4FCC5" w14:textId="37472BD4" w:rsidR="004527F9" w:rsidRDefault="004527F9" w:rsidP="004527F9">
            <w:pPr>
              <w:jc w:val="center"/>
            </w:pPr>
            <w:r>
              <w:t>5,001-6,000</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5A31F30C" w14:textId="1BD8CCDD" w:rsidR="004527F9" w:rsidRDefault="004527F9" w:rsidP="004527F9">
            <w:pPr>
              <w:jc w:val="center"/>
            </w:pPr>
            <w:r>
              <w:t>65.30</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4945F943" w14:textId="69F948DE" w:rsidR="004527F9" w:rsidRPr="0049698F" w:rsidRDefault="004527F9" w:rsidP="004527F9">
            <w:pPr>
              <w:jc w:val="center"/>
            </w:pPr>
            <w:r>
              <w:t>66.00</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1C785A61" w14:textId="2DE5A327" w:rsidR="004527F9" w:rsidRPr="0049698F" w:rsidRDefault="004527F9" w:rsidP="004527F9">
            <w:pPr>
              <w:jc w:val="center"/>
            </w:pPr>
            <w:r>
              <w:rPr>
                <w:rFonts w:ascii="Calibri" w:hAnsi="Calibri" w:cs="Calibri"/>
                <w:color w:val="000000"/>
                <w:szCs w:val="22"/>
              </w:rPr>
              <w:t>66.71</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50300950" w14:textId="584E6641" w:rsidR="004527F9" w:rsidRPr="0049698F" w:rsidRDefault="004527F9" w:rsidP="004527F9">
            <w:pPr>
              <w:jc w:val="center"/>
            </w:pPr>
            <w:r>
              <w:rPr>
                <w:rFonts w:ascii="Calibri" w:hAnsi="Calibri" w:cs="Calibri"/>
                <w:color w:val="000000"/>
                <w:szCs w:val="22"/>
              </w:rPr>
              <w:t>67.43</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5DE2263D" w14:textId="626414E0" w:rsidR="004527F9" w:rsidRPr="0049698F" w:rsidRDefault="004527F9" w:rsidP="004527F9">
            <w:pPr>
              <w:jc w:val="center"/>
            </w:pPr>
            <w:r>
              <w:rPr>
                <w:rFonts w:ascii="Calibri" w:hAnsi="Calibri" w:cs="Calibri"/>
                <w:color w:val="000000"/>
                <w:szCs w:val="22"/>
              </w:rPr>
              <w:t>68.17</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47E1ECBE" w14:textId="37F1C40E" w:rsidR="004527F9" w:rsidRPr="0049698F" w:rsidRDefault="004527F9" w:rsidP="004527F9">
            <w:pPr>
              <w:jc w:val="center"/>
            </w:pPr>
            <w:r>
              <w:rPr>
                <w:rFonts w:ascii="Calibri" w:hAnsi="Calibri" w:cs="Calibri"/>
                <w:color w:val="000000"/>
                <w:szCs w:val="22"/>
              </w:rPr>
              <w:t>68.92</w:t>
            </w:r>
          </w:p>
        </w:tc>
      </w:tr>
      <w:tr w:rsidR="004527F9" w:rsidRPr="0049698F" w14:paraId="054FDDD8" w14:textId="77777777" w:rsidTr="00921340">
        <w:trPr>
          <w:cantSplit/>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EC3ADA" w14:textId="0EAA90A4" w:rsidR="004527F9" w:rsidRDefault="004527F9" w:rsidP="004527F9">
            <w:pPr>
              <w:jc w:val="center"/>
            </w:pPr>
            <w:r>
              <w:t>6,001-7,000</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129A99CF" w14:textId="4F26C22E" w:rsidR="004527F9" w:rsidRDefault="004527F9" w:rsidP="004527F9">
            <w:pPr>
              <w:jc w:val="center"/>
            </w:pPr>
            <w:r>
              <w:t>71.40</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500B6128" w14:textId="5E921D42" w:rsidR="004527F9" w:rsidRPr="0049698F" w:rsidRDefault="004527F9" w:rsidP="004527F9">
            <w:pPr>
              <w:jc w:val="center"/>
            </w:pPr>
            <w:r>
              <w:t>72.10</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5F9B15E5" w14:textId="5DB0E0EA" w:rsidR="004527F9" w:rsidRPr="0049698F" w:rsidRDefault="004527F9" w:rsidP="004527F9">
            <w:pPr>
              <w:jc w:val="center"/>
            </w:pPr>
            <w:r>
              <w:rPr>
                <w:rFonts w:ascii="Calibri" w:hAnsi="Calibri" w:cs="Calibri"/>
                <w:color w:val="000000"/>
                <w:szCs w:val="22"/>
              </w:rPr>
              <w:t>72.81</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5BA3CE47" w14:textId="52B5B855" w:rsidR="004527F9" w:rsidRPr="0049698F" w:rsidRDefault="004527F9" w:rsidP="004527F9">
            <w:pPr>
              <w:jc w:val="center"/>
            </w:pPr>
            <w:r>
              <w:rPr>
                <w:rFonts w:ascii="Calibri" w:hAnsi="Calibri" w:cs="Calibri"/>
                <w:color w:val="000000"/>
                <w:szCs w:val="22"/>
              </w:rPr>
              <w:t>73.53</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362D5CB3" w14:textId="70002D92" w:rsidR="004527F9" w:rsidRPr="0049698F" w:rsidRDefault="004527F9" w:rsidP="004527F9">
            <w:pPr>
              <w:jc w:val="center"/>
            </w:pPr>
            <w:r>
              <w:rPr>
                <w:rFonts w:ascii="Calibri" w:hAnsi="Calibri" w:cs="Calibri"/>
                <w:color w:val="000000"/>
                <w:szCs w:val="22"/>
              </w:rPr>
              <w:t>74.27</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054A0FE1" w14:textId="4A6AEDCD" w:rsidR="004527F9" w:rsidRPr="0049698F" w:rsidRDefault="004527F9" w:rsidP="004527F9">
            <w:pPr>
              <w:jc w:val="center"/>
            </w:pPr>
            <w:r>
              <w:rPr>
                <w:rFonts w:ascii="Calibri" w:hAnsi="Calibri" w:cs="Calibri"/>
                <w:color w:val="000000"/>
                <w:szCs w:val="22"/>
              </w:rPr>
              <w:t>75.02</w:t>
            </w:r>
          </w:p>
        </w:tc>
      </w:tr>
      <w:tr w:rsidR="004527F9" w:rsidRPr="0049698F" w14:paraId="73171CB9" w14:textId="77777777" w:rsidTr="00921340">
        <w:trPr>
          <w:cantSplit/>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865BF" w14:textId="5CE8D32C" w:rsidR="004527F9" w:rsidRDefault="004527F9" w:rsidP="004527F9">
            <w:pPr>
              <w:jc w:val="center"/>
            </w:pPr>
            <w:r>
              <w:t>7,001-8,000</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24A3FC39" w14:textId="17030190" w:rsidR="004527F9" w:rsidRDefault="004527F9" w:rsidP="004527F9">
            <w:pPr>
              <w:jc w:val="center"/>
            </w:pPr>
            <w:r>
              <w:t>77.50</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420FD426" w14:textId="1918BED4" w:rsidR="004527F9" w:rsidRPr="0049698F" w:rsidRDefault="004527F9" w:rsidP="004527F9">
            <w:pPr>
              <w:jc w:val="center"/>
            </w:pPr>
            <w:r>
              <w:t>78.20</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744A8D8B" w14:textId="65B1515D" w:rsidR="004527F9" w:rsidRPr="0049698F" w:rsidRDefault="004527F9" w:rsidP="004527F9">
            <w:pPr>
              <w:jc w:val="center"/>
            </w:pPr>
            <w:r>
              <w:rPr>
                <w:rFonts w:ascii="Calibri" w:hAnsi="Calibri" w:cs="Calibri"/>
                <w:color w:val="000000"/>
                <w:szCs w:val="22"/>
              </w:rPr>
              <w:t>78.91</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6B25023B" w14:textId="206D8439" w:rsidR="004527F9" w:rsidRPr="0049698F" w:rsidRDefault="004527F9" w:rsidP="004527F9">
            <w:pPr>
              <w:jc w:val="center"/>
            </w:pPr>
            <w:r>
              <w:rPr>
                <w:rFonts w:ascii="Calibri" w:hAnsi="Calibri" w:cs="Calibri"/>
                <w:color w:val="000000"/>
                <w:szCs w:val="22"/>
              </w:rPr>
              <w:t>79.63</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05D391A4" w14:textId="4584B0BA" w:rsidR="004527F9" w:rsidRPr="0049698F" w:rsidRDefault="004527F9" w:rsidP="004527F9">
            <w:pPr>
              <w:jc w:val="center"/>
            </w:pPr>
            <w:r>
              <w:rPr>
                <w:rFonts w:ascii="Calibri" w:hAnsi="Calibri" w:cs="Calibri"/>
                <w:color w:val="000000"/>
                <w:szCs w:val="22"/>
              </w:rPr>
              <w:t>80.37</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2086EBF7" w14:textId="22F35455" w:rsidR="004527F9" w:rsidRPr="0049698F" w:rsidRDefault="004527F9" w:rsidP="004527F9">
            <w:pPr>
              <w:jc w:val="center"/>
            </w:pPr>
            <w:r>
              <w:rPr>
                <w:rFonts w:ascii="Calibri" w:hAnsi="Calibri" w:cs="Calibri"/>
                <w:color w:val="000000"/>
                <w:szCs w:val="22"/>
              </w:rPr>
              <w:t>81.12</w:t>
            </w:r>
          </w:p>
        </w:tc>
      </w:tr>
      <w:tr w:rsidR="004527F9" w:rsidRPr="0049698F" w14:paraId="40EB7D69" w14:textId="77777777" w:rsidTr="00921340">
        <w:trPr>
          <w:cantSplit/>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659BD0" w14:textId="4BC3DE08" w:rsidR="004527F9" w:rsidRDefault="004527F9" w:rsidP="004527F9">
            <w:pPr>
              <w:jc w:val="center"/>
            </w:pPr>
            <w:r>
              <w:t>9,001-9,000</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0B1757DA" w14:textId="503A68E4" w:rsidR="004527F9" w:rsidRDefault="004527F9" w:rsidP="004527F9">
            <w:pPr>
              <w:jc w:val="center"/>
            </w:pPr>
            <w:r>
              <w:t>83.60</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1991FF25" w14:textId="2BD53E04" w:rsidR="004527F9" w:rsidRPr="0049698F" w:rsidRDefault="004527F9" w:rsidP="004527F9">
            <w:pPr>
              <w:jc w:val="center"/>
            </w:pPr>
            <w:r>
              <w:t>84.30</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10F5E3B8" w14:textId="5E8B4D40" w:rsidR="004527F9" w:rsidRPr="0049698F" w:rsidRDefault="004527F9" w:rsidP="004527F9">
            <w:pPr>
              <w:jc w:val="center"/>
            </w:pPr>
            <w:r>
              <w:rPr>
                <w:rFonts w:ascii="Calibri" w:hAnsi="Calibri" w:cs="Calibri"/>
                <w:color w:val="000000"/>
                <w:szCs w:val="22"/>
              </w:rPr>
              <w:t>85.01</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442DC2F0" w14:textId="24765567" w:rsidR="004527F9" w:rsidRPr="0049698F" w:rsidRDefault="004527F9" w:rsidP="004527F9">
            <w:pPr>
              <w:jc w:val="center"/>
            </w:pPr>
            <w:r>
              <w:rPr>
                <w:rFonts w:ascii="Calibri" w:hAnsi="Calibri" w:cs="Calibri"/>
                <w:color w:val="000000"/>
                <w:szCs w:val="22"/>
              </w:rPr>
              <w:t>85.73</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2A9C5AC3" w14:textId="5D9628AC" w:rsidR="004527F9" w:rsidRPr="0049698F" w:rsidRDefault="004527F9" w:rsidP="004527F9">
            <w:pPr>
              <w:jc w:val="center"/>
            </w:pPr>
            <w:r>
              <w:rPr>
                <w:rFonts w:ascii="Calibri" w:hAnsi="Calibri" w:cs="Calibri"/>
                <w:color w:val="000000"/>
                <w:szCs w:val="22"/>
              </w:rPr>
              <w:t>86.47</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4B52C20E" w14:textId="7EB830D2" w:rsidR="004527F9" w:rsidRPr="0049698F" w:rsidRDefault="004527F9" w:rsidP="004527F9">
            <w:pPr>
              <w:jc w:val="center"/>
            </w:pPr>
            <w:r>
              <w:rPr>
                <w:rFonts w:ascii="Calibri" w:hAnsi="Calibri" w:cs="Calibri"/>
                <w:color w:val="000000"/>
                <w:szCs w:val="22"/>
              </w:rPr>
              <w:t>87.22</w:t>
            </w:r>
          </w:p>
        </w:tc>
      </w:tr>
      <w:tr w:rsidR="004527F9" w:rsidRPr="0049698F" w14:paraId="573ACC5A" w14:textId="77777777" w:rsidTr="00921340">
        <w:trPr>
          <w:cantSplit/>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6BD2F7" w14:textId="5B8AEF01" w:rsidR="004527F9" w:rsidRDefault="004527F9" w:rsidP="004527F9">
            <w:pPr>
              <w:jc w:val="center"/>
            </w:pPr>
            <w:r>
              <w:t>9,001-10,000</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63890BD8" w14:textId="08940BAE" w:rsidR="004527F9" w:rsidRDefault="004527F9" w:rsidP="004527F9">
            <w:pPr>
              <w:jc w:val="center"/>
            </w:pPr>
            <w:r>
              <w:t>89.70</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1B984D90" w14:textId="797AE5E5" w:rsidR="004527F9" w:rsidRPr="0049698F" w:rsidRDefault="004527F9" w:rsidP="004527F9">
            <w:pPr>
              <w:jc w:val="center"/>
            </w:pPr>
            <w:r>
              <w:t>90.40</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45CF6" w14:textId="211F82BE" w:rsidR="004527F9" w:rsidRPr="0049698F" w:rsidRDefault="004527F9" w:rsidP="004527F9">
            <w:pPr>
              <w:jc w:val="center"/>
            </w:pPr>
            <w:r>
              <w:rPr>
                <w:rFonts w:ascii="Calibri" w:hAnsi="Calibri" w:cs="Calibri"/>
                <w:color w:val="000000"/>
                <w:szCs w:val="22"/>
              </w:rPr>
              <w:t>91.11</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1FCF266E" w14:textId="35696F4B" w:rsidR="004527F9" w:rsidRPr="0049698F" w:rsidRDefault="004527F9" w:rsidP="004527F9">
            <w:pPr>
              <w:jc w:val="center"/>
            </w:pPr>
            <w:r>
              <w:t>91.83</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6902145D" w14:textId="6320A062" w:rsidR="004527F9" w:rsidRPr="0049698F" w:rsidRDefault="004527F9" w:rsidP="004527F9">
            <w:pPr>
              <w:jc w:val="center"/>
            </w:pPr>
            <w:r>
              <w:rPr>
                <w:rFonts w:ascii="Calibri" w:hAnsi="Calibri" w:cs="Calibri"/>
                <w:color w:val="000000"/>
                <w:szCs w:val="22"/>
              </w:rPr>
              <w:t>92.57</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0FD41BCA" w14:textId="5E97F658" w:rsidR="004527F9" w:rsidRPr="0049698F" w:rsidRDefault="004527F9" w:rsidP="004527F9">
            <w:pPr>
              <w:jc w:val="center"/>
            </w:pPr>
            <w:r>
              <w:rPr>
                <w:rFonts w:ascii="Calibri" w:hAnsi="Calibri" w:cs="Calibri"/>
                <w:color w:val="000000"/>
                <w:szCs w:val="22"/>
              </w:rPr>
              <w:t>93.32</w:t>
            </w:r>
          </w:p>
        </w:tc>
      </w:tr>
      <w:tr w:rsidR="004527F9" w:rsidRPr="0049698F" w14:paraId="0C005D76" w14:textId="77777777" w:rsidTr="00D77406">
        <w:trPr>
          <w:cantSplit/>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AAA958" w14:textId="77777777" w:rsidR="004527F9" w:rsidRPr="0049698F" w:rsidRDefault="004527F9" w:rsidP="004527F9">
            <w:pPr>
              <w:jc w:val="center"/>
            </w:pPr>
            <w:r w:rsidRPr="0049698F">
              <w:t>Minimum Bill</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112F7807" w14:textId="4C0FFF03" w:rsidR="004527F9" w:rsidRPr="0049698F" w:rsidRDefault="004527F9" w:rsidP="004527F9">
            <w:pPr>
              <w:jc w:val="center"/>
            </w:pPr>
            <w:r>
              <w:t>34.80</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651C5CF6" w14:textId="3378141B" w:rsidR="004527F9" w:rsidRPr="0049698F" w:rsidRDefault="004527F9" w:rsidP="004527F9">
            <w:pPr>
              <w:jc w:val="center"/>
            </w:pPr>
            <w:r>
              <w:t>35.50</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0C2740F5" w14:textId="6BA955A0" w:rsidR="004527F9" w:rsidRPr="0049698F" w:rsidRDefault="004527F9" w:rsidP="004527F9">
            <w:pPr>
              <w:jc w:val="center"/>
            </w:pPr>
            <w:r>
              <w:t>36.21</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58F3A695" w14:textId="35EDD17B" w:rsidR="004527F9" w:rsidRPr="0049698F" w:rsidRDefault="00B12E41" w:rsidP="004527F9">
            <w:pPr>
              <w:jc w:val="center"/>
            </w:pPr>
            <w:r>
              <w:t>36.93</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164A8915" w14:textId="5609BC06" w:rsidR="004527F9" w:rsidRPr="0049698F" w:rsidRDefault="004527F9" w:rsidP="004527F9">
            <w:pPr>
              <w:jc w:val="center"/>
            </w:pPr>
            <w:r>
              <w:rPr>
                <w:rFonts w:ascii="Calibri" w:hAnsi="Calibri" w:cs="Calibri"/>
                <w:color w:val="000000"/>
                <w:szCs w:val="22"/>
              </w:rPr>
              <w:t>37.67</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4479B422" w14:textId="55ED07EF" w:rsidR="004527F9" w:rsidRPr="0049698F" w:rsidRDefault="004527F9" w:rsidP="004527F9">
            <w:pPr>
              <w:jc w:val="center"/>
            </w:pPr>
            <w:r>
              <w:rPr>
                <w:rFonts w:ascii="Calibri" w:hAnsi="Calibri" w:cs="Calibri"/>
                <w:color w:val="000000"/>
                <w:szCs w:val="22"/>
              </w:rPr>
              <w:t>38.42</w:t>
            </w:r>
          </w:p>
        </w:tc>
      </w:tr>
      <w:bookmarkEnd w:id="89"/>
    </w:tbl>
    <w:p w14:paraId="533A16AC" w14:textId="77777777" w:rsidR="00FA1069" w:rsidRDefault="00FA1069"/>
    <w:p w14:paraId="789FF73C" w14:textId="6F4CF117" w:rsidR="00FA1069" w:rsidRDefault="00FA1069" w:rsidP="00FA1069">
      <w:pPr>
        <w:pStyle w:val="subsection1"/>
      </w:pPr>
      <w:r>
        <w:rPr>
          <w:rStyle w:val="sectiontitle"/>
          <w:b w:val="0"/>
        </w:rPr>
        <w:t>On July 1 of each fiscal year, the above rates shall increase by two percent automatically.</w:t>
      </w:r>
    </w:p>
    <w:p w14:paraId="4C2ADE65" w14:textId="32623FD0" w:rsidR="00927FC8" w:rsidRPr="00927FC8" w:rsidRDefault="00FA1069">
      <w:pPr>
        <w:pStyle w:val="Sub1Auto0"/>
        <w:numPr>
          <w:ilvl w:val="0"/>
          <w:numId w:val="236"/>
        </w:numPr>
        <w:rPr>
          <w:rStyle w:val="sectiontitle"/>
          <w:b w:val="0"/>
        </w:rPr>
      </w:pPr>
      <w:r>
        <w:rPr>
          <w:rStyle w:val="sectiontitle"/>
          <w:b w:val="0"/>
        </w:rPr>
        <w:t xml:space="preserve">Plant Site.  </w:t>
      </w:r>
      <w:r w:rsidR="00927FC8" w:rsidRPr="00927FC8">
        <w:rPr>
          <w:rStyle w:val="sectiontitle"/>
          <w:b w:val="0"/>
        </w:rPr>
        <w:t>Not</w:t>
      </w:r>
      <w:r w:rsidR="00927FC8">
        <w:rPr>
          <w:rStyle w:val="sectiontitle"/>
          <w:b w:val="0"/>
        </w:rPr>
        <w:t>withstanding the rates specified above, water sold at the plant site will be billed at the flat rate of $10.00 per 1,000 gallons, plus a $50.00 minimum.</w:t>
      </w:r>
    </w:p>
    <w:p w14:paraId="23A2AD3F" w14:textId="72CFFF07" w:rsidR="009B0390" w:rsidRDefault="009B0390">
      <w:pPr>
        <w:pStyle w:val="section"/>
      </w:pPr>
      <w:r>
        <w:rPr>
          <w:rStyle w:val="sectiontitle"/>
        </w:rPr>
        <w:lastRenderedPageBreak/>
        <w:t>92.03</w:t>
      </w:r>
      <w:r>
        <w:rPr>
          <w:rStyle w:val="sectiontitle"/>
        </w:rPr>
        <w:tab/>
        <w:t xml:space="preserve">RATES OUTSIDE THE </w:t>
      </w:r>
      <w:smartTag w:uri="urn:schemas-microsoft-com:office:smarttags" w:element="stockticker">
        <w:r>
          <w:rPr>
            <w:rStyle w:val="sectiontitle"/>
          </w:rPr>
          <w:t>CITY</w:t>
        </w:r>
      </w:smartTag>
      <w:r>
        <w:rPr>
          <w:rStyle w:val="sectiontitle"/>
        </w:rPr>
        <w:t xml:space="preserve">.  </w:t>
      </w:r>
      <w:r>
        <w:t xml:space="preserve">Water service shall be provided to any customer located outside the corporate limits of the City which the City has agreed to serve at rates provided in Section 92.02.  No such customer, however, will be served unless the customer shall have signed a service contract agreeing to be bound by the ordinances, rules, and regulations applying to water service established by the Council. </w:t>
      </w:r>
    </w:p>
    <w:p w14:paraId="32DD1A96"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364.4 &amp; 384.84)</w:t>
      </w:r>
    </w:p>
    <w:p w14:paraId="6751B805" w14:textId="414F1FD7" w:rsidR="009B0390" w:rsidRDefault="009B0390" w:rsidP="006E23F3">
      <w:pPr>
        <w:pStyle w:val="section"/>
      </w:pPr>
      <w:r>
        <w:rPr>
          <w:rStyle w:val="sectiontitle"/>
        </w:rPr>
        <w:t>92.04</w:t>
      </w:r>
      <w:r>
        <w:rPr>
          <w:rStyle w:val="sectiontitle"/>
        </w:rPr>
        <w:tab/>
        <w:t xml:space="preserve">BILLING FOR WATER SERVICE.  </w:t>
      </w:r>
      <w:r>
        <w:t xml:space="preserve">Water service shall be billed as part of a combined service account, payable in accordance with the following: </w:t>
      </w:r>
    </w:p>
    <w:p w14:paraId="450D7541"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384.84)</w:t>
      </w:r>
    </w:p>
    <w:p w14:paraId="3058057F" w14:textId="77777777" w:rsidR="009B0390" w:rsidRDefault="009B0390" w:rsidP="008A69F6">
      <w:pPr>
        <w:pStyle w:val="Sub1Auto0"/>
        <w:numPr>
          <w:ilvl w:val="0"/>
          <w:numId w:val="87"/>
        </w:numPr>
      </w:pPr>
      <w:r>
        <w:t xml:space="preserve">Bills Issued.  The Clerk shall prepare and issue bills for combined service accounts on or before the </w:t>
      </w:r>
      <w:r w:rsidR="006E23F3">
        <w:t xml:space="preserve">first </w:t>
      </w:r>
      <w:r>
        <w:t xml:space="preserve">day of each month. </w:t>
      </w:r>
    </w:p>
    <w:p w14:paraId="3BD7AC88" w14:textId="31EC2120" w:rsidR="009B0390" w:rsidRDefault="009B0390" w:rsidP="008A69F6">
      <w:pPr>
        <w:pStyle w:val="Sub1Auto0"/>
        <w:numPr>
          <w:ilvl w:val="0"/>
          <w:numId w:val="87"/>
        </w:numPr>
      </w:pPr>
      <w:r>
        <w:t xml:space="preserve">Bills Payable.  Bills for combined service accounts shall be due and payable at the office of the Clerk by the </w:t>
      </w:r>
      <w:r w:rsidR="00D77406">
        <w:t>10</w:t>
      </w:r>
      <w:r w:rsidR="009D1DAE">
        <w:t>th</w:t>
      </w:r>
      <w:r w:rsidR="006E23F3">
        <w:t xml:space="preserve"> </w:t>
      </w:r>
      <w:r>
        <w:t>day of the same</w:t>
      </w:r>
      <w:r w:rsidR="006E23F3">
        <w:t xml:space="preserve"> </w:t>
      </w:r>
      <w:r>
        <w:t>month.</w:t>
      </w:r>
    </w:p>
    <w:p w14:paraId="6334E611" w14:textId="4F55BA40" w:rsidR="00D77406" w:rsidRDefault="009B0390" w:rsidP="007D595D">
      <w:pPr>
        <w:pStyle w:val="Sub1Auto0"/>
        <w:numPr>
          <w:ilvl w:val="0"/>
          <w:numId w:val="87"/>
        </w:numPr>
      </w:pPr>
      <w:r>
        <w:t xml:space="preserve">Late Payment Penalty.  </w:t>
      </w:r>
      <w:r w:rsidR="007D595D">
        <w:t xml:space="preserve">A </w:t>
      </w:r>
      <w:r w:rsidR="00D77406">
        <w:t>10% late fee will be added to account.  On the 15th of the month a notice shall be mailed to delinquent</w:t>
      </w:r>
      <w:r w:rsidR="006649C4">
        <w:t xml:space="preserve"> </w:t>
      </w:r>
      <w:r w:rsidR="00D77406">
        <w:t xml:space="preserve">accounts stating past due amount, </w:t>
      </w:r>
      <w:r w:rsidR="007D595D">
        <w:t>and stating</w:t>
      </w:r>
      <w:r w:rsidR="00D77406">
        <w:t xml:space="preserve"> if payment isn't received by 9 a.m. on the 24th of the month</w:t>
      </w:r>
      <w:r w:rsidR="007D595D">
        <w:t>,</w:t>
      </w:r>
      <w:r w:rsidR="00D77406">
        <w:t xml:space="preserve"> a 24</w:t>
      </w:r>
      <w:r w:rsidR="007D595D">
        <w:t>-</w:t>
      </w:r>
      <w:r w:rsidR="00D77406">
        <w:t xml:space="preserve">hour disconnection notice will be hung at the property and a $10 fee will be charged to the account.  The notice will also state if payment isn't received by 9 a.m. on the 25th, services will be disconnected and a $40 fee will be charged to the account.  </w:t>
      </w:r>
      <w:r w:rsidR="007D595D">
        <w:t>It</w:t>
      </w:r>
      <w:r w:rsidR="00D77406">
        <w:t xml:space="preserve"> will state on the notice as well that they can request a hearing per Code of Iowa. The past due amount plus all fees will be required to be paid in full to restore services.</w:t>
      </w:r>
    </w:p>
    <w:p w14:paraId="70311290" w14:textId="77777777" w:rsidR="009B0390" w:rsidRDefault="009B0390">
      <w:pPr>
        <w:pStyle w:val="section"/>
      </w:pPr>
      <w:r>
        <w:rPr>
          <w:rStyle w:val="sectiontitle"/>
        </w:rPr>
        <w:t>92.05</w:t>
      </w:r>
      <w:r>
        <w:rPr>
          <w:rStyle w:val="sectiontitle"/>
        </w:rPr>
        <w:tab/>
        <w:t xml:space="preserve">SERVICE DISCONTINUED.  </w:t>
      </w:r>
      <w:r>
        <w:t xml:space="preserve">Water service to delinquent customers shall be discontinued or disconnected in accordance with the following: </w:t>
      </w:r>
    </w:p>
    <w:p w14:paraId="25A2190C"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384.84)</w:t>
      </w:r>
    </w:p>
    <w:p w14:paraId="56A7A937" w14:textId="77777777" w:rsidR="009B0390" w:rsidRPr="00C47C8E" w:rsidRDefault="009B0390" w:rsidP="008A69F6">
      <w:pPr>
        <w:pStyle w:val="Sub1Auto0"/>
        <w:numPr>
          <w:ilvl w:val="0"/>
          <w:numId w:val="88"/>
        </w:numPr>
      </w:pPr>
      <w:r w:rsidRPr="00C47C8E">
        <w:t xml:space="preserve">Notice.  The </w:t>
      </w:r>
      <w:r w:rsidR="006E23F3">
        <w:t xml:space="preserve">Clerk </w:t>
      </w:r>
      <w:r w:rsidRPr="00C47C8E">
        <w:t xml:space="preserve">shall notify each delinquent customer that service will be discontinued </w:t>
      </w:r>
      <w:r>
        <w:t>or disconnected</w:t>
      </w:r>
      <w:r w:rsidRPr="00C47C8E">
        <w:t xml:space="preserve"> if payment of the combined service account, including late payment charges, is not received by the date specified in the notice of delinquency.  Such notice shall be sent by ordinary mail to the customer in whose name the delinquent charges were incurred and shall inform the customer of the nature of the delinquency and afford the customer the opportunity for a hearing prior to the discontinuance</w:t>
      </w:r>
      <w:r>
        <w:t xml:space="preserve"> or disconnection</w:t>
      </w:r>
      <w:r w:rsidRPr="00C47C8E">
        <w:t>.</w:t>
      </w:r>
    </w:p>
    <w:p w14:paraId="7913843C" w14:textId="77777777" w:rsidR="009B0390" w:rsidRPr="00864AC4" w:rsidRDefault="009B0390" w:rsidP="008A69F6">
      <w:pPr>
        <w:pStyle w:val="Sub1Auto0"/>
        <w:numPr>
          <w:ilvl w:val="0"/>
          <w:numId w:val="88"/>
        </w:numPr>
      </w:pPr>
      <w:r>
        <w:t xml:space="preserve">Notice to Landlords.  If the customer is a tenant, and if the owner or landlord of the property or premises has made a written request for notice, the notice of delinquency shall also be given to the owner or landlord.  </w:t>
      </w:r>
      <w:r w:rsidRPr="00864AC4">
        <w:rPr>
          <w:szCs w:val="22"/>
        </w:rPr>
        <w:t>If the customer is a tenant and requests a change of name for service under the account, such request shall be sent to the owner or landlord of the property if the owner or landlord has made a written request for notice of any change of name for service under the account to the rental property.</w:t>
      </w:r>
    </w:p>
    <w:p w14:paraId="7CC4E927" w14:textId="77777777" w:rsidR="009B0390" w:rsidRDefault="009B0390" w:rsidP="008A69F6">
      <w:pPr>
        <w:pStyle w:val="Sub1Auto0"/>
        <w:numPr>
          <w:ilvl w:val="0"/>
          <w:numId w:val="88"/>
        </w:numPr>
      </w:pPr>
      <w:r>
        <w:t xml:space="preserve">Hearing.  If a hearing is requested by noon of the day preceding the shut off, the </w:t>
      </w:r>
      <w:r w:rsidR="006E23F3">
        <w:t xml:space="preserve">Mayor </w:t>
      </w:r>
      <w:r>
        <w:t xml:space="preserve">shall conduct an informal hearing and shall make a determination as to whether the discontinuance or disconnection is justified.  </w:t>
      </w:r>
      <w:r w:rsidR="006E23F3">
        <w:t xml:space="preserve">If </w:t>
      </w:r>
      <w:r>
        <w:t xml:space="preserve">the </w:t>
      </w:r>
      <w:r w:rsidR="006E23F3">
        <w:t xml:space="preserve">Mayor </w:t>
      </w:r>
      <w:r>
        <w:t xml:space="preserve">finds that discontinuance or disconnection is justified, then such discontinuance or disconnection shall be made, unless payment has been received. </w:t>
      </w:r>
    </w:p>
    <w:p w14:paraId="6CAE9FB8" w14:textId="77777777" w:rsidR="009B0390" w:rsidRDefault="009B0390">
      <w:pPr>
        <w:pStyle w:val="section"/>
      </w:pPr>
      <w:r>
        <w:rPr>
          <w:rStyle w:val="sectiontitle"/>
        </w:rPr>
        <w:t>92.06</w:t>
      </w:r>
      <w:r>
        <w:rPr>
          <w:rStyle w:val="sectiontitle"/>
        </w:rPr>
        <w:tab/>
        <w:t xml:space="preserve">LIEN FOR NONPAYMENT.  </w:t>
      </w:r>
      <w:r>
        <w:t xml:space="preserve">The owner of the premises served and any lessee or tenant thereof shall be jointly and severally liable for water service charges to the premises.  Water service charges remaining unpaid and delinquent shall constitute a lien upon the property </w:t>
      </w:r>
      <w:r>
        <w:lastRenderedPageBreak/>
        <w:t xml:space="preserve">or premises served and shall be certified by the Clerk to the </w:t>
      </w:r>
      <w:smartTag w:uri="urn:schemas-microsoft-com:office:smarttags" w:element="place">
        <w:smartTag w:uri="urn:schemas-microsoft-com:office:smarttags" w:element="PlaceType">
          <w:r>
            <w:t>County</w:t>
          </w:r>
        </w:smartTag>
        <w:r>
          <w:t xml:space="preserve"> </w:t>
        </w:r>
        <w:smartTag w:uri="urn:schemas-microsoft-com:office:smarttags" w:element="PlaceName">
          <w:r>
            <w:t>Treasurer</w:t>
          </w:r>
        </w:smartTag>
      </w:smartTag>
      <w:r>
        <w:t xml:space="preserve"> for collection in the same manner as property taxes. </w:t>
      </w:r>
    </w:p>
    <w:p w14:paraId="02324770"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384.84) </w:t>
      </w:r>
    </w:p>
    <w:p w14:paraId="5DEB5540" w14:textId="77777777" w:rsidR="009B0390" w:rsidRDefault="009B0390" w:rsidP="00C315C8">
      <w:pPr>
        <w:pStyle w:val="section"/>
        <w:rPr>
          <w:rStyle w:val="sectiontitle"/>
          <w:b w:val="0"/>
          <w:sz w:val="24"/>
          <w:szCs w:val="24"/>
        </w:rPr>
      </w:pPr>
      <w:r w:rsidRPr="00864AC4">
        <w:rPr>
          <w:rStyle w:val="sectiontitle"/>
        </w:rPr>
        <w:t>92.07</w:t>
      </w:r>
      <w:r w:rsidRPr="00864AC4">
        <w:rPr>
          <w:rStyle w:val="sectiontitle"/>
        </w:rPr>
        <w:tab/>
        <w:t>LIEN EXEMPTION.</w:t>
      </w:r>
      <w:r w:rsidRPr="00864AC4">
        <w:rPr>
          <w:rStyle w:val="sectiontitle"/>
          <w:b w:val="0"/>
          <w:sz w:val="24"/>
          <w:szCs w:val="24"/>
        </w:rPr>
        <w:t xml:space="preserve">  </w:t>
      </w:r>
    </w:p>
    <w:p w14:paraId="28324F9F" w14:textId="77777777" w:rsidR="009B0390" w:rsidRPr="00864AC4" w:rsidRDefault="009B0390" w:rsidP="00C315C8">
      <w:pPr>
        <w:pStyle w:val="citation"/>
      </w:pPr>
      <w:r>
        <w:t xml:space="preserve">(Code of </w:t>
      </w:r>
      <w:smartTag w:uri="urn:schemas-microsoft-com:office:smarttags" w:element="place">
        <w:smartTag w:uri="urn:schemas-microsoft-com:office:smarttags" w:element="State">
          <w:r>
            <w:t>Iowa</w:t>
          </w:r>
        </w:smartTag>
      </w:smartTag>
      <w:r>
        <w:t>, Sec. 384.84)</w:t>
      </w:r>
    </w:p>
    <w:p w14:paraId="2D25494D" w14:textId="77777777" w:rsidR="009B0390" w:rsidRPr="00271E4E" w:rsidRDefault="009B0390">
      <w:pPr>
        <w:pStyle w:val="Sub1Auto0"/>
        <w:numPr>
          <w:ilvl w:val="0"/>
          <w:numId w:val="137"/>
        </w:numPr>
      </w:pPr>
      <w:r w:rsidRPr="00271E4E">
        <w:t xml:space="preserve">Water Service Exemption.  The lien for nonpayment shall not apply </w:t>
      </w:r>
      <w:r w:rsidRPr="00C442A0">
        <w:t>to charges for water service</w:t>
      </w:r>
      <w:r w:rsidRPr="00271E4E">
        <w:t xml:space="preserve"> to a residential </w:t>
      </w:r>
      <w:r w:rsidRPr="00C442A0">
        <w:t>or commercial</w:t>
      </w:r>
      <w:r w:rsidRPr="00271E4E">
        <w:t xml:space="preserve"> rental property where water service is separately metered and the rates or charges for the water service are paid directly to the City by the tenant, if the landlord gives written notice to the City that the property is residential </w:t>
      </w:r>
      <w:r w:rsidRPr="00C442A0">
        <w:t>or commercial</w:t>
      </w:r>
      <w:r w:rsidRPr="00271E4E">
        <w:t xml:space="preserve"> rental property and that the tenant is liable for the rates or charges.  The City may require a deposit not exceeding the usual cost of 90 days of such services to be paid to the City.  When the tenant moves from the rental property, the City shall refund the deposit if all service charges are paid in full.  The lien exemption does not apply to delinquent charges for repairs related to any of the services.</w:t>
      </w:r>
    </w:p>
    <w:p w14:paraId="0A79CDD7" w14:textId="77777777" w:rsidR="009B0390" w:rsidRPr="00271E4E" w:rsidRDefault="009B0390">
      <w:pPr>
        <w:pStyle w:val="Sub1Auto0"/>
        <w:numPr>
          <w:ilvl w:val="0"/>
          <w:numId w:val="137"/>
        </w:numPr>
      </w:pPr>
      <w:r w:rsidRPr="00271E4E">
        <w:t xml:space="preserve">Other Service Exemption.  The lien for nonpayment shall also not apply to the charges for any of the services of sewer systems, storm water drainage systems, sewage treatment, solid waste collection, and solid waste disposal </w:t>
      </w:r>
      <w:r w:rsidRPr="00C442A0">
        <w:t xml:space="preserve">for a residential rental property </w:t>
      </w:r>
      <w:r w:rsidRPr="00271E4E">
        <w:t>where the charge is paid directly to the City by the tenant, if the landlord gives written notice to the City that the property is residential rental property and that the tenant is liable for the rates or charges for such service.  The City may require a deposit not exceeding the usual cost of 90 days of such services to be paid to the City.  When the tenant moves from the rental property, the City shall refund the deposit if all service charges are paid in full.  The lien exemption does not apply to delinquent charges for repairs related to any of the services.</w:t>
      </w:r>
    </w:p>
    <w:p w14:paraId="7DDA73CA" w14:textId="77777777" w:rsidR="009B0390" w:rsidRPr="00271E4E" w:rsidRDefault="009B0390">
      <w:pPr>
        <w:pStyle w:val="Sub1Auto0"/>
        <w:numPr>
          <w:ilvl w:val="0"/>
          <w:numId w:val="137"/>
        </w:numPr>
      </w:pPr>
      <w:r w:rsidRPr="00271E4E">
        <w:t xml:space="preserve">Written Notice.  The landlord’s written notice shall contain the name of the tenant responsible for charges, the address of the </w:t>
      </w:r>
      <w:r w:rsidRPr="00C442A0">
        <w:t>residential or commercial</w:t>
      </w:r>
      <w:r w:rsidRPr="00271E4E">
        <w:t xml:space="preserve"> rental property that the tenant is to occupy, and the date that the occupancy begins.  Upon receipt, the City shall acknowledge the notice and deposit.  A change in tenant </w:t>
      </w:r>
      <w:r w:rsidRPr="00C442A0">
        <w:t>for a residential rental property</w:t>
      </w:r>
      <w:r w:rsidRPr="00271E4E">
        <w:t xml:space="preserve"> shall require a new written notice to be given to the City within 30 business days of the change in tenant.  </w:t>
      </w:r>
      <w:r w:rsidRPr="00C442A0">
        <w:t xml:space="preserve">A change in tenant for a commercial rental property shall require a new written notice to be given to the City within 10 business days of the change in tenant. </w:t>
      </w:r>
      <w:r w:rsidRPr="00271E4E">
        <w:t xml:space="preserve"> A change in the ownership of the residential rental property shall require written notice of such change to be given to the City within 30 business days of the completion of the change of ownership.  </w:t>
      </w:r>
      <w:r w:rsidRPr="00C442A0">
        <w:t>A change in the ownership of the commercial rental property shall require written notice of such change to be given to the City within 10 business days of the completion of the change of ownership.</w:t>
      </w:r>
      <w:r w:rsidRPr="00271E4E">
        <w:t xml:space="preserve">  </w:t>
      </w:r>
    </w:p>
    <w:p w14:paraId="4098FF8C" w14:textId="77777777" w:rsidR="009B0390" w:rsidRPr="00271E4E" w:rsidRDefault="009B0390">
      <w:pPr>
        <w:pStyle w:val="Sub1Auto0"/>
        <w:numPr>
          <w:ilvl w:val="0"/>
          <w:numId w:val="137"/>
        </w:numPr>
      </w:pPr>
      <w:r w:rsidRPr="0017176C">
        <w:t>Mobile</w:t>
      </w:r>
      <w:r>
        <w:t xml:space="preserve"> </w:t>
      </w:r>
      <w:r w:rsidRPr="0017176C">
        <w:t>Home</w:t>
      </w:r>
      <w:r>
        <w:t>s</w:t>
      </w:r>
      <w:r w:rsidRPr="0017176C">
        <w:t>,</w:t>
      </w:r>
      <w:r>
        <w:t xml:space="preserve"> </w:t>
      </w:r>
      <w:r w:rsidRPr="0017176C">
        <w:t>Modular</w:t>
      </w:r>
      <w:r>
        <w:t xml:space="preserve"> </w:t>
      </w:r>
      <w:r w:rsidRPr="0017176C">
        <w:t>Home</w:t>
      </w:r>
      <w:r>
        <w:t>s</w:t>
      </w:r>
      <w:r w:rsidRPr="0017176C">
        <w:t>,</w:t>
      </w:r>
      <w:r>
        <w:t xml:space="preserve"> and </w:t>
      </w:r>
      <w:r w:rsidRPr="0017176C">
        <w:t>Manufactured</w:t>
      </w:r>
      <w:r>
        <w:t xml:space="preserve"> </w:t>
      </w:r>
      <w:r w:rsidRPr="0017176C">
        <w:t>Home</w:t>
      </w:r>
      <w:r>
        <w:t xml:space="preserve">s. </w:t>
      </w:r>
      <w:r w:rsidRPr="0017176C">
        <w:t xml:space="preserve"> A</w:t>
      </w:r>
      <w:r>
        <w:t xml:space="preserve"> </w:t>
      </w:r>
      <w:r w:rsidRPr="0017176C">
        <w:t>lien</w:t>
      </w:r>
      <w:r>
        <w:t xml:space="preserve"> for </w:t>
      </w:r>
      <w:r w:rsidRPr="00271E4E">
        <w:t>nonpayment</w:t>
      </w:r>
      <w:r>
        <w:t xml:space="preserve"> of utility services described in subsections 1 and 2 of this section </w:t>
      </w:r>
      <w:r w:rsidRPr="0017176C">
        <w:t>shall</w:t>
      </w:r>
      <w:r>
        <w:t xml:space="preserve"> </w:t>
      </w:r>
      <w:r w:rsidRPr="0017176C">
        <w:t>not</w:t>
      </w:r>
      <w:r>
        <w:t xml:space="preserve"> </w:t>
      </w:r>
      <w:r w:rsidRPr="0017176C">
        <w:t>be</w:t>
      </w:r>
      <w:r>
        <w:t xml:space="preserve"> </w:t>
      </w:r>
      <w:r w:rsidRPr="0017176C">
        <w:t>placed</w:t>
      </w:r>
      <w:r>
        <w:t xml:space="preserve"> </w:t>
      </w:r>
      <w:r w:rsidRPr="0017176C">
        <w:t>upon</w:t>
      </w:r>
      <w:r>
        <w:t xml:space="preserve"> </w:t>
      </w:r>
      <w:r w:rsidRPr="0017176C">
        <w:t>a</w:t>
      </w:r>
      <w:r>
        <w:t xml:space="preserve"> </w:t>
      </w:r>
      <w:r w:rsidRPr="0017176C">
        <w:t>premises</w:t>
      </w:r>
      <w:r>
        <w:t xml:space="preserve"> </w:t>
      </w:r>
      <w:r w:rsidRPr="0017176C">
        <w:t>that</w:t>
      </w:r>
      <w:r>
        <w:t xml:space="preserve"> </w:t>
      </w:r>
      <w:r w:rsidRPr="0017176C">
        <w:t>is</w:t>
      </w:r>
      <w:r>
        <w:t xml:space="preserve"> </w:t>
      </w:r>
      <w:r w:rsidRPr="0017176C">
        <w:t>a</w:t>
      </w:r>
      <w:r>
        <w:t xml:space="preserve"> </w:t>
      </w:r>
      <w:r w:rsidRPr="0017176C">
        <w:t>mobile</w:t>
      </w:r>
      <w:r>
        <w:t xml:space="preserve"> </w:t>
      </w:r>
      <w:r w:rsidRPr="0017176C">
        <w:t>home,</w:t>
      </w:r>
      <w:r>
        <w:t xml:space="preserve"> </w:t>
      </w:r>
      <w:r w:rsidRPr="0017176C">
        <w:t>modular</w:t>
      </w:r>
      <w:r>
        <w:t xml:space="preserve"> </w:t>
      </w:r>
      <w:r w:rsidRPr="0017176C">
        <w:t>home,</w:t>
      </w:r>
      <w:r>
        <w:t xml:space="preserve"> </w:t>
      </w:r>
      <w:r w:rsidRPr="0017176C">
        <w:t>or</w:t>
      </w:r>
      <w:r>
        <w:t xml:space="preserve"> </w:t>
      </w:r>
      <w:r w:rsidRPr="0017176C">
        <w:t>manufactured</w:t>
      </w:r>
      <w:r>
        <w:t xml:space="preserve"> </w:t>
      </w:r>
      <w:r w:rsidRPr="0017176C">
        <w:t>home</w:t>
      </w:r>
      <w:r>
        <w:t xml:space="preserve"> </w:t>
      </w:r>
      <w:r w:rsidRPr="0017176C">
        <w:t>if</w:t>
      </w:r>
      <w:r>
        <w:t xml:space="preserve"> </w:t>
      </w:r>
      <w:r w:rsidRPr="0017176C">
        <w:t>the</w:t>
      </w:r>
      <w:r>
        <w:t xml:space="preserve"> </w:t>
      </w:r>
      <w:r w:rsidRPr="0017176C">
        <w:t>mobile</w:t>
      </w:r>
      <w:r>
        <w:t xml:space="preserve"> </w:t>
      </w:r>
      <w:r w:rsidRPr="0017176C">
        <w:t>home,</w:t>
      </w:r>
      <w:r>
        <w:t xml:space="preserve"> </w:t>
      </w:r>
      <w:r w:rsidRPr="0017176C">
        <w:t>modular</w:t>
      </w:r>
      <w:r>
        <w:t xml:space="preserve"> </w:t>
      </w:r>
      <w:r w:rsidRPr="0017176C">
        <w:t>home,</w:t>
      </w:r>
      <w:r>
        <w:t xml:space="preserve"> </w:t>
      </w:r>
      <w:r w:rsidRPr="0017176C">
        <w:t>or</w:t>
      </w:r>
      <w:r>
        <w:t xml:space="preserve"> </w:t>
      </w:r>
      <w:r w:rsidRPr="0017176C">
        <w:t>manufactured</w:t>
      </w:r>
      <w:r>
        <w:t xml:space="preserve"> </w:t>
      </w:r>
      <w:r w:rsidRPr="0017176C">
        <w:t>home</w:t>
      </w:r>
      <w:r>
        <w:t xml:space="preserve"> </w:t>
      </w:r>
      <w:r w:rsidRPr="0017176C">
        <w:t>is</w:t>
      </w:r>
      <w:r>
        <w:t xml:space="preserve"> </w:t>
      </w:r>
      <w:r w:rsidRPr="0017176C">
        <w:t>owned</w:t>
      </w:r>
      <w:r>
        <w:t xml:space="preserve"> </w:t>
      </w:r>
      <w:r w:rsidRPr="0017176C">
        <w:t>by</w:t>
      </w:r>
      <w:r>
        <w:t xml:space="preserve"> </w:t>
      </w:r>
      <w:r w:rsidRPr="0017176C">
        <w:t>a</w:t>
      </w:r>
      <w:r>
        <w:t xml:space="preserve"> </w:t>
      </w:r>
      <w:r w:rsidRPr="0017176C">
        <w:t>tenant</w:t>
      </w:r>
      <w:r>
        <w:t xml:space="preserve"> </w:t>
      </w:r>
      <w:r w:rsidRPr="0017176C">
        <w:t>of</w:t>
      </w:r>
      <w:r>
        <w:t xml:space="preserve"> </w:t>
      </w:r>
      <w:r w:rsidRPr="0017176C">
        <w:t>and</w:t>
      </w:r>
      <w:r>
        <w:t xml:space="preserve"> </w:t>
      </w:r>
      <w:r w:rsidRPr="0017176C">
        <w:t>located</w:t>
      </w:r>
      <w:r>
        <w:t xml:space="preserve"> </w:t>
      </w:r>
      <w:r w:rsidRPr="0017176C">
        <w:t>in</w:t>
      </w:r>
      <w:r>
        <w:t xml:space="preserve"> </w:t>
      </w:r>
      <w:r w:rsidRPr="0017176C">
        <w:t>a</w:t>
      </w:r>
      <w:r>
        <w:t xml:space="preserve"> </w:t>
      </w:r>
      <w:r w:rsidRPr="0017176C">
        <w:t>mobile</w:t>
      </w:r>
      <w:r>
        <w:t xml:space="preserve"> </w:t>
      </w:r>
      <w:r w:rsidRPr="0017176C">
        <w:t>home</w:t>
      </w:r>
      <w:r>
        <w:t xml:space="preserve"> </w:t>
      </w:r>
      <w:r w:rsidRPr="0017176C">
        <w:t>park</w:t>
      </w:r>
      <w:r>
        <w:t xml:space="preserve"> </w:t>
      </w:r>
      <w:r w:rsidRPr="0017176C">
        <w:t>or</w:t>
      </w:r>
      <w:r>
        <w:t xml:space="preserve"> </w:t>
      </w:r>
      <w:r w:rsidRPr="0017176C">
        <w:t>manufactured</w:t>
      </w:r>
      <w:r>
        <w:t xml:space="preserve"> </w:t>
      </w:r>
      <w:r w:rsidRPr="0017176C">
        <w:t>home</w:t>
      </w:r>
      <w:r>
        <w:t xml:space="preserve"> </w:t>
      </w:r>
      <w:r w:rsidRPr="0017176C">
        <w:t>community</w:t>
      </w:r>
      <w:r>
        <w:t xml:space="preserve"> </w:t>
      </w:r>
      <w:r w:rsidRPr="0017176C">
        <w:t>and</w:t>
      </w:r>
      <w:r>
        <w:t xml:space="preserve"> </w:t>
      </w:r>
      <w:r w:rsidRPr="0017176C">
        <w:t>the</w:t>
      </w:r>
      <w:r>
        <w:t xml:space="preserve"> </w:t>
      </w:r>
      <w:r w:rsidRPr="0017176C">
        <w:t>mobile</w:t>
      </w:r>
      <w:r>
        <w:t xml:space="preserve"> </w:t>
      </w:r>
      <w:r w:rsidRPr="0017176C">
        <w:t>home</w:t>
      </w:r>
      <w:r>
        <w:t xml:space="preserve"> </w:t>
      </w:r>
      <w:r w:rsidRPr="0017176C">
        <w:t>park</w:t>
      </w:r>
      <w:r>
        <w:t xml:space="preserve"> </w:t>
      </w:r>
      <w:r w:rsidRPr="0017176C">
        <w:t>or</w:t>
      </w:r>
      <w:r>
        <w:t xml:space="preserve"> </w:t>
      </w:r>
      <w:r w:rsidRPr="0017176C">
        <w:t>manufactured</w:t>
      </w:r>
      <w:r>
        <w:t xml:space="preserve"> </w:t>
      </w:r>
      <w:r w:rsidRPr="0017176C">
        <w:t>home</w:t>
      </w:r>
      <w:r>
        <w:t xml:space="preserve"> </w:t>
      </w:r>
      <w:r w:rsidRPr="0017176C">
        <w:t>community</w:t>
      </w:r>
      <w:r>
        <w:t xml:space="preserve"> </w:t>
      </w:r>
      <w:r w:rsidRPr="0017176C">
        <w:t>owner</w:t>
      </w:r>
      <w:r>
        <w:t xml:space="preserve"> </w:t>
      </w:r>
      <w:r w:rsidRPr="0017176C">
        <w:t>or</w:t>
      </w:r>
      <w:r>
        <w:t xml:space="preserve"> </w:t>
      </w:r>
      <w:r w:rsidRPr="0017176C">
        <w:t>manager</w:t>
      </w:r>
      <w:r>
        <w:t xml:space="preserve"> </w:t>
      </w:r>
      <w:r w:rsidRPr="0017176C">
        <w:t>is</w:t>
      </w:r>
      <w:r>
        <w:t xml:space="preserve"> </w:t>
      </w:r>
      <w:r w:rsidRPr="00AE6A50">
        <w:t>the</w:t>
      </w:r>
      <w:r>
        <w:t xml:space="preserve"> </w:t>
      </w:r>
      <w:r w:rsidRPr="00AE6A50">
        <w:t>account</w:t>
      </w:r>
      <w:r>
        <w:t xml:space="preserve"> </w:t>
      </w:r>
      <w:r w:rsidRPr="00AE6A50">
        <w:t>holder,</w:t>
      </w:r>
      <w:r>
        <w:t xml:space="preserve"> </w:t>
      </w:r>
      <w:r w:rsidRPr="00AE6A50">
        <w:t>unless</w:t>
      </w:r>
      <w:r>
        <w:t xml:space="preserve"> </w:t>
      </w:r>
      <w:r w:rsidRPr="00AE6A50">
        <w:t>the</w:t>
      </w:r>
      <w:r>
        <w:t xml:space="preserve"> </w:t>
      </w:r>
      <w:r w:rsidRPr="00AE6A50">
        <w:t>lease</w:t>
      </w:r>
      <w:r>
        <w:t xml:space="preserve"> </w:t>
      </w:r>
      <w:r w:rsidRPr="00AE6A50">
        <w:t>agreement</w:t>
      </w:r>
      <w:r>
        <w:t xml:space="preserve"> </w:t>
      </w:r>
      <w:r w:rsidRPr="00AE6A50">
        <w:t>specifies</w:t>
      </w:r>
      <w:r>
        <w:t xml:space="preserve"> </w:t>
      </w:r>
      <w:r w:rsidRPr="00AE6A50">
        <w:t>that</w:t>
      </w:r>
      <w:r>
        <w:t xml:space="preserve"> </w:t>
      </w:r>
      <w:r w:rsidRPr="00AE6A50">
        <w:t>the</w:t>
      </w:r>
      <w:r>
        <w:t xml:space="preserve"> </w:t>
      </w:r>
      <w:r w:rsidRPr="00AE6A50">
        <w:t>tenant</w:t>
      </w:r>
      <w:r>
        <w:t xml:space="preserve"> </w:t>
      </w:r>
      <w:r w:rsidRPr="00AE6A50">
        <w:t>is</w:t>
      </w:r>
      <w:r>
        <w:t xml:space="preserve"> </w:t>
      </w:r>
      <w:r w:rsidRPr="00AE6A50">
        <w:t>responsible</w:t>
      </w:r>
      <w:r>
        <w:t xml:space="preserve"> </w:t>
      </w:r>
      <w:r w:rsidRPr="00AE6A50">
        <w:t>for</w:t>
      </w:r>
      <w:r>
        <w:t xml:space="preserve"> </w:t>
      </w:r>
      <w:r w:rsidRPr="00AE6A50">
        <w:t>payment</w:t>
      </w:r>
      <w:r>
        <w:t xml:space="preserve"> </w:t>
      </w:r>
      <w:r w:rsidRPr="00AE6A50">
        <w:t>of</w:t>
      </w:r>
      <w:r>
        <w:t xml:space="preserve"> </w:t>
      </w:r>
      <w:r w:rsidRPr="00AE6A50">
        <w:t>a</w:t>
      </w:r>
      <w:r>
        <w:t xml:space="preserve"> </w:t>
      </w:r>
      <w:r w:rsidRPr="00AE6A50">
        <w:t>portion</w:t>
      </w:r>
      <w:r>
        <w:t xml:space="preserve"> </w:t>
      </w:r>
      <w:r w:rsidRPr="00AE6A50">
        <w:t>of</w:t>
      </w:r>
      <w:r>
        <w:t xml:space="preserve"> </w:t>
      </w:r>
      <w:r w:rsidRPr="00AE6A50">
        <w:t>the</w:t>
      </w:r>
      <w:r>
        <w:t xml:space="preserve"> </w:t>
      </w:r>
      <w:r w:rsidRPr="00AE6A50">
        <w:t>rates</w:t>
      </w:r>
      <w:r>
        <w:t xml:space="preserve"> </w:t>
      </w:r>
      <w:r w:rsidRPr="00AE6A50">
        <w:t>or</w:t>
      </w:r>
      <w:r>
        <w:t xml:space="preserve"> </w:t>
      </w:r>
      <w:r w:rsidRPr="00AE6A50">
        <w:t>charges</w:t>
      </w:r>
      <w:r>
        <w:t xml:space="preserve"> </w:t>
      </w:r>
      <w:r w:rsidRPr="00AE6A50">
        <w:t>billed</w:t>
      </w:r>
      <w:r>
        <w:t xml:space="preserve"> </w:t>
      </w:r>
      <w:r w:rsidRPr="00AE6A50">
        <w:t>to</w:t>
      </w:r>
      <w:r>
        <w:t xml:space="preserve"> </w:t>
      </w:r>
      <w:r w:rsidRPr="00AE6A50">
        <w:t>the</w:t>
      </w:r>
      <w:r>
        <w:t xml:space="preserve"> </w:t>
      </w:r>
      <w:r w:rsidRPr="00AE6A50">
        <w:t>account</w:t>
      </w:r>
      <w:r>
        <w:t xml:space="preserve"> </w:t>
      </w:r>
      <w:r w:rsidRPr="00AE6A50">
        <w:t>holder.</w:t>
      </w:r>
    </w:p>
    <w:p w14:paraId="48907EBE" w14:textId="77777777" w:rsidR="009B0390" w:rsidRPr="00DF1724" w:rsidRDefault="009B0390" w:rsidP="002C0CC3">
      <w:pPr>
        <w:pStyle w:val="section"/>
      </w:pPr>
      <w:r w:rsidRPr="00C47C8E">
        <w:rPr>
          <w:rStyle w:val="sectiontitle"/>
        </w:rPr>
        <w:t>92.08</w:t>
      </w:r>
      <w:r>
        <w:rPr>
          <w:rStyle w:val="sectiontitle"/>
        </w:rPr>
        <w:tab/>
      </w:r>
      <w:r w:rsidRPr="00C47C8E">
        <w:rPr>
          <w:rStyle w:val="sectiontitle"/>
        </w:rPr>
        <w:t>LIEN NOTICE.</w:t>
      </w:r>
      <w:r w:rsidRPr="00DF1724">
        <w:rPr>
          <w:rStyle w:val="sectiontitle"/>
          <w:sz w:val="24"/>
          <w:szCs w:val="24"/>
        </w:rPr>
        <w:t xml:space="preserve">  </w:t>
      </w:r>
      <w:r w:rsidRPr="00DF1724">
        <w:t xml:space="preserve">A lien for delinquent water service charges shall not be certified to the </w:t>
      </w:r>
      <w:smartTag w:uri="urn:schemas-microsoft-com:office:smarttags" w:element="place">
        <w:smartTag w:uri="urn:schemas-microsoft-com:office:smarttags" w:element="PlaceType">
          <w:r w:rsidRPr="00DF1724">
            <w:t>County</w:t>
          </w:r>
        </w:smartTag>
        <w:r w:rsidRPr="00DF1724">
          <w:t xml:space="preserve"> </w:t>
        </w:r>
        <w:smartTag w:uri="urn:schemas-microsoft-com:office:smarttags" w:element="PlaceName">
          <w:r w:rsidRPr="00DF1724">
            <w:t>Treasurer</w:t>
          </w:r>
        </w:smartTag>
      </w:smartTag>
      <w:r w:rsidRPr="00DF1724">
        <w:t xml:space="preserve"> unless prior written notice of intent to certify a lien is given to the customer</w:t>
      </w:r>
      <w:r>
        <w:t xml:space="preserve"> </w:t>
      </w:r>
      <w:r>
        <w:lastRenderedPageBreak/>
        <w:t>in whose name the delinquent charges were incurred</w:t>
      </w:r>
      <w:r w:rsidRPr="00DF1724">
        <w:t>.  If the customer is a tenant and if the owner or landlord of the property</w:t>
      </w:r>
      <w:r>
        <w:t xml:space="preserve"> or premises</w:t>
      </w:r>
      <w:r w:rsidRPr="00DF1724">
        <w:t xml:space="preserve"> has made a written request for notice, the notice shall also be given to the owner or landlord.  The notice shall be sent to the appropriate persons by ordinary mail not less than 30 days prior to certification of the lien to the </w:t>
      </w:r>
      <w:smartTag w:uri="urn:schemas-microsoft-com:office:smarttags" w:element="place">
        <w:smartTag w:uri="urn:schemas-microsoft-com:office:smarttags" w:element="PlaceType">
          <w:r w:rsidRPr="00DF1724">
            <w:t>County</w:t>
          </w:r>
        </w:smartTag>
        <w:r w:rsidRPr="00DF1724">
          <w:t xml:space="preserve"> </w:t>
        </w:r>
        <w:smartTag w:uri="urn:schemas-microsoft-com:office:smarttags" w:element="PlaceName">
          <w:r w:rsidRPr="00DF1724">
            <w:t>Treasurer</w:t>
          </w:r>
        </w:smartTag>
      </w:smartTag>
      <w:r w:rsidRPr="00DF1724">
        <w:t>.</w:t>
      </w:r>
    </w:p>
    <w:p w14:paraId="6A5B138A" w14:textId="77777777" w:rsidR="009B0390" w:rsidRDefault="009B0390" w:rsidP="002C0CC3">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384.84) </w:t>
      </w:r>
    </w:p>
    <w:p w14:paraId="43099124" w14:textId="57588452" w:rsidR="009B0390" w:rsidRDefault="009B0390" w:rsidP="00B94F5E">
      <w:pPr>
        <w:pStyle w:val="section"/>
        <w:keepNext/>
      </w:pPr>
      <w:r>
        <w:rPr>
          <w:rStyle w:val="sectiontitle"/>
        </w:rPr>
        <w:t>92.09</w:t>
      </w:r>
      <w:r>
        <w:rPr>
          <w:rStyle w:val="sectiontitle"/>
        </w:rPr>
        <w:tab/>
        <w:t xml:space="preserve">CUSTOMER DEPOSITS.  </w:t>
      </w:r>
      <w:r>
        <w:t>There shall be required from every customer not the owner of the premises served a $</w:t>
      </w:r>
      <w:r w:rsidR="00FA3782">
        <w:t>200.00</w:t>
      </w:r>
      <w:r>
        <w:t xml:space="preserve"> deposit intended to guarantee the payment of bills for service. </w:t>
      </w:r>
      <w:r w:rsidR="00FA3782">
        <w:t xml:space="preserve"> The deposit will be applied to any</w:t>
      </w:r>
      <w:r w:rsidR="00FA3782" w:rsidRPr="00FA3782">
        <w:t xml:space="preserve"> </w:t>
      </w:r>
      <w:r w:rsidR="00FA3782">
        <w:t xml:space="preserve">combined service account bill more than ten days delinquent.  Upon disconnection of the water service, any balance of such deposit shall be returned to the customer without interest.  </w:t>
      </w:r>
    </w:p>
    <w:p w14:paraId="6111DD28"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384.84)</w:t>
      </w:r>
    </w:p>
    <w:p w14:paraId="055E2186" w14:textId="5B419837" w:rsidR="009B0390" w:rsidRDefault="009B0390" w:rsidP="00F22437">
      <w:pPr>
        <w:pStyle w:val="section"/>
      </w:pPr>
      <w:r>
        <w:rPr>
          <w:rStyle w:val="sectiontitle"/>
        </w:rPr>
        <w:t>92.10</w:t>
      </w:r>
      <w:r>
        <w:rPr>
          <w:rStyle w:val="sectiontitle"/>
        </w:rPr>
        <w:tab/>
        <w:t xml:space="preserve">TEMPORARY VACANCY.  </w:t>
      </w:r>
      <w:r w:rsidR="00F22437">
        <w:t>A property owner may request water service to be temporarily disconnected when the property is expected to be vacant for an extended period of time.  During the period when service is temporarily disconnected as provided herein there shall be a $25.00 minimum service charge.  If a property owner request water to be disconnected at the curb there will not be a fee for shutting the water off.  There will be a fee of $10 for restoring service.  The City will not drain pipes or pull meters for temporary vacancies</w:t>
      </w:r>
      <w:r>
        <w:t>.</w:t>
      </w:r>
    </w:p>
    <w:p w14:paraId="0738CAEE" w14:textId="77777777" w:rsidR="009B0390" w:rsidRDefault="009B0390" w:rsidP="00DB5CDF">
      <w:pPr>
        <w:pStyle w:val="StylesectionBefore30pt"/>
        <w:jc w:val="center"/>
      </w:pPr>
      <w:r>
        <w:t>[The next page is 3</w:t>
      </w:r>
      <w:r w:rsidR="006E23F3">
        <w:t>57</w:t>
      </w:r>
      <w:r>
        <w:t>]</w:t>
      </w:r>
    </w:p>
    <w:p w14:paraId="28CDB73F" w14:textId="77777777" w:rsidR="009B0390" w:rsidRPr="000D0F70" w:rsidRDefault="009B0390" w:rsidP="00474662">
      <w:pPr>
        <w:pStyle w:val="section"/>
        <w:sectPr w:rsidR="009B0390" w:rsidRPr="000D0F70" w:rsidSect="00B41831">
          <w:headerReference w:type="even" r:id="rId135"/>
          <w:headerReference w:type="default" r:id="rId136"/>
          <w:headerReference w:type="first" r:id="rId137"/>
          <w:footnotePr>
            <w:numRestart w:val="eachSect"/>
          </w:footnotePr>
          <w:pgSz w:w="12240" w:h="15840"/>
          <w:pgMar w:top="1440" w:right="1800" w:bottom="1440" w:left="1800" w:header="720" w:footer="432" w:gutter="288"/>
          <w:paperSrc w:first="1023" w:other="1023"/>
          <w:cols w:space="720"/>
          <w:titlePg/>
        </w:sectPr>
      </w:pPr>
    </w:p>
    <w:p w14:paraId="76FBBADC" w14:textId="77777777" w:rsidR="009B0390" w:rsidRDefault="009B0390">
      <w:pPr>
        <w:pStyle w:val="chapternumber"/>
      </w:pPr>
      <w:bookmarkStart w:id="90" w:name="_Toc4671958"/>
      <w:r>
        <w:lastRenderedPageBreak/>
        <w:t>CHAPTER 95</w:t>
      </w:r>
      <w:bookmarkEnd w:id="90"/>
      <w:r>
        <w:t xml:space="preserve"> </w:t>
      </w:r>
    </w:p>
    <w:p w14:paraId="323C74FF" w14:textId="77777777" w:rsidR="009B0390" w:rsidRDefault="009B0390">
      <w:pPr>
        <w:pStyle w:val="chaptertitle"/>
      </w:pPr>
      <w:bookmarkStart w:id="91" w:name="_Toc4671959"/>
      <w:r>
        <w:t>SANITARY SEWER SYSTEM</w:t>
      </w:r>
      <w:bookmarkEnd w:id="91"/>
    </w:p>
    <w:tbl>
      <w:tblPr>
        <w:tblW w:w="8856" w:type="dxa"/>
        <w:tblLayout w:type="fixed"/>
        <w:tblLook w:val="0000" w:firstRow="0" w:lastRow="0" w:firstColumn="0" w:lastColumn="0" w:noHBand="0" w:noVBand="0"/>
      </w:tblPr>
      <w:tblGrid>
        <w:gridCol w:w="4230"/>
        <w:gridCol w:w="4626"/>
      </w:tblGrid>
      <w:tr w:rsidR="009B0390" w14:paraId="41DAFEF0" w14:textId="77777777" w:rsidTr="0000519A">
        <w:tc>
          <w:tcPr>
            <w:tcW w:w="4230" w:type="dxa"/>
          </w:tcPr>
          <w:p w14:paraId="546123D7" w14:textId="77777777" w:rsidR="009B0390" w:rsidRDefault="009B0390">
            <w:pPr>
              <w:pStyle w:val="miniindex"/>
            </w:pPr>
            <w:r>
              <w:t>95.01  Purpose</w:t>
            </w:r>
          </w:p>
        </w:tc>
        <w:tc>
          <w:tcPr>
            <w:tcW w:w="4626" w:type="dxa"/>
          </w:tcPr>
          <w:p w14:paraId="2DA8DAB4" w14:textId="77777777" w:rsidR="009B0390" w:rsidRDefault="009B0390">
            <w:pPr>
              <w:pStyle w:val="miniindex"/>
            </w:pPr>
            <w:r>
              <w:t>95.06  Service Outside the City</w:t>
            </w:r>
          </w:p>
        </w:tc>
      </w:tr>
      <w:tr w:rsidR="009B0390" w14:paraId="3A211CB9" w14:textId="77777777" w:rsidTr="0000519A">
        <w:tc>
          <w:tcPr>
            <w:tcW w:w="4230" w:type="dxa"/>
          </w:tcPr>
          <w:p w14:paraId="097304F9" w14:textId="77777777" w:rsidR="009B0390" w:rsidRDefault="009B0390">
            <w:pPr>
              <w:pStyle w:val="miniindex"/>
            </w:pPr>
            <w:r>
              <w:t>95.02  Definitions</w:t>
            </w:r>
          </w:p>
        </w:tc>
        <w:tc>
          <w:tcPr>
            <w:tcW w:w="4626" w:type="dxa"/>
          </w:tcPr>
          <w:p w14:paraId="1C927863" w14:textId="77777777" w:rsidR="009B0390" w:rsidRDefault="009B0390">
            <w:pPr>
              <w:pStyle w:val="miniindex"/>
            </w:pPr>
            <w:r>
              <w:t>95.07  Right of Entry</w:t>
            </w:r>
          </w:p>
        </w:tc>
      </w:tr>
      <w:tr w:rsidR="009B0390" w14:paraId="674E6E08" w14:textId="77777777" w:rsidTr="0000519A">
        <w:tc>
          <w:tcPr>
            <w:tcW w:w="4230" w:type="dxa"/>
          </w:tcPr>
          <w:p w14:paraId="2357A5DF" w14:textId="77777777" w:rsidR="009B0390" w:rsidRDefault="009B0390">
            <w:pPr>
              <w:pStyle w:val="miniindex"/>
            </w:pPr>
            <w:r>
              <w:t>95.03  Superintendent</w:t>
            </w:r>
          </w:p>
        </w:tc>
        <w:tc>
          <w:tcPr>
            <w:tcW w:w="4626" w:type="dxa"/>
          </w:tcPr>
          <w:p w14:paraId="74832C7B" w14:textId="77777777" w:rsidR="009B0390" w:rsidRDefault="009B0390">
            <w:pPr>
              <w:pStyle w:val="miniindex"/>
            </w:pPr>
            <w:r>
              <w:t>95.08  Use of Easements</w:t>
            </w:r>
          </w:p>
        </w:tc>
      </w:tr>
      <w:tr w:rsidR="009B0390" w14:paraId="541B3C71" w14:textId="77777777" w:rsidTr="0000519A">
        <w:tc>
          <w:tcPr>
            <w:tcW w:w="4230" w:type="dxa"/>
          </w:tcPr>
          <w:p w14:paraId="46E012C8" w14:textId="77777777" w:rsidR="009B0390" w:rsidRDefault="009B0390">
            <w:pPr>
              <w:pStyle w:val="miniindex"/>
            </w:pPr>
            <w:r>
              <w:t>95.04  Prohibited Acts</w:t>
            </w:r>
          </w:p>
        </w:tc>
        <w:tc>
          <w:tcPr>
            <w:tcW w:w="4626" w:type="dxa"/>
          </w:tcPr>
          <w:p w14:paraId="1D3D4F63" w14:textId="77777777" w:rsidR="009B0390" w:rsidRDefault="009B0390">
            <w:pPr>
              <w:pStyle w:val="miniindex"/>
            </w:pPr>
            <w:r>
              <w:t xml:space="preserve">95.09  Special Penalties </w:t>
            </w:r>
          </w:p>
        </w:tc>
      </w:tr>
      <w:tr w:rsidR="009B0390" w14:paraId="5F10B1CE" w14:textId="77777777" w:rsidTr="0000519A">
        <w:tc>
          <w:tcPr>
            <w:tcW w:w="4230" w:type="dxa"/>
          </w:tcPr>
          <w:p w14:paraId="33EA8CB9" w14:textId="77777777" w:rsidR="009B0390" w:rsidRDefault="009B0390">
            <w:pPr>
              <w:pStyle w:val="miniindex"/>
            </w:pPr>
            <w:r>
              <w:t>95.05  Sewer Connection Required</w:t>
            </w:r>
          </w:p>
        </w:tc>
        <w:tc>
          <w:tcPr>
            <w:tcW w:w="4626" w:type="dxa"/>
          </w:tcPr>
          <w:p w14:paraId="48256E99" w14:textId="77777777" w:rsidR="009B0390" w:rsidRDefault="009B0390">
            <w:pPr>
              <w:pStyle w:val="miniindex"/>
            </w:pPr>
          </w:p>
        </w:tc>
      </w:tr>
    </w:tbl>
    <w:p w14:paraId="1E821DF4" w14:textId="77777777" w:rsidR="009B0390" w:rsidRDefault="009B0390" w:rsidP="007933B1">
      <w:pPr>
        <w:pStyle w:val="StylesectionBefore30pt"/>
      </w:pPr>
      <w:r>
        <w:rPr>
          <w:rStyle w:val="sectiontitle"/>
        </w:rPr>
        <w:t>95.01</w:t>
      </w:r>
      <w:r>
        <w:rPr>
          <w:rStyle w:val="sectiontitle"/>
        </w:rPr>
        <w:tab/>
        <w:t xml:space="preserve">PURPOSE.  </w:t>
      </w:r>
      <w:r>
        <w:t xml:space="preserve">The purpose of the chapters of this Code of Ordinances pertaining to Sanitary Sewers is to establish rules and regulations governing the treatment and disposal of sanitary sewage within the City in order to protect the public health, safety, and welfare. </w:t>
      </w:r>
    </w:p>
    <w:p w14:paraId="00C3E59F" w14:textId="77777777" w:rsidR="009B0390" w:rsidRDefault="009B0390">
      <w:pPr>
        <w:pStyle w:val="section"/>
      </w:pPr>
      <w:r>
        <w:rPr>
          <w:rStyle w:val="sectiontitle"/>
        </w:rPr>
        <w:t>95.02</w:t>
      </w:r>
      <w:r>
        <w:rPr>
          <w:rStyle w:val="sectiontitle"/>
        </w:rPr>
        <w:tab/>
        <w:t xml:space="preserve">DEFINITIONS.  </w:t>
      </w:r>
      <w:r>
        <w:t xml:space="preserve">For use in these chapters, unless the context specifically indicates otherwise, the following terms are defined: </w:t>
      </w:r>
    </w:p>
    <w:p w14:paraId="764CBF47" w14:textId="77777777" w:rsidR="009B0390" w:rsidRDefault="009B0390" w:rsidP="008A69F6">
      <w:pPr>
        <w:pStyle w:val="Sub1Auto0"/>
        <w:numPr>
          <w:ilvl w:val="0"/>
          <w:numId w:val="89"/>
        </w:numPr>
      </w:pPr>
      <w:r>
        <w:t xml:space="preserve">“B.O.D.” (denoting Biochemical Oxygen Demand) means the quantity of oxygen utilized in the biochemical oxidation of organic matter under standard laboratory procedure in five days at 20 degrees C, expressed in milligrams per liter or parts per million. </w:t>
      </w:r>
    </w:p>
    <w:p w14:paraId="795301AC" w14:textId="77777777" w:rsidR="009B0390" w:rsidRDefault="009B0390" w:rsidP="008A69F6">
      <w:pPr>
        <w:pStyle w:val="Sub1Auto0"/>
        <w:numPr>
          <w:ilvl w:val="0"/>
          <w:numId w:val="89"/>
        </w:numPr>
      </w:pPr>
      <w:r>
        <w:t xml:space="preserve">“Building drain” means that part of the lowest horizontal piping of a building drainage system which receives the discharge from soil, waste, and other drainage pipes inside the walls of the building and conveys it to the building sewer, beginning five feet (one and one-half meters) outside the inner face of the building wall. </w:t>
      </w:r>
    </w:p>
    <w:p w14:paraId="00742B09" w14:textId="77777777" w:rsidR="009B0390" w:rsidRDefault="009B0390" w:rsidP="008A69F6">
      <w:pPr>
        <w:pStyle w:val="Sub1Auto0"/>
        <w:numPr>
          <w:ilvl w:val="0"/>
          <w:numId w:val="89"/>
        </w:numPr>
      </w:pPr>
      <w:r>
        <w:t xml:space="preserve">“Building sewer” means that part of the horizontal piping from the building wall to its connection with the main sewer or the primary treatment portion of an on-site wastewater treatment and disposal system conveying the drainage of one building site. </w:t>
      </w:r>
    </w:p>
    <w:p w14:paraId="03A39C04" w14:textId="77777777" w:rsidR="009B0390" w:rsidRDefault="009B0390" w:rsidP="008A69F6">
      <w:pPr>
        <w:pStyle w:val="Sub1Auto0"/>
        <w:numPr>
          <w:ilvl w:val="0"/>
          <w:numId w:val="89"/>
        </w:numPr>
      </w:pPr>
      <w:r>
        <w:t>“Combined sewer” means a sewer receiving both surface run-off and sewage.</w:t>
      </w:r>
    </w:p>
    <w:p w14:paraId="36A4EB38" w14:textId="77777777" w:rsidR="009B0390" w:rsidRDefault="009B0390" w:rsidP="008A69F6">
      <w:pPr>
        <w:pStyle w:val="Sub1Auto0"/>
        <w:numPr>
          <w:ilvl w:val="0"/>
          <w:numId w:val="89"/>
        </w:numPr>
      </w:pPr>
      <w:r>
        <w:t>“Customer” means any person responsible for the production of domestic, commercial, or industrial waste that is directly or indirectly discharged into the public sewer system.</w:t>
      </w:r>
    </w:p>
    <w:p w14:paraId="6FE0974B" w14:textId="77777777" w:rsidR="009B0390" w:rsidRDefault="009B0390" w:rsidP="008A69F6">
      <w:pPr>
        <w:pStyle w:val="Sub1Auto0"/>
        <w:numPr>
          <w:ilvl w:val="0"/>
          <w:numId w:val="89"/>
        </w:numPr>
      </w:pPr>
      <w:r>
        <w:t>“Garbage” means solid wastes from the domestic and commercial preparation, cooking and dispensing of food, and from the handling, storage, and sale of produce.</w:t>
      </w:r>
    </w:p>
    <w:p w14:paraId="161911EF" w14:textId="77777777" w:rsidR="009B0390" w:rsidRDefault="009B0390" w:rsidP="008A69F6">
      <w:pPr>
        <w:pStyle w:val="Sub1Auto0"/>
        <w:numPr>
          <w:ilvl w:val="0"/>
          <w:numId w:val="89"/>
        </w:numPr>
      </w:pPr>
      <w:r>
        <w:t xml:space="preserve">“Industrial wastes” means the liquid wastes from industrial manufacturing processes, trade, or business as distinct from sanitary sewage.  </w:t>
      </w:r>
    </w:p>
    <w:p w14:paraId="5AD1B0B3" w14:textId="77777777" w:rsidR="009B0390" w:rsidRDefault="009B0390" w:rsidP="008A69F6">
      <w:pPr>
        <w:pStyle w:val="Sub1Auto0"/>
        <w:numPr>
          <w:ilvl w:val="0"/>
          <w:numId w:val="89"/>
        </w:numPr>
      </w:pPr>
      <w:r>
        <w:t xml:space="preserve">“Inspector” means the person duly authorized by the Council to inspect and approve the installation of building sewers and their connections to the public sewer system; and to inspect such sewage as may be discharged therefrom.  </w:t>
      </w:r>
    </w:p>
    <w:p w14:paraId="3974A9AE" w14:textId="77777777" w:rsidR="009B0390" w:rsidRDefault="009B0390" w:rsidP="008A69F6">
      <w:pPr>
        <w:pStyle w:val="Sub1Auto0"/>
        <w:numPr>
          <w:ilvl w:val="0"/>
          <w:numId w:val="89"/>
        </w:numPr>
      </w:pPr>
      <w:r>
        <w:t xml:space="preserve">“Natural outlet” means any outlet into a watercourse, pond, ditch, lake, or other body of surface or groundwater.  </w:t>
      </w:r>
    </w:p>
    <w:p w14:paraId="4B9E4C35" w14:textId="77777777" w:rsidR="009B0390" w:rsidRDefault="009B0390" w:rsidP="008A69F6">
      <w:pPr>
        <w:pStyle w:val="Sub1Auto0"/>
        <w:numPr>
          <w:ilvl w:val="0"/>
          <w:numId w:val="89"/>
        </w:numPr>
      </w:pPr>
      <w:r>
        <w:t>“On-site wastewater treatment and disposal system” means all equipment and devices necessary for proper conduction, collection, storage, treatment, and disposal of wastewater from four or fewer dwelling units or other facilities serving the equivalent of 15 persons (1,500 gpd) or less.</w:t>
      </w:r>
    </w:p>
    <w:p w14:paraId="12DE587C" w14:textId="77777777" w:rsidR="009B0390" w:rsidRDefault="009B0390" w:rsidP="008A69F6">
      <w:pPr>
        <w:pStyle w:val="Sub1Auto0"/>
        <w:numPr>
          <w:ilvl w:val="0"/>
          <w:numId w:val="89"/>
        </w:numPr>
      </w:pPr>
      <w:r>
        <w:lastRenderedPageBreak/>
        <w:t xml:space="preserve">“pH” means the logarithm of the reciprocal of the weight of hydrogen ions in grams per liter of solution.   </w:t>
      </w:r>
    </w:p>
    <w:p w14:paraId="76F54E9B" w14:textId="77777777" w:rsidR="009B0390" w:rsidRDefault="009B0390" w:rsidP="008A69F6">
      <w:pPr>
        <w:pStyle w:val="Sub1Auto0"/>
        <w:numPr>
          <w:ilvl w:val="0"/>
          <w:numId w:val="89"/>
        </w:numPr>
      </w:pPr>
      <w:r>
        <w:t>“Public sewer” means a sewer in which all owners of abutting properties have equal rights, and is controlled by public authority.</w:t>
      </w:r>
    </w:p>
    <w:p w14:paraId="3BD58E0A" w14:textId="77777777" w:rsidR="009B0390" w:rsidRDefault="009B0390" w:rsidP="008A69F6">
      <w:pPr>
        <w:pStyle w:val="Sub1Auto0"/>
        <w:numPr>
          <w:ilvl w:val="0"/>
          <w:numId w:val="89"/>
        </w:numPr>
      </w:pPr>
      <w:r>
        <w:t>“Sanitary sewage” means sewage discharging from the sanitary conveniences of dwellings (including apartment houses and hotels), office buildings, factories, or institutions, and free from storm, surface water, and industrial waste.</w:t>
      </w:r>
    </w:p>
    <w:p w14:paraId="0AB6E7AF" w14:textId="77777777" w:rsidR="009B0390" w:rsidRDefault="009B0390" w:rsidP="008A69F6">
      <w:pPr>
        <w:pStyle w:val="Sub1Auto0"/>
        <w:numPr>
          <w:ilvl w:val="0"/>
          <w:numId w:val="89"/>
        </w:numPr>
      </w:pPr>
      <w:r>
        <w:t xml:space="preserve">“Sanitary sewer” means a sewer that carries sewage and to which storm, surface, and ground waters are not intentionally admitted.   </w:t>
      </w:r>
    </w:p>
    <w:p w14:paraId="25E2D415" w14:textId="77777777" w:rsidR="009B0390" w:rsidRDefault="009B0390" w:rsidP="008A69F6">
      <w:pPr>
        <w:pStyle w:val="Sub1Auto0"/>
        <w:numPr>
          <w:ilvl w:val="0"/>
          <w:numId w:val="89"/>
        </w:numPr>
      </w:pPr>
      <w:r>
        <w:t xml:space="preserve">“Sewage” means a combination of the water-carried wastes from residences, business buildings, institutions, and industrial establishments, together with such ground, surface, and storm waters as may be present.   </w:t>
      </w:r>
    </w:p>
    <w:p w14:paraId="09EEE341" w14:textId="77777777" w:rsidR="009B0390" w:rsidRDefault="009B0390" w:rsidP="008A69F6">
      <w:pPr>
        <w:pStyle w:val="Sub1Auto0"/>
        <w:numPr>
          <w:ilvl w:val="0"/>
          <w:numId w:val="89"/>
        </w:numPr>
      </w:pPr>
      <w:r>
        <w:t xml:space="preserve">“Sewage treatment plant” means any arrangement of devices and structures used for treating sewage.   </w:t>
      </w:r>
    </w:p>
    <w:p w14:paraId="2C90DBE1" w14:textId="77777777" w:rsidR="009B0390" w:rsidRDefault="009B0390" w:rsidP="008A69F6">
      <w:pPr>
        <w:pStyle w:val="Sub1Auto0"/>
        <w:numPr>
          <w:ilvl w:val="0"/>
          <w:numId w:val="89"/>
        </w:numPr>
      </w:pPr>
      <w:r>
        <w:t xml:space="preserve">“Sewage works” or “sewage system” means all facilities for collecting, pumping, treating, and disposing of sewage.  </w:t>
      </w:r>
    </w:p>
    <w:p w14:paraId="4C50011B" w14:textId="77777777" w:rsidR="009B0390" w:rsidRDefault="009B0390" w:rsidP="008A69F6">
      <w:pPr>
        <w:pStyle w:val="Sub1Auto0"/>
        <w:numPr>
          <w:ilvl w:val="0"/>
          <w:numId w:val="89"/>
        </w:numPr>
      </w:pPr>
      <w:r>
        <w:t xml:space="preserve">“Sewer” means a pipe or conduit for carrying sewage.  </w:t>
      </w:r>
    </w:p>
    <w:p w14:paraId="344755C1" w14:textId="77777777" w:rsidR="009B0390" w:rsidRDefault="009B0390" w:rsidP="008A69F6">
      <w:pPr>
        <w:pStyle w:val="Sub1Auto0"/>
        <w:numPr>
          <w:ilvl w:val="0"/>
          <w:numId w:val="89"/>
        </w:numPr>
      </w:pPr>
      <w:r>
        <w:t>“Sewer service charges” means any and all charges, rates or fees levied against and payable by customers, as consideration for the servicing of said customers by said sewer system.</w:t>
      </w:r>
    </w:p>
    <w:p w14:paraId="2FB1AB00" w14:textId="77777777" w:rsidR="009B0390" w:rsidRDefault="009B0390" w:rsidP="008A69F6">
      <w:pPr>
        <w:pStyle w:val="Sub1Auto0"/>
        <w:numPr>
          <w:ilvl w:val="0"/>
          <w:numId w:val="89"/>
        </w:numPr>
      </w:pPr>
      <w:r>
        <w:t xml:space="preserve">“Slug” means any discharge of water, sewage, or industrial waste that in concentration of any given constituent or in quantity of flow exceeds for any period of duration longer than 15 minutes more than five times the average 24-hour concentration or flows during normal operation.  </w:t>
      </w:r>
    </w:p>
    <w:p w14:paraId="4DF9E954" w14:textId="77777777" w:rsidR="009B0390" w:rsidRDefault="009B0390" w:rsidP="008A69F6">
      <w:pPr>
        <w:pStyle w:val="Sub1Auto0"/>
        <w:numPr>
          <w:ilvl w:val="0"/>
          <w:numId w:val="89"/>
        </w:numPr>
      </w:pPr>
      <w:r>
        <w:t xml:space="preserve">“Storm drain” or “storm sewer” means a sewer that carries storm and surface waters and drainage but excludes sewage and industrial wastes, other than unpolluted cooling water. </w:t>
      </w:r>
    </w:p>
    <w:p w14:paraId="07791C8D" w14:textId="77777777" w:rsidR="009B0390" w:rsidRDefault="009B0390" w:rsidP="008A69F6">
      <w:pPr>
        <w:pStyle w:val="Sub1Auto0"/>
        <w:numPr>
          <w:ilvl w:val="0"/>
          <w:numId w:val="89"/>
        </w:numPr>
      </w:pPr>
      <w:r>
        <w:t xml:space="preserve">“Superintendent” means the Superintendent of sewage works and/or of water pollution control of the City or any authorized deputy, agent, or representative.  </w:t>
      </w:r>
    </w:p>
    <w:p w14:paraId="4C490951" w14:textId="77777777" w:rsidR="009B0390" w:rsidRDefault="009B0390" w:rsidP="008A69F6">
      <w:pPr>
        <w:pStyle w:val="Sub1Auto0"/>
        <w:numPr>
          <w:ilvl w:val="0"/>
          <w:numId w:val="89"/>
        </w:numPr>
      </w:pPr>
      <w:r>
        <w:t xml:space="preserve">“Suspended solids” means solids that either float on the surface of, or are in suspension in water, sewage, or other liquids, and that are removable by laboratory filtering.  </w:t>
      </w:r>
    </w:p>
    <w:p w14:paraId="28F735D4" w14:textId="77777777" w:rsidR="009B0390" w:rsidRDefault="009B0390" w:rsidP="008A69F6">
      <w:pPr>
        <w:pStyle w:val="Sub1Auto0"/>
        <w:numPr>
          <w:ilvl w:val="0"/>
          <w:numId w:val="89"/>
        </w:numPr>
      </w:pPr>
      <w:r>
        <w:t xml:space="preserve">“Watercourse” means a channel in which a flow of water occurs, either continuously or intermittently. </w:t>
      </w:r>
    </w:p>
    <w:p w14:paraId="2ED8D1D8" w14:textId="77777777" w:rsidR="009B0390" w:rsidRDefault="009B0390">
      <w:pPr>
        <w:pStyle w:val="section"/>
      </w:pPr>
      <w:r>
        <w:rPr>
          <w:rStyle w:val="sectiontitle"/>
        </w:rPr>
        <w:t>95.03</w:t>
      </w:r>
      <w:r>
        <w:rPr>
          <w:rStyle w:val="sectiontitle"/>
        </w:rPr>
        <w:tab/>
        <w:t>SUPERINTENDENT.</w:t>
      </w:r>
      <w:r>
        <w:t xml:space="preserve">  The Superintendent shall exercise the following powers and duties: </w:t>
      </w:r>
    </w:p>
    <w:p w14:paraId="4EF71E6A"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372.13[4]) </w:t>
      </w:r>
    </w:p>
    <w:p w14:paraId="7956A544" w14:textId="77777777" w:rsidR="009B0390" w:rsidRDefault="009B0390" w:rsidP="008A69F6">
      <w:pPr>
        <w:pStyle w:val="Sub1Auto0"/>
        <w:numPr>
          <w:ilvl w:val="0"/>
          <w:numId w:val="90"/>
        </w:numPr>
      </w:pPr>
      <w:r>
        <w:t xml:space="preserve">Operation and Maintenance.  Operate and maintain the City sewage system. </w:t>
      </w:r>
    </w:p>
    <w:p w14:paraId="0C0F1CF7" w14:textId="77777777" w:rsidR="009B0390" w:rsidRDefault="009B0390" w:rsidP="008A69F6">
      <w:pPr>
        <w:pStyle w:val="Sub1Auto0"/>
        <w:numPr>
          <w:ilvl w:val="0"/>
          <w:numId w:val="90"/>
        </w:numPr>
      </w:pPr>
      <w:r>
        <w:t xml:space="preserve">Inspection and Tests.  Conduct necessary inspections and tests to assure compliance with the provisions of these Sanitary Sewer chapters.  </w:t>
      </w:r>
    </w:p>
    <w:p w14:paraId="3AD6DB90" w14:textId="77777777" w:rsidR="009B0390" w:rsidRDefault="009B0390" w:rsidP="008A69F6">
      <w:pPr>
        <w:pStyle w:val="Sub1Auto0"/>
        <w:numPr>
          <w:ilvl w:val="0"/>
          <w:numId w:val="90"/>
        </w:numPr>
      </w:pPr>
      <w:r>
        <w:t>Records.  Maintain a complete and accurate record of all sewers, sewage connections and manholes constructed showing the location and grades thereof.</w:t>
      </w:r>
    </w:p>
    <w:p w14:paraId="5FB2071E" w14:textId="77777777" w:rsidR="009B0390" w:rsidRDefault="009B0390">
      <w:pPr>
        <w:pStyle w:val="section"/>
      </w:pPr>
      <w:r>
        <w:rPr>
          <w:rStyle w:val="sectiontitle"/>
        </w:rPr>
        <w:lastRenderedPageBreak/>
        <w:t>95.04</w:t>
      </w:r>
      <w:r>
        <w:rPr>
          <w:rStyle w:val="sectiontitle"/>
        </w:rPr>
        <w:tab/>
        <w:t xml:space="preserve">PROHIBITED ACTS.  </w:t>
      </w:r>
      <w:r>
        <w:t xml:space="preserve">No person shall do, or allow, any of the following: </w:t>
      </w:r>
    </w:p>
    <w:p w14:paraId="4BC7E1A4" w14:textId="77777777" w:rsidR="009B0390" w:rsidRPr="000A1F4B" w:rsidRDefault="009B0390" w:rsidP="008A69F6">
      <w:pPr>
        <w:pStyle w:val="Sub1Auto0"/>
        <w:numPr>
          <w:ilvl w:val="0"/>
          <w:numId w:val="91"/>
        </w:numPr>
      </w:pPr>
      <w:r>
        <w:t>Damage Sewer System.  Maliciously, willfully, or negligently break, damage, destroy, uncover, deface, or tamper with any str</w:t>
      </w:r>
      <w:r w:rsidRPr="000A1F4B">
        <w:t>ucture, appurtenance</w:t>
      </w:r>
      <w:r>
        <w:t>,</w:t>
      </w:r>
      <w:r w:rsidRPr="000A1F4B">
        <w:t xml:space="preserve"> or equipment </w:t>
      </w:r>
      <w:r>
        <w:t xml:space="preserve">that </w:t>
      </w:r>
      <w:r w:rsidRPr="000A1F4B">
        <w:t>is a part of the sewer system.</w:t>
      </w:r>
    </w:p>
    <w:p w14:paraId="4E281EF4"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716.1)</w:t>
      </w:r>
    </w:p>
    <w:p w14:paraId="74385054" w14:textId="77777777" w:rsidR="009B0390" w:rsidRDefault="009B0390" w:rsidP="008A69F6">
      <w:pPr>
        <w:pStyle w:val="Sub1Auto0"/>
        <w:numPr>
          <w:ilvl w:val="0"/>
          <w:numId w:val="91"/>
        </w:numPr>
      </w:pPr>
      <w:r>
        <w:t xml:space="preserve">Surface Run-Off or Groundwater.  Connect a roof downspout, sump pump, exterior foundation drain, areaway drain, or other source of surface run-off or groundwater to a building sewer or building drain that is connected directly or indirectly to a public sanitary sewer.  </w:t>
      </w:r>
    </w:p>
    <w:p w14:paraId="2F6E909E" w14:textId="77777777" w:rsidR="009B0390" w:rsidRDefault="009B0390" w:rsidP="008A69F6">
      <w:pPr>
        <w:pStyle w:val="Sub1Auto0"/>
        <w:numPr>
          <w:ilvl w:val="0"/>
          <w:numId w:val="91"/>
        </w:numPr>
      </w:pPr>
      <w:r>
        <w:t xml:space="preserve">Manholes.  Open or enter any manhole of the sewer system, except by authority of the Superintendent.  </w:t>
      </w:r>
    </w:p>
    <w:p w14:paraId="3FAEB8AB" w14:textId="77777777" w:rsidR="009B0390" w:rsidRDefault="009B0390" w:rsidP="008A69F6">
      <w:pPr>
        <w:pStyle w:val="Sub1Auto0"/>
        <w:numPr>
          <w:ilvl w:val="0"/>
          <w:numId w:val="91"/>
        </w:numPr>
      </w:pPr>
      <w:r>
        <w:t xml:space="preserve">Objectionable Wastes.  Place or deposit in any unsanitary manner on public or private property within the City, or in any area under the jurisdiction of the City, any human or animal excrement, garbage, or other objectionable waste. </w:t>
      </w:r>
    </w:p>
    <w:p w14:paraId="2CEF4599" w14:textId="77777777" w:rsidR="009B0390" w:rsidRDefault="009B0390" w:rsidP="008A69F6">
      <w:pPr>
        <w:pStyle w:val="Sub1Auto0"/>
        <w:numPr>
          <w:ilvl w:val="0"/>
          <w:numId w:val="91"/>
        </w:numPr>
      </w:pPr>
      <w:r>
        <w:t xml:space="preserve">Septic Tanks.  Construct or maintain any privy, privy vault, septic tank, cesspool, or other facility intended or used for the disposal of sewage except as provided in these chapters.  </w:t>
      </w:r>
    </w:p>
    <w:p w14:paraId="724DD160"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364.12[3f])</w:t>
      </w:r>
    </w:p>
    <w:p w14:paraId="2E664510" w14:textId="77777777" w:rsidR="009B0390" w:rsidRDefault="009B0390" w:rsidP="008A69F6">
      <w:pPr>
        <w:pStyle w:val="Sub1Auto0"/>
        <w:numPr>
          <w:ilvl w:val="0"/>
          <w:numId w:val="91"/>
        </w:numPr>
      </w:pPr>
      <w:r>
        <w:t xml:space="preserve">Untreated Discharge.  Discharge to any natural outlet within the City, or in any area under its jurisdiction, any sanitary sewage, industrial wastes, or other polluted waters, except where suitable treatment has been provided in accordance with subsequent provisions of these chapters.  </w:t>
      </w:r>
    </w:p>
    <w:p w14:paraId="247453F3"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364.12[3f])</w:t>
      </w:r>
    </w:p>
    <w:p w14:paraId="1DC562A7" w14:textId="77777777" w:rsidR="009B0390" w:rsidRDefault="009B0390">
      <w:pPr>
        <w:pStyle w:val="section"/>
      </w:pPr>
      <w:r>
        <w:rPr>
          <w:rStyle w:val="sectiontitle"/>
        </w:rPr>
        <w:t>95.05</w:t>
      </w:r>
      <w:r>
        <w:rPr>
          <w:rStyle w:val="sectiontitle"/>
        </w:rPr>
        <w:tab/>
        <w:t xml:space="preserve">SEWER CONNECTION REQUIRED.  </w:t>
      </w:r>
      <w:r>
        <w:t xml:space="preserve">The owners of any houses, buildings, or properties used for human occupancy, employment, recreation or other purposes, situated within the City and abutting on any street, alley or right-of-way in which there is now located, or may in the future be located, a public sanitary or combined sewer, are hereby required to install, at such owner’s expense, suitable toilet facilities therein and a building sewer connecting such facilities directly with the proper public sewer, and to maintain the same all in accordance with the provisions of these Sanitary Sewer chapters, such compliance to be completed within 60 days after date of official notice from the City to do so provided that said public sewer is located within </w:t>
      </w:r>
      <w:r w:rsidR="0072795E">
        <w:t>1</w:t>
      </w:r>
      <w:r>
        <w:t xml:space="preserve">00 feet of the property line of such owner and is of such design as to receive and convey by gravity such sewage as may be conveyed to it.  Billing for sanitary sewer service will begin the date of official notice to connect to the public sewer. </w:t>
      </w:r>
    </w:p>
    <w:p w14:paraId="38665E2F"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364.12[3f]) </w:t>
      </w:r>
    </w:p>
    <w:p w14:paraId="4A380FC9" w14:textId="77777777" w:rsidR="009B0390" w:rsidRDefault="009B0390">
      <w:pPr>
        <w:pStyle w:val="citation"/>
      </w:pPr>
      <w:r>
        <w:t>(IAC, 567-69.1[3])</w:t>
      </w:r>
    </w:p>
    <w:p w14:paraId="63C25C46" w14:textId="77777777" w:rsidR="009B0390" w:rsidRDefault="009B0390">
      <w:pPr>
        <w:pStyle w:val="section"/>
        <w:keepNext/>
      </w:pPr>
      <w:r>
        <w:rPr>
          <w:rStyle w:val="sectiontitle"/>
        </w:rPr>
        <w:t>95.06</w:t>
      </w:r>
      <w:r>
        <w:rPr>
          <w:rStyle w:val="sectiontitle"/>
        </w:rPr>
        <w:tab/>
        <w:t xml:space="preserve">SERVICE OUTSIDE THE </w:t>
      </w:r>
      <w:smartTag w:uri="urn:schemas-microsoft-com:office:smarttags" w:element="stockticker">
        <w:r>
          <w:rPr>
            <w:rStyle w:val="sectiontitle"/>
          </w:rPr>
          <w:t>CITY</w:t>
        </w:r>
      </w:smartTag>
      <w:r>
        <w:rPr>
          <w:rStyle w:val="sectiontitle"/>
        </w:rPr>
        <w:t xml:space="preserve">.  </w:t>
      </w:r>
      <w:r>
        <w:t xml:space="preserve">The owners of property outside the corporate limits of the City so situated that it may be served by the City sewer system may apply to the Council for permission to connect to the public sewer upon the terms and conditions stipulated by resolution of the Council. </w:t>
      </w:r>
    </w:p>
    <w:p w14:paraId="325AC37F"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364.4[2 &amp; 3])</w:t>
      </w:r>
    </w:p>
    <w:p w14:paraId="5F0A9F59" w14:textId="77777777" w:rsidR="009B0390" w:rsidRDefault="009B0390">
      <w:pPr>
        <w:pStyle w:val="section"/>
      </w:pPr>
      <w:r>
        <w:rPr>
          <w:rStyle w:val="sectiontitle"/>
        </w:rPr>
        <w:t>95.07</w:t>
      </w:r>
      <w:r>
        <w:rPr>
          <w:rStyle w:val="sectiontitle"/>
        </w:rPr>
        <w:tab/>
        <w:t xml:space="preserve">RIGHT OF ENTRY.  </w:t>
      </w:r>
      <w:r>
        <w:t xml:space="preserve">The Superintendent and other duly authorized employees of the City bearing proper credentials and identification shall be permitted to enter all properties for the purposes of inspection, observation, measurement, sampling and testing in accordance with the provisions of these Sanitary Sewer chapters.  The Superintendent or representatives shall </w:t>
      </w:r>
      <w:r>
        <w:lastRenderedPageBreak/>
        <w:t xml:space="preserve">have no authority to inquire into any processes including metallurgical, chemical, oil, refining, ceramic, paper, or other industries beyond that point having a direct bearing on the kind and source of discharge to the sewers or waterways or facilities for waste treatment. </w:t>
      </w:r>
    </w:p>
    <w:p w14:paraId="35900CB9" w14:textId="77777777" w:rsidR="009B0390" w:rsidRDefault="009B0390">
      <w:pPr>
        <w:pStyle w:val="section"/>
      </w:pPr>
      <w:r>
        <w:rPr>
          <w:rStyle w:val="sectiontitle"/>
        </w:rPr>
        <w:t>95.08</w:t>
      </w:r>
      <w:r>
        <w:rPr>
          <w:rStyle w:val="sectiontitle"/>
        </w:rPr>
        <w:tab/>
        <w:t>USE OF EASEMENTS.</w:t>
      </w:r>
      <w:r>
        <w:t xml:space="preserve">  The Superintendent and other duly authorized employees of the City bearing proper credentials and identification shall be permitted to enter all private properties through which the City holds a duly negotiated easement for the purposes of, but not limited to, inspection, observation, measurement, sampling, repair, and maintenance of any portion of the sewage works lying within said easement.  All entry and subsequent work, if any, on said easement, shall be done in full accordance with the terms of the duly negotiated easement pertaining to the private property involved. </w:t>
      </w:r>
    </w:p>
    <w:p w14:paraId="7244E48E" w14:textId="77777777" w:rsidR="009B0390" w:rsidRDefault="009B0390">
      <w:pPr>
        <w:pStyle w:val="section"/>
      </w:pPr>
      <w:r>
        <w:rPr>
          <w:rStyle w:val="sectiontitle"/>
        </w:rPr>
        <w:t>95.09</w:t>
      </w:r>
      <w:r>
        <w:rPr>
          <w:rStyle w:val="sectiontitle"/>
        </w:rPr>
        <w:tab/>
        <w:t xml:space="preserve">SPECIAL PENALTIES.  </w:t>
      </w:r>
      <w:r>
        <w:t xml:space="preserve">The following special penalty provisions shall apply to violations of these Sanitary Sewer chapters:  </w:t>
      </w:r>
    </w:p>
    <w:p w14:paraId="58010323" w14:textId="77777777" w:rsidR="009B0390" w:rsidRDefault="009B0390" w:rsidP="008A69F6">
      <w:pPr>
        <w:pStyle w:val="Sub1Auto0"/>
        <w:numPr>
          <w:ilvl w:val="0"/>
          <w:numId w:val="92"/>
        </w:numPr>
      </w:pPr>
      <w:r>
        <w:t xml:space="preserve">Notice of Violation.  Any person found to be violating any provision of these chapters except subsections 1, 3, and 4 of Section 95.04, shall be served by the City with written notice stating the nature of the violation and providing a reasonable time limit for the satisfactory correction thereof.  The offender shall, within the period of time stated in such notice, permanently cease all violations.  </w:t>
      </w:r>
    </w:p>
    <w:p w14:paraId="39E230C1" w14:textId="77777777" w:rsidR="009B0390" w:rsidRDefault="009B0390" w:rsidP="008A69F6">
      <w:pPr>
        <w:pStyle w:val="Sub1Auto0"/>
        <w:numPr>
          <w:ilvl w:val="0"/>
          <w:numId w:val="92"/>
        </w:numPr>
      </w:pPr>
      <w:r>
        <w:t>Continuing Violations.  Any person who shall continue any violation beyond the time limit provided for in subsection 1 hereof shall be in violation of this Code of Ordinances.  Each day in which any such violation shall continue shall be deemed a separate offense.</w:t>
      </w:r>
    </w:p>
    <w:p w14:paraId="35752A31" w14:textId="77777777" w:rsidR="009B0390" w:rsidRDefault="009B0390" w:rsidP="008A69F6">
      <w:pPr>
        <w:pStyle w:val="Sub1Auto0"/>
        <w:numPr>
          <w:ilvl w:val="0"/>
          <w:numId w:val="92"/>
        </w:numPr>
      </w:pPr>
      <w:r>
        <w:t xml:space="preserve">Liability Imposed.  Any person violating any of the provisions of these chapters shall become liable to the City for any expense, loss, or damage occasioned the City by reason of such violation.  </w:t>
      </w:r>
    </w:p>
    <w:p w14:paraId="6AE0579D" w14:textId="77777777" w:rsidR="009B0390" w:rsidRPr="000D0F70" w:rsidRDefault="009B0390" w:rsidP="00474662">
      <w:pPr>
        <w:pStyle w:val="section"/>
        <w:sectPr w:rsidR="009B0390" w:rsidRPr="000D0F70" w:rsidSect="006E23F3">
          <w:headerReference w:type="even" r:id="rId138"/>
          <w:headerReference w:type="default" r:id="rId139"/>
          <w:headerReference w:type="first" r:id="rId140"/>
          <w:footnotePr>
            <w:numRestart w:val="eachSect"/>
          </w:footnotePr>
          <w:pgSz w:w="12240" w:h="15840"/>
          <w:pgMar w:top="1440" w:right="1800" w:bottom="1440" w:left="1800" w:header="720" w:footer="432" w:gutter="288"/>
          <w:paperSrc w:first="1023" w:other="1023"/>
          <w:pgNumType w:start="357"/>
          <w:cols w:space="720"/>
          <w:titlePg/>
        </w:sectPr>
      </w:pPr>
    </w:p>
    <w:p w14:paraId="3B8E1C9E" w14:textId="77777777" w:rsidR="009B0390" w:rsidRDefault="009B0390">
      <w:pPr>
        <w:pStyle w:val="chapternumber"/>
      </w:pPr>
      <w:bookmarkStart w:id="92" w:name="_Toc4671960"/>
      <w:r>
        <w:lastRenderedPageBreak/>
        <w:t>CHAPTER 96</w:t>
      </w:r>
      <w:bookmarkEnd w:id="92"/>
      <w:r>
        <w:t xml:space="preserve"> </w:t>
      </w:r>
    </w:p>
    <w:p w14:paraId="55ECB988" w14:textId="77777777" w:rsidR="009B0390" w:rsidRDefault="009B0390">
      <w:pPr>
        <w:pStyle w:val="chaptertitle"/>
      </w:pPr>
      <w:bookmarkStart w:id="93" w:name="_Toc4671961"/>
      <w:r>
        <w:t xml:space="preserve">BUILDING SEWERS </w:t>
      </w:r>
      <w:smartTag w:uri="urn:schemas-microsoft-com:office:smarttags" w:element="stockticker">
        <w:r>
          <w:t>AND</w:t>
        </w:r>
      </w:smartTag>
      <w:r>
        <w:t xml:space="preserve"> CONNECTIONS</w:t>
      </w:r>
      <w:bookmarkEnd w:id="93"/>
      <w:r>
        <w:t xml:space="preserve"> </w:t>
      </w:r>
    </w:p>
    <w:tbl>
      <w:tblPr>
        <w:tblW w:w="8856" w:type="dxa"/>
        <w:tblLayout w:type="fixed"/>
        <w:tblLook w:val="0000" w:firstRow="0" w:lastRow="0" w:firstColumn="0" w:lastColumn="0" w:noHBand="0" w:noVBand="0"/>
      </w:tblPr>
      <w:tblGrid>
        <w:gridCol w:w="4230"/>
        <w:gridCol w:w="4626"/>
      </w:tblGrid>
      <w:tr w:rsidR="009B0390" w14:paraId="1C25B4E7" w14:textId="77777777" w:rsidTr="0000519A">
        <w:tc>
          <w:tcPr>
            <w:tcW w:w="4230" w:type="dxa"/>
          </w:tcPr>
          <w:p w14:paraId="759671F7" w14:textId="77777777" w:rsidR="009B0390" w:rsidRDefault="009B0390">
            <w:pPr>
              <w:pStyle w:val="miniindex"/>
            </w:pPr>
            <w:r>
              <w:t>96.01  Permit</w:t>
            </w:r>
          </w:p>
        </w:tc>
        <w:tc>
          <w:tcPr>
            <w:tcW w:w="4626" w:type="dxa"/>
          </w:tcPr>
          <w:p w14:paraId="279F0F96" w14:textId="77777777" w:rsidR="009B0390" w:rsidRDefault="009B0390">
            <w:pPr>
              <w:pStyle w:val="miniindex"/>
            </w:pPr>
            <w:r>
              <w:t>96.06  Interceptors Required</w:t>
            </w:r>
          </w:p>
        </w:tc>
      </w:tr>
      <w:tr w:rsidR="009B0390" w14:paraId="025E7675" w14:textId="77777777" w:rsidTr="0000519A">
        <w:tc>
          <w:tcPr>
            <w:tcW w:w="4230" w:type="dxa"/>
          </w:tcPr>
          <w:p w14:paraId="6D99B95D" w14:textId="5C50CABE" w:rsidR="009B0390" w:rsidRDefault="009B0390">
            <w:pPr>
              <w:pStyle w:val="miniindex"/>
            </w:pPr>
            <w:r>
              <w:t xml:space="preserve">96.02  Permit Fee </w:t>
            </w:r>
          </w:p>
        </w:tc>
        <w:tc>
          <w:tcPr>
            <w:tcW w:w="4626" w:type="dxa"/>
          </w:tcPr>
          <w:p w14:paraId="3D690E82" w14:textId="77777777" w:rsidR="009B0390" w:rsidRDefault="009B0390">
            <w:pPr>
              <w:pStyle w:val="miniindex"/>
            </w:pPr>
            <w:r>
              <w:t>96.07  Sewer Tap</w:t>
            </w:r>
          </w:p>
        </w:tc>
      </w:tr>
      <w:tr w:rsidR="009B0390" w14:paraId="25FD50C2" w14:textId="77777777" w:rsidTr="0000519A">
        <w:tc>
          <w:tcPr>
            <w:tcW w:w="4230" w:type="dxa"/>
          </w:tcPr>
          <w:p w14:paraId="7CF32930" w14:textId="77777777" w:rsidR="009B0390" w:rsidRDefault="009B0390">
            <w:pPr>
              <w:pStyle w:val="miniindex"/>
            </w:pPr>
            <w:r>
              <w:t>96.03  Plumber Required</w:t>
            </w:r>
          </w:p>
        </w:tc>
        <w:tc>
          <w:tcPr>
            <w:tcW w:w="4626" w:type="dxa"/>
          </w:tcPr>
          <w:p w14:paraId="1780099B" w14:textId="77777777" w:rsidR="009B0390" w:rsidRDefault="009B0390">
            <w:pPr>
              <w:pStyle w:val="miniindex"/>
            </w:pPr>
            <w:r>
              <w:t>96.08  Inspection Required</w:t>
            </w:r>
          </w:p>
        </w:tc>
      </w:tr>
      <w:tr w:rsidR="009B0390" w14:paraId="52B492A2" w14:textId="77777777" w:rsidTr="0000519A">
        <w:tc>
          <w:tcPr>
            <w:tcW w:w="4230" w:type="dxa"/>
          </w:tcPr>
          <w:p w14:paraId="020FE6F7" w14:textId="77777777" w:rsidR="009B0390" w:rsidRDefault="009B0390">
            <w:pPr>
              <w:pStyle w:val="miniindex"/>
            </w:pPr>
            <w:r>
              <w:t>96.04  Excavations</w:t>
            </w:r>
          </w:p>
        </w:tc>
        <w:tc>
          <w:tcPr>
            <w:tcW w:w="4626" w:type="dxa"/>
          </w:tcPr>
          <w:p w14:paraId="371C45F5" w14:textId="77777777" w:rsidR="009B0390" w:rsidRDefault="009B0390">
            <w:pPr>
              <w:pStyle w:val="miniindex"/>
            </w:pPr>
            <w:r>
              <w:t>96.09  Property Owner’s Responsibility</w:t>
            </w:r>
          </w:p>
        </w:tc>
      </w:tr>
      <w:tr w:rsidR="009B0390" w14:paraId="381A882B" w14:textId="77777777" w:rsidTr="0000519A">
        <w:tc>
          <w:tcPr>
            <w:tcW w:w="4230" w:type="dxa"/>
          </w:tcPr>
          <w:p w14:paraId="746A3E65" w14:textId="77777777" w:rsidR="009B0390" w:rsidRDefault="009B0390">
            <w:pPr>
              <w:pStyle w:val="miniindex"/>
            </w:pPr>
            <w:r>
              <w:t>96.05  Connection Requirements</w:t>
            </w:r>
          </w:p>
        </w:tc>
        <w:tc>
          <w:tcPr>
            <w:tcW w:w="4626" w:type="dxa"/>
          </w:tcPr>
          <w:p w14:paraId="2AE897F6" w14:textId="77777777" w:rsidR="009B0390" w:rsidRDefault="009B0390">
            <w:pPr>
              <w:pStyle w:val="miniindex"/>
            </w:pPr>
            <w:r>
              <w:t>96.10  Abatement of Violations</w:t>
            </w:r>
          </w:p>
        </w:tc>
      </w:tr>
    </w:tbl>
    <w:p w14:paraId="6CE69E41" w14:textId="77777777" w:rsidR="009B0390" w:rsidRDefault="009B0390" w:rsidP="007933B1">
      <w:pPr>
        <w:pStyle w:val="StylesectionBefore30pt"/>
      </w:pPr>
      <w:r>
        <w:rPr>
          <w:rStyle w:val="sectiontitle"/>
        </w:rPr>
        <w:t>96.01</w:t>
      </w:r>
      <w:r>
        <w:rPr>
          <w:rStyle w:val="sectiontitle"/>
        </w:rPr>
        <w:tab/>
        <w:t xml:space="preserve">PERMIT.  </w:t>
      </w:r>
      <w:r>
        <w:t>No unauthorized person shall uncover, make any connection with or opening into, use, alter, or disturb any public sewer or appurtenance thereof without first obtaining a written permit from the City.  The application for the permit shall set forth the location and description of the property to be connected with the sewer system and the purpose for which the sewer is to be used, and shall be supplemented by any plans, specifications, or other information considered pertinent.  The permit shall require the owner to complete construction and connection of the building sewer to the public sewer within 60 days after the issuance of the permit, except that when a property owner makes sufficient showing that due to conditions beyond the owner’s control or peculiar hardship, such time period is inequitable or unfair, an extension of time within which to comply with the provisions herein may be granted.  Any sewer connection permit may be revoked at any time for a violation of these chapters.</w:t>
      </w:r>
    </w:p>
    <w:p w14:paraId="66520C23" w14:textId="74A8F2EC" w:rsidR="009B0390" w:rsidRDefault="009B0390">
      <w:pPr>
        <w:pStyle w:val="section"/>
      </w:pPr>
      <w:r>
        <w:rPr>
          <w:rStyle w:val="sectiontitle"/>
        </w:rPr>
        <w:t>96.02</w:t>
      </w:r>
      <w:r>
        <w:rPr>
          <w:rStyle w:val="sectiontitle"/>
        </w:rPr>
        <w:tab/>
        <w:t xml:space="preserve">PERMIT FEE.  </w:t>
      </w:r>
      <w:r>
        <w:t>The person who makes the application shall pay a fee in the amount of $</w:t>
      </w:r>
      <w:r w:rsidR="00F22437">
        <w:t>200.</w:t>
      </w:r>
      <w:r w:rsidR="0072795E">
        <w:t xml:space="preserve">00 </w:t>
      </w:r>
      <w:r>
        <w:t>to the Clerk to cover the cost of issuing the permit and supervising, regulating, and inspecting the work.</w:t>
      </w:r>
    </w:p>
    <w:p w14:paraId="74A88389" w14:textId="77777777" w:rsidR="009B0390" w:rsidRPr="00464304" w:rsidRDefault="009B0390" w:rsidP="00404503">
      <w:pPr>
        <w:pStyle w:val="sectionChar"/>
        <w:rPr>
          <w:szCs w:val="22"/>
        </w:rPr>
      </w:pPr>
      <w:r w:rsidRPr="00464304">
        <w:rPr>
          <w:rStyle w:val="sectiontitle"/>
          <w:szCs w:val="22"/>
        </w:rPr>
        <w:t>96.03</w:t>
      </w:r>
      <w:r>
        <w:rPr>
          <w:rStyle w:val="sectiontitle"/>
          <w:szCs w:val="22"/>
        </w:rPr>
        <w:tab/>
      </w:r>
      <w:r w:rsidRPr="00464304">
        <w:rPr>
          <w:rStyle w:val="sectiontitle"/>
          <w:szCs w:val="22"/>
        </w:rPr>
        <w:t xml:space="preserve">PLUMBER REQUIRED.  </w:t>
      </w:r>
      <w:r w:rsidRPr="00464304">
        <w:rPr>
          <w:szCs w:val="22"/>
        </w:rPr>
        <w:t>All installations of building sewers and connections to the public</w:t>
      </w:r>
      <w:r>
        <w:rPr>
          <w:szCs w:val="22"/>
        </w:rPr>
        <w:t xml:space="preserve"> sewer shall be made by a State-</w:t>
      </w:r>
      <w:r w:rsidRPr="00464304">
        <w:rPr>
          <w:szCs w:val="22"/>
        </w:rPr>
        <w:t>licensed plumber.</w:t>
      </w:r>
    </w:p>
    <w:p w14:paraId="7FCB2364" w14:textId="77777777" w:rsidR="009B0390" w:rsidRDefault="009B0390">
      <w:pPr>
        <w:pStyle w:val="section"/>
      </w:pPr>
      <w:r>
        <w:rPr>
          <w:rStyle w:val="sectiontitle"/>
        </w:rPr>
        <w:t>96.04</w:t>
      </w:r>
      <w:r>
        <w:rPr>
          <w:rStyle w:val="sectiontitle"/>
        </w:rPr>
        <w:tab/>
        <w:t xml:space="preserve">EXCAVATIONS.  </w:t>
      </w:r>
      <w:r>
        <w:t xml:space="preserve">All trench work, excavation, and backfilling required for the installation of a building sewer shall be performed in accordance with the provisions of the </w:t>
      </w:r>
      <w:r>
        <w:rPr>
          <w:i/>
        </w:rPr>
        <w:t xml:space="preserve">State Plumbing Code </w:t>
      </w:r>
      <w:r>
        <w:t>and the provisions of Chapter 135 of this Code of Ordinances.</w:t>
      </w:r>
    </w:p>
    <w:p w14:paraId="2F19A0A6" w14:textId="77777777" w:rsidR="009B0390" w:rsidRDefault="009B0390">
      <w:pPr>
        <w:pStyle w:val="section"/>
      </w:pPr>
      <w:r>
        <w:rPr>
          <w:rStyle w:val="sectiontitle"/>
        </w:rPr>
        <w:t>96.05</w:t>
      </w:r>
      <w:r>
        <w:rPr>
          <w:rStyle w:val="sectiontitle"/>
        </w:rPr>
        <w:tab/>
        <w:t xml:space="preserve">CONNECTION REQUIREMENTS.  </w:t>
      </w:r>
      <w:r>
        <w:t xml:space="preserve">Any connection with a public sanitary sewer must be made under the direct supervision of the </w:t>
      </w:r>
      <w:r w:rsidR="0072795E">
        <w:t xml:space="preserve">Superintendent </w:t>
      </w:r>
      <w:r>
        <w:t xml:space="preserve">and in accordance with the following: </w:t>
      </w:r>
    </w:p>
    <w:p w14:paraId="0534DABF" w14:textId="77777777" w:rsidR="009B0390" w:rsidRDefault="009B0390" w:rsidP="008A69F6">
      <w:pPr>
        <w:pStyle w:val="Sub1Auto0"/>
        <w:numPr>
          <w:ilvl w:val="0"/>
          <w:numId w:val="93"/>
        </w:numPr>
      </w:pPr>
      <w:r>
        <w:t xml:space="preserve">Old Building Sewers.  Old building sewers may be used in connection with new buildings only when they are found, on examination and test conducted by the owner and observed by the Superintendent, to meet all requirements of this chapter. </w:t>
      </w:r>
    </w:p>
    <w:p w14:paraId="57B88E14" w14:textId="77777777" w:rsidR="009B0390" w:rsidRDefault="009B0390" w:rsidP="008A69F6">
      <w:pPr>
        <w:pStyle w:val="Sub1Auto0"/>
        <w:numPr>
          <w:ilvl w:val="0"/>
          <w:numId w:val="93"/>
        </w:numPr>
      </w:pPr>
      <w:r>
        <w:t>Separate Building Sewers.  A separate and independent building sewer shall be provided for every occupied building; except where one building stands at the rear of another on an interior lot and no private sewer is available or can be constructed to the rear building through an adjoining alley, court, yard, or driveway.  In such cases the building sewer from the front building may be extended to the rear building and the whole considered as one building sewer.</w:t>
      </w:r>
    </w:p>
    <w:p w14:paraId="5E2F740C" w14:textId="77777777" w:rsidR="009B0390" w:rsidRDefault="009B0390" w:rsidP="008A69F6">
      <w:pPr>
        <w:pStyle w:val="Sub1Auto0"/>
        <w:numPr>
          <w:ilvl w:val="0"/>
          <w:numId w:val="93"/>
        </w:numPr>
      </w:pPr>
      <w:r>
        <w:t xml:space="preserve">Installation.  The installation and connection of the building sewer to the public sewer shall conform to the requirements of the </w:t>
      </w:r>
      <w:r w:rsidRPr="009B313A">
        <w:rPr>
          <w:i/>
        </w:rPr>
        <w:t xml:space="preserve">State Plumbing </w:t>
      </w:r>
      <w:r>
        <w:rPr>
          <w:i/>
        </w:rPr>
        <w:t xml:space="preserve">Code </w:t>
      </w:r>
      <w:r>
        <w:t xml:space="preserve">and applicable rules and regulations of the City.  All such connections shall be made gastight and </w:t>
      </w:r>
      <w:r>
        <w:lastRenderedPageBreak/>
        <w:t xml:space="preserve">watertight.  Any deviation from the prescribed procedures and materials must be approved by the Superintendent before installation.  </w:t>
      </w:r>
    </w:p>
    <w:p w14:paraId="5D83E7F2" w14:textId="77777777" w:rsidR="009B0390" w:rsidRDefault="009B0390" w:rsidP="008A69F6">
      <w:pPr>
        <w:pStyle w:val="Sub1Auto0"/>
        <w:numPr>
          <w:ilvl w:val="0"/>
          <w:numId w:val="93"/>
        </w:numPr>
      </w:pPr>
      <w:r>
        <w:t xml:space="preserve">Water Lines.  When possible, building sewers should be laid at least 10 feet horizontally from a water service.  The horizontal separation may be less, provided the water service line is located at one side and at least 12 inches above the top of the building sewer.   </w:t>
      </w:r>
    </w:p>
    <w:p w14:paraId="286604DC" w14:textId="77777777" w:rsidR="009B0390" w:rsidRDefault="009B0390" w:rsidP="008A69F6">
      <w:pPr>
        <w:pStyle w:val="Sub1Auto0"/>
        <w:numPr>
          <w:ilvl w:val="0"/>
          <w:numId w:val="93"/>
        </w:numPr>
      </w:pPr>
      <w:r>
        <w:t>Size.  Building sewers shall be sized for the peak expected sewage flow from the building with a minimum building sewer size of four inches.</w:t>
      </w:r>
    </w:p>
    <w:p w14:paraId="6CD52C82" w14:textId="77777777" w:rsidR="009B0390" w:rsidRDefault="009B0390" w:rsidP="008A69F6">
      <w:pPr>
        <w:pStyle w:val="Sub1Auto0"/>
        <w:numPr>
          <w:ilvl w:val="0"/>
          <w:numId w:val="93"/>
        </w:numPr>
      </w:pPr>
      <w:r>
        <w:t xml:space="preserve">Alignment and Grade.  All building sewers shall be laid to a straight line to meet the following:  </w:t>
      </w:r>
    </w:p>
    <w:p w14:paraId="49196718" w14:textId="77777777" w:rsidR="009B0390" w:rsidRDefault="009B0390" w:rsidP="008A69F6">
      <w:pPr>
        <w:pStyle w:val="subAauto"/>
        <w:numPr>
          <w:ilvl w:val="0"/>
          <w:numId w:val="94"/>
        </w:numPr>
      </w:pPr>
      <w:r>
        <w:t xml:space="preserve">Recommended grade at one-fourth inch per foot.  </w:t>
      </w:r>
    </w:p>
    <w:p w14:paraId="6E94E4E6" w14:textId="77777777" w:rsidR="009B0390" w:rsidRDefault="009B0390" w:rsidP="008A69F6">
      <w:pPr>
        <w:pStyle w:val="subAauto"/>
        <w:numPr>
          <w:ilvl w:val="0"/>
          <w:numId w:val="94"/>
        </w:numPr>
      </w:pPr>
      <w:r>
        <w:t xml:space="preserve">Minimum grade of one-eighth inch per foot.  </w:t>
      </w:r>
    </w:p>
    <w:p w14:paraId="611E3BF2" w14:textId="77777777" w:rsidR="009B0390" w:rsidRDefault="009B0390" w:rsidP="008A69F6">
      <w:pPr>
        <w:pStyle w:val="subAauto"/>
        <w:numPr>
          <w:ilvl w:val="0"/>
          <w:numId w:val="94"/>
        </w:numPr>
      </w:pPr>
      <w:r>
        <w:t xml:space="preserve">Minimum velocity of two feet per second with the sewer half full. </w:t>
      </w:r>
    </w:p>
    <w:p w14:paraId="5FEE9E6F" w14:textId="77777777" w:rsidR="009B0390" w:rsidRDefault="009B0390" w:rsidP="008A69F6">
      <w:pPr>
        <w:pStyle w:val="subAauto"/>
        <w:numPr>
          <w:ilvl w:val="0"/>
          <w:numId w:val="94"/>
        </w:numPr>
      </w:pPr>
      <w:r>
        <w:t xml:space="preserve">Any deviation in alignment or grade shall be made only with the written approval of the Superintendent and shall be made only with approved fittings.  </w:t>
      </w:r>
    </w:p>
    <w:p w14:paraId="6040FB43" w14:textId="77777777" w:rsidR="009B0390" w:rsidRDefault="009B0390" w:rsidP="008A69F6">
      <w:pPr>
        <w:pStyle w:val="Sub1Auto0"/>
        <w:numPr>
          <w:ilvl w:val="0"/>
          <w:numId w:val="93"/>
        </w:numPr>
      </w:pPr>
      <w:r>
        <w:t xml:space="preserve">Depth.  Whenever possible, the building sewer shall be brought to the building at an elevation below the basement floor.  The depth of cover above the sewer shall be sufficient to afford protection from frost. </w:t>
      </w:r>
    </w:p>
    <w:p w14:paraId="37F42B9B" w14:textId="77777777" w:rsidR="009B0390" w:rsidRDefault="009B0390" w:rsidP="008A69F6">
      <w:pPr>
        <w:pStyle w:val="Sub1Auto0"/>
        <w:numPr>
          <w:ilvl w:val="0"/>
          <w:numId w:val="93"/>
        </w:numPr>
      </w:pPr>
      <w:r>
        <w:t xml:space="preserve">Sewage Lifts.  In all buildings in which any building drain is too low to permit gravity flow to the public sewer, sanitary sewage carried by such drain shall be lifted by approved artificial means and discharged to the building sewer. </w:t>
      </w:r>
    </w:p>
    <w:p w14:paraId="2D39B339" w14:textId="77777777" w:rsidR="009B0390" w:rsidRDefault="009B0390" w:rsidP="008A69F6">
      <w:pPr>
        <w:pStyle w:val="Sub1Auto0"/>
        <w:numPr>
          <w:ilvl w:val="0"/>
          <w:numId w:val="93"/>
        </w:numPr>
      </w:pPr>
      <w:r>
        <w:t xml:space="preserve">Pipe Specifications.  Building sewer pipe shall be free from flaws, splits, or breaks.  Materials shall be as specified in the </w:t>
      </w:r>
      <w:r w:rsidRPr="009B313A">
        <w:rPr>
          <w:i/>
        </w:rPr>
        <w:t xml:space="preserve">State Plumbing Code </w:t>
      </w:r>
      <w:r>
        <w:t>except that the building sewer pipe, from the property line to the public sewer, shall comply with the current edition of one of the following:</w:t>
      </w:r>
    </w:p>
    <w:p w14:paraId="199D6A5A" w14:textId="77777777" w:rsidR="009B0390" w:rsidRDefault="009B0390" w:rsidP="008A69F6">
      <w:pPr>
        <w:pStyle w:val="subAauto"/>
        <w:numPr>
          <w:ilvl w:val="0"/>
          <w:numId w:val="95"/>
        </w:numPr>
      </w:pPr>
      <w:r>
        <w:t>Clay sewer pipe – A.S.T.M. C-700 (extra strength).</w:t>
      </w:r>
    </w:p>
    <w:p w14:paraId="4705AD9A" w14:textId="77777777" w:rsidR="009B0390" w:rsidRDefault="009B0390" w:rsidP="008A69F6">
      <w:pPr>
        <w:pStyle w:val="subAauto"/>
        <w:numPr>
          <w:ilvl w:val="0"/>
          <w:numId w:val="95"/>
        </w:numPr>
      </w:pPr>
      <w:r>
        <w:t xml:space="preserve">Extra heavy cast iron soil pipe – A.S.T.M. A-74.  </w:t>
      </w:r>
    </w:p>
    <w:p w14:paraId="3FE1BB8C" w14:textId="77777777" w:rsidR="009B0390" w:rsidRDefault="009B0390" w:rsidP="008A69F6">
      <w:pPr>
        <w:pStyle w:val="subAauto"/>
        <w:numPr>
          <w:ilvl w:val="0"/>
          <w:numId w:val="95"/>
        </w:numPr>
      </w:pPr>
      <w:r>
        <w:t>Ductile iron water pipe – A.W.W.A. C-151.</w:t>
      </w:r>
    </w:p>
    <w:p w14:paraId="51E4B217" w14:textId="77777777" w:rsidR="009B0390" w:rsidRDefault="009B0390" w:rsidP="008A69F6">
      <w:pPr>
        <w:pStyle w:val="subAauto"/>
        <w:numPr>
          <w:ilvl w:val="0"/>
          <w:numId w:val="95"/>
        </w:numPr>
      </w:pPr>
      <w:r>
        <w:t>P.V.C. – SDR26 – A.S.T.M. D-3034.</w:t>
      </w:r>
    </w:p>
    <w:p w14:paraId="4D90FA17" w14:textId="77777777" w:rsidR="009B0390" w:rsidRDefault="009B0390" w:rsidP="008A69F6">
      <w:pPr>
        <w:pStyle w:val="Sub1Auto0"/>
        <w:numPr>
          <w:ilvl w:val="0"/>
          <w:numId w:val="93"/>
        </w:numPr>
      </w:pPr>
      <w:r>
        <w:t xml:space="preserve">Bearing Walls.  No building sewer shall be laid parallel to or within three feet of any bearing wall that might thereby be weakened.  </w:t>
      </w:r>
    </w:p>
    <w:p w14:paraId="4DD7271C" w14:textId="77777777" w:rsidR="009B0390" w:rsidRDefault="009B0390" w:rsidP="008A69F6">
      <w:pPr>
        <w:pStyle w:val="Sub1Auto0"/>
        <w:numPr>
          <w:ilvl w:val="0"/>
          <w:numId w:val="93"/>
        </w:numPr>
      </w:pPr>
      <w:r>
        <w:t>Jointing.  Fittings, type of joint and jointing material shall be compatible with the type of pipe used, subject to the approval of the Superintendent.  Solvent-welded joints are not permitted.</w:t>
      </w:r>
    </w:p>
    <w:p w14:paraId="52044672" w14:textId="77777777" w:rsidR="009B0390" w:rsidRDefault="009B0390" w:rsidP="008A69F6">
      <w:pPr>
        <w:pStyle w:val="Sub1Auto0"/>
        <w:numPr>
          <w:ilvl w:val="0"/>
          <w:numId w:val="93"/>
        </w:numPr>
      </w:pPr>
      <w:r>
        <w:t xml:space="preserve">Unstable Soil.  No sewer connection shall be laid so that it is exposed when crossing any watercourse.  Where an old watercourse must of necessity be crossed or where there is any danger of undermining or settlement, cast iron soil pipe or vitrified clay sewer pipe thoroughly encased in concrete shall be required for such crossings.  Such encasement shall extend at least six inches on all sides of the pipe.  The cast iron pipe or encased clay pipe shall rest on firm, solid material at either end.   </w:t>
      </w:r>
    </w:p>
    <w:p w14:paraId="090F6520" w14:textId="77777777" w:rsidR="009B0390" w:rsidRDefault="009B0390" w:rsidP="008A69F6">
      <w:pPr>
        <w:pStyle w:val="Sub1Auto0"/>
        <w:numPr>
          <w:ilvl w:val="0"/>
          <w:numId w:val="93"/>
        </w:numPr>
      </w:pPr>
      <w:r>
        <w:t xml:space="preserve">Preparation of Basement or Crawl Space.  No connection for any residence, business or other structure with any sanitary sewer shall be made unless the basement </w:t>
      </w:r>
      <w:r>
        <w:lastRenderedPageBreak/>
        <w:t xml:space="preserve">floor is poured, or in the case of a building with a slab or crawl space, unless the ground floor is installed with the area adjacent to the foundation of such building cleared of debris and backfilled.  The backfill shall be well compacted and graded so that the drainage is away from the foundation.  Prior to the time the basement floor is poured, or the first floor is installed in buildings without basements, the sewer shall be plugged and the plug shall be sealed by the Superintendent.  Any accumulation of water in any excavation or basement during construction and prior to connection to the sanitary sewer shall be removed by means other than draining into the sanitary sewer.   </w:t>
      </w:r>
    </w:p>
    <w:p w14:paraId="2EA72AB5" w14:textId="77777777" w:rsidR="009B0390" w:rsidRDefault="009B0390">
      <w:pPr>
        <w:pStyle w:val="section"/>
      </w:pPr>
      <w:r>
        <w:rPr>
          <w:rStyle w:val="sectiontitle"/>
        </w:rPr>
        <w:t>96.06</w:t>
      </w:r>
      <w:r>
        <w:rPr>
          <w:rStyle w:val="sectiontitle"/>
        </w:rPr>
        <w:tab/>
        <w:t xml:space="preserve">INTERCEPTORS REQUIRED.  </w:t>
      </w:r>
      <w:r>
        <w:t>Grease, oil, sludge and sand interceptors shall be provided by gas and service stations, convenience stores, car washes, garages, and other facilities when, in the opinion of the Superintendent, they are necessary for the proper handling of such wastes that contain grease in excessive amounts or any flammable waste, sand or other harmful ingredients.  Such interceptors shall not be required for private living quarters or dwelling units.  When required, such interceptors shall be installed in accordance with the following:</w:t>
      </w:r>
    </w:p>
    <w:p w14:paraId="5E1E306D" w14:textId="77777777" w:rsidR="009B0390" w:rsidRDefault="009B0390" w:rsidP="008A69F6">
      <w:pPr>
        <w:pStyle w:val="Sub1Auto0"/>
        <w:numPr>
          <w:ilvl w:val="0"/>
          <w:numId w:val="96"/>
        </w:numPr>
      </w:pPr>
      <w:r>
        <w:t xml:space="preserve">Design and Location.  All interceptors shall be of a type and capacity as specified in the </w:t>
      </w:r>
      <w:r w:rsidRPr="009B313A">
        <w:rPr>
          <w:i/>
        </w:rPr>
        <w:t>State Plumbing Code</w:t>
      </w:r>
      <w:r>
        <w:t>, to be approved by the Superintendent, and shall be located so as to be readily and easily accessible for cleaning and inspection.</w:t>
      </w:r>
    </w:p>
    <w:p w14:paraId="4734BB29" w14:textId="77777777" w:rsidR="009B0390" w:rsidRDefault="009B0390" w:rsidP="008A69F6">
      <w:pPr>
        <w:pStyle w:val="Sub1Auto0"/>
        <w:numPr>
          <w:ilvl w:val="0"/>
          <w:numId w:val="96"/>
        </w:numPr>
      </w:pPr>
      <w:r>
        <w:t xml:space="preserve">Construction Standards.  The interceptors shall be constructed of impervious material capable of withstanding abrupt and extreme changes in temperature.  They shall be of substantial construction, watertight and equipped with easily removable covers that shall be gastight and watertight.  </w:t>
      </w:r>
    </w:p>
    <w:p w14:paraId="4CFCED82" w14:textId="77777777" w:rsidR="009B0390" w:rsidRDefault="009B0390" w:rsidP="008A69F6">
      <w:pPr>
        <w:pStyle w:val="Sub1Auto0"/>
        <w:numPr>
          <w:ilvl w:val="0"/>
          <w:numId w:val="96"/>
        </w:numPr>
      </w:pPr>
      <w:r>
        <w:t>Maintenance.  All such interceptors shall be maintained by the owner at the owner’s expense and shall be kept in continuously efficient operations at all times.</w:t>
      </w:r>
    </w:p>
    <w:p w14:paraId="1E30775C" w14:textId="77777777" w:rsidR="009B0390" w:rsidRDefault="009B0390">
      <w:pPr>
        <w:pStyle w:val="section"/>
      </w:pPr>
      <w:r>
        <w:rPr>
          <w:rStyle w:val="sectiontitle"/>
        </w:rPr>
        <w:t>96.07</w:t>
      </w:r>
      <w:r>
        <w:rPr>
          <w:rStyle w:val="sectiontitle"/>
        </w:rPr>
        <w:tab/>
        <w:t xml:space="preserve">SEWER </w:t>
      </w:r>
      <w:smartTag w:uri="urn:schemas-microsoft-com:office:smarttags" w:element="stockticker">
        <w:r>
          <w:rPr>
            <w:rStyle w:val="sectiontitle"/>
          </w:rPr>
          <w:t>TAP</w:t>
        </w:r>
      </w:smartTag>
      <w:r>
        <w:rPr>
          <w:rStyle w:val="sectiontitle"/>
        </w:rPr>
        <w:t xml:space="preserve">.  </w:t>
      </w:r>
      <w:r>
        <w:t xml:space="preserve">Connection of the building sewer into the public sewer shall be made at the “Y” branch, if such branch is available at a suitable location.  If no properly located “Y” branch is available, a saddle “Y” shall be installed at the location specified by the Superintendent.  The public sewer shall be tapped with a tapping machine and a saddle appropriate to the type of public sewer shall be glued or attached with a gasket and stainless steel clamps to the sewer.  At no time shall a building sewer be constructed so as to enter a manhole unless special written permission is received from the Superintendent and in accordance with the Superintendent’s direction if such connection is approved. </w:t>
      </w:r>
    </w:p>
    <w:p w14:paraId="445FC3D0" w14:textId="77777777" w:rsidR="009B0390" w:rsidRDefault="009B0390">
      <w:pPr>
        <w:pStyle w:val="section"/>
      </w:pPr>
      <w:r>
        <w:rPr>
          <w:rStyle w:val="sectiontitle"/>
        </w:rPr>
        <w:t>96.08</w:t>
      </w:r>
      <w:r>
        <w:rPr>
          <w:rStyle w:val="sectiontitle"/>
        </w:rPr>
        <w:tab/>
        <w:t xml:space="preserve">INSPECTION REQUIRED.  </w:t>
      </w:r>
      <w:r>
        <w:t xml:space="preserve">All connections with the sanitary sewer system before being covered shall be inspected and approved, in writing, by the Superintendent.  As soon as all pipe work from the public sewer to inside the building has been completed, and before any backfilling is done, the Superintendent shall be notified and the Superintendent shall inspect and test the work as to workmanship and material; no sewer pipe laid underground shall be covered or trenches filled until after the sewer has been so inspected and approved.  If the Superintendent refuses to approve the work, the plumber or owner must proceed immediately to correct the work. </w:t>
      </w:r>
    </w:p>
    <w:p w14:paraId="28E7CFAA" w14:textId="77777777" w:rsidR="009B0390" w:rsidRDefault="009B0390">
      <w:pPr>
        <w:pStyle w:val="section"/>
      </w:pPr>
      <w:r>
        <w:rPr>
          <w:rStyle w:val="sectiontitle"/>
        </w:rPr>
        <w:t>96.09</w:t>
      </w:r>
      <w:r>
        <w:rPr>
          <w:rStyle w:val="sectiontitle"/>
        </w:rPr>
        <w:tab/>
        <w:t xml:space="preserve">PROPERTY OWNER’S RESPONSIBILITY.  </w:t>
      </w:r>
      <w:r>
        <w:t>All costs and expenses incident to the installation, connection, and maintenance of the building sewer shall be borne by the owner.  The owner shall indemnify the City from any loss or damage that may directly or indirectly be occasioned by the installation of the building sewer.</w:t>
      </w:r>
    </w:p>
    <w:p w14:paraId="60168313" w14:textId="77777777" w:rsidR="009B0390" w:rsidRDefault="009B0390">
      <w:pPr>
        <w:pStyle w:val="section"/>
      </w:pPr>
      <w:r>
        <w:rPr>
          <w:rStyle w:val="sectiontitle"/>
        </w:rPr>
        <w:lastRenderedPageBreak/>
        <w:t>96.10</w:t>
      </w:r>
      <w:r>
        <w:rPr>
          <w:rStyle w:val="sectiontitle"/>
        </w:rPr>
        <w:tab/>
        <w:t xml:space="preserve">ABATEMENT OF VIOLATIONS.  </w:t>
      </w:r>
      <w:r>
        <w:t xml:space="preserve">Construction or maintenance of building sewer lines, whether located upon the private property of any owner or in the public right-of-way, which construction or maintenance is in violation of any of the requirements of this chapter, shall be corrected, at the owner’s expense, within 30 days after date of official notice from the Council of such violation.  If not made within such time, the Council shall, in addition to the other penalties herein provided, have the right to finish and correct the work and assess the cost thereof to the property owner.  Such assessment shall be collected with and in the same manner as general property taxes. </w:t>
      </w:r>
    </w:p>
    <w:p w14:paraId="5AAF5355"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w:t>
      </w:r>
    </w:p>
    <w:p w14:paraId="131CBF25" w14:textId="77777777" w:rsidR="009B0390" w:rsidRPr="000D0F70" w:rsidRDefault="009B0390" w:rsidP="00474962">
      <w:pPr>
        <w:pStyle w:val="section"/>
        <w:sectPr w:rsidR="009B0390" w:rsidRPr="000D0F70" w:rsidSect="00B41831">
          <w:headerReference w:type="even" r:id="rId141"/>
          <w:headerReference w:type="default" r:id="rId142"/>
          <w:headerReference w:type="first" r:id="rId143"/>
          <w:footnotePr>
            <w:numRestart w:val="eachSect"/>
          </w:footnotePr>
          <w:pgSz w:w="12240" w:h="15840"/>
          <w:pgMar w:top="1440" w:right="1800" w:bottom="1440" w:left="1800" w:header="720" w:footer="432" w:gutter="288"/>
          <w:paperSrc w:first="1023" w:other="1023"/>
          <w:cols w:space="720"/>
          <w:titlePg/>
        </w:sectPr>
      </w:pPr>
    </w:p>
    <w:p w14:paraId="50DDAB0F" w14:textId="77777777" w:rsidR="009B0390" w:rsidRDefault="009B0390">
      <w:pPr>
        <w:pStyle w:val="chapternumber"/>
      </w:pPr>
      <w:bookmarkStart w:id="94" w:name="_Toc4671962"/>
      <w:r>
        <w:lastRenderedPageBreak/>
        <w:t>CHAPTER 97</w:t>
      </w:r>
      <w:bookmarkEnd w:id="94"/>
      <w:r>
        <w:t xml:space="preserve"> </w:t>
      </w:r>
    </w:p>
    <w:p w14:paraId="62F83643" w14:textId="77777777" w:rsidR="009B0390" w:rsidRDefault="009B0390">
      <w:pPr>
        <w:pStyle w:val="chaptertitle"/>
      </w:pPr>
      <w:bookmarkStart w:id="95" w:name="_Toc4671963"/>
      <w:r>
        <w:t>USE OF PUBLIC SEWERS</w:t>
      </w:r>
      <w:bookmarkEnd w:id="95"/>
      <w:r>
        <w:t xml:space="preserve"> </w:t>
      </w:r>
    </w:p>
    <w:tbl>
      <w:tblPr>
        <w:tblW w:w="8856" w:type="dxa"/>
        <w:tblLayout w:type="fixed"/>
        <w:tblLook w:val="0000" w:firstRow="0" w:lastRow="0" w:firstColumn="0" w:lastColumn="0" w:noHBand="0" w:noVBand="0"/>
      </w:tblPr>
      <w:tblGrid>
        <w:gridCol w:w="4230"/>
        <w:gridCol w:w="4626"/>
      </w:tblGrid>
      <w:tr w:rsidR="009B0390" w14:paraId="34F1AF92" w14:textId="77777777" w:rsidTr="0000519A">
        <w:tc>
          <w:tcPr>
            <w:tcW w:w="4230" w:type="dxa"/>
          </w:tcPr>
          <w:p w14:paraId="6746A40B" w14:textId="77777777" w:rsidR="009B0390" w:rsidRDefault="009B0390">
            <w:pPr>
              <w:pStyle w:val="miniindex"/>
            </w:pPr>
            <w:r>
              <w:t>97.01  Storm Water</w:t>
            </w:r>
          </w:p>
        </w:tc>
        <w:tc>
          <w:tcPr>
            <w:tcW w:w="4626" w:type="dxa"/>
          </w:tcPr>
          <w:p w14:paraId="1C1035EE" w14:textId="77777777" w:rsidR="009B0390" w:rsidRDefault="009B0390">
            <w:pPr>
              <w:pStyle w:val="miniindex"/>
            </w:pPr>
            <w:r>
              <w:t xml:space="preserve">97.05  Restricted Discharges; Powers of Superintendent </w:t>
            </w:r>
          </w:p>
        </w:tc>
      </w:tr>
      <w:tr w:rsidR="009B0390" w14:paraId="3F0E634D" w14:textId="77777777" w:rsidTr="0000519A">
        <w:tc>
          <w:tcPr>
            <w:tcW w:w="4230" w:type="dxa"/>
          </w:tcPr>
          <w:p w14:paraId="36E95226" w14:textId="77777777" w:rsidR="009B0390" w:rsidRDefault="009B0390">
            <w:pPr>
              <w:pStyle w:val="miniindex"/>
            </w:pPr>
            <w:r>
              <w:t>97.02  Surface Waters Exception</w:t>
            </w:r>
          </w:p>
        </w:tc>
        <w:tc>
          <w:tcPr>
            <w:tcW w:w="4626" w:type="dxa"/>
          </w:tcPr>
          <w:p w14:paraId="30015B0A" w14:textId="77777777" w:rsidR="009B0390" w:rsidRDefault="009B0390">
            <w:pPr>
              <w:pStyle w:val="miniindex"/>
            </w:pPr>
            <w:r>
              <w:t>97.06  Special Facilities</w:t>
            </w:r>
          </w:p>
        </w:tc>
      </w:tr>
      <w:tr w:rsidR="009B0390" w14:paraId="373D2FF9" w14:textId="77777777" w:rsidTr="0000519A">
        <w:tc>
          <w:tcPr>
            <w:tcW w:w="4230" w:type="dxa"/>
          </w:tcPr>
          <w:p w14:paraId="2604648E" w14:textId="77777777" w:rsidR="009B0390" w:rsidRDefault="009B0390">
            <w:pPr>
              <w:pStyle w:val="miniindex"/>
            </w:pPr>
            <w:r>
              <w:t>97.03  Prohibited Discharges</w:t>
            </w:r>
          </w:p>
        </w:tc>
        <w:tc>
          <w:tcPr>
            <w:tcW w:w="4626" w:type="dxa"/>
          </w:tcPr>
          <w:p w14:paraId="11925E6D" w14:textId="77777777" w:rsidR="009B0390" w:rsidRDefault="009B0390">
            <w:pPr>
              <w:pStyle w:val="miniindex"/>
            </w:pPr>
            <w:r>
              <w:t xml:space="preserve">97.07  Control Manholes </w:t>
            </w:r>
          </w:p>
        </w:tc>
      </w:tr>
      <w:tr w:rsidR="009B0390" w14:paraId="0F62C168" w14:textId="77777777" w:rsidTr="0000519A">
        <w:tc>
          <w:tcPr>
            <w:tcW w:w="4230" w:type="dxa"/>
          </w:tcPr>
          <w:p w14:paraId="41663C06" w14:textId="77777777" w:rsidR="009B0390" w:rsidRDefault="009B0390">
            <w:pPr>
              <w:pStyle w:val="miniindex"/>
            </w:pPr>
            <w:r>
              <w:t>97.04  Restricted Discharges</w:t>
            </w:r>
          </w:p>
        </w:tc>
        <w:tc>
          <w:tcPr>
            <w:tcW w:w="4626" w:type="dxa"/>
          </w:tcPr>
          <w:p w14:paraId="0A19807C" w14:textId="77777777" w:rsidR="009B0390" w:rsidRDefault="009B0390">
            <w:pPr>
              <w:pStyle w:val="miniindex"/>
            </w:pPr>
            <w:r>
              <w:t>97.08  Testing of Wastes</w:t>
            </w:r>
          </w:p>
        </w:tc>
      </w:tr>
    </w:tbl>
    <w:p w14:paraId="5AA27AA3" w14:textId="77777777" w:rsidR="009B0390" w:rsidRDefault="009B0390" w:rsidP="007933B1">
      <w:pPr>
        <w:pStyle w:val="StylesectionBefore30pt"/>
      </w:pPr>
      <w:r>
        <w:rPr>
          <w:rStyle w:val="sectiontitle"/>
        </w:rPr>
        <w:t>97.01</w:t>
      </w:r>
      <w:r>
        <w:rPr>
          <w:rStyle w:val="sectiontitle"/>
        </w:rPr>
        <w:tab/>
        <w:t xml:space="preserve">STORM WATER.  </w:t>
      </w:r>
      <w:r>
        <w:t xml:space="preserve">No person shall discharge or cause to be discharged any storm water, surface water, groundwater, roof run-off, sub-surface drainage, uncontaminated cooling water, or unpolluted industrial process waters to any sanitary sewer.  Storm water and all other unpolluted drainage shall be discharged to such sewers that are specifically designated as combined sewers or storm sewers or to a natural outlet approved by the Superintendent.  Industrial cooling water or unpolluted process waters may be discharged on approval of the Superintendent, to a storm sewer, combined sewer, or natural outlet. </w:t>
      </w:r>
    </w:p>
    <w:p w14:paraId="2647A079" w14:textId="77777777" w:rsidR="009B0390" w:rsidRDefault="009B0390">
      <w:pPr>
        <w:pStyle w:val="section"/>
      </w:pPr>
      <w:r>
        <w:rPr>
          <w:rStyle w:val="sectiontitle"/>
        </w:rPr>
        <w:t>97.02</w:t>
      </w:r>
      <w:r>
        <w:rPr>
          <w:rStyle w:val="sectiontitle"/>
        </w:rPr>
        <w:tab/>
        <w:t xml:space="preserve">SURFACE WATERS EXCEPTION.  </w:t>
      </w:r>
      <w:r>
        <w:t xml:space="preserve">Special permits for discharging surface waters to a public sanitary sewer may be issued by the Council upon recommendation of the Superintendent where such discharge is deemed necessary or advisable for purposes of flushing, but any permit so issued shall be subject to revocation at any time when deemed to the best interests of the sewer system. </w:t>
      </w:r>
    </w:p>
    <w:p w14:paraId="24E412F5" w14:textId="77777777" w:rsidR="009B0390" w:rsidRDefault="009B0390">
      <w:pPr>
        <w:pStyle w:val="section"/>
      </w:pPr>
      <w:r>
        <w:rPr>
          <w:rStyle w:val="sectiontitle"/>
        </w:rPr>
        <w:t>97.03</w:t>
      </w:r>
      <w:r>
        <w:rPr>
          <w:rStyle w:val="sectiontitle"/>
        </w:rPr>
        <w:tab/>
        <w:t xml:space="preserve">PROHIBITED DISCHARGES.  </w:t>
      </w:r>
      <w:r>
        <w:t xml:space="preserve">No person shall discharge or cause to be discharged any of the following described waters or wastes to any public sewers: </w:t>
      </w:r>
    </w:p>
    <w:p w14:paraId="5CB8020A" w14:textId="77777777" w:rsidR="009B0390" w:rsidRDefault="009B0390" w:rsidP="008A69F6">
      <w:pPr>
        <w:pStyle w:val="Sub1Auto0"/>
        <w:numPr>
          <w:ilvl w:val="0"/>
          <w:numId w:val="97"/>
        </w:numPr>
      </w:pPr>
      <w:r>
        <w:t xml:space="preserve">Flammable or Explosive Material.  Any gasoline, benzene, naphtha, fuel oil, or other flammable or explosive liquid, solid, or gas.  </w:t>
      </w:r>
    </w:p>
    <w:p w14:paraId="1A332CF3" w14:textId="77777777" w:rsidR="009B0390" w:rsidRDefault="009B0390" w:rsidP="008A69F6">
      <w:pPr>
        <w:pStyle w:val="Sub1Auto0"/>
        <w:numPr>
          <w:ilvl w:val="0"/>
          <w:numId w:val="97"/>
        </w:numPr>
      </w:pPr>
      <w:r>
        <w:t xml:space="preserve">Toxic or Poisonous Materials.  Any waters or wastes containing toxic or poisonous solids, liquids or gases in sufficient quantity, either singly or by interaction with other wastes, to injure or interfere with any sewage treatment process, constitute a hazard to humans or animals, create a public nuisance, or create any hazard in the receiving waters of the sewage treatment plant, including but not limited to cyanides in excess of two milligrams per liter as CN in the wastes as discharged to the public sewer.  </w:t>
      </w:r>
    </w:p>
    <w:p w14:paraId="38502EA9" w14:textId="77777777" w:rsidR="009B0390" w:rsidRDefault="009B0390" w:rsidP="008A69F6">
      <w:pPr>
        <w:pStyle w:val="Sub1Auto0"/>
        <w:numPr>
          <w:ilvl w:val="0"/>
          <w:numId w:val="97"/>
        </w:numPr>
      </w:pPr>
      <w:r>
        <w:t xml:space="preserve">Corrosive Wastes.  Any waters or wastes having a pH lower than 5.5 or having any other corrosive property capable of causing damage or hazard to structures, equipment, and personnel of the sewage works.  </w:t>
      </w:r>
    </w:p>
    <w:p w14:paraId="771ACEB3" w14:textId="77777777" w:rsidR="009B0390" w:rsidRDefault="009B0390" w:rsidP="008A69F6">
      <w:pPr>
        <w:pStyle w:val="Sub1Auto0"/>
        <w:numPr>
          <w:ilvl w:val="0"/>
          <w:numId w:val="97"/>
        </w:numPr>
      </w:pPr>
      <w:r>
        <w:t xml:space="preserve">Solid or Viscous Substances.  Solid or viscous substances in quantities or of such size capable of causing obstruction to the flow in sewers, or other interference with the proper operation of the sewage works such as, but not limited to, ashes, cinders, sand, mud, straw, shavings, metal, glass, rags, feathers, tar, plastics, wood, unground garbage, whole blood, paunch manure, hair and </w:t>
      </w:r>
      <w:proofErr w:type="spellStart"/>
      <w:r>
        <w:t>fleshings</w:t>
      </w:r>
      <w:proofErr w:type="spellEnd"/>
      <w:r>
        <w:t xml:space="preserve">, entrails and paper dishes, cups, milk containers, etc., either whole or ground by garbage grinders.   </w:t>
      </w:r>
    </w:p>
    <w:p w14:paraId="5A78A9E7" w14:textId="77777777" w:rsidR="009B0390" w:rsidRDefault="009B0390" w:rsidP="008A69F6">
      <w:pPr>
        <w:pStyle w:val="Sub1Auto0"/>
        <w:numPr>
          <w:ilvl w:val="0"/>
          <w:numId w:val="97"/>
        </w:numPr>
      </w:pPr>
      <w:r>
        <w:t xml:space="preserve">Excessive B.O.D., Solids or Flow.  </w:t>
      </w:r>
    </w:p>
    <w:p w14:paraId="621AECF1" w14:textId="77777777" w:rsidR="009B0390" w:rsidRDefault="009B0390">
      <w:pPr>
        <w:pStyle w:val="subAauto"/>
        <w:numPr>
          <w:ilvl w:val="0"/>
          <w:numId w:val="132"/>
        </w:numPr>
      </w:pPr>
      <w:r>
        <w:t>Any waters or wastes:  (</w:t>
      </w:r>
      <w:proofErr w:type="spellStart"/>
      <w:r>
        <w:t>i</w:t>
      </w:r>
      <w:proofErr w:type="spellEnd"/>
      <w:r>
        <w:t xml:space="preserve">) having a five-day biochemical oxygen demand greater than 300 parts per million by weight; or (ii) containing more than 350 parts per million by weight of suspended solids; or (iii) having an </w:t>
      </w:r>
      <w:r>
        <w:lastRenderedPageBreak/>
        <w:t xml:space="preserve">average daily flow greater than two percent of the average sewage flow of the City, shall be subject to the review of the Superintendent.  </w:t>
      </w:r>
    </w:p>
    <w:p w14:paraId="3E00B437" w14:textId="77777777" w:rsidR="009B0390" w:rsidRDefault="009B0390">
      <w:pPr>
        <w:pStyle w:val="subAauto"/>
        <w:numPr>
          <w:ilvl w:val="0"/>
          <w:numId w:val="132"/>
        </w:numPr>
      </w:pPr>
      <w:r>
        <w:t>Where necessary in the opinion of the Superintendent, the owner shall provide, at the owner’s expense, such preliminary treatment as may be necessary to:  (</w:t>
      </w:r>
      <w:proofErr w:type="spellStart"/>
      <w:r>
        <w:t>i</w:t>
      </w:r>
      <w:proofErr w:type="spellEnd"/>
      <w:r>
        <w:t xml:space="preserve">) reduce the biochemical oxygen demand to 300 parts per million by weight; or (ii) reduce the suspended solids to 350 parts per million by weight; or (iii) control the quantities and rates of discharge of such waters or wastes.  Plans, specifications, and any other pertinent information relating to proposed preliminary treatment facilities shall be submitted for the approval of the Superintendent and no construction of such facilities shall be commenced until said approvals are obtained in writing.  </w:t>
      </w:r>
    </w:p>
    <w:p w14:paraId="3C0E7394" w14:textId="77777777" w:rsidR="009B0390" w:rsidRDefault="009B0390">
      <w:pPr>
        <w:pStyle w:val="section"/>
      </w:pPr>
      <w:r>
        <w:rPr>
          <w:rStyle w:val="sectiontitle"/>
        </w:rPr>
        <w:t>97.04</w:t>
      </w:r>
      <w:r>
        <w:rPr>
          <w:rStyle w:val="sectiontitle"/>
        </w:rPr>
        <w:tab/>
        <w:t xml:space="preserve">RESTRICTED DISCHARGES.  </w:t>
      </w:r>
      <w:r>
        <w:t xml:space="preserve">No person shall discharge or cause to be discharged the following described substances, materials, waters, or wastes if it appears likely in the opinion of the </w:t>
      </w:r>
      <w:r w:rsidRPr="00027625">
        <w:rPr>
          <w:noProof/>
        </w:rPr>
        <w:t>Superintendent</w:t>
      </w:r>
      <w:r>
        <w:t xml:space="preserve"> that such wastes can harm either the sewers, sewage treatment process, or equipment, have an adverse effect on the receiving stream or can otherwise endanger life, limb, public property, or constitute a nuisance.  In forming an opinion as to the acceptability of these wastes, the </w:t>
      </w:r>
      <w:r w:rsidRPr="00027625">
        <w:rPr>
          <w:noProof/>
        </w:rPr>
        <w:t>Superintendent</w:t>
      </w:r>
      <w:r>
        <w:t xml:space="preserve"> will give consideration to such factors as the quantities of subject wastes in relation to flows and velocities in the sewers, materials of construction of the sewers, nature of the sewage treatment process, capacity of the sewage treatment plant, degree of treatability of wastes in the sewage treatment plant, and other pertinent factors.  The substances restricted are: </w:t>
      </w:r>
    </w:p>
    <w:p w14:paraId="1174C731" w14:textId="77777777" w:rsidR="009B0390" w:rsidRDefault="009B0390" w:rsidP="008A69F6">
      <w:pPr>
        <w:pStyle w:val="Sub1Auto0"/>
        <w:numPr>
          <w:ilvl w:val="0"/>
          <w:numId w:val="98"/>
        </w:numPr>
      </w:pPr>
      <w:r>
        <w:t>High Temperature.  Any liquid or vapor having a temperature higher than 150 degrees F (65 degrees C).</w:t>
      </w:r>
    </w:p>
    <w:p w14:paraId="480A4EC9" w14:textId="77777777" w:rsidR="009B0390" w:rsidRDefault="009B0390" w:rsidP="008A69F6">
      <w:pPr>
        <w:pStyle w:val="Sub1Auto0"/>
        <w:numPr>
          <w:ilvl w:val="0"/>
          <w:numId w:val="98"/>
        </w:numPr>
      </w:pPr>
      <w:r>
        <w:t xml:space="preserve">Fat, Oil, Grease.  Any water or waste containing fats, wax, grease or oils, whether emulsified or not, in excess of 100 milligrams per liter or 600 milligrams per liter of dispersed or other soluble matter.  </w:t>
      </w:r>
    </w:p>
    <w:p w14:paraId="4E7D4066" w14:textId="77777777" w:rsidR="009B0390" w:rsidRDefault="009B0390" w:rsidP="008A69F6">
      <w:pPr>
        <w:pStyle w:val="Sub1Auto0"/>
        <w:numPr>
          <w:ilvl w:val="0"/>
          <w:numId w:val="98"/>
        </w:numPr>
      </w:pPr>
      <w:r>
        <w:t>Viscous Substances.  Water or wastes containing substances that may solidify or become viscous at temperatures between 32 degrees F and 150 degrees F (0 degrees to 65 degrees C).</w:t>
      </w:r>
    </w:p>
    <w:p w14:paraId="361C588E" w14:textId="77777777" w:rsidR="009B0390" w:rsidRDefault="009B0390" w:rsidP="008A69F6">
      <w:pPr>
        <w:pStyle w:val="Sub1Auto0"/>
        <w:numPr>
          <w:ilvl w:val="0"/>
          <w:numId w:val="98"/>
        </w:numPr>
      </w:pPr>
      <w:r>
        <w:t>Garbage.  Any garbage that has not been properly shredded, that is, to such a degree that all particles will be carried freely under the flow conditions normally prevailing in public sewers, with no particle greater than one-half inch in any dimension.</w:t>
      </w:r>
    </w:p>
    <w:p w14:paraId="787E0EB5" w14:textId="77777777" w:rsidR="009B0390" w:rsidRDefault="009B0390" w:rsidP="008A69F6">
      <w:pPr>
        <w:pStyle w:val="Sub1Auto0"/>
        <w:numPr>
          <w:ilvl w:val="0"/>
          <w:numId w:val="98"/>
        </w:numPr>
      </w:pPr>
      <w:r>
        <w:t xml:space="preserve">Acids.  Any waters or wastes containing strong acid iron pickling wastes, or concentrated plating solution whether neutralized or not.  </w:t>
      </w:r>
    </w:p>
    <w:p w14:paraId="17072EC4" w14:textId="77777777" w:rsidR="009B0390" w:rsidRDefault="009B0390" w:rsidP="008A69F6">
      <w:pPr>
        <w:pStyle w:val="Sub1Auto0"/>
        <w:numPr>
          <w:ilvl w:val="0"/>
          <w:numId w:val="98"/>
        </w:numPr>
      </w:pPr>
      <w:r>
        <w:t xml:space="preserve">Toxic or Objectionable Wastes.  Any waters or wastes containing iron, chromium, copper, zinc, and similar objectionable or toxic substances; or wastes exerting an excessive chlorine requirement, to such degree that any such material received in the composite sewage at the sewage treatment works exceeds the limits established by the Superintendent for such materials.  </w:t>
      </w:r>
    </w:p>
    <w:p w14:paraId="0999D62B" w14:textId="77777777" w:rsidR="009B0390" w:rsidRDefault="009B0390" w:rsidP="008A69F6">
      <w:pPr>
        <w:pStyle w:val="Sub1Auto0"/>
        <w:numPr>
          <w:ilvl w:val="0"/>
          <w:numId w:val="98"/>
        </w:numPr>
      </w:pPr>
      <w:r>
        <w:t xml:space="preserve">Odor or Taste.  Any waters or wastes containing phenols or other taste or odor producing substances, in such concentrations exceeding limits that may be established by the </w:t>
      </w:r>
      <w:r>
        <w:rPr>
          <w:noProof/>
        </w:rPr>
        <w:t>Superintendent</w:t>
      </w:r>
      <w:r>
        <w:t xml:space="preserve"> as necessary, after treatment of the composite sewage, to meet the requirements of State, federal, or other public agencies of jurisdiction for such discharge to the receiving waters.</w:t>
      </w:r>
    </w:p>
    <w:p w14:paraId="6DB9F59A" w14:textId="77777777" w:rsidR="009B0390" w:rsidRDefault="009B0390" w:rsidP="008A69F6">
      <w:pPr>
        <w:pStyle w:val="Sub1Auto0"/>
        <w:numPr>
          <w:ilvl w:val="0"/>
          <w:numId w:val="98"/>
        </w:numPr>
      </w:pPr>
      <w:r>
        <w:lastRenderedPageBreak/>
        <w:t xml:space="preserve">Radioactive Wastes.  Any radioactive wastes or isotopes of such half-life or concentration as may exceed limits established by the </w:t>
      </w:r>
      <w:r>
        <w:rPr>
          <w:noProof/>
        </w:rPr>
        <w:t>Superintendent</w:t>
      </w:r>
      <w:r>
        <w:t xml:space="preserve"> in compliance with applicable State or federal regulations.  </w:t>
      </w:r>
    </w:p>
    <w:p w14:paraId="121007D0" w14:textId="77777777" w:rsidR="009B0390" w:rsidRDefault="009B0390" w:rsidP="008A69F6">
      <w:pPr>
        <w:pStyle w:val="Sub1Auto0"/>
        <w:numPr>
          <w:ilvl w:val="0"/>
          <w:numId w:val="98"/>
        </w:numPr>
      </w:pPr>
      <w:r>
        <w:t xml:space="preserve">Excess Alkalinity.  Any waters or wastes having a pH in excess of 9.5.  </w:t>
      </w:r>
    </w:p>
    <w:p w14:paraId="0C087B93" w14:textId="77777777" w:rsidR="009B0390" w:rsidRDefault="009B0390" w:rsidP="008A69F6">
      <w:pPr>
        <w:pStyle w:val="Sub1Auto0"/>
        <w:numPr>
          <w:ilvl w:val="0"/>
          <w:numId w:val="98"/>
        </w:numPr>
      </w:pPr>
      <w:r>
        <w:t>Unusual Wastes.  Materials that exert or cause:</w:t>
      </w:r>
    </w:p>
    <w:p w14:paraId="3C79750B" w14:textId="77777777" w:rsidR="009B0390" w:rsidRDefault="009B0390" w:rsidP="008A69F6">
      <w:pPr>
        <w:pStyle w:val="subAauto"/>
        <w:numPr>
          <w:ilvl w:val="0"/>
          <w:numId w:val="99"/>
        </w:numPr>
      </w:pPr>
      <w:r>
        <w:t>Unusual concentrations of inert suspended solids (such as, but not limited to, Fullers earth, lime slurries, and lime residues) or of dissolved solids (such as, but not limited to, sodium chloride and sodium sulfate).</w:t>
      </w:r>
    </w:p>
    <w:p w14:paraId="1A8BFB25" w14:textId="77777777" w:rsidR="009B0390" w:rsidRDefault="009B0390" w:rsidP="008A69F6">
      <w:pPr>
        <w:pStyle w:val="subAauto"/>
        <w:numPr>
          <w:ilvl w:val="0"/>
          <w:numId w:val="99"/>
        </w:numPr>
      </w:pPr>
      <w:r>
        <w:t>Excessive discoloration (such as, but not limited to, dye wastes and vegetable tanning solutions).</w:t>
      </w:r>
    </w:p>
    <w:p w14:paraId="072E6D3F" w14:textId="77777777" w:rsidR="009B0390" w:rsidRDefault="009B0390" w:rsidP="008A69F6">
      <w:pPr>
        <w:pStyle w:val="subAauto"/>
        <w:numPr>
          <w:ilvl w:val="0"/>
          <w:numId w:val="99"/>
        </w:numPr>
      </w:pPr>
      <w:r>
        <w:t>Unusual B.O.D., chemical oxygen demand or chlorine requirements in such quantities as to constitute a significant load on the sewage treatment works.</w:t>
      </w:r>
    </w:p>
    <w:p w14:paraId="1B21C336" w14:textId="77777777" w:rsidR="009B0390" w:rsidRDefault="009B0390" w:rsidP="008A69F6">
      <w:pPr>
        <w:pStyle w:val="subAauto"/>
        <w:numPr>
          <w:ilvl w:val="0"/>
          <w:numId w:val="99"/>
        </w:numPr>
      </w:pPr>
      <w:r>
        <w:t xml:space="preserve">Unusual volume of flow or concentration of wastes constituting “slugs” as defined herein.  </w:t>
      </w:r>
    </w:p>
    <w:p w14:paraId="794AA05E" w14:textId="77777777" w:rsidR="009B0390" w:rsidRDefault="009B0390" w:rsidP="008A69F6">
      <w:pPr>
        <w:pStyle w:val="Sub1Auto0"/>
        <w:numPr>
          <w:ilvl w:val="0"/>
          <w:numId w:val="98"/>
        </w:numPr>
      </w:pPr>
      <w:r>
        <w:t xml:space="preserve">Noxious or Malodorous Gases.  Any noxious or malodorous gas or other substance that, either singly or by interaction with other wastes, is capable of creating a public nuisance or hazard to life or of preventing entry into sewers for their maintenance and repair.   </w:t>
      </w:r>
    </w:p>
    <w:p w14:paraId="3EF7275E" w14:textId="77777777" w:rsidR="009B0390" w:rsidRDefault="009B0390" w:rsidP="008A69F6">
      <w:pPr>
        <w:pStyle w:val="Sub1Auto0"/>
        <w:numPr>
          <w:ilvl w:val="0"/>
          <w:numId w:val="98"/>
        </w:numPr>
      </w:pPr>
      <w:r>
        <w:t xml:space="preserve">Damaging Substances.  Any waters, wastes, materials, or substances that react with water or wastes in the sewer system to release noxious gases, develop color of undesirable intensity, form suspended solids in objectionable concentration or create any other condition deleterious to structures and treatment processes.  </w:t>
      </w:r>
    </w:p>
    <w:p w14:paraId="2AAE064F" w14:textId="77777777" w:rsidR="009B0390" w:rsidRDefault="009B0390" w:rsidP="008A69F6">
      <w:pPr>
        <w:pStyle w:val="Sub1Auto0"/>
        <w:numPr>
          <w:ilvl w:val="0"/>
          <w:numId w:val="98"/>
        </w:numPr>
      </w:pPr>
      <w:r>
        <w:t>Untreatable Wastes.  Waters or wastes containing substances that are not amenable to treatment or reduction by the sewage treatment processes employed, or are amenable to treatment only to such degree that the sewage treatment plant effluent cannot meet the requirements of other agencies having jurisdiction over discharge to the receiving waters.</w:t>
      </w:r>
    </w:p>
    <w:p w14:paraId="7134D146" w14:textId="77777777" w:rsidR="009B0390" w:rsidRDefault="009B0390">
      <w:pPr>
        <w:pStyle w:val="section"/>
      </w:pPr>
      <w:r>
        <w:rPr>
          <w:rStyle w:val="sectiontitle"/>
        </w:rPr>
        <w:t>97.05</w:t>
      </w:r>
      <w:r>
        <w:rPr>
          <w:rStyle w:val="sectiontitle"/>
        </w:rPr>
        <w:tab/>
        <w:t>RESTRICTED DISCHARGES; POWERS OF SUPERINTENDENT.</w:t>
      </w:r>
      <w:r>
        <w:t xml:space="preserve">  If any waters or wastes are discharged or are proposed to be discharged to the public sewers, which waters contain the substances or possess the characteristics enumerated in Section 97.04 and which in the judgment of the </w:t>
      </w:r>
      <w:r w:rsidRPr="00027625">
        <w:rPr>
          <w:noProof/>
        </w:rPr>
        <w:t>Superintendent</w:t>
      </w:r>
      <w:r>
        <w:t xml:space="preserve"> may have a deleterious effect upon the sewage works, processes, equipment, or receiving waters, or which otherwise create a hazard to life or constitute a public nuisance, the </w:t>
      </w:r>
      <w:r w:rsidRPr="00027625">
        <w:rPr>
          <w:noProof/>
        </w:rPr>
        <w:t>Superintendent</w:t>
      </w:r>
      <w:r>
        <w:t xml:space="preserve"> may: </w:t>
      </w:r>
    </w:p>
    <w:p w14:paraId="124D5CB3" w14:textId="77777777" w:rsidR="009B0390" w:rsidRDefault="009B0390" w:rsidP="008A69F6">
      <w:pPr>
        <w:pStyle w:val="Sub1Auto0"/>
        <w:numPr>
          <w:ilvl w:val="0"/>
          <w:numId w:val="100"/>
        </w:numPr>
      </w:pPr>
      <w:r>
        <w:t>Rejection.  Reject the wastes by requiring disconnection from the public sewage system;</w:t>
      </w:r>
    </w:p>
    <w:p w14:paraId="3CE9F2A7" w14:textId="77777777" w:rsidR="009B0390" w:rsidRDefault="009B0390" w:rsidP="008A69F6">
      <w:pPr>
        <w:pStyle w:val="Sub1Auto0"/>
        <w:numPr>
          <w:ilvl w:val="0"/>
          <w:numId w:val="100"/>
        </w:numPr>
      </w:pPr>
      <w:r>
        <w:t>Pretreatment.  Require pretreatment to an acceptable condition for discharge to the public sewers;</w:t>
      </w:r>
    </w:p>
    <w:p w14:paraId="760ED046" w14:textId="77777777" w:rsidR="009B0390" w:rsidRDefault="009B0390" w:rsidP="008A69F6">
      <w:pPr>
        <w:pStyle w:val="Sub1Auto0"/>
        <w:numPr>
          <w:ilvl w:val="0"/>
          <w:numId w:val="100"/>
        </w:numPr>
      </w:pPr>
      <w:r>
        <w:t>Controls Imposed.  Require control over the quantities and rates of discharge; and/or</w:t>
      </w:r>
    </w:p>
    <w:p w14:paraId="315904F1" w14:textId="77777777" w:rsidR="009B0390" w:rsidRDefault="009B0390" w:rsidP="008A69F6">
      <w:pPr>
        <w:pStyle w:val="Sub1Auto0"/>
        <w:numPr>
          <w:ilvl w:val="0"/>
          <w:numId w:val="100"/>
        </w:numPr>
      </w:pPr>
      <w:r>
        <w:t>Special Charges.  Require payment to cover the added cost of handling and treating the wastes not covered by existing taxes or sewer charges under the provisions of Chapter 99.</w:t>
      </w:r>
    </w:p>
    <w:p w14:paraId="3F1F609A" w14:textId="77777777" w:rsidR="009B0390" w:rsidRDefault="009B0390">
      <w:pPr>
        <w:pStyle w:val="section"/>
      </w:pPr>
      <w:r>
        <w:rPr>
          <w:rStyle w:val="sectiontitle"/>
        </w:rPr>
        <w:lastRenderedPageBreak/>
        <w:t>97.06</w:t>
      </w:r>
      <w:r>
        <w:rPr>
          <w:rStyle w:val="sectiontitle"/>
        </w:rPr>
        <w:tab/>
        <w:t xml:space="preserve">SPECIAL FACILITIES.  </w:t>
      </w:r>
      <w:r>
        <w:t xml:space="preserve">If the </w:t>
      </w:r>
      <w:r w:rsidRPr="00027625">
        <w:rPr>
          <w:noProof/>
        </w:rPr>
        <w:t>Superintendent</w:t>
      </w:r>
      <w:r>
        <w:t xml:space="preserve"> permits the pretreatment or equalization of waste flows, the design and installation of the plants and equipment shall be subject to the review and approval of the </w:t>
      </w:r>
      <w:r w:rsidRPr="00027625">
        <w:rPr>
          <w:noProof/>
        </w:rPr>
        <w:t>Superintendent</w:t>
      </w:r>
      <w:r>
        <w:t xml:space="preserve"> and subject to the requirements of all applicable codes, ordinances, and laws.  Where preliminary treatment or flow-equalizing facilities are provided for any waters or wastes, they shall be maintained continuously in satisfactory and effective operation by the owner at the owner’s expense. </w:t>
      </w:r>
    </w:p>
    <w:p w14:paraId="31C9BFA0" w14:textId="77777777" w:rsidR="009B0390" w:rsidRDefault="009B0390">
      <w:pPr>
        <w:pStyle w:val="section"/>
      </w:pPr>
      <w:r>
        <w:rPr>
          <w:rStyle w:val="sectiontitle"/>
        </w:rPr>
        <w:t>97.07</w:t>
      </w:r>
      <w:r>
        <w:rPr>
          <w:rStyle w:val="sectiontitle"/>
        </w:rPr>
        <w:tab/>
        <w:t xml:space="preserve">CONTROL MANHOLES.  </w:t>
      </w:r>
      <w:r>
        <w:t xml:space="preserve">When required by the </w:t>
      </w:r>
      <w:r w:rsidRPr="00027625">
        <w:rPr>
          <w:noProof/>
        </w:rPr>
        <w:t>Superintendent</w:t>
      </w:r>
      <w:r>
        <w:t xml:space="preserve">, the owner of any property serviced by a building sewer carrying industrial wastes shall install a suitable control manhole together with such necessary meters and other appurtenances in the building sewer to facilitate observation, sampling, and measurement of the wastes.  Such manhole, when required, shall be accessibly and safely located, and shall be constructed in accordance with plans approved by the </w:t>
      </w:r>
      <w:r w:rsidRPr="00027625">
        <w:rPr>
          <w:noProof/>
        </w:rPr>
        <w:t>Superintendent</w:t>
      </w:r>
      <w:r>
        <w:t xml:space="preserve">.  The manhole shall be installed by the owner at the owner’s expense, and shall be maintained by the owner so as to be safe and accessible at all times. </w:t>
      </w:r>
    </w:p>
    <w:p w14:paraId="23C92223" w14:textId="77777777" w:rsidR="009B0390" w:rsidRDefault="009B0390">
      <w:pPr>
        <w:pStyle w:val="section"/>
      </w:pPr>
      <w:r>
        <w:rPr>
          <w:rStyle w:val="sectiontitle"/>
        </w:rPr>
        <w:t>97.08</w:t>
      </w:r>
      <w:r>
        <w:rPr>
          <w:rStyle w:val="sectiontitle"/>
        </w:rPr>
        <w:tab/>
        <w:t xml:space="preserve">TESTING OF WASTES.  </w:t>
      </w:r>
      <w:r>
        <w:t xml:space="preserve">All measurements, tests, and analyses of the characteristics of waters and wastes to which reference is made in this chapter shall be determined in accordance with the latest edition of </w:t>
      </w:r>
      <w:r>
        <w:rPr>
          <w:i/>
        </w:rPr>
        <w:t>Standard Methods for the Examination of Water and Wastewater</w:t>
      </w:r>
      <w:r>
        <w:t xml:space="preserve">, published by the American Public Health Association, and shall be determined at the control manhole provided, or upon suitable samples taken at said control manhole.  In the event that no special manhole has been required, the control manhole shall be considered to be the nearest downstream manhole in the public sewer to the point at which the building sewer is connected.  Sampling shall be carried out by customarily accepted methods to reflect the effect of constituents upon the sewage works and to determine the existence of hazards to life, limb, and property.  (The particular analyses involved will determine whether a 24-hour composite of all outfalls of a premises is appropriate or whether a grab sample or samples should be taken.  Normally, but not always, B.O.D. and suspended solids analyses are obtained from 24-hour composites of all outfalls whereas pH’s are determined from periodic grab samples). </w:t>
      </w:r>
    </w:p>
    <w:p w14:paraId="762F575A" w14:textId="77777777" w:rsidR="009B0390" w:rsidRPr="000D0F70" w:rsidRDefault="009B0390" w:rsidP="00474962">
      <w:pPr>
        <w:pStyle w:val="section"/>
        <w:sectPr w:rsidR="009B0390" w:rsidRPr="000D0F70" w:rsidSect="00B41831">
          <w:headerReference w:type="even" r:id="rId144"/>
          <w:headerReference w:type="default" r:id="rId145"/>
          <w:headerReference w:type="first" r:id="rId146"/>
          <w:footnotePr>
            <w:numRestart w:val="eachSect"/>
          </w:footnotePr>
          <w:pgSz w:w="12240" w:h="15840"/>
          <w:pgMar w:top="1440" w:right="1800" w:bottom="1440" w:left="1800" w:header="720" w:footer="432" w:gutter="288"/>
          <w:paperSrc w:first="1023" w:other="1023"/>
          <w:cols w:space="720"/>
          <w:titlePg/>
        </w:sectPr>
      </w:pPr>
    </w:p>
    <w:p w14:paraId="11371235" w14:textId="77777777" w:rsidR="009B0390" w:rsidRDefault="009B0390">
      <w:pPr>
        <w:pStyle w:val="chapternumber"/>
      </w:pPr>
      <w:bookmarkStart w:id="96" w:name="_Toc4671964"/>
      <w:r>
        <w:lastRenderedPageBreak/>
        <w:t>CHAPTER 98</w:t>
      </w:r>
      <w:bookmarkEnd w:id="96"/>
      <w:r>
        <w:t xml:space="preserve"> </w:t>
      </w:r>
    </w:p>
    <w:p w14:paraId="08C22E22" w14:textId="77777777" w:rsidR="009B0390" w:rsidRDefault="009B0390">
      <w:pPr>
        <w:pStyle w:val="chaptertitle"/>
      </w:pPr>
      <w:bookmarkStart w:id="97" w:name="_Toc4671965"/>
      <w:r>
        <w:t>ON-</w:t>
      </w:r>
      <w:smartTag w:uri="urn:schemas-microsoft-com:office:smarttags" w:element="stockticker">
        <w:r>
          <w:t>SITE</w:t>
        </w:r>
      </w:smartTag>
      <w:r>
        <w:t xml:space="preserve"> WASTEWATER SYSTEMS</w:t>
      </w:r>
      <w:bookmarkEnd w:id="97"/>
      <w:r>
        <w:t xml:space="preserve"> </w:t>
      </w:r>
    </w:p>
    <w:tbl>
      <w:tblPr>
        <w:tblW w:w="8856" w:type="dxa"/>
        <w:tblLayout w:type="fixed"/>
        <w:tblLook w:val="0000" w:firstRow="0" w:lastRow="0" w:firstColumn="0" w:lastColumn="0" w:noHBand="0" w:noVBand="0"/>
      </w:tblPr>
      <w:tblGrid>
        <w:gridCol w:w="4140"/>
        <w:gridCol w:w="4716"/>
      </w:tblGrid>
      <w:tr w:rsidR="009B0390" w14:paraId="6438BBA1" w14:textId="77777777" w:rsidTr="0000519A">
        <w:tc>
          <w:tcPr>
            <w:tcW w:w="4140" w:type="dxa"/>
          </w:tcPr>
          <w:p w14:paraId="1C708EA4" w14:textId="77777777" w:rsidR="009B0390" w:rsidRDefault="009B0390">
            <w:pPr>
              <w:pStyle w:val="miniindex"/>
            </w:pPr>
            <w:r>
              <w:t>98.01  When Prohibited</w:t>
            </w:r>
          </w:p>
        </w:tc>
        <w:tc>
          <w:tcPr>
            <w:tcW w:w="4716" w:type="dxa"/>
          </w:tcPr>
          <w:p w14:paraId="251CFD93" w14:textId="77777777" w:rsidR="009B0390" w:rsidRDefault="0072795E">
            <w:pPr>
              <w:pStyle w:val="miniindex"/>
            </w:pPr>
            <w:r>
              <w:t>98.05  Discharge Restrictions</w:t>
            </w:r>
          </w:p>
        </w:tc>
      </w:tr>
      <w:tr w:rsidR="0072795E" w14:paraId="3F42876C" w14:textId="77777777" w:rsidTr="0000519A">
        <w:tc>
          <w:tcPr>
            <w:tcW w:w="4140" w:type="dxa"/>
          </w:tcPr>
          <w:p w14:paraId="6F82F769" w14:textId="77777777" w:rsidR="0072795E" w:rsidRDefault="0072795E" w:rsidP="0072795E">
            <w:pPr>
              <w:pStyle w:val="miniindex"/>
            </w:pPr>
            <w:r>
              <w:t>98.02  When Required</w:t>
            </w:r>
          </w:p>
        </w:tc>
        <w:tc>
          <w:tcPr>
            <w:tcW w:w="4716" w:type="dxa"/>
          </w:tcPr>
          <w:p w14:paraId="0E5A74E1" w14:textId="77777777" w:rsidR="0072795E" w:rsidRDefault="0072795E" w:rsidP="0072795E">
            <w:pPr>
              <w:pStyle w:val="miniindex"/>
            </w:pPr>
            <w:r>
              <w:t>98.06  Maintenance of System</w:t>
            </w:r>
          </w:p>
        </w:tc>
      </w:tr>
      <w:tr w:rsidR="0072795E" w14:paraId="59B16AA9" w14:textId="77777777" w:rsidTr="0000519A">
        <w:tc>
          <w:tcPr>
            <w:tcW w:w="4140" w:type="dxa"/>
          </w:tcPr>
          <w:p w14:paraId="76521019" w14:textId="77777777" w:rsidR="0072795E" w:rsidRDefault="0072795E" w:rsidP="0072795E">
            <w:pPr>
              <w:pStyle w:val="miniindex"/>
            </w:pPr>
            <w:r>
              <w:t>98.03  Compliance with Regulations</w:t>
            </w:r>
          </w:p>
        </w:tc>
        <w:tc>
          <w:tcPr>
            <w:tcW w:w="4716" w:type="dxa"/>
          </w:tcPr>
          <w:p w14:paraId="4540956E" w14:textId="77777777" w:rsidR="0072795E" w:rsidRDefault="0072795E" w:rsidP="0072795E">
            <w:pPr>
              <w:pStyle w:val="miniindex"/>
            </w:pPr>
            <w:r>
              <w:t>98.07  Systems Abandoned</w:t>
            </w:r>
          </w:p>
        </w:tc>
      </w:tr>
      <w:tr w:rsidR="0072795E" w14:paraId="2C20F4C2" w14:textId="77777777" w:rsidTr="0000519A">
        <w:tc>
          <w:tcPr>
            <w:tcW w:w="4140" w:type="dxa"/>
          </w:tcPr>
          <w:p w14:paraId="0655BD19" w14:textId="77777777" w:rsidR="0072795E" w:rsidRDefault="0072795E" w:rsidP="0072795E">
            <w:pPr>
              <w:pStyle w:val="miniindex"/>
            </w:pPr>
            <w:r>
              <w:t>98.04  Permit Required</w:t>
            </w:r>
          </w:p>
        </w:tc>
        <w:tc>
          <w:tcPr>
            <w:tcW w:w="4716" w:type="dxa"/>
          </w:tcPr>
          <w:p w14:paraId="22442A8C" w14:textId="77777777" w:rsidR="0072795E" w:rsidRDefault="0072795E" w:rsidP="0072795E">
            <w:pPr>
              <w:pStyle w:val="miniindex"/>
            </w:pPr>
            <w:r>
              <w:t>98.08  Disposal of Septage</w:t>
            </w:r>
          </w:p>
        </w:tc>
      </w:tr>
    </w:tbl>
    <w:p w14:paraId="075A7D4A" w14:textId="77777777" w:rsidR="009B0390" w:rsidRDefault="009B0390" w:rsidP="007933B1">
      <w:pPr>
        <w:pStyle w:val="StylesectionBefore30pt"/>
      </w:pPr>
      <w:r>
        <w:rPr>
          <w:rStyle w:val="sectiontitle"/>
        </w:rPr>
        <w:t>98.01</w:t>
      </w:r>
      <w:r>
        <w:rPr>
          <w:rStyle w:val="sectiontitle"/>
        </w:rPr>
        <w:tab/>
        <w:t xml:space="preserve">WHEN PROHIBITED.  </w:t>
      </w:r>
      <w:r>
        <w:t xml:space="preserve">Except as otherwise provided in this chapter, it is unlawful to construct or maintain any on-site wastewater treatment and disposal system or other facility intended or used for the disposal of sewage. </w:t>
      </w:r>
    </w:p>
    <w:p w14:paraId="358525F3"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364.12[3f])</w:t>
      </w:r>
    </w:p>
    <w:p w14:paraId="500D993E" w14:textId="77777777" w:rsidR="009B0390" w:rsidRDefault="009B0390">
      <w:pPr>
        <w:pStyle w:val="section"/>
      </w:pPr>
      <w:r>
        <w:rPr>
          <w:rStyle w:val="sectiontitle"/>
        </w:rPr>
        <w:t>98.02</w:t>
      </w:r>
      <w:r>
        <w:rPr>
          <w:rStyle w:val="sectiontitle"/>
        </w:rPr>
        <w:tab/>
        <w:t xml:space="preserve">WHEN REQUIRED.  </w:t>
      </w:r>
      <w:r>
        <w:t xml:space="preserve">When a public sanitary sewer is not available under the provisions of Section 95.05, every building wherein persons reside, congregate or are employed shall be provided with an approved on-site wastewater treatment and disposal system complying with the provisions of this chapter. </w:t>
      </w:r>
    </w:p>
    <w:p w14:paraId="34BCC1AE" w14:textId="77777777" w:rsidR="009B0390" w:rsidRDefault="009B0390">
      <w:pPr>
        <w:pStyle w:val="citation"/>
      </w:pPr>
      <w:r>
        <w:t>(IAC, 567-69.1[3])</w:t>
      </w:r>
    </w:p>
    <w:p w14:paraId="485F081A" w14:textId="77777777" w:rsidR="009B0390" w:rsidRDefault="009B0390">
      <w:pPr>
        <w:pStyle w:val="section"/>
      </w:pPr>
      <w:r>
        <w:rPr>
          <w:rStyle w:val="sectiontitle"/>
        </w:rPr>
        <w:t>98.03</w:t>
      </w:r>
      <w:r>
        <w:rPr>
          <w:rStyle w:val="sectiontitle"/>
        </w:rPr>
        <w:tab/>
        <w:t xml:space="preserve">COMPLIANCE WITH REGULATIONS.  </w:t>
      </w:r>
      <w:r>
        <w:t xml:space="preserve">The type, capacity, location, and layout of a private on-site wastewater treatment and disposal system shall comply with the specifications and requirements set forth by the Iowa Administrative Code 567, Chapter 69, and with such additional requirements as are prescribed by the regulations of the </w:t>
      </w:r>
      <w:smartTag w:uri="urn:schemas-microsoft-com:office:smarttags" w:element="place">
        <w:smartTag w:uri="urn:schemas-microsoft-com:office:smarttags" w:element="PlaceType">
          <w:r>
            <w:t>County</w:t>
          </w:r>
        </w:smartTag>
        <w:r>
          <w:t xml:space="preserve"> </w:t>
        </w:r>
        <w:smartTag w:uri="urn:schemas-microsoft-com:office:smarttags" w:element="PlaceName">
          <w:r>
            <w:t>Board</w:t>
          </w:r>
        </w:smartTag>
      </w:smartTag>
      <w:r>
        <w:t xml:space="preserve"> of Health.</w:t>
      </w:r>
    </w:p>
    <w:p w14:paraId="00C6A9C3" w14:textId="77777777" w:rsidR="009B0390" w:rsidRDefault="009B0390">
      <w:pPr>
        <w:pStyle w:val="citation"/>
      </w:pPr>
      <w:r>
        <w:t>(IAC, 567-69.1[3 &amp; 4])</w:t>
      </w:r>
    </w:p>
    <w:p w14:paraId="606B48EC" w14:textId="77777777" w:rsidR="009B0390" w:rsidRDefault="009B0390">
      <w:pPr>
        <w:pStyle w:val="section"/>
        <w:rPr>
          <w:rStyle w:val="sectiontitle"/>
        </w:rPr>
      </w:pPr>
      <w:r>
        <w:rPr>
          <w:rStyle w:val="sectiontitle"/>
        </w:rPr>
        <w:t>98.04</w:t>
      </w:r>
      <w:r>
        <w:rPr>
          <w:rStyle w:val="sectiontitle"/>
        </w:rPr>
        <w:tab/>
        <w:t>PERMIT REQUIRED.</w:t>
      </w:r>
      <w:r>
        <w:t xml:space="preserve">  No person shall install or alter an on-site wastewater treatment and disposal system without first obtaining a permit from the </w:t>
      </w:r>
      <w:smartTag w:uri="urn:schemas-microsoft-com:office:smarttags" w:element="place">
        <w:smartTag w:uri="urn:schemas-microsoft-com:office:smarttags" w:element="PlaceType">
          <w:r>
            <w:t>County</w:t>
          </w:r>
        </w:smartTag>
        <w:r>
          <w:t xml:space="preserve"> </w:t>
        </w:r>
        <w:smartTag w:uri="urn:schemas-microsoft-com:office:smarttags" w:element="PlaceName">
          <w:r>
            <w:t>Board</w:t>
          </w:r>
        </w:smartTag>
      </w:smartTag>
      <w:r>
        <w:t xml:space="preserve"> of Health.</w:t>
      </w:r>
    </w:p>
    <w:p w14:paraId="0ED97096" w14:textId="77777777" w:rsidR="009B0390" w:rsidRDefault="009B0390">
      <w:pPr>
        <w:pStyle w:val="section"/>
      </w:pPr>
      <w:r>
        <w:rPr>
          <w:rStyle w:val="sectiontitle"/>
        </w:rPr>
        <w:t>98.05</w:t>
      </w:r>
      <w:r>
        <w:rPr>
          <w:rStyle w:val="sectiontitle"/>
        </w:rPr>
        <w:tab/>
        <w:t xml:space="preserve">DISCHARGE RESTRICTIONS.  </w:t>
      </w:r>
      <w:r>
        <w:t>It is unlawful to discharge any wastewater from an on-site wastewater treatment and disposal system (except under an NPDES permit) to any ditch, stream, pond, lake, natural or artificial waterway, drain tile or to the surface of the ground.</w:t>
      </w:r>
    </w:p>
    <w:p w14:paraId="46C0EA2E" w14:textId="77777777" w:rsidR="009B0390" w:rsidRDefault="009B0390">
      <w:pPr>
        <w:pStyle w:val="citation"/>
      </w:pPr>
      <w:r>
        <w:t xml:space="preserve">(IAC, 567-69.1[3])  </w:t>
      </w:r>
    </w:p>
    <w:p w14:paraId="71E4CFAF" w14:textId="77777777" w:rsidR="009B0390" w:rsidRDefault="009B0390">
      <w:pPr>
        <w:pStyle w:val="section"/>
      </w:pPr>
      <w:r>
        <w:rPr>
          <w:rStyle w:val="sectiontitle"/>
        </w:rPr>
        <w:t>98.06</w:t>
      </w:r>
      <w:r>
        <w:rPr>
          <w:rStyle w:val="sectiontitle"/>
        </w:rPr>
        <w:tab/>
        <w:t xml:space="preserve">MAINTENANCE OF SYSTEM.  </w:t>
      </w:r>
      <w:r>
        <w:t xml:space="preserve">The owner of an on-site wastewater treatment and disposal system shall operate and maintain the system in a sanitary manner at all times and at no expense to the City. </w:t>
      </w:r>
    </w:p>
    <w:p w14:paraId="720058C5" w14:textId="77777777" w:rsidR="009B0390" w:rsidRDefault="009B0390">
      <w:pPr>
        <w:pStyle w:val="section"/>
      </w:pPr>
      <w:r>
        <w:rPr>
          <w:rStyle w:val="sectiontitle"/>
        </w:rPr>
        <w:t>98.07</w:t>
      </w:r>
      <w:r>
        <w:rPr>
          <w:rStyle w:val="sectiontitle"/>
        </w:rPr>
        <w:tab/>
        <w:t xml:space="preserve">SYSTEMS ABANDONED.  </w:t>
      </w:r>
      <w:r>
        <w:t xml:space="preserve">At such time as a public sewer becomes available to a property served by an on-site wastewater treatment and disposal system, as provided in Section 95.05, a direct connection shall be made to the public sewer in compliance with these Sanitary Sewer chapters and the on-site wastewater treatment and disposal system shall be abandoned and filled with suitable material. </w:t>
      </w:r>
    </w:p>
    <w:p w14:paraId="125A627F"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364.12[3f]) </w:t>
      </w:r>
    </w:p>
    <w:p w14:paraId="30816F64" w14:textId="77777777" w:rsidR="009B0390" w:rsidRDefault="009B0390">
      <w:pPr>
        <w:pStyle w:val="section"/>
      </w:pPr>
      <w:r>
        <w:rPr>
          <w:rStyle w:val="sectiontitle"/>
        </w:rPr>
        <w:t>98.08</w:t>
      </w:r>
      <w:r>
        <w:rPr>
          <w:rStyle w:val="sectiontitle"/>
        </w:rPr>
        <w:tab/>
        <w:t xml:space="preserve">DISPOSAL OF SEPTAGE.  </w:t>
      </w:r>
      <w:r>
        <w:t>No person shall dispose of septage from an on-site treatment system at any location except an approved disposal site.</w:t>
      </w:r>
    </w:p>
    <w:p w14:paraId="709B0D37" w14:textId="77777777" w:rsidR="0072795E" w:rsidRDefault="0072795E">
      <w:pPr>
        <w:pageBreakBefore/>
        <w:spacing w:before="600"/>
        <w:jc w:val="center"/>
      </w:pPr>
      <w:r>
        <w:lastRenderedPageBreak/>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p>
    <w:p w14:paraId="0756F889" w14:textId="77777777" w:rsidR="009B0390" w:rsidRPr="000D0F70" w:rsidRDefault="009B0390" w:rsidP="00474962">
      <w:pPr>
        <w:pStyle w:val="section"/>
        <w:sectPr w:rsidR="009B0390" w:rsidRPr="000D0F70" w:rsidSect="00B41831">
          <w:headerReference w:type="even" r:id="rId147"/>
          <w:headerReference w:type="default" r:id="rId148"/>
          <w:headerReference w:type="first" r:id="rId149"/>
          <w:footnotePr>
            <w:numRestart w:val="eachSect"/>
          </w:footnotePr>
          <w:pgSz w:w="12240" w:h="15840"/>
          <w:pgMar w:top="1440" w:right="1800" w:bottom="1440" w:left="1800" w:header="720" w:footer="432" w:gutter="288"/>
          <w:paperSrc w:first="1023" w:other="1023"/>
          <w:cols w:space="720"/>
          <w:titlePg/>
        </w:sectPr>
      </w:pPr>
    </w:p>
    <w:p w14:paraId="2E89557F" w14:textId="77777777" w:rsidR="009B0390" w:rsidRDefault="009B0390">
      <w:pPr>
        <w:pStyle w:val="chapternumber"/>
      </w:pPr>
      <w:bookmarkStart w:id="98" w:name="_Toc4671966"/>
      <w:r>
        <w:lastRenderedPageBreak/>
        <w:t>CHAPTER 99</w:t>
      </w:r>
      <w:bookmarkEnd w:id="98"/>
      <w:r>
        <w:t xml:space="preserve"> </w:t>
      </w:r>
    </w:p>
    <w:p w14:paraId="65A1A5AD" w14:textId="77777777" w:rsidR="009B0390" w:rsidRDefault="009B0390">
      <w:pPr>
        <w:pStyle w:val="chaptertitle"/>
      </w:pPr>
      <w:bookmarkStart w:id="99" w:name="_Toc4671967"/>
      <w:r>
        <w:t>SEWER SERVICE CHARGES</w:t>
      </w:r>
      <w:bookmarkEnd w:id="99"/>
    </w:p>
    <w:tbl>
      <w:tblPr>
        <w:tblW w:w="8856" w:type="dxa"/>
        <w:tblLayout w:type="fixed"/>
        <w:tblLook w:val="0000" w:firstRow="0" w:lastRow="0" w:firstColumn="0" w:lastColumn="0" w:noHBand="0" w:noVBand="0"/>
      </w:tblPr>
      <w:tblGrid>
        <w:gridCol w:w="4140"/>
        <w:gridCol w:w="4716"/>
      </w:tblGrid>
      <w:tr w:rsidR="009B0390" w14:paraId="1528DB34" w14:textId="77777777" w:rsidTr="0000519A">
        <w:tc>
          <w:tcPr>
            <w:tcW w:w="4140" w:type="dxa"/>
          </w:tcPr>
          <w:p w14:paraId="055DD510" w14:textId="77777777" w:rsidR="009B0390" w:rsidRDefault="009B0390">
            <w:pPr>
              <w:pStyle w:val="miniindex"/>
            </w:pPr>
            <w:r>
              <w:t>99.01  Sewer Service Charges Required</w:t>
            </w:r>
          </w:p>
        </w:tc>
        <w:tc>
          <w:tcPr>
            <w:tcW w:w="4716" w:type="dxa"/>
          </w:tcPr>
          <w:p w14:paraId="7BC379E9" w14:textId="77777777" w:rsidR="009B0390" w:rsidRDefault="0072795E">
            <w:pPr>
              <w:pStyle w:val="miniindex"/>
            </w:pPr>
            <w:r>
              <w:t>99.04  Payment of Bills</w:t>
            </w:r>
          </w:p>
        </w:tc>
      </w:tr>
      <w:tr w:rsidR="0072795E" w14:paraId="7C812027" w14:textId="77777777" w:rsidTr="0000519A">
        <w:tc>
          <w:tcPr>
            <w:tcW w:w="4140" w:type="dxa"/>
          </w:tcPr>
          <w:p w14:paraId="5B6E2198" w14:textId="77777777" w:rsidR="0072795E" w:rsidRDefault="0072795E" w:rsidP="0072795E">
            <w:pPr>
              <w:pStyle w:val="miniindex"/>
            </w:pPr>
            <w:r>
              <w:t>99.02  Special Rates</w:t>
            </w:r>
          </w:p>
        </w:tc>
        <w:tc>
          <w:tcPr>
            <w:tcW w:w="4716" w:type="dxa"/>
          </w:tcPr>
          <w:p w14:paraId="2B0BBDE7" w14:textId="77777777" w:rsidR="0072795E" w:rsidRDefault="0072795E" w:rsidP="0072795E">
            <w:pPr>
              <w:pStyle w:val="miniindex"/>
            </w:pPr>
            <w:r>
              <w:t>99.05  Lien for Nonpayment</w:t>
            </w:r>
          </w:p>
        </w:tc>
      </w:tr>
      <w:tr w:rsidR="0072795E" w14:paraId="23D3AD83" w14:textId="77777777" w:rsidTr="0000519A">
        <w:tc>
          <w:tcPr>
            <w:tcW w:w="4140" w:type="dxa"/>
          </w:tcPr>
          <w:p w14:paraId="00BB8530" w14:textId="77777777" w:rsidR="0072795E" w:rsidRDefault="0072795E" w:rsidP="0072795E">
            <w:pPr>
              <w:pStyle w:val="miniindex"/>
            </w:pPr>
            <w:r>
              <w:t>99.03  Private Water Systems</w:t>
            </w:r>
          </w:p>
        </w:tc>
        <w:tc>
          <w:tcPr>
            <w:tcW w:w="4716" w:type="dxa"/>
          </w:tcPr>
          <w:p w14:paraId="34F13038" w14:textId="77777777" w:rsidR="0072795E" w:rsidRDefault="0072795E" w:rsidP="0072795E">
            <w:pPr>
              <w:pStyle w:val="miniindex"/>
            </w:pPr>
            <w:r>
              <w:t>99.06  Special Agreements Permitted</w:t>
            </w:r>
          </w:p>
        </w:tc>
      </w:tr>
    </w:tbl>
    <w:p w14:paraId="1E8F638F" w14:textId="77777777" w:rsidR="00894E8A" w:rsidRPr="00316E6F" w:rsidRDefault="00894E8A" w:rsidP="000E5F26">
      <w:pPr>
        <w:pStyle w:val="section"/>
        <w:spacing w:before="600"/>
      </w:pPr>
      <w:r w:rsidRPr="00316E6F">
        <w:rPr>
          <w:rStyle w:val="sectiontitle"/>
        </w:rPr>
        <w:t>99.01</w:t>
      </w:r>
      <w:r w:rsidRPr="00316E6F">
        <w:rPr>
          <w:rStyle w:val="sectiontitle"/>
        </w:rPr>
        <w:tab/>
        <w:t xml:space="preserve">SEWER SERVICE CHARGES REQUIRED.  </w:t>
      </w:r>
      <w:r w:rsidRPr="00316E6F">
        <w:t>Each customer shall pay sewer service charges for the use of and for the service supplied by the municipal sanitary sewer system based upon the amount of water consumed as follows:</w:t>
      </w:r>
    </w:p>
    <w:p w14:paraId="7DEB229D" w14:textId="0A56F909" w:rsidR="00894E8A" w:rsidRDefault="00894E8A" w:rsidP="00D31905">
      <w:pPr>
        <w:pStyle w:val="citation"/>
        <w:spacing w:after="360"/>
      </w:pPr>
      <w:r w:rsidRPr="00316E6F">
        <w:t>(Code of Iowa, Sec. 384.84)</w:t>
      </w:r>
    </w:p>
    <w:p w14:paraId="459C71CA" w14:textId="1E438571" w:rsidR="00FA1069" w:rsidRPr="00FA1069" w:rsidRDefault="00AA3700">
      <w:pPr>
        <w:pStyle w:val="Sub1Auto0"/>
        <w:numPr>
          <w:ilvl w:val="0"/>
          <w:numId w:val="235"/>
        </w:numPr>
        <w:spacing w:after="120"/>
      </w:pPr>
      <w:r>
        <w:t>Usage Rates.</w:t>
      </w:r>
    </w:p>
    <w:tbl>
      <w:tblPr>
        <w:tblW w:w="8460" w:type="dxa"/>
        <w:tblInd w:w="602" w:type="dxa"/>
        <w:tblLayout w:type="fixed"/>
        <w:tblCellMar>
          <w:left w:w="0" w:type="dxa"/>
          <w:right w:w="0" w:type="dxa"/>
        </w:tblCellMar>
        <w:tblLook w:val="0000" w:firstRow="0" w:lastRow="0" w:firstColumn="0" w:lastColumn="0" w:noHBand="0" w:noVBand="0"/>
      </w:tblPr>
      <w:tblGrid>
        <w:gridCol w:w="1530"/>
        <w:gridCol w:w="1155"/>
        <w:gridCol w:w="1155"/>
        <w:gridCol w:w="1155"/>
        <w:gridCol w:w="1155"/>
        <w:gridCol w:w="1155"/>
        <w:gridCol w:w="1155"/>
      </w:tblGrid>
      <w:tr w:rsidR="00D31905" w:rsidRPr="0049698F" w14:paraId="70D5E1FB" w14:textId="77777777" w:rsidTr="00AA3700">
        <w:trPr>
          <w:cantSplit/>
        </w:trPr>
        <w:tc>
          <w:tcPr>
            <w:tcW w:w="8460"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6F6332" w14:textId="10C05BA1" w:rsidR="00D31905" w:rsidRPr="00DD53C0" w:rsidRDefault="00D31905" w:rsidP="00D31905">
            <w:pPr>
              <w:jc w:val="center"/>
              <w:rPr>
                <w:bCs/>
                <w:sz w:val="24"/>
                <w:szCs w:val="24"/>
              </w:rPr>
            </w:pPr>
            <w:r w:rsidRPr="00DD53C0">
              <w:rPr>
                <w:bCs/>
                <w:sz w:val="24"/>
                <w:szCs w:val="24"/>
              </w:rPr>
              <w:t>Water is based on 0-1,000 gallons of usage at flow rate of $</w:t>
            </w:r>
            <w:r>
              <w:rPr>
                <w:bCs/>
                <w:sz w:val="24"/>
                <w:szCs w:val="24"/>
              </w:rPr>
              <w:t>2.28</w:t>
            </w:r>
          </w:p>
          <w:p w14:paraId="693D543F" w14:textId="77777777" w:rsidR="00D31905" w:rsidRPr="00DD53C0" w:rsidRDefault="00D31905" w:rsidP="00D31905">
            <w:pPr>
              <w:jc w:val="center"/>
              <w:rPr>
                <w:bCs/>
                <w:sz w:val="24"/>
                <w:szCs w:val="24"/>
              </w:rPr>
            </w:pPr>
            <w:r w:rsidRPr="00DD53C0">
              <w:rPr>
                <w:bCs/>
                <w:sz w:val="24"/>
                <w:szCs w:val="24"/>
              </w:rPr>
              <w:t>Flow rate is for every additional 1,000 gallons of usage above 1,000 gallons</w:t>
            </w:r>
          </w:p>
        </w:tc>
      </w:tr>
      <w:tr w:rsidR="00D31905" w:rsidRPr="0049698F" w14:paraId="7EC8F936" w14:textId="77777777" w:rsidTr="00AA3700">
        <w:trPr>
          <w:cantSplit/>
        </w:trPr>
        <w:tc>
          <w:tcPr>
            <w:tcW w:w="1530" w:type="dxa"/>
            <w:tcBorders>
              <w:top w:val="nil"/>
              <w:left w:val="single" w:sz="8" w:space="0" w:color="auto"/>
              <w:bottom w:val="nil"/>
              <w:right w:val="single" w:sz="8" w:space="0" w:color="auto"/>
            </w:tcBorders>
            <w:tcMar>
              <w:top w:w="0" w:type="dxa"/>
              <w:left w:w="108" w:type="dxa"/>
              <w:bottom w:w="0" w:type="dxa"/>
              <w:right w:w="108" w:type="dxa"/>
            </w:tcMar>
          </w:tcPr>
          <w:p w14:paraId="584B4601" w14:textId="77777777" w:rsidR="00D31905" w:rsidRPr="0049698F" w:rsidRDefault="00D31905" w:rsidP="00D31905">
            <w:pPr>
              <w:spacing w:before="120"/>
              <w:jc w:val="center"/>
              <w:rPr>
                <w:sz w:val="24"/>
              </w:rPr>
            </w:pPr>
          </w:p>
        </w:tc>
        <w:tc>
          <w:tcPr>
            <w:tcW w:w="6930" w:type="dxa"/>
            <w:gridSpan w:val="6"/>
            <w:tcBorders>
              <w:top w:val="nil"/>
              <w:left w:val="nil"/>
              <w:bottom w:val="single" w:sz="8" w:space="0" w:color="auto"/>
              <w:right w:val="single" w:sz="8" w:space="0" w:color="auto"/>
            </w:tcBorders>
            <w:tcMar>
              <w:top w:w="0" w:type="dxa"/>
              <w:left w:w="108" w:type="dxa"/>
              <w:bottom w:w="0" w:type="dxa"/>
              <w:right w:w="108" w:type="dxa"/>
            </w:tcMar>
          </w:tcPr>
          <w:p w14:paraId="5AC97CE3" w14:textId="77777777" w:rsidR="00D31905" w:rsidRPr="0049698F" w:rsidRDefault="00D31905" w:rsidP="00D31905">
            <w:pPr>
              <w:spacing w:before="240"/>
              <w:jc w:val="center"/>
              <w:rPr>
                <w:sz w:val="24"/>
              </w:rPr>
            </w:pPr>
            <w:r w:rsidRPr="0049698F">
              <w:rPr>
                <w:sz w:val="24"/>
              </w:rPr>
              <w:t>Effective Dates</w:t>
            </w:r>
          </w:p>
        </w:tc>
      </w:tr>
      <w:tr w:rsidR="00D31905" w:rsidRPr="0049698F" w14:paraId="29FD1D83" w14:textId="77777777" w:rsidTr="00AA3700">
        <w:trPr>
          <w:cantSplit/>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0D8A45" w14:textId="77777777" w:rsidR="00D31905" w:rsidRPr="0049698F" w:rsidRDefault="00D31905" w:rsidP="00D31905">
            <w:pPr>
              <w:spacing w:before="120"/>
              <w:jc w:val="center"/>
              <w:rPr>
                <w:sz w:val="24"/>
              </w:rPr>
            </w:pPr>
            <w:r w:rsidRPr="0049698F">
              <w:rPr>
                <w:sz w:val="24"/>
              </w:rPr>
              <w:t>Water Usage</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457E6A6F" w14:textId="77777777" w:rsidR="00D31905" w:rsidRPr="0049698F" w:rsidRDefault="00D31905" w:rsidP="00D31905">
            <w:pPr>
              <w:jc w:val="center"/>
              <w:rPr>
                <w:sz w:val="24"/>
              </w:rPr>
            </w:pPr>
            <w:r w:rsidRPr="0049698F">
              <w:t>7/1/20</w:t>
            </w:r>
            <w:r>
              <w:t>19</w:t>
            </w:r>
            <w:r w:rsidRPr="0049698F">
              <w:t xml:space="preserve"> </w:t>
            </w:r>
            <w:r w:rsidRPr="0049698F">
              <w:br/>
              <w:t>to 6/30/20</w:t>
            </w:r>
            <w:r>
              <w:t>20</w:t>
            </w:r>
          </w:p>
        </w:tc>
        <w:tc>
          <w:tcPr>
            <w:tcW w:w="11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C5F76C" w14:textId="77777777" w:rsidR="00D31905" w:rsidRPr="0049698F" w:rsidRDefault="00D31905" w:rsidP="00D31905">
            <w:pPr>
              <w:jc w:val="center"/>
            </w:pPr>
            <w:r w:rsidRPr="0049698F">
              <w:t>7/1/20</w:t>
            </w:r>
            <w:r>
              <w:t>20</w:t>
            </w:r>
            <w:r w:rsidRPr="0049698F">
              <w:br/>
              <w:t>to</w:t>
            </w:r>
          </w:p>
          <w:p w14:paraId="4EB1AE92" w14:textId="77777777" w:rsidR="00D31905" w:rsidRPr="0049698F" w:rsidRDefault="00D31905" w:rsidP="00D31905">
            <w:pPr>
              <w:jc w:val="center"/>
            </w:pPr>
            <w:r w:rsidRPr="0049698F">
              <w:t>6/30/20</w:t>
            </w:r>
            <w:r>
              <w:t>21</w:t>
            </w:r>
          </w:p>
        </w:tc>
        <w:tc>
          <w:tcPr>
            <w:tcW w:w="11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82E3B2" w14:textId="77777777" w:rsidR="00D31905" w:rsidRPr="0049698F" w:rsidRDefault="00D31905" w:rsidP="00D31905">
            <w:pPr>
              <w:jc w:val="center"/>
            </w:pPr>
            <w:r w:rsidRPr="0049698F">
              <w:t>7/1/20</w:t>
            </w:r>
            <w:r>
              <w:t>21</w:t>
            </w:r>
            <w:r w:rsidRPr="0049698F">
              <w:br/>
              <w:t>to</w:t>
            </w:r>
          </w:p>
          <w:p w14:paraId="6565D02B" w14:textId="77777777" w:rsidR="00D31905" w:rsidRPr="0049698F" w:rsidRDefault="00D31905" w:rsidP="00D31905">
            <w:pPr>
              <w:jc w:val="center"/>
            </w:pPr>
            <w:r w:rsidRPr="0049698F">
              <w:t>6/30/20</w:t>
            </w:r>
            <w:r>
              <w:t>22</w:t>
            </w:r>
          </w:p>
        </w:tc>
        <w:tc>
          <w:tcPr>
            <w:tcW w:w="11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EFFDC8" w14:textId="77777777" w:rsidR="00D31905" w:rsidRPr="0049698F" w:rsidRDefault="00D31905" w:rsidP="00D31905">
            <w:pPr>
              <w:jc w:val="center"/>
            </w:pPr>
            <w:r w:rsidRPr="0049698F">
              <w:t>7/1/20</w:t>
            </w:r>
            <w:r>
              <w:t>22</w:t>
            </w:r>
            <w:r w:rsidRPr="0049698F">
              <w:br/>
              <w:t>to</w:t>
            </w:r>
          </w:p>
          <w:p w14:paraId="4AE7944F" w14:textId="77777777" w:rsidR="00D31905" w:rsidRPr="0049698F" w:rsidRDefault="00D31905" w:rsidP="00D31905">
            <w:pPr>
              <w:jc w:val="center"/>
            </w:pPr>
            <w:r w:rsidRPr="0049698F">
              <w:t>6/30/20</w:t>
            </w:r>
            <w:r>
              <w:t>23</w:t>
            </w:r>
          </w:p>
        </w:tc>
        <w:tc>
          <w:tcPr>
            <w:tcW w:w="11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316C72" w14:textId="77777777" w:rsidR="00D31905" w:rsidRPr="0049698F" w:rsidRDefault="00D31905" w:rsidP="00D31905">
            <w:pPr>
              <w:jc w:val="center"/>
            </w:pPr>
            <w:r w:rsidRPr="0049698F">
              <w:t>7/1/20</w:t>
            </w:r>
            <w:r>
              <w:t>23</w:t>
            </w:r>
            <w:r w:rsidRPr="0049698F">
              <w:br/>
              <w:t>to</w:t>
            </w:r>
          </w:p>
          <w:p w14:paraId="501A31C5" w14:textId="77777777" w:rsidR="00D31905" w:rsidRPr="0049698F" w:rsidRDefault="00D31905" w:rsidP="00D31905">
            <w:pPr>
              <w:jc w:val="center"/>
            </w:pPr>
            <w:r w:rsidRPr="0049698F">
              <w:t>6/30/20</w:t>
            </w:r>
            <w:r>
              <w:t>24</w:t>
            </w:r>
          </w:p>
        </w:tc>
        <w:tc>
          <w:tcPr>
            <w:tcW w:w="11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F44309" w14:textId="77777777" w:rsidR="00D31905" w:rsidRPr="0049698F" w:rsidRDefault="00D31905" w:rsidP="00D31905">
            <w:pPr>
              <w:jc w:val="center"/>
            </w:pPr>
            <w:r w:rsidRPr="0049698F">
              <w:t>7/1/20</w:t>
            </w:r>
            <w:r>
              <w:t>24</w:t>
            </w:r>
            <w:r w:rsidRPr="0049698F">
              <w:br/>
              <w:t>and</w:t>
            </w:r>
          </w:p>
          <w:p w14:paraId="10BC7C66" w14:textId="77777777" w:rsidR="00D31905" w:rsidRPr="0049698F" w:rsidRDefault="00D31905" w:rsidP="00D31905">
            <w:pPr>
              <w:jc w:val="center"/>
            </w:pPr>
            <w:r w:rsidRPr="0049698F">
              <w:t>thereafter</w:t>
            </w:r>
          </w:p>
        </w:tc>
      </w:tr>
      <w:tr w:rsidR="00D31905" w:rsidRPr="0049698F" w14:paraId="32A987B8" w14:textId="77777777" w:rsidTr="00AA3700">
        <w:trPr>
          <w:cantSplit/>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61F6DD" w14:textId="77777777" w:rsidR="00D31905" w:rsidRPr="0049698F" w:rsidRDefault="00D31905" w:rsidP="00D31905">
            <w:pPr>
              <w:jc w:val="center"/>
            </w:pPr>
            <w:r>
              <w:t>0-1,000</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3F48790B" w14:textId="5901A777" w:rsidR="00D31905" w:rsidRPr="0049698F" w:rsidRDefault="00D31905" w:rsidP="00D31905">
            <w:pPr>
              <w:jc w:val="center"/>
            </w:pPr>
            <w:r>
              <w:rPr>
                <w:rFonts w:ascii="Calibri" w:hAnsi="Calibri" w:cs="Calibri"/>
                <w:color w:val="000000"/>
                <w:szCs w:val="22"/>
              </w:rPr>
              <w:t>67.84</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5A585F1B" w14:textId="64B59950" w:rsidR="00D31905" w:rsidRPr="0049698F" w:rsidRDefault="00D31905" w:rsidP="00D31905">
            <w:pPr>
              <w:jc w:val="center"/>
            </w:pPr>
            <w:r>
              <w:t>69.20</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0B456CEC" w14:textId="3A616E89" w:rsidR="00D31905" w:rsidRPr="0049698F" w:rsidRDefault="00D31905" w:rsidP="00D31905">
            <w:pPr>
              <w:jc w:val="center"/>
            </w:pPr>
            <w:r>
              <w:t>70.58</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0170529C" w14:textId="30A6DE55" w:rsidR="00D31905" w:rsidRPr="0049698F" w:rsidRDefault="00D31905" w:rsidP="00D31905">
            <w:pPr>
              <w:jc w:val="center"/>
            </w:pPr>
            <w:r>
              <w:t>71.99</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4D1DD8FA" w14:textId="0C8BBDC6" w:rsidR="00D31905" w:rsidRPr="0049698F" w:rsidRDefault="00D31905" w:rsidP="00D31905">
            <w:pPr>
              <w:jc w:val="center"/>
            </w:pPr>
            <w:r>
              <w:t>73.43</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0D19D268" w14:textId="7798B576" w:rsidR="00D31905" w:rsidRPr="0049698F" w:rsidRDefault="00FA1069" w:rsidP="00D31905">
            <w:pPr>
              <w:jc w:val="center"/>
            </w:pPr>
            <w:r>
              <w:t>74.90</w:t>
            </w:r>
          </w:p>
        </w:tc>
      </w:tr>
      <w:tr w:rsidR="00FA1069" w:rsidRPr="0049698F" w14:paraId="66FFD437" w14:textId="77777777" w:rsidTr="00AA3700">
        <w:trPr>
          <w:cantSplit/>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C87091" w14:textId="77777777" w:rsidR="00FA1069" w:rsidRPr="0049698F" w:rsidRDefault="00FA1069" w:rsidP="00FA1069">
            <w:pPr>
              <w:jc w:val="center"/>
            </w:pPr>
            <w:r>
              <w:t>1,001-2,000</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20933289" w14:textId="3AA029DA" w:rsidR="00FA1069" w:rsidRPr="0049698F" w:rsidRDefault="00FA1069" w:rsidP="00FA1069">
            <w:pPr>
              <w:jc w:val="center"/>
            </w:pPr>
            <w:r>
              <w:rPr>
                <w:rFonts w:ascii="Calibri" w:hAnsi="Calibri" w:cs="Calibri"/>
                <w:color w:val="000000"/>
                <w:szCs w:val="22"/>
              </w:rPr>
              <w:t>70.12</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4A066CAA" w14:textId="257B9AE7" w:rsidR="00FA1069" w:rsidRPr="0049698F" w:rsidRDefault="00FA1069" w:rsidP="00FA1069">
            <w:pPr>
              <w:jc w:val="center"/>
            </w:pPr>
            <w:r>
              <w:rPr>
                <w:rFonts w:ascii="Calibri" w:hAnsi="Calibri" w:cs="Calibri"/>
                <w:color w:val="000000"/>
                <w:szCs w:val="22"/>
              </w:rPr>
              <w:t>71.48</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738386C1" w14:textId="2233EE9D" w:rsidR="00FA1069" w:rsidRPr="0049698F" w:rsidRDefault="00FA1069" w:rsidP="00FA1069">
            <w:pPr>
              <w:jc w:val="center"/>
            </w:pPr>
            <w:r>
              <w:rPr>
                <w:rFonts w:ascii="Calibri" w:hAnsi="Calibri" w:cs="Calibri"/>
                <w:color w:val="000000"/>
                <w:szCs w:val="22"/>
              </w:rPr>
              <w:t>72.86</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17D58184" w14:textId="4E2012C2" w:rsidR="00FA1069" w:rsidRPr="0049698F" w:rsidRDefault="00FA1069" w:rsidP="00FA1069">
            <w:pPr>
              <w:jc w:val="center"/>
            </w:pPr>
            <w:r>
              <w:rPr>
                <w:rFonts w:ascii="Calibri" w:hAnsi="Calibri" w:cs="Calibri"/>
                <w:color w:val="000000"/>
                <w:szCs w:val="22"/>
              </w:rPr>
              <w:t>74.27</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74D671E7" w14:textId="1FA23D73" w:rsidR="00FA1069" w:rsidRPr="0049698F" w:rsidRDefault="00FA1069" w:rsidP="00FA1069">
            <w:pPr>
              <w:jc w:val="center"/>
            </w:pPr>
            <w:r>
              <w:rPr>
                <w:rFonts w:ascii="Calibri" w:hAnsi="Calibri" w:cs="Calibri"/>
                <w:color w:val="000000"/>
                <w:szCs w:val="22"/>
              </w:rPr>
              <w:t>75.71</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61DC99A9" w14:textId="42792C7A" w:rsidR="00FA1069" w:rsidRPr="0049698F" w:rsidRDefault="00FA1069" w:rsidP="00FA1069">
            <w:pPr>
              <w:jc w:val="center"/>
            </w:pPr>
            <w:r>
              <w:rPr>
                <w:rFonts w:ascii="Calibri" w:hAnsi="Calibri" w:cs="Calibri"/>
                <w:color w:val="000000"/>
                <w:szCs w:val="22"/>
              </w:rPr>
              <w:t>77.18</w:t>
            </w:r>
          </w:p>
        </w:tc>
      </w:tr>
      <w:tr w:rsidR="00FA1069" w:rsidRPr="0049698F" w14:paraId="71C115E9" w14:textId="77777777" w:rsidTr="00AA3700">
        <w:trPr>
          <w:cantSplit/>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7D2A6D" w14:textId="77777777" w:rsidR="00FA1069" w:rsidRPr="0049698F" w:rsidRDefault="00FA1069" w:rsidP="00FA1069">
            <w:pPr>
              <w:jc w:val="center"/>
            </w:pPr>
            <w:r>
              <w:t>2,001-3,000</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7FD19FBD" w14:textId="1A2C8381" w:rsidR="00FA1069" w:rsidRPr="0049698F" w:rsidRDefault="00FA1069" w:rsidP="00FA1069">
            <w:pPr>
              <w:jc w:val="center"/>
            </w:pPr>
            <w:r>
              <w:rPr>
                <w:rFonts w:ascii="Calibri" w:hAnsi="Calibri" w:cs="Calibri"/>
                <w:color w:val="000000"/>
                <w:szCs w:val="22"/>
              </w:rPr>
              <w:t>72.4</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27EA1783" w14:textId="1B7F8CC6" w:rsidR="00FA1069" w:rsidRPr="0049698F" w:rsidRDefault="00FA1069" w:rsidP="00FA1069">
            <w:pPr>
              <w:jc w:val="center"/>
            </w:pPr>
            <w:r>
              <w:rPr>
                <w:rFonts w:ascii="Calibri" w:hAnsi="Calibri" w:cs="Calibri"/>
                <w:color w:val="000000"/>
                <w:szCs w:val="22"/>
              </w:rPr>
              <w:t>73.76</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5A94CE2F" w14:textId="1EB15D1D" w:rsidR="00FA1069" w:rsidRPr="0049698F" w:rsidRDefault="00FA1069" w:rsidP="00FA1069">
            <w:pPr>
              <w:jc w:val="center"/>
            </w:pPr>
            <w:r>
              <w:rPr>
                <w:rFonts w:ascii="Calibri" w:hAnsi="Calibri" w:cs="Calibri"/>
                <w:color w:val="000000"/>
                <w:szCs w:val="22"/>
              </w:rPr>
              <w:t>75.14</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19B6D9DC" w14:textId="25AE4945" w:rsidR="00FA1069" w:rsidRPr="0049698F" w:rsidRDefault="00FA1069" w:rsidP="00FA1069">
            <w:pPr>
              <w:jc w:val="center"/>
            </w:pPr>
            <w:r>
              <w:rPr>
                <w:rFonts w:ascii="Calibri" w:hAnsi="Calibri" w:cs="Calibri"/>
                <w:color w:val="000000"/>
                <w:szCs w:val="22"/>
              </w:rPr>
              <w:t>76.55</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16D09F45" w14:textId="075121FD" w:rsidR="00FA1069" w:rsidRPr="0049698F" w:rsidRDefault="00FA1069" w:rsidP="00FA1069">
            <w:pPr>
              <w:jc w:val="center"/>
            </w:pPr>
            <w:r>
              <w:rPr>
                <w:rFonts w:ascii="Calibri" w:hAnsi="Calibri" w:cs="Calibri"/>
                <w:color w:val="000000"/>
                <w:szCs w:val="22"/>
              </w:rPr>
              <w:t>77.99</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5C7AE571" w14:textId="101C106A" w:rsidR="00FA1069" w:rsidRPr="0049698F" w:rsidRDefault="00FA1069" w:rsidP="00FA1069">
            <w:pPr>
              <w:jc w:val="center"/>
            </w:pPr>
            <w:r>
              <w:rPr>
                <w:rFonts w:ascii="Calibri" w:hAnsi="Calibri" w:cs="Calibri"/>
                <w:color w:val="000000"/>
                <w:szCs w:val="22"/>
              </w:rPr>
              <w:t>79.46</w:t>
            </w:r>
          </w:p>
        </w:tc>
      </w:tr>
      <w:tr w:rsidR="00FA1069" w:rsidRPr="0049698F" w14:paraId="5F3C0534" w14:textId="77777777" w:rsidTr="00AA3700">
        <w:trPr>
          <w:cantSplit/>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728123" w14:textId="77777777" w:rsidR="00FA1069" w:rsidRPr="0049698F" w:rsidRDefault="00FA1069" w:rsidP="00FA1069">
            <w:pPr>
              <w:jc w:val="center"/>
            </w:pPr>
            <w:r>
              <w:t>3,001-4,000</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1ED0C800" w14:textId="5E6E3494" w:rsidR="00FA1069" w:rsidRPr="0049698F" w:rsidRDefault="00FA1069" w:rsidP="00FA1069">
            <w:pPr>
              <w:jc w:val="center"/>
            </w:pPr>
            <w:r>
              <w:rPr>
                <w:rFonts w:ascii="Calibri" w:hAnsi="Calibri" w:cs="Calibri"/>
                <w:color w:val="000000"/>
                <w:szCs w:val="22"/>
              </w:rPr>
              <w:t>74.68</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4A9568E3" w14:textId="791616B5" w:rsidR="00FA1069" w:rsidRPr="0049698F" w:rsidRDefault="00FA1069" w:rsidP="00FA1069">
            <w:pPr>
              <w:jc w:val="center"/>
            </w:pPr>
            <w:r>
              <w:rPr>
                <w:rFonts w:ascii="Calibri" w:hAnsi="Calibri" w:cs="Calibri"/>
                <w:color w:val="000000"/>
                <w:szCs w:val="22"/>
              </w:rPr>
              <w:t>76.04</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60E5B1D7" w14:textId="67A971F9" w:rsidR="00FA1069" w:rsidRPr="0049698F" w:rsidRDefault="00FA1069" w:rsidP="00FA1069">
            <w:pPr>
              <w:jc w:val="center"/>
            </w:pPr>
            <w:r>
              <w:rPr>
                <w:rFonts w:ascii="Calibri" w:hAnsi="Calibri" w:cs="Calibri"/>
                <w:color w:val="000000"/>
                <w:szCs w:val="22"/>
              </w:rPr>
              <w:t>77.42</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66E47C17" w14:textId="1B75A298" w:rsidR="00FA1069" w:rsidRPr="0049698F" w:rsidRDefault="00FA1069" w:rsidP="00FA1069">
            <w:pPr>
              <w:jc w:val="center"/>
            </w:pPr>
            <w:r>
              <w:rPr>
                <w:rFonts w:ascii="Calibri" w:hAnsi="Calibri" w:cs="Calibri"/>
                <w:color w:val="000000"/>
                <w:szCs w:val="22"/>
              </w:rPr>
              <w:t>78.83</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66796947" w14:textId="4078552F" w:rsidR="00FA1069" w:rsidRPr="0049698F" w:rsidRDefault="00FA1069" w:rsidP="00FA1069">
            <w:pPr>
              <w:jc w:val="center"/>
            </w:pPr>
            <w:r>
              <w:rPr>
                <w:rFonts w:ascii="Calibri" w:hAnsi="Calibri" w:cs="Calibri"/>
                <w:color w:val="000000"/>
                <w:szCs w:val="22"/>
              </w:rPr>
              <w:t>80.27</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5AC8AA59" w14:textId="7FEA4D75" w:rsidR="00FA1069" w:rsidRPr="0049698F" w:rsidRDefault="00FA1069" w:rsidP="00FA1069">
            <w:pPr>
              <w:jc w:val="center"/>
            </w:pPr>
            <w:r>
              <w:rPr>
                <w:rFonts w:ascii="Calibri" w:hAnsi="Calibri" w:cs="Calibri"/>
                <w:color w:val="000000"/>
                <w:szCs w:val="22"/>
              </w:rPr>
              <w:t>81.74</w:t>
            </w:r>
          </w:p>
        </w:tc>
      </w:tr>
      <w:tr w:rsidR="00FA1069" w:rsidRPr="0049698F" w14:paraId="1BD782F3" w14:textId="77777777" w:rsidTr="00AA3700">
        <w:trPr>
          <w:cantSplit/>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A072CF" w14:textId="77777777" w:rsidR="00FA1069" w:rsidRDefault="00FA1069" w:rsidP="00FA1069">
            <w:pPr>
              <w:jc w:val="center"/>
            </w:pPr>
            <w:r>
              <w:t>4,001-5,000</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52613DA6" w14:textId="766DCF81" w:rsidR="00FA1069" w:rsidRDefault="00FA1069" w:rsidP="00FA1069">
            <w:pPr>
              <w:jc w:val="center"/>
            </w:pPr>
            <w:r>
              <w:rPr>
                <w:rFonts w:ascii="Calibri" w:hAnsi="Calibri" w:cs="Calibri"/>
                <w:color w:val="000000"/>
                <w:szCs w:val="22"/>
              </w:rPr>
              <w:t>76.96</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7786E9F6" w14:textId="391F044D" w:rsidR="00FA1069" w:rsidRPr="0049698F" w:rsidRDefault="00FA1069" w:rsidP="00FA1069">
            <w:pPr>
              <w:jc w:val="center"/>
            </w:pPr>
            <w:r>
              <w:rPr>
                <w:rFonts w:ascii="Calibri" w:hAnsi="Calibri" w:cs="Calibri"/>
                <w:color w:val="000000"/>
                <w:szCs w:val="22"/>
              </w:rPr>
              <w:t>78.32</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0DCA6859" w14:textId="3D31ABAF" w:rsidR="00FA1069" w:rsidRPr="0049698F" w:rsidRDefault="00FA1069" w:rsidP="00FA1069">
            <w:pPr>
              <w:jc w:val="center"/>
            </w:pPr>
            <w:r>
              <w:rPr>
                <w:rFonts w:ascii="Calibri" w:hAnsi="Calibri" w:cs="Calibri"/>
                <w:color w:val="000000"/>
                <w:szCs w:val="22"/>
              </w:rPr>
              <w:t>79.7</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2911DA0D" w14:textId="04E2D6E3" w:rsidR="00FA1069" w:rsidRPr="0049698F" w:rsidRDefault="00FA1069" w:rsidP="00FA1069">
            <w:pPr>
              <w:jc w:val="center"/>
            </w:pPr>
            <w:r>
              <w:rPr>
                <w:rFonts w:ascii="Calibri" w:hAnsi="Calibri" w:cs="Calibri"/>
                <w:color w:val="000000"/>
                <w:szCs w:val="22"/>
              </w:rPr>
              <w:t>81.11</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2CE6F5A6" w14:textId="44BCDC58" w:rsidR="00FA1069" w:rsidRPr="0049698F" w:rsidRDefault="00FA1069" w:rsidP="00FA1069">
            <w:pPr>
              <w:jc w:val="center"/>
            </w:pPr>
            <w:r>
              <w:rPr>
                <w:rFonts w:ascii="Calibri" w:hAnsi="Calibri" w:cs="Calibri"/>
                <w:color w:val="000000"/>
                <w:szCs w:val="22"/>
              </w:rPr>
              <w:t>82.55</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336A9B60" w14:textId="5A448E3E" w:rsidR="00FA1069" w:rsidRPr="0049698F" w:rsidRDefault="00FA1069" w:rsidP="00FA1069">
            <w:pPr>
              <w:jc w:val="center"/>
            </w:pPr>
            <w:r>
              <w:rPr>
                <w:rFonts w:ascii="Calibri" w:hAnsi="Calibri" w:cs="Calibri"/>
                <w:color w:val="000000"/>
                <w:szCs w:val="22"/>
              </w:rPr>
              <w:t>84.02</w:t>
            </w:r>
          </w:p>
        </w:tc>
      </w:tr>
      <w:tr w:rsidR="00FA1069" w:rsidRPr="0049698F" w14:paraId="06DD1274" w14:textId="77777777" w:rsidTr="00AA3700">
        <w:trPr>
          <w:cantSplit/>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C76C49" w14:textId="77777777" w:rsidR="00FA1069" w:rsidRDefault="00FA1069" w:rsidP="00FA1069">
            <w:pPr>
              <w:jc w:val="center"/>
            </w:pPr>
            <w:r>
              <w:t>5,001-6,000</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3E91F55A" w14:textId="4003F6AE" w:rsidR="00FA1069" w:rsidRDefault="00FA1069" w:rsidP="00FA1069">
            <w:pPr>
              <w:jc w:val="center"/>
            </w:pPr>
            <w:r>
              <w:rPr>
                <w:rFonts w:ascii="Calibri" w:hAnsi="Calibri" w:cs="Calibri"/>
                <w:color w:val="000000"/>
                <w:szCs w:val="22"/>
              </w:rPr>
              <w:t>79.24</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007E4674" w14:textId="4D05385D" w:rsidR="00FA1069" w:rsidRPr="0049698F" w:rsidRDefault="00FA1069" w:rsidP="00FA1069">
            <w:pPr>
              <w:jc w:val="center"/>
            </w:pPr>
            <w:r>
              <w:rPr>
                <w:rFonts w:ascii="Calibri" w:hAnsi="Calibri" w:cs="Calibri"/>
                <w:color w:val="000000"/>
                <w:szCs w:val="22"/>
              </w:rPr>
              <w:t>80.6</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076191EE" w14:textId="0F005979" w:rsidR="00FA1069" w:rsidRPr="0049698F" w:rsidRDefault="00FA1069" w:rsidP="00FA1069">
            <w:pPr>
              <w:jc w:val="center"/>
            </w:pPr>
            <w:r>
              <w:rPr>
                <w:rFonts w:ascii="Calibri" w:hAnsi="Calibri" w:cs="Calibri"/>
                <w:color w:val="000000"/>
                <w:szCs w:val="22"/>
              </w:rPr>
              <w:t>81.98</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45281D5F" w14:textId="61D03734" w:rsidR="00FA1069" w:rsidRPr="0049698F" w:rsidRDefault="00FA1069" w:rsidP="00FA1069">
            <w:pPr>
              <w:jc w:val="center"/>
            </w:pPr>
            <w:r>
              <w:rPr>
                <w:rFonts w:ascii="Calibri" w:hAnsi="Calibri" w:cs="Calibri"/>
                <w:color w:val="000000"/>
                <w:szCs w:val="22"/>
              </w:rPr>
              <w:t>83.39</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2EFB968C" w14:textId="5CBCEB95" w:rsidR="00FA1069" w:rsidRPr="0049698F" w:rsidRDefault="00FA1069" w:rsidP="00FA1069">
            <w:pPr>
              <w:jc w:val="center"/>
            </w:pPr>
            <w:r>
              <w:rPr>
                <w:rFonts w:ascii="Calibri" w:hAnsi="Calibri" w:cs="Calibri"/>
                <w:color w:val="000000"/>
                <w:szCs w:val="22"/>
              </w:rPr>
              <w:t>84.83</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04CB5088" w14:textId="29E5366F" w:rsidR="00FA1069" w:rsidRPr="0049698F" w:rsidRDefault="00FA1069" w:rsidP="00FA1069">
            <w:pPr>
              <w:jc w:val="center"/>
            </w:pPr>
            <w:r>
              <w:rPr>
                <w:rFonts w:ascii="Calibri" w:hAnsi="Calibri" w:cs="Calibri"/>
                <w:color w:val="000000"/>
                <w:szCs w:val="22"/>
              </w:rPr>
              <w:t>86.3</w:t>
            </w:r>
          </w:p>
        </w:tc>
      </w:tr>
      <w:tr w:rsidR="00FA1069" w:rsidRPr="0049698F" w14:paraId="2ACC8E7F" w14:textId="77777777" w:rsidTr="00AA3700">
        <w:trPr>
          <w:cantSplit/>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19A396" w14:textId="77777777" w:rsidR="00FA1069" w:rsidRDefault="00FA1069" w:rsidP="00FA1069">
            <w:pPr>
              <w:jc w:val="center"/>
            </w:pPr>
            <w:r>
              <w:t>6,001-7,000</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74A59B37" w14:textId="7A51756D" w:rsidR="00FA1069" w:rsidRDefault="00FA1069" w:rsidP="00FA1069">
            <w:pPr>
              <w:jc w:val="center"/>
            </w:pPr>
            <w:r>
              <w:rPr>
                <w:rFonts w:ascii="Calibri" w:hAnsi="Calibri" w:cs="Calibri"/>
                <w:color w:val="000000"/>
                <w:szCs w:val="22"/>
              </w:rPr>
              <w:t>81.52</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10407223" w14:textId="09B68256" w:rsidR="00FA1069" w:rsidRPr="0049698F" w:rsidRDefault="00FA1069" w:rsidP="00FA1069">
            <w:pPr>
              <w:jc w:val="center"/>
            </w:pPr>
            <w:r>
              <w:rPr>
                <w:rFonts w:ascii="Calibri" w:hAnsi="Calibri" w:cs="Calibri"/>
                <w:color w:val="000000"/>
                <w:szCs w:val="22"/>
              </w:rPr>
              <w:t>82.88</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13676496" w14:textId="76ECECE2" w:rsidR="00FA1069" w:rsidRPr="0049698F" w:rsidRDefault="00FA1069" w:rsidP="00FA1069">
            <w:pPr>
              <w:jc w:val="center"/>
            </w:pPr>
            <w:r>
              <w:rPr>
                <w:rFonts w:ascii="Calibri" w:hAnsi="Calibri" w:cs="Calibri"/>
                <w:color w:val="000000"/>
                <w:szCs w:val="22"/>
              </w:rPr>
              <w:t>84.26</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008A86FE" w14:textId="149FE65C" w:rsidR="00FA1069" w:rsidRPr="0049698F" w:rsidRDefault="00FA1069" w:rsidP="00FA1069">
            <w:pPr>
              <w:jc w:val="center"/>
            </w:pPr>
            <w:r>
              <w:rPr>
                <w:rFonts w:ascii="Calibri" w:hAnsi="Calibri" w:cs="Calibri"/>
                <w:color w:val="000000"/>
                <w:szCs w:val="22"/>
              </w:rPr>
              <w:t>85.67</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5D697019" w14:textId="52FB83E8" w:rsidR="00FA1069" w:rsidRPr="0049698F" w:rsidRDefault="00FA1069" w:rsidP="00FA1069">
            <w:pPr>
              <w:jc w:val="center"/>
            </w:pPr>
            <w:r>
              <w:rPr>
                <w:rFonts w:ascii="Calibri" w:hAnsi="Calibri" w:cs="Calibri"/>
                <w:color w:val="000000"/>
                <w:szCs w:val="22"/>
              </w:rPr>
              <w:t>87.11</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30FE6745" w14:textId="39EA52C1" w:rsidR="00FA1069" w:rsidRPr="0049698F" w:rsidRDefault="00FA1069" w:rsidP="00FA1069">
            <w:pPr>
              <w:jc w:val="center"/>
            </w:pPr>
            <w:r>
              <w:rPr>
                <w:rFonts w:ascii="Calibri" w:hAnsi="Calibri" w:cs="Calibri"/>
                <w:color w:val="000000"/>
                <w:szCs w:val="22"/>
              </w:rPr>
              <w:t>88.58</w:t>
            </w:r>
          </w:p>
        </w:tc>
      </w:tr>
      <w:tr w:rsidR="00FA1069" w:rsidRPr="0049698F" w14:paraId="2D412D48" w14:textId="77777777" w:rsidTr="00AA3700">
        <w:trPr>
          <w:cantSplit/>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835C1B" w14:textId="77777777" w:rsidR="00FA1069" w:rsidRDefault="00FA1069" w:rsidP="00FA1069">
            <w:pPr>
              <w:jc w:val="center"/>
            </w:pPr>
            <w:r>
              <w:t>7,001-8,000</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3E71339A" w14:textId="44467092" w:rsidR="00FA1069" w:rsidRDefault="00FA1069" w:rsidP="00FA1069">
            <w:pPr>
              <w:jc w:val="center"/>
            </w:pPr>
            <w:r>
              <w:rPr>
                <w:rFonts w:ascii="Calibri" w:hAnsi="Calibri" w:cs="Calibri"/>
                <w:color w:val="000000"/>
                <w:szCs w:val="22"/>
              </w:rPr>
              <w:t>83.8</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17D572D7" w14:textId="19CA8DDE" w:rsidR="00FA1069" w:rsidRPr="0049698F" w:rsidRDefault="00FA1069" w:rsidP="00FA1069">
            <w:pPr>
              <w:jc w:val="center"/>
            </w:pPr>
            <w:r>
              <w:rPr>
                <w:rFonts w:ascii="Calibri" w:hAnsi="Calibri" w:cs="Calibri"/>
                <w:color w:val="000000"/>
                <w:szCs w:val="22"/>
              </w:rPr>
              <w:t>85.16</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72A3580D" w14:textId="4E5753E1" w:rsidR="00FA1069" w:rsidRPr="0049698F" w:rsidRDefault="00FA1069" w:rsidP="00FA1069">
            <w:pPr>
              <w:jc w:val="center"/>
            </w:pPr>
            <w:r>
              <w:rPr>
                <w:rFonts w:ascii="Calibri" w:hAnsi="Calibri" w:cs="Calibri"/>
                <w:color w:val="000000"/>
                <w:szCs w:val="22"/>
              </w:rPr>
              <w:t>86.54</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7F75E288" w14:textId="3DF4042C" w:rsidR="00FA1069" w:rsidRPr="0049698F" w:rsidRDefault="00FA1069" w:rsidP="00FA1069">
            <w:pPr>
              <w:jc w:val="center"/>
            </w:pPr>
            <w:r>
              <w:rPr>
                <w:rFonts w:ascii="Calibri" w:hAnsi="Calibri" w:cs="Calibri"/>
                <w:color w:val="000000"/>
                <w:szCs w:val="22"/>
              </w:rPr>
              <w:t>87.95</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68806654" w14:textId="20815DC1" w:rsidR="00FA1069" w:rsidRPr="0049698F" w:rsidRDefault="00FA1069" w:rsidP="00FA1069">
            <w:pPr>
              <w:jc w:val="center"/>
            </w:pPr>
            <w:r>
              <w:rPr>
                <w:rFonts w:ascii="Calibri" w:hAnsi="Calibri" w:cs="Calibri"/>
                <w:color w:val="000000"/>
                <w:szCs w:val="22"/>
              </w:rPr>
              <w:t>89.39</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20E28626" w14:textId="50A7C641" w:rsidR="00FA1069" w:rsidRPr="0049698F" w:rsidRDefault="00FA1069" w:rsidP="00FA1069">
            <w:pPr>
              <w:jc w:val="center"/>
            </w:pPr>
            <w:r>
              <w:rPr>
                <w:rFonts w:ascii="Calibri" w:hAnsi="Calibri" w:cs="Calibri"/>
                <w:color w:val="000000"/>
                <w:szCs w:val="22"/>
              </w:rPr>
              <w:t>90.86</w:t>
            </w:r>
          </w:p>
        </w:tc>
      </w:tr>
      <w:tr w:rsidR="00FA1069" w:rsidRPr="0049698F" w14:paraId="3E30208D" w14:textId="77777777" w:rsidTr="00AA3700">
        <w:trPr>
          <w:cantSplit/>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72F5F4" w14:textId="77777777" w:rsidR="00FA1069" w:rsidRDefault="00FA1069" w:rsidP="00FA1069">
            <w:pPr>
              <w:jc w:val="center"/>
            </w:pPr>
            <w:r>
              <w:t>9,001-9,000</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2D526077" w14:textId="4897403B" w:rsidR="00FA1069" w:rsidRDefault="00FA1069" w:rsidP="00FA1069">
            <w:pPr>
              <w:jc w:val="center"/>
            </w:pPr>
            <w:r>
              <w:rPr>
                <w:rFonts w:ascii="Calibri" w:hAnsi="Calibri" w:cs="Calibri"/>
                <w:color w:val="000000"/>
                <w:szCs w:val="22"/>
              </w:rPr>
              <w:t>86.08</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4C4B925E" w14:textId="4AF5A774" w:rsidR="00FA1069" w:rsidRPr="0049698F" w:rsidRDefault="00FA1069" w:rsidP="00FA1069">
            <w:pPr>
              <w:jc w:val="center"/>
            </w:pPr>
            <w:r>
              <w:rPr>
                <w:rFonts w:ascii="Calibri" w:hAnsi="Calibri" w:cs="Calibri"/>
                <w:color w:val="000000"/>
                <w:szCs w:val="22"/>
              </w:rPr>
              <w:t>87.44</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0A3AF186" w14:textId="4BBE5F32" w:rsidR="00FA1069" w:rsidRPr="0049698F" w:rsidRDefault="00FA1069" w:rsidP="00FA1069">
            <w:pPr>
              <w:jc w:val="center"/>
            </w:pPr>
            <w:r>
              <w:rPr>
                <w:rFonts w:ascii="Calibri" w:hAnsi="Calibri" w:cs="Calibri"/>
                <w:color w:val="000000"/>
                <w:szCs w:val="22"/>
              </w:rPr>
              <w:t>88.82</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12505F33" w14:textId="18F2BF55" w:rsidR="00FA1069" w:rsidRPr="0049698F" w:rsidRDefault="00FA1069" w:rsidP="00FA1069">
            <w:pPr>
              <w:jc w:val="center"/>
            </w:pPr>
            <w:r>
              <w:rPr>
                <w:rFonts w:ascii="Calibri" w:hAnsi="Calibri" w:cs="Calibri"/>
                <w:color w:val="000000"/>
                <w:szCs w:val="22"/>
              </w:rPr>
              <w:t>90.23</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3060DFE0" w14:textId="15D16416" w:rsidR="00FA1069" w:rsidRPr="0049698F" w:rsidRDefault="00FA1069" w:rsidP="00FA1069">
            <w:pPr>
              <w:jc w:val="center"/>
            </w:pPr>
            <w:r>
              <w:rPr>
                <w:rFonts w:ascii="Calibri" w:hAnsi="Calibri" w:cs="Calibri"/>
                <w:color w:val="000000"/>
                <w:szCs w:val="22"/>
              </w:rPr>
              <w:t>91.67</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0F795EA2" w14:textId="380180AD" w:rsidR="00FA1069" w:rsidRPr="0049698F" w:rsidRDefault="00FA1069" w:rsidP="00FA1069">
            <w:pPr>
              <w:jc w:val="center"/>
            </w:pPr>
            <w:r>
              <w:rPr>
                <w:rFonts w:ascii="Calibri" w:hAnsi="Calibri" w:cs="Calibri"/>
                <w:color w:val="000000"/>
                <w:szCs w:val="22"/>
              </w:rPr>
              <w:t>93.14</w:t>
            </w:r>
          </w:p>
        </w:tc>
      </w:tr>
      <w:tr w:rsidR="00FA1069" w:rsidRPr="0049698F" w14:paraId="4629F468" w14:textId="77777777" w:rsidTr="00AA3700">
        <w:trPr>
          <w:cantSplit/>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DA7CC" w14:textId="77777777" w:rsidR="00FA1069" w:rsidRDefault="00FA1069" w:rsidP="00FA1069">
            <w:pPr>
              <w:jc w:val="center"/>
            </w:pPr>
            <w:r>
              <w:t>9,001-10,000</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3EFB3080" w14:textId="14E0A95A" w:rsidR="00FA1069" w:rsidRDefault="00FA1069" w:rsidP="00FA1069">
            <w:pPr>
              <w:jc w:val="center"/>
            </w:pPr>
            <w:r>
              <w:rPr>
                <w:rFonts w:ascii="Calibri" w:hAnsi="Calibri" w:cs="Calibri"/>
                <w:color w:val="000000"/>
                <w:szCs w:val="22"/>
              </w:rPr>
              <w:t>88.36</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45806DD9" w14:textId="3FF315B0" w:rsidR="00FA1069" w:rsidRPr="0049698F" w:rsidRDefault="00FA1069" w:rsidP="00FA1069">
            <w:pPr>
              <w:jc w:val="center"/>
            </w:pPr>
            <w:r>
              <w:rPr>
                <w:rFonts w:ascii="Calibri" w:hAnsi="Calibri" w:cs="Calibri"/>
                <w:color w:val="000000"/>
                <w:szCs w:val="22"/>
              </w:rPr>
              <w:t>89.72</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6B030561" w14:textId="3FA7A1ED" w:rsidR="00FA1069" w:rsidRPr="0049698F" w:rsidRDefault="00FA1069" w:rsidP="00FA1069">
            <w:pPr>
              <w:jc w:val="center"/>
            </w:pPr>
            <w:r>
              <w:rPr>
                <w:rFonts w:ascii="Calibri" w:hAnsi="Calibri" w:cs="Calibri"/>
                <w:color w:val="000000"/>
                <w:szCs w:val="22"/>
              </w:rPr>
              <w:t>91.10</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6DF25B7D" w14:textId="080EE1AF" w:rsidR="00FA1069" w:rsidRPr="0049698F" w:rsidRDefault="00FA1069" w:rsidP="00FA1069">
            <w:pPr>
              <w:jc w:val="center"/>
            </w:pPr>
            <w:r>
              <w:rPr>
                <w:rFonts w:ascii="Calibri" w:hAnsi="Calibri" w:cs="Calibri"/>
                <w:color w:val="000000"/>
                <w:szCs w:val="22"/>
              </w:rPr>
              <w:t>92.51</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05ACB0FE" w14:textId="22A823EB" w:rsidR="00FA1069" w:rsidRPr="0049698F" w:rsidRDefault="00FA1069" w:rsidP="00FA1069">
            <w:pPr>
              <w:jc w:val="center"/>
            </w:pPr>
            <w:r>
              <w:rPr>
                <w:rFonts w:ascii="Calibri" w:hAnsi="Calibri" w:cs="Calibri"/>
                <w:color w:val="000000"/>
                <w:szCs w:val="22"/>
              </w:rPr>
              <w:t>93.95</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4D0EA703" w14:textId="4BB97D5B" w:rsidR="00FA1069" w:rsidRPr="0049698F" w:rsidRDefault="00FA1069" w:rsidP="00FA1069">
            <w:pPr>
              <w:jc w:val="center"/>
            </w:pPr>
            <w:r>
              <w:rPr>
                <w:rFonts w:ascii="Calibri" w:hAnsi="Calibri" w:cs="Calibri"/>
                <w:color w:val="000000"/>
                <w:szCs w:val="22"/>
              </w:rPr>
              <w:t>95.42</w:t>
            </w:r>
          </w:p>
        </w:tc>
      </w:tr>
      <w:tr w:rsidR="00FA1069" w:rsidRPr="0049698F" w14:paraId="025050AF" w14:textId="77777777" w:rsidTr="00AA3700">
        <w:trPr>
          <w:cantSplit/>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921D36" w14:textId="77777777" w:rsidR="00FA1069" w:rsidRPr="0049698F" w:rsidRDefault="00FA1069" w:rsidP="00FA1069">
            <w:pPr>
              <w:jc w:val="center"/>
            </w:pPr>
            <w:r w:rsidRPr="0049698F">
              <w:t>Minimum Bill</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bottom"/>
          </w:tcPr>
          <w:p w14:paraId="4A777BE1" w14:textId="4C9BD3F5" w:rsidR="00FA1069" w:rsidRPr="0049698F" w:rsidRDefault="00FA1069" w:rsidP="00FA1069">
            <w:pPr>
              <w:jc w:val="center"/>
            </w:pPr>
            <w:r>
              <w:rPr>
                <w:rFonts w:ascii="Calibri" w:hAnsi="Calibri" w:cs="Calibri"/>
                <w:color w:val="000000"/>
                <w:szCs w:val="22"/>
              </w:rPr>
              <w:t>67.84</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64D849B7" w14:textId="75498FAA" w:rsidR="00FA1069" w:rsidRPr="0049698F" w:rsidRDefault="00FA1069" w:rsidP="00FA1069">
            <w:pPr>
              <w:jc w:val="center"/>
            </w:pPr>
            <w:r>
              <w:t>69.20</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5890EFA9" w14:textId="43031BDF" w:rsidR="00FA1069" w:rsidRPr="0049698F" w:rsidRDefault="00FA1069" w:rsidP="00FA1069">
            <w:pPr>
              <w:jc w:val="center"/>
            </w:pPr>
            <w:r>
              <w:t>70.58</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4B46FBBD" w14:textId="67A6F607" w:rsidR="00FA1069" w:rsidRPr="0049698F" w:rsidRDefault="00FA1069" w:rsidP="00FA1069">
            <w:pPr>
              <w:jc w:val="center"/>
            </w:pPr>
            <w:r>
              <w:t>71.99</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7D34573A" w14:textId="31D8748E" w:rsidR="00FA1069" w:rsidRPr="0049698F" w:rsidRDefault="00FA1069" w:rsidP="00FA1069">
            <w:pPr>
              <w:jc w:val="center"/>
            </w:pPr>
            <w:r>
              <w:t>73.43</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14:paraId="5C03368B" w14:textId="02E964D1" w:rsidR="00FA1069" w:rsidRPr="0049698F" w:rsidRDefault="00FA1069" w:rsidP="00FA1069">
            <w:pPr>
              <w:jc w:val="center"/>
            </w:pPr>
            <w:r>
              <w:t>74.90</w:t>
            </w:r>
          </w:p>
        </w:tc>
      </w:tr>
    </w:tbl>
    <w:p w14:paraId="6B912F32" w14:textId="48EF8AE6" w:rsidR="00A4578B" w:rsidRPr="00927FC8" w:rsidRDefault="00894E8A" w:rsidP="00AA3700">
      <w:pPr>
        <w:pStyle w:val="subsection1"/>
        <w:rPr>
          <w:rStyle w:val="sectiontitle"/>
          <w:b w:val="0"/>
        </w:rPr>
      </w:pPr>
      <w:r w:rsidRPr="00316E6F">
        <w:t xml:space="preserve">In no case shall the minimum service charge be less than </w:t>
      </w:r>
      <w:r w:rsidR="00FA1069">
        <w:t>Minimum Bill</w:t>
      </w:r>
      <w:r w:rsidRPr="00316E6F">
        <w:t>, which is necessary to retire the indebtedness, operating and maintenance, and reserve necessary for maintaining the sanitary sewer facility.</w:t>
      </w:r>
      <w:r w:rsidR="00FA1069">
        <w:t xml:space="preserve"> </w:t>
      </w:r>
      <w:r w:rsidR="00FA1069">
        <w:rPr>
          <w:rStyle w:val="sectiontitle"/>
          <w:b w:val="0"/>
        </w:rPr>
        <w:t xml:space="preserve"> </w:t>
      </w:r>
      <w:r w:rsidR="00A4578B">
        <w:rPr>
          <w:rStyle w:val="sectiontitle"/>
          <w:b w:val="0"/>
        </w:rPr>
        <w:t>On July 1 of each fiscal year, the above rates shall increase by two percent automatically.</w:t>
      </w:r>
    </w:p>
    <w:p w14:paraId="5A21C690" w14:textId="55312661" w:rsidR="00A4578B" w:rsidRDefault="00A4578B">
      <w:pPr>
        <w:pStyle w:val="Sub1Auto0"/>
        <w:numPr>
          <w:ilvl w:val="0"/>
          <w:numId w:val="235"/>
        </w:numPr>
      </w:pPr>
      <w:r>
        <w:t>Sewer Flat Fee $72.00 – this is for customers that don’t have water service 99.03</w:t>
      </w:r>
      <w:r w:rsidR="00FA1069">
        <w:t xml:space="preserve">.  There is no automatic annual rate increase.  </w:t>
      </w:r>
    </w:p>
    <w:p w14:paraId="34531378" w14:textId="47C044F1" w:rsidR="00A4578B" w:rsidRDefault="00A4578B">
      <w:pPr>
        <w:pStyle w:val="Sub1Auto0"/>
        <w:numPr>
          <w:ilvl w:val="0"/>
          <w:numId w:val="235"/>
        </w:numPr>
      </w:pPr>
      <w:r>
        <w:t>Sewer Special Flat Fee $32.00 – this is for customers that don’t have water service 99.02</w:t>
      </w:r>
      <w:r w:rsidR="00FA1069">
        <w:t xml:space="preserve">.  There is no automatic annual rate increase.  </w:t>
      </w:r>
    </w:p>
    <w:p w14:paraId="2FAB06E9" w14:textId="77777777" w:rsidR="009B0390" w:rsidRDefault="009B0390">
      <w:pPr>
        <w:pStyle w:val="section"/>
        <w:keepNext/>
      </w:pPr>
      <w:r>
        <w:rPr>
          <w:rStyle w:val="sectiontitle"/>
        </w:rPr>
        <w:t>99.02</w:t>
      </w:r>
      <w:r>
        <w:rPr>
          <w:rStyle w:val="sectiontitle"/>
        </w:rPr>
        <w:tab/>
        <w:t xml:space="preserve">SPECIAL RATES.  </w:t>
      </w:r>
      <w:r>
        <w:t xml:space="preserve">Where, in the judgment of the </w:t>
      </w:r>
      <w:r w:rsidR="0072795E">
        <w:t xml:space="preserve">Superintendent </w:t>
      </w:r>
      <w:r>
        <w:t xml:space="preserve">and the Council, special conditions exist to the extent that the application of the sewer charges provided in </w:t>
      </w:r>
      <w:r>
        <w:lastRenderedPageBreak/>
        <w:t xml:space="preserve">Section 99.01 would be inequitable or unfair to either the City or the customer, a special rate shall be proposed by the </w:t>
      </w:r>
      <w:r w:rsidR="0072795E">
        <w:t xml:space="preserve">Superintendent </w:t>
      </w:r>
      <w:r>
        <w:t xml:space="preserve">and submitted to the Council for approval by resolution. </w:t>
      </w:r>
    </w:p>
    <w:p w14:paraId="4F34F0E9"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384.84)</w:t>
      </w:r>
    </w:p>
    <w:p w14:paraId="3D0AF36F" w14:textId="77777777" w:rsidR="009B0390" w:rsidRDefault="009B0390">
      <w:pPr>
        <w:pStyle w:val="section"/>
      </w:pPr>
      <w:r>
        <w:rPr>
          <w:rStyle w:val="sectiontitle"/>
        </w:rPr>
        <w:t>99.03</w:t>
      </w:r>
      <w:r>
        <w:rPr>
          <w:rStyle w:val="sectiontitle"/>
        </w:rPr>
        <w:tab/>
        <w:t xml:space="preserve">PRIVATE WATER SYSTEMS.  </w:t>
      </w:r>
      <w:r>
        <w:t xml:space="preserve">Customers whose premises are served by a private water system shall pay sewer charges based upon the water used as determined by the City either by an estimate agreed to by the customer or by metering the water system at the customer’s expense.  Any negotiated or agreed-upon sales or charges shall be subject to approval of the Council. </w:t>
      </w:r>
    </w:p>
    <w:p w14:paraId="6829CC87"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384.84)</w:t>
      </w:r>
    </w:p>
    <w:p w14:paraId="269843C4" w14:textId="77777777" w:rsidR="009B0390" w:rsidRDefault="009B0390">
      <w:pPr>
        <w:pStyle w:val="section"/>
      </w:pPr>
      <w:r>
        <w:rPr>
          <w:rStyle w:val="sectiontitle"/>
        </w:rPr>
        <w:t>99.04</w:t>
      </w:r>
      <w:r>
        <w:rPr>
          <w:rStyle w:val="sectiontitle"/>
        </w:rPr>
        <w:tab/>
        <w:t xml:space="preserve">PAYMENT OF BILLS.  </w:t>
      </w:r>
      <w:r>
        <w:t xml:space="preserve">All sewer service charges are due and payable under the same terms and conditions provided for payment of a combined service account as contained in Section 92.04 of this Code of Ordinances.  Sewer service may be discontinued or disconnected in accordance with the provisions contained in Section 92.05 if the combined service account becomes delinquent, and the provisions contained in Section 92.08 relating to lien notices shall also apply in the event of a delinquent account. </w:t>
      </w:r>
    </w:p>
    <w:p w14:paraId="3A6C7F2F" w14:textId="77777777" w:rsidR="009B0390" w:rsidRDefault="009B0390">
      <w:pPr>
        <w:pStyle w:val="section"/>
        <w:spacing w:before="360"/>
      </w:pPr>
      <w:r>
        <w:rPr>
          <w:rStyle w:val="sectiontitle"/>
        </w:rPr>
        <w:t>99.05</w:t>
      </w:r>
      <w:r>
        <w:rPr>
          <w:rStyle w:val="sectiontitle"/>
        </w:rPr>
        <w:tab/>
        <w:t xml:space="preserve">LIEN FOR NONPAYMENT.  </w:t>
      </w:r>
      <w:r w:rsidRPr="00D26E15">
        <w:t>Except as provided for in Section 92.07 of this Code of Ordinances, t</w:t>
      </w:r>
      <w:r>
        <w:t xml:space="preserve">he owner of the premises served and any lessee or tenant thereof shall be jointly and severally liable for sewer service charges to the premises.  Sewer service charges remaining unpaid and delinquent shall constitute a lien upon the property or premises served and shall be certified by the Clerk to the </w:t>
      </w:r>
      <w:smartTag w:uri="urn:schemas-microsoft-com:office:smarttags" w:element="place">
        <w:smartTag w:uri="urn:schemas-microsoft-com:office:smarttags" w:element="PlaceType">
          <w:r>
            <w:t>County</w:t>
          </w:r>
        </w:smartTag>
        <w:r>
          <w:t xml:space="preserve"> </w:t>
        </w:r>
        <w:smartTag w:uri="urn:schemas-microsoft-com:office:smarttags" w:element="PlaceName">
          <w:r>
            <w:t>Treasurer</w:t>
          </w:r>
        </w:smartTag>
      </w:smartTag>
      <w:r>
        <w:t xml:space="preserve"> for collection in the same manner as property taxes. </w:t>
      </w:r>
    </w:p>
    <w:p w14:paraId="6F5804C4"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384.84)</w:t>
      </w:r>
    </w:p>
    <w:p w14:paraId="1EBBB31D" w14:textId="77777777" w:rsidR="009B0390" w:rsidRDefault="009B0390">
      <w:pPr>
        <w:pStyle w:val="section"/>
      </w:pPr>
      <w:r>
        <w:rPr>
          <w:rStyle w:val="sectiontitle"/>
        </w:rPr>
        <w:t>99.0</w:t>
      </w:r>
      <w:r w:rsidR="0072795E">
        <w:rPr>
          <w:rStyle w:val="sectiontitle"/>
        </w:rPr>
        <w:t>6</w:t>
      </w:r>
      <w:r>
        <w:rPr>
          <w:rStyle w:val="sectiontitle"/>
        </w:rPr>
        <w:tab/>
        <w:t xml:space="preserve">SPECIAL AGREEMENTS PERMITTED.  </w:t>
      </w:r>
      <w:r>
        <w:t xml:space="preserve">No statement in these chapters shall be construed as preventing a special agreement, arrangement, or contract between the Council, and any industrial concern whereby an industrial waste of unusual strength or character may be accepted subject to special conditions, rate, and cost as established by the Council. </w:t>
      </w:r>
    </w:p>
    <w:p w14:paraId="21D32632" w14:textId="77777777" w:rsidR="0064008F" w:rsidRDefault="0064008F" w:rsidP="007313EC">
      <w:pPr>
        <w:pStyle w:val="section"/>
        <w:spacing w:before="600"/>
        <w:jc w:val="center"/>
      </w:pPr>
      <w:r>
        <w:t>[The next page is 381]</w:t>
      </w:r>
    </w:p>
    <w:p w14:paraId="3C6D0AA8" w14:textId="77777777" w:rsidR="009B0390" w:rsidRPr="000D0F70" w:rsidRDefault="009B0390" w:rsidP="007313EC">
      <w:pPr>
        <w:pStyle w:val="section"/>
        <w:pageBreakBefore/>
        <w:sectPr w:rsidR="009B0390" w:rsidRPr="000D0F70" w:rsidSect="00B41831">
          <w:headerReference w:type="even" r:id="rId150"/>
          <w:headerReference w:type="default" r:id="rId151"/>
          <w:headerReference w:type="first" r:id="rId152"/>
          <w:footnotePr>
            <w:numRestart w:val="eachSect"/>
          </w:footnotePr>
          <w:pgSz w:w="12240" w:h="15840"/>
          <w:pgMar w:top="1440" w:right="1800" w:bottom="1440" w:left="1800" w:header="720" w:footer="432" w:gutter="288"/>
          <w:paperSrc w:first="1023" w:other="1023"/>
          <w:cols w:space="720"/>
          <w:titlePg/>
        </w:sectPr>
      </w:pPr>
    </w:p>
    <w:p w14:paraId="3E3E953D" w14:textId="77777777" w:rsidR="009B0390" w:rsidRDefault="009B0390">
      <w:pPr>
        <w:pStyle w:val="chapternumber"/>
      </w:pPr>
      <w:bookmarkStart w:id="100" w:name="_Toc4671968"/>
      <w:r>
        <w:lastRenderedPageBreak/>
        <w:t>CHAPTER 105</w:t>
      </w:r>
      <w:bookmarkEnd w:id="100"/>
      <w:r>
        <w:t xml:space="preserve"> </w:t>
      </w:r>
    </w:p>
    <w:p w14:paraId="01F02692" w14:textId="77777777" w:rsidR="009B0390" w:rsidRDefault="009B0390">
      <w:pPr>
        <w:pStyle w:val="chaptertitle"/>
      </w:pPr>
      <w:bookmarkStart w:id="101" w:name="_Toc4671969"/>
      <w:r>
        <w:t>SOLID WASTE CONTROL</w:t>
      </w:r>
      <w:bookmarkEnd w:id="101"/>
    </w:p>
    <w:tbl>
      <w:tblPr>
        <w:tblW w:w="8856" w:type="dxa"/>
        <w:tblLayout w:type="fixed"/>
        <w:tblLook w:val="0000" w:firstRow="0" w:lastRow="0" w:firstColumn="0" w:lastColumn="0" w:noHBand="0" w:noVBand="0"/>
      </w:tblPr>
      <w:tblGrid>
        <w:gridCol w:w="4320"/>
        <w:gridCol w:w="4536"/>
      </w:tblGrid>
      <w:tr w:rsidR="009B0390" w14:paraId="52319228" w14:textId="77777777" w:rsidTr="0000519A">
        <w:tc>
          <w:tcPr>
            <w:tcW w:w="4320" w:type="dxa"/>
          </w:tcPr>
          <w:p w14:paraId="7504679B" w14:textId="77777777" w:rsidR="009B0390" w:rsidRDefault="009B0390">
            <w:pPr>
              <w:pStyle w:val="miniindex"/>
            </w:pPr>
            <w:r>
              <w:t>105.01  Purpose</w:t>
            </w:r>
          </w:p>
        </w:tc>
        <w:tc>
          <w:tcPr>
            <w:tcW w:w="4536" w:type="dxa"/>
          </w:tcPr>
          <w:p w14:paraId="4507AAD5" w14:textId="77777777" w:rsidR="009B0390" w:rsidRDefault="009B0390">
            <w:pPr>
              <w:pStyle w:val="miniindex"/>
            </w:pPr>
            <w:r>
              <w:t>105.06  Separation of Yard Waste Required</w:t>
            </w:r>
          </w:p>
        </w:tc>
      </w:tr>
      <w:tr w:rsidR="009B0390" w14:paraId="17765D4D" w14:textId="77777777" w:rsidTr="0000519A">
        <w:tc>
          <w:tcPr>
            <w:tcW w:w="4320" w:type="dxa"/>
          </w:tcPr>
          <w:p w14:paraId="52C0EE22" w14:textId="77777777" w:rsidR="009B0390" w:rsidRDefault="009B0390">
            <w:pPr>
              <w:pStyle w:val="miniindex"/>
            </w:pPr>
            <w:r>
              <w:t>105.02  Definitions</w:t>
            </w:r>
          </w:p>
        </w:tc>
        <w:tc>
          <w:tcPr>
            <w:tcW w:w="4536" w:type="dxa"/>
          </w:tcPr>
          <w:p w14:paraId="4E7C73E1" w14:textId="77777777" w:rsidR="009B0390" w:rsidRDefault="009B0390" w:rsidP="002E0458">
            <w:pPr>
              <w:pStyle w:val="miniindex"/>
            </w:pPr>
            <w:r>
              <w:t>105.07  Littering Prohibited</w:t>
            </w:r>
          </w:p>
        </w:tc>
      </w:tr>
      <w:tr w:rsidR="009B0390" w14:paraId="02745345" w14:textId="77777777" w:rsidTr="0000519A">
        <w:tc>
          <w:tcPr>
            <w:tcW w:w="4320" w:type="dxa"/>
          </w:tcPr>
          <w:p w14:paraId="32E60F4B" w14:textId="77777777" w:rsidR="009B0390" w:rsidRDefault="009B0390">
            <w:pPr>
              <w:pStyle w:val="miniindex"/>
            </w:pPr>
            <w:r>
              <w:t>105.03  Sanitary Disposal Required</w:t>
            </w:r>
          </w:p>
        </w:tc>
        <w:tc>
          <w:tcPr>
            <w:tcW w:w="4536" w:type="dxa"/>
          </w:tcPr>
          <w:p w14:paraId="3EE56C30" w14:textId="77777777" w:rsidR="009B0390" w:rsidRDefault="009B0390" w:rsidP="00193F68">
            <w:pPr>
              <w:pStyle w:val="miniindex"/>
            </w:pPr>
            <w:r>
              <w:t>105.08  Toxic and Hazardous Waste</w:t>
            </w:r>
          </w:p>
        </w:tc>
      </w:tr>
      <w:tr w:rsidR="009B0390" w14:paraId="5D594F6E" w14:textId="77777777" w:rsidTr="0000519A">
        <w:tc>
          <w:tcPr>
            <w:tcW w:w="4320" w:type="dxa"/>
          </w:tcPr>
          <w:p w14:paraId="43AB2BC6" w14:textId="77777777" w:rsidR="009B0390" w:rsidRDefault="009B0390">
            <w:pPr>
              <w:pStyle w:val="miniindex"/>
            </w:pPr>
            <w:r>
              <w:t>105.04  Health and Fire Hazard</w:t>
            </w:r>
          </w:p>
        </w:tc>
        <w:tc>
          <w:tcPr>
            <w:tcW w:w="4536" w:type="dxa"/>
          </w:tcPr>
          <w:p w14:paraId="18BB1D22" w14:textId="77777777" w:rsidR="009B0390" w:rsidRDefault="009B0390">
            <w:pPr>
              <w:pStyle w:val="miniindex"/>
            </w:pPr>
            <w:r>
              <w:t>105.09  Waste Storage Containers</w:t>
            </w:r>
          </w:p>
        </w:tc>
      </w:tr>
      <w:tr w:rsidR="009B0390" w14:paraId="6076F524" w14:textId="77777777" w:rsidTr="0000519A">
        <w:tc>
          <w:tcPr>
            <w:tcW w:w="4320" w:type="dxa"/>
          </w:tcPr>
          <w:p w14:paraId="46492400" w14:textId="77777777" w:rsidR="009B0390" w:rsidRDefault="009B0390">
            <w:pPr>
              <w:pStyle w:val="miniindex"/>
            </w:pPr>
            <w:r>
              <w:t>105.05  Open Burning Restricted</w:t>
            </w:r>
          </w:p>
        </w:tc>
        <w:tc>
          <w:tcPr>
            <w:tcW w:w="4536" w:type="dxa"/>
          </w:tcPr>
          <w:p w14:paraId="7EF6E332" w14:textId="77777777" w:rsidR="009B0390" w:rsidRDefault="009B0390">
            <w:pPr>
              <w:pStyle w:val="miniindex"/>
            </w:pPr>
            <w:r>
              <w:t>105.10  Prohibited Practices</w:t>
            </w:r>
          </w:p>
        </w:tc>
      </w:tr>
    </w:tbl>
    <w:p w14:paraId="4EA74935" w14:textId="77777777" w:rsidR="009B0390" w:rsidRDefault="009B0390" w:rsidP="009B313A">
      <w:pPr>
        <w:pStyle w:val="StylesectionBefore30pt"/>
        <w:tabs>
          <w:tab w:val="left" w:pos="900"/>
        </w:tabs>
      </w:pPr>
      <w:r>
        <w:rPr>
          <w:rStyle w:val="sectiontitle"/>
        </w:rPr>
        <w:t>105.01</w:t>
      </w:r>
      <w:r>
        <w:rPr>
          <w:rStyle w:val="sectiontitle"/>
        </w:rPr>
        <w:tab/>
        <w:t xml:space="preserve">PURPOSE.  </w:t>
      </w:r>
      <w:r>
        <w:t xml:space="preserve">The purpose of the chapters in this Code of Ordinances pertaining to Solid Waste Control and Collection is to provide for the sanitary storage, collection, and disposal of solid waste and, thereby, to protect the citizens of the City from such hazards to their health, safety and welfare as may result from the uncontrolled disposal of solid waste. </w:t>
      </w:r>
    </w:p>
    <w:p w14:paraId="02B05C03" w14:textId="77777777" w:rsidR="009B0390" w:rsidRDefault="009B0390" w:rsidP="009B313A">
      <w:pPr>
        <w:pStyle w:val="section"/>
        <w:tabs>
          <w:tab w:val="left" w:pos="900"/>
        </w:tabs>
      </w:pPr>
      <w:r>
        <w:rPr>
          <w:rStyle w:val="sectiontitle"/>
        </w:rPr>
        <w:t>105.02</w:t>
      </w:r>
      <w:r>
        <w:rPr>
          <w:rStyle w:val="sectiontitle"/>
        </w:rPr>
        <w:tab/>
        <w:t xml:space="preserve">DEFINITIONS.  </w:t>
      </w:r>
      <w:r>
        <w:t xml:space="preserve">For use in these chapters the following terms are defined: </w:t>
      </w:r>
    </w:p>
    <w:p w14:paraId="42C685D4" w14:textId="77777777" w:rsidR="009B0390" w:rsidRDefault="009B0390" w:rsidP="008A69F6">
      <w:pPr>
        <w:pStyle w:val="Sub1Auto0"/>
        <w:numPr>
          <w:ilvl w:val="0"/>
          <w:numId w:val="101"/>
        </w:numPr>
      </w:pPr>
      <w:r>
        <w:t>“Collector” means any person authorized to gather solid waste from public and private places.</w:t>
      </w:r>
    </w:p>
    <w:p w14:paraId="5508EC56" w14:textId="77777777" w:rsidR="009B0390" w:rsidRDefault="009B0390" w:rsidP="008A69F6">
      <w:pPr>
        <w:pStyle w:val="Sub1Auto0"/>
        <w:numPr>
          <w:ilvl w:val="0"/>
          <w:numId w:val="101"/>
        </w:numPr>
      </w:pPr>
      <w:r>
        <w:t xml:space="preserve">“Discard” means to place, cause to be placed, throw, deposit, or drop. </w:t>
      </w:r>
    </w:p>
    <w:p w14:paraId="525F7350"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455B.361[1])</w:t>
      </w:r>
    </w:p>
    <w:p w14:paraId="32D79643" w14:textId="77777777" w:rsidR="009B0390" w:rsidRDefault="009B0390" w:rsidP="008A69F6">
      <w:pPr>
        <w:pStyle w:val="Sub1Auto0"/>
        <w:numPr>
          <w:ilvl w:val="0"/>
          <w:numId w:val="101"/>
        </w:numPr>
      </w:pPr>
      <w:r>
        <w:t>“Dwelling unit” means any room or group of rooms located within a structure and forming a single habitable unit with facilities that are used or are intended to be used for living, sleeping, cooking, and eating.</w:t>
      </w:r>
    </w:p>
    <w:p w14:paraId="13AC45C9" w14:textId="77777777" w:rsidR="009B0390" w:rsidRDefault="009B0390" w:rsidP="008A69F6">
      <w:pPr>
        <w:pStyle w:val="Sub1Auto0"/>
        <w:numPr>
          <w:ilvl w:val="0"/>
          <w:numId w:val="101"/>
        </w:numPr>
      </w:pPr>
      <w:r>
        <w:t xml:space="preserve">“Garbage” means all solid and semisolid, putrescible animal and vegetable waste resulting from the handling, preparing, cooking, storing, serving and consuming of food or of material intended for use as food, and all offal, excluding useful industrial by-products, and includes all such substances from all public and private establishments and from all residences.  </w:t>
      </w:r>
    </w:p>
    <w:p w14:paraId="52FDE165" w14:textId="77777777" w:rsidR="009B0390" w:rsidRDefault="009B0390">
      <w:pPr>
        <w:pStyle w:val="citation"/>
      </w:pPr>
      <w:r>
        <w:t>(IAC, 567-100.2)</w:t>
      </w:r>
    </w:p>
    <w:p w14:paraId="70BCD46D" w14:textId="77777777" w:rsidR="009B0390" w:rsidRDefault="009B0390" w:rsidP="008A69F6">
      <w:pPr>
        <w:pStyle w:val="Sub1Auto0"/>
        <w:numPr>
          <w:ilvl w:val="0"/>
          <w:numId w:val="101"/>
        </w:numPr>
      </w:pPr>
      <w:r>
        <w:t xml:space="preserve">“Landscape waste” means any vegetable or plant waste except garbage.  The term includes trees, tree trimmings, branches, stumps, brush, weeds, leaves, grass, shrubbery, and yard trimmings.  </w:t>
      </w:r>
    </w:p>
    <w:p w14:paraId="172E59A7" w14:textId="77777777" w:rsidR="009B0390" w:rsidRDefault="009B0390">
      <w:pPr>
        <w:pStyle w:val="citation"/>
      </w:pPr>
      <w:r>
        <w:t>(IAC, 567-20.2[455B])</w:t>
      </w:r>
    </w:p>
    <w:p w14:paraId="68321F7A" w14:textId="77777777" w:rsidR="009B0390" w:rsidRDefault="009B0390" w:rsidP="008A69F6">
      <w:pPr>
        <w:pStyle w:val="Sub1Auto0"/>
        <w:numPr>
          <w:ilvl w:val="0"/>
          <w:numId w:val="101"/>
        </w:numPr>
      </w:pPr>
      <w:r>
        <w:t xml:space="preserve">“Litter” means any garbage, rubbish, trash, refuse, waste materials, or debris not exceeding 10 pounds in weight or 15 cubic feet in volume.  Litter includes but is not limited to empty beverage containers, cigarette butts, food waste packaging, other food or candy wrappers, handbills, empty cartons, or boxes. </w:t>
      </w:r>
    </w:p>
    <w:p w14:paraId="65EE73EB" w14:textId="77777777" w:rsidR="009B0390" w:rsidRDefault="009B0390" w:rsidP="006A3554">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455B.361[2]) </w:t>
      </w:r>
    </w:p>
    <w:p w14:paraId="07E1EE18" w14:textId="77777777" w:rsidR="009B0390" w:rsidRDefault="009B0390" w:rsidP="008A69F6">
      <w:pPr>
        <w:pStyle w:val="Sub1Auto0"/>
        <w:numPr>
          <w:ilvl w:val="0"/>
          <w:numId w:val="101"/>
        </w:numPr>
      </w:pPr>
      <w:r>
        <w:t>“Owner” means, in addition to the record titleholder, any person residing in, renting, leasing, occupying, operating or transacting business in any premises, and as between such parties the duties, responsibilities, liabilities and obligations hereinafter imposed shall be joint and several.</w:t>
      </w:r>
    </w:p>
    <w:p w14:paraId="0177BB88" w14:textId="77777777" w:rsidR="009B0390" w:rsidRDefault="009B0390" w:rsidP="008A69F6">
      <w:pPr>
        <w:pStyle w:val="Sub1Auto0"/>
        <w:keepNext/>
        <w:numPr>
          <w:ilvl w:val="0"/>
          <w:numId w:val="101"/>
        </w:numPr>
      </w:pPr>
      <w:r>
        <w:lastRenderedPageBreak/>
        <w:t xml:space="preserve">“Refuse” means putrescible and non-putrescible waste, including but not limited to garbage, rubbish, ashes, incinerator residues, street cleanings, market and industrial solid waste and sewage treatment waste in dry or semisolid form.  </w:t>
      </w:r>
    </w:p>
    <w:p w14:paraId="6961F558" w14:textId="77777777" w:rsidR="009B0390" w:rsidRDefault="009B0390">
      <w:pPr>
        <w:pStyle w:val="citation"/>
      </w:pPr>
      <w:r>
        <w:t>(IAC, 567-100.2)</w:t>
      </w:r>
    </w:p>
    <w:p w14:paraId="6E0E1FDC" w14:textId="77777777" w:rsidR="009B0390" w:rsidRDefault="009B0390" w:rsidP="008A69F6">
      <w:pPr>
        <w:pStyle w:val="Sub1Auto0"/>
        <w:numPr>
          <w:ilvl w:val="0"/>
          <w:numId w:val="101"/>
        </w:numPr>
      </w:pPr>
      <w:r>
        <w:t xml:space="preserve">“Residential premises” means a single-family dwelling and any multiple-family dwelling up to and including </w:t>
      </w:r>
      <w:r w:rsidR="0062393A">
        <w:t xml:space="preserve">two </w:t>
      </w:r>
      <w:r>
        <w:t>separate dwelling units.</w:t>
      </w:r>
    </w:p>
    <w:p w14:paraId="2EE93FFF" w14:textId="77777777" w:rsidR="009B0390" w:rsidRDefault="009B0390" w:rsidP="008A69F6">
      <w:pPr>
        <w:pStyle w:val="Sub1Auto0"/>
        <w:numPr>
          <w:ilvl w:val="0"/>
          <w:numId w:val="101"/>
        </w:numPr>
      </w:pPr>
      <w:r>
        <w:t>“Residential waste” means any refuse generated on the premises as a result of residential activities.  The term includes landscape waste grown on the premises or deposited thereon by the elements, but excludes garbage, tires, trade wastes and any locally recyclable goods or plastics.</w:t>
      </w:r>
    </w:p>
    <w:p w14:paraId="4548E3E4" w14:textId="77777777" w:rsidR="009B0390" w:rsidRDefault="009B0390">
      <w:pPr>
        <w:pStyle w:val="citation"/>
      </w:pPr>
      <w:r>
        <w:t>(IAC, 567-20.2[455B])</w:t>
      </w:r>
    </w:p>
    <w:p w14:paraId="185B7BE5" w14:textId="77777777" w:rsidR="009B0390" w:rsidRDefault="009B0390" w:rsidP="008A69F6">
      <w:pPr>
        <w:pStyle w:val="Sub1Auto0"/>
        <w:numPr>
          <w:ilvl w:val="0"/>
          <w:numId w:val="101"/>
        </w:numPr>
      </w:pPr>
      <w:r>
        <w:t>“Rubbish” means non-putrescible solid waste consisting of combustible and non-combustible waste, such as ashes, paper, cardboard, tin cans, yard clippings, wood, glass, bedding, crockery, or litter of any kind.</w:t>
      </w:r>
    </w:p>
    <w:p w14:paraId="08ACC069" w14:textId="77777777" w:rsidR="009B0390" w:rsidRDefault="009B0390">
      <w:pPr>
        <w:pStyle w:val="citation"/>
      </w:pPr>
      <w:r>
        <w:t>(IAC, 567-100.2)</w:t>
      </w:r>
    </w:p>
    <w:p w14:paraId="665E22CE" w14:textId="77777777" w:rsidR="009B0390" w:rsidRDefault="009B0390" w:rsidP="008A69F6">
      <w:pPr>
        <w:pStyle w:val="Sub1Auto0"/>
        <w:numPr>
          <w:ilvl w:val="0"/>
          <w:numId w:val="101"/>
        </w:numPr>
      </w:pPr>
      <w:r>
        <w:t>“Sanitary disposal” means a method of treating solid waste so that it does not produce a hazard to the public health or safety or create a nuisance.</w:t>
      </w:r>
    </w:p>
    <w:p w14:paraId="446A2E8C" w14:textId="77777777" w:rsidR="009B0390" w:rsidRDefault="009B0390">
      <w:pPr>
        <w:pStyle w:val="citation"/>
      </w:pPr>
      <w:r>
        <w:t>(IAC, 567-100.2)</w:t>
      </w:r>
    </w:p>
    <w:p w14:paraId="3F1FB593" w14:textId="0D910FD6" w:rsidR="00F362AA" w:rsidRPr="00F362AA" w:rsidRDefault="00F362AA" w:rsidP="00F362AA">
      <w:pPr>
        <w:pStyle w:val="Sub1Auto0"/>
        <w:numPr>
          <w:ilvl w:val="0"/>
          <w:numId w:val="101"/>
        </w:numPr>
        <w:rPr>
          <w:u w:val="single"/>
        </w:rPr>
      </w:pPr>
      <w:r w:rsidRPr="005D48E2">
        <w:t xml:space="preserve">“Sanitary disposal project” means all facilities and appurtenances (including all real and personal property connected with such facilities) that are acquired, purchased, constructed, reconstructed, equipped, improved, extended, maintained, or operated to facilitate the final disposition of solid waste without creating a significant hazard to the public health or safety, and which are approved by the Director of the State Department of Natural Resources. </w:t>
      </w:r>
      <w:r>
        <w:t xml:space="preserve"> </w:t>
      </w:r>
      <w:r w:rsidRPr="0022421D">
        <w:t xml:space="preserve">“Sanitary disposal project” does not include a pyrolysis or gasification facility as defined in Section </w:t>
      </w:r>
      <w:r w:rsidRPr="0022421D">
        <w:rPr>
          <w:iCs/>
        </w:rPr>
        <w:t>455B.301</w:t>
      </w:r>
      <w:r w:rsidRPr="0022421D">
        <w:t xml:space="preserve"> of the </w:t>
      </w:r>
      <w:r w:rsidRPr="0022421D">
        <w:rPr>
          <w:i/>
          <w:iCs/>
        </w:rPr>
        <w:t>Code of Iowa</w:t>
      </w:r>
      <w:r w:rsidRPr="0022421D">
        <w:t>.</w:t>
      </w:r>
    </w:p>
    <w:p w14:paraId="111930A7" w14:textId="27F9690D" w:rsidR="00F362AA" w:rsidRPr="00F36D44" w:rsidRDefault="00F362AA" w:rsidP="00F362AA">
      <w:pPr>
        <w:pStyle w:val="citation"/>
        <w:rPr>
          <w:u w:val="single"/>
        </w:rPr>
      </w:pPr>
      <w:r w:rsidRPr="005D48E2">
        <w:t xml:space="preserve">(Code of </w:t>
      </w:r>
      <w:smartTag w:uri="urn:schemas-microsoft-com:office:smarttags" w:element="State">
        <w:smartTag w:uri="urn:schemas-microsoft-com:office:smarttags" w:element="place">
          <w:r w:rsidRPr="005D48E2">
            <w:t>Iowa</w:t>
          </w:r>
        </w:smartTag>
      </w:smartTag>
      <w:r w:rsidRPr="005D48E2">
        <w:t>, Sec. 455B.301)</w:t>
      </w:r>
    </w:p>
    <w:p w14:paraId="40B32978" w14:textId="77777777" w:rsidR="00F362AA" w:rsidRPr="005D48E2" w:rsidRDefault="00F362AA" w:rsidP="00F362AA">
      <w:pPr>
        <w:pStyle w:val="Sub1Auto0"/>
        <w:numPr>
          <w:ilvl w:val="0"/>
          <w:numId w:val="101"/>
        </w:numPr>
      </w:pPr>
      <w:r w:rsidRPr="005D48E2">
        <w:t xml:space="preserve">“Solid waste” means garbage, refuse, rubbish, and other similar discarded solid or semisolid materials, including but not limited to such materials resulting from industrial, commercial, agricultural, and domestic activities.  Solid waste may include vehicles, as defined </w:t>
      </w:r>
      <w:r w:rsidRPr="0022421D">
        <w:t>in</w:t>
      </w:r>
      <w:r w:rsidRPr="005D48E2">
        <w:t xml:space="preserve"> Section 321.1 of the </w:t>
      </w:r>
      <w:r w:rsidRPr="005D48E2">
        <w:rPr>
          <w:i/>
        </w:rPr>
        <w:t>Code of Iowa</w:t>
      </w:r>
      <w:r w:rsidRPr="005D48E2">
        <w:t>.  Solid waste does not include any of the following:</w:t>
      </w:r>
    </w:p>
    <w:p w14:paraId="344ABC9B" w14:textId="77777777" w:rsidR="00F362AA" w:rsidRPr="005D48E2" w:rsidRDefault="00F362AA" w:rsidP="00F362AA">
      <w:pPr>
        <w:pStyle w:val="citation"/>
      </w:pPr>
      <w:r w:rsidRPr="005D48E2">
        <w:t>(Code of Iowa, Sec. 455B.301)</w:t>
      </w:r>
    </w:p>
    <w:p w14:paraId="6C75845C" w14:textId="77777777" w:rsidR="009B0390" w:rsidRDefault="009B0390" w:rsidP="008A69F6">
      <w:pPr>
        <w:pStyle w:val="subAauto"/>
        <w:numPr>
          <w:ilvl w:val="0"/>
          <w:numId w:val="102"/>
        </w:numPr>
      </w:pPr>
      <w:r>
        <w:t>Hazardous waste regulated under the Federal Resource Conservation and Recovery Act, 42 U.S.C. § 6921-6934.</w:t>
      </w:r>
    </w:p>
    <w:p w14:paraId="7363A498" w14:textId="77777777" w:rsidR="009B0390" w:rsidRDefault="009B0390" w:rsidP="008A69F6">
      <w:pPr>
        <w:pStyle w:val="subAauto"/>
        <w:numPr>
          <w:ilvl w:val="0"/>
          <w:numId w:val="102"/>
        </w:numPr>
      </w:pPr>
      <w:r>
        <w:t xml:space="preserve">Hazardous waste as defined in Section 455B.411 of the </w:t>
      </w:r>
      <w:r w:rsidRPr="00EF7723">
        <w:rPr>
          <w:i/>
        </w:rPr>
        <w:t>Code of Iowa</w:t>
      </w:r>
      <w:r>
        <w:t>, except to the extent that rules allowing for the disposal of specific wastes have been adopted by the State Environmental Protection Commission.</w:t>
      </w:r>
    </w:p>
    <w:p w14:paraId="50AE6011" w14:textId="77777777" w:rsidR="009B0390" w:rsidRDefault="009B0390" w:rsidP="008A69F6">
      <w:pPr>
        <w:pStyle w:val="subAauto"/>
        <w:numPr>
          <w:ilvl w:val="0"/>
          <w:numId w:val="102"/>
        </w:numPr>
      </w:pPr>
      <w:r>
        <w:t xml:space="preserve">Source, special nuclear, or by-product material as defined in the Atomic Energy Act of 1954, as amended to </w:t>
      </w:r>
      <w:smartTag w:uri="urn:schemas-microsoft-com:office:smarttags" w:element="date">
        <w:smartTagPr>
          <w:attr w:name="Year" w:val="1979"/>
          <w:attr w:name="Day" w:val="1"/>
          <w:attr w:name="Month" w:val="1"/>
          <w:attr w:name="ls" w:val="trans"/>
        </w:smartTagPr>
        <w:r>
          <w:t>January 1, 1979</w:t>
        </w:r>
      </w:smartTag>
      <w:r>
        <w:t>.</w:t>
      </w:r>
    </w:p>
    <w:p w14:paraId="4CA847F6" w14:textId="77777777" w:rsidR="009B0390" w:rsidRDefault="009B0390" w:rsidP="008A69F6">
      <w:pPr>
        <w:pStyle w:val="subAauto"/>
        <w:numPr>
          <w:ilvl w:val="0"/>
          <w:numId w:val="102"/>
        </w:numPr>
      </w:pPr>
      <w:r>
        <w:t>Petroleum contaminated soil that has been remediated to acceptable State or federal standards.</w:t>
      </w:r>
    </w:p>
    <w:p w14:paraId="6EDD95C3" w14:textId="5D684649" w:rsidR="009B0390" w:rsidRDefault="009B0390" w:rsidP="008A69F6">
      <w:pPr>
        <w:pStyle w:val="subAauto"/>
        <w:numPr>
          <w:ilvl w:val="0"/>
          <w:numId w:val="102"/>
        </w:numPr>
      </w:pPr>
      <w:r w:rsidRPr="00DF2F5B">
        <w:t>Steel slag which is a product resulting from the steel manufacturing process and is managed as an item of value in a controlled manner and not as a discarded material.</w:t>
      </w:r>
    </w:p>
    <w:p w14:paraId="613F5B69" w14:textId="77777777" w:rsidR="00F362AA" w:rsidRPr="0022421D" w:rsidRDefault="00F362AA" w:rsidP="00F362AA">
      <w:pPr>
        <w:pStyle w:val="ListParagraph"/>
        <w:numPr>
          <w:ilvl w:val="0"/>
          <w:numId w:val="102"/>
        </w:numPr>
        <w:spacing w:before="120"/>
      </w:pPr>
      <w:r w:rsidRPr="0022421D">
        <w:lastRenderedPageBreak/>
        <w:t xml:space="preserve">Material that is legitimately recycled pursuant to Section 455D.4A of the </w:t>
      </w:r>
      <w:r w:rsidRPr="00F362AA">
        <w:rPr>
          <w:i/>
          <w:iCs/>
        </w:rPr>
        <w:t>Code of Iowa.</w:t>
      </w:r>
    </w:p>
    <w:p w14:paraId="56A2AC40" w14:textId="3B8C3DE9" w:rsidR="00F362AA" w:rsidRPr="0022421D" w:rsidRDefault="00F362AA" w:rsidP="00F362AA">
      <w:pPr>
        <w:pStyle w:val="ListParagraph"/>
        <w:numPr>
          <w:ilvl w:val="0"/>
          <w:numId w:val="102"/>
        </w:numPr>
        <w:spacing w:before="120"/>
      </w:pPr>
      <w:r w:rsidRPr="0022421D">
        <w:t>Post-use polymers or recoverable feedstocks that are any of the following:</w:t>
      </w:r>
    </w:p>
    <w:p w14:paraId="39B6FCAD" w14:textId="7BBFBA06" w:rsidR="00F362AA" w:rsidRPr="0022421D" w:rsidRDefault="00F362AA">
      <w:pPr>
        <w:pStyle w:val="sub1auto"/>
        <w:numPr>
          <w:ilvl w:val="0"/>
          <w:numId w:val="267"/>
        </w:numPr>
      </w:pPr>
      <w:r w:rsidRPr="0022421D">
        <w:t>Processed at a pyrolysis or gasification facility.</w:t>
      </w:r>
    </w:p>
    <w:p w14:paraId="3C084221" w14:textId="182BC2CC" w:rsidR="00F362AA" w:rsidRDefault="00F362AA">
      <w:pPr>
        <w:pStyle w:val="sub1auto"/>
        <w:numPr>
          <w:ilvl w:val="0"/>
          <w:numId w:val="267"/>
        </w:numPr>
      </w:pPr>
      <w:r w:rsidRPr="0022421D">
        <w:t>Held at a pyrolysis or gasification facility prior to processing to ensure production is not interrupted.</w:t>
      </w:r>
    </w:p>
    <w:p w14:paraId="45C73B2C" w14:textId="77777777" w:rsidR="009B0390" w:rsidRDefault="009B0390" w:rsidP="009B313A">
      <w:pPr>
        <w:pStyle w:val="section"/>
        <w:tabs>
          <w:tab w:val="left" w:pos="900"/>
        </w:tabs>
      </w:pPr>
      <w:r>
        <w:rPr>
          <w:rStyle w:val="sectiontitle"/>
        </w:rPr>
        <w:t>105.03</w:t>
      </w:r>
      <w:r>
        <w:rPr>
          <w:rStyle w:val="sectiontitle"/>
        </w:rPr>
        <w:tab/>
        <w:t xml:space="preserve">SANITARY DISPOSAL REQUIRED.  </w:t>
      </w:r>
      <w:r>
        <w:t xml:space="preserve">It is the duty of each owner to provide for the sanitary disposal of all refuse accumulating on the owner’s premises before it becomes a nuisance.  Any such accumulation remaining on any premises for a period of more than 30 days shall be deemed a nuisance and the City may proceed to abate such nuisances in accordance with the provisions of Chapter 50 or by initiating proper action in district court. </w:t>
      </w:r>
    </w:p>
    <w:p w14:paraId="0735DF07"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Ch. 657)   </w:t>
      </w:r>
    </w:p>
    <w:p w14:paraId="38B9D36E" w14:textId="77777777" w:rsidR="009B0390" w:rsidRDefault="009B0390" w:rsidP="009B313A">
      <w:pPr>
        <w:pStyle w:val="section"/>
        <w:tabs>
          <w:tab w:val="left" w:pos="900"/>
        </w:tabs>
      </w:pPr>
      <w:r>
        <w:rPr>
          <w:rStyle w:val="sectiontitle"/>
        </w:rPr>
        <w:t>105.04</w:t>
      </w:r>
      <w:r>
        <w:rPr>
          <w:rStyle w:val="sectiontitle"/>
        </w:rPr>
        <w:tab/>
        <w:t xml:space="preserve">HEALTH </w:t>
      </w:r>
      <w:smartTag w:uri="urn:schemas-microsoft-com:office:smarttags" w:element="stockticker">
        <w:r>
          <w:rPr>
            <w:rStyle w:val="sectiontitle"/>
          </w:rPr>
          <w:t>AND</w:t>
        </w:r>
      </w:smartTag>
      <w:r>
        <w:rPr>
          <w:rStyle w:val="sectiontitle"/>
        </w:rPr>
        <w:t xml:space="preserve"> </w:t>
      </w:r>
      <w:smartTag w:uri="urn:schemas-microsoft-com:office:smarttags" w:element="stockticker">
        <w:r>
          <w:rPr>
            <w:rStyle w:val="sectiontitle"/>
          </w:rPr>
          <w:t>FIRE</w:t>
        </w:r>
      </w:smartTag>
      <w:r>
        <w:rPr>
          <w:rStyle w:val="sectiontitle"/>
        </w:rPr>
        <w:t xml:space="preserve"> HAZARD.  </w:t>
      </w:r>
      <w:r>
        <w:t>It is unlawful for any person to permit to accumulate on any premises, improved or vacant, or on any public place, such quantities of solid waste that constitute a health, sanitation or fire hazard.</w:t>
      </w:r>
    </w:p>
    <w:p w14:paraId="4BF0EC2A" w14:textId="77777777" w:rsidR="009B0390" w:rsidRDefault="009B0390" w:rsidP="009B313A">
      <w:pPr>
        <w:pStyle w:val="section"/>
        <w:tabs>
          <w:tab w:val="left" w:pos="900"/>
        </w:tabs>
      </w:pPr>
      <w:r>
        <w:rPr>
          <w:rStyle w:val="sectiontitle"/>
        </w:rPr>
        <w:t>105.05</w:t>
      </w:r>
      <w:r>
        <w:rPr>
          <w:rStyle w:val="sectiontitle"/>
        </w:rPr>
        <w:tab/>
        <w:t xml:space="preserve">OPEN BURNING RESTRICTED.  </w:t>
      </w:r>
      <w:r>
        <w:t xml:space="preserve">No person shall allow, cause or permit open burning of combustible materials where the products of combustion are emitted into the open air without passing through a chimney or stack, except that open burning is permitted in the following circumstances: </w:t>
      </w:r>
    </w:p>
    <w:p w14:paraId="74A0F2DA" w14:textId="77777777" w:rsidR="009B0390" w:rsidRDefault="009B0390">
      <w:pPr>
        <w:pStyle w:val="citation"/>
      </w:pPr>
      <w:r>
        <w:t>(IAC, 567-23.2[455B] and 567-100.2)</w:t>
      </w:r>
    </w:p>
    <w:p w14:paraId="5D918F1A" w14:textId="77777777" w:rsidR="009B0390" w:rsidRDefault="009B0390" w:rsidP="008A69F6">
      <w:pPr>
        <w:pStyle w:val="Sub1Auto0"/>
        <w:numPr>
          <w:ilvl w:val="0"/>
          <w:numId w:val="103"/>
        </w:numPr>
      </w:pPr>
      <w:r>
        <w:t xml:space="preserve">Disaster Rubbish.  The open burning of rubbish, including landscape waste, for the duration of the community disaster period in cases where an officially declared emergency condition exists, provided that the burning of any structures or demolished structures is conducted in accordance with 40 </w:t>
      </w:r>
      <w:smartTag w:uri="urn:schemas-microsoft-com:office:smarttags" w:element="stockticker">
        <w:r>
          <w:t>CFR</w:t>
        </w:r>
      </w:smartTag>
      <w:r>
        <w:t xml:space="preserve"> Section 61.145.</w:t>
      </w:r>
    </w:p>
    <w:p w14:paraId="342BC6AA" w14:textId="77777777" w:rsidR="009B0390" w:rsidRDefault="009B0390">
      <w:pPr>
        <w:pStyle w:val="citation"/>
      </w:pPr>
      <w:r>
        <w:t>(IAC, 567-23.2[3a])</w:t>
      </w:r>
    </w:p>
    <w:p w14:paraId="0E714905" w14:textId="77777777" w:rsidR="009B0390" w:rsidRDefault="009B0390" w:rsidP="008A69F6">
      <w:pPr>
        <w:pStyle w:val="Sub1Auto0"/>
        <w:numPr>
          <w:ilvl w:val="0"/>
          <w:numId w:val="103"/>
        </w:numPr>
      </w:pPr>
      <w:r>
        <w:t xml:space="preserve">Trees and Tree Trimmings.  The open burning of trees and tree trimmings at a City-operated burning site, provided such burning is conducted in compliance with the rules established by the State Department of Natural Resources.  </w:t>
      </w:r>
    </w:p>
    <w:p w14:paraId="2B0AEF74" w14:textId="77777777" w:rsidR="009B0390" w:rsidRDefault="009B0390">
      <w:pPr>
        <w:pStyle w:val="citation"/>
      </w:pPr>
      <w:r>
        <w:t>(IAC, 567-23.2[3b])</w:t>
      </w:r>
    </w:p>
    <w:p w14:paraId="5D90F62D" w14:textId="77777777" w:rsidR="009B0390" w:rsidRDefault="009B0390" w:rsidP="008A69F6">
      <w:pPr>
        <w:pStyle w:val="Sub1Auto0"/>
        <w:numPr>
          <w:ilvl w:val="0"/>
          <w:numId w:val="103"/>
        </w:numPr>
      </w:pPr>
      <w:r>
        <w:t xml:space="preserve">Flare Stacks.  The open burning or flaring of waste gases, provided such open burning or flaring is conducted in compliance with applicable rules of the State Department of Natural Resources. </w:t>
      </w:r>
    </w:p>
    <w:p w14:paraId="1D410FAA" w14:textId="77777777" w:rsidR="009B0390" w:rsidRDefault="009B0390">
      <w:pPr>
        <w:pStyle w:val="citation"/>
      </w:pPr>
      <w:r>
        <w:t>(IAC, 567-23.2[3c])</w:t>
      </w:r>
    </w:p>
    <w:p w14:paraId="6402B523" w14:textId="77777777" w:rsidR="009B0390" w:rsidRDefault="009B0390" w:rsidP="008A69F6">
      <w:pPr>
        <w:pStyle w:val="Sub1Auto0"/>
        <w:numPr>
          <w:ilvl w:val="0"/>
          <w:numId w:val="103"/>
        </w:numPr>
      </w:pPr>
      <w:r>
        <w:t xml:space="preserve">Landscape Waste.  The disposal by open burning of landscape waste originating on the premises.  However, the burning of landscape waste produced in clearing, grubbing and construction operations shall be limited to areas located at least one-fourth mile from any building inhabited by other than the landowner or tenant conducting the open burning.  Rubber tires shall not be used to ignite landscape waste.  </w:t>
      </w:r>
    </w:p>
    <w:p w14:paraId="56EBEB63" w14:textId="77777777" w:rsidR="009B0390" w:rsidRDefault="009B0390">
      <w:pPr>
        <w:pStyle w:val="citation"/>
      </w:pPr>
      <w:r>
        <w:t>(IAC, 567-23.2[3d])</w:t>
      </w:r>
    </w:p>
    <w:p w14:paraId="33B20F7B" w14:textId="77777777" w:rsidR="009B0390" w:rsidRDefault="009B0390" w:rsidP="008A69F6">
      <w:pPr>
        <w:pStyle w:val="Sub1Auto0"/>
        <w:numPr>
          <w:ilvl w:val="0"/>
          <w:numId w:val="103"/>
        </w:numPr>
      </w:pPr>
      <w:r>
        <w:t>Recreational Fires.  Open fires for cooking, heating, recreation, and ceremonies, provided they comply with the limits for emission of visible air contaminants established by the State Department of Natural Resources.  Rubber tires shall not be burned in a recreational fire.</w:t>
      </w:r>
    </w:p>
    <w:p w14:paraId="5108A558" w14:textId="77777777" w:rsidR="009B0390" w:rsidRDefault="009B0390">
      <w:pPr>
        <w:pStyle w:val="citation"/>
      </w:pPr>
      <w:r>
        <w:t>(IAC, 567-23.2[3e])</w:t>
      </w:r>
    </w:p>
    <w:p w14:paraId="450ED933" w14:textId="77777777" w:rsidR="009B0390" w:rsidRDefault="009B0390" w:rsidP="008A69F6">
      <w:pPr>
        <w:pStyle w:val="Sub1Auto0"/>
        <w:numPr>
          <w:ilvl w:val="0"/>
          <w:numId w:val="103"/>
        </w:numPr>
      </w:pPr>
      <w:r>
        <w:lastRenderedPageBreak/>
        <w:t>Training Fires.  Fires set for the purpose of conducting bona fide training of public or industrial employees in firefighting methods, provided that the training fires are conducted in compliance with rules established by the State Department of Natural Resources.</w:t>
      </w:r>
    </w:p>
    <w:p w14:paraId="65AF4BDF" w14:textId="77777777" w:rsidR="009B0390" w:rsidRDefault="009B0390">
      <w:pPr>
        <w:pStyle w:val="citation"/>
      </w:pPr>
      <w:r>
        <w:t>(IAC, 567-23.2[3g])</w:t>
      </w:r>
    </w:p>
    <w:p w14:paraId="01D70863" w14:textId="77777777" w:rsidR="009B0390" w:rsidRDefault="009B0390" w:rsidP="008A69F6">
      <w:pPr>
        <w:pStyle w:val="Sub1Auto0"/>
        <w:numPr>
          <w:ilvl w:val="0"/>
          <w:numId w:val="103"/>
        </w:numPr>
      </w:pPr>
      <w:r>
        <w:t>Controlled Burning of a Demolished Building.  The controlled burning of a demolished building by the City, subject to approval of the Council, provided that the controlled burning is conducted in accordance with rules and limitations established by the State Department of Natural Resources.</w:t>
      </w:r>
    </w:p>
    <w:p w14:paraId="31697CFC" w14:textId="77777777" w:rsidR="009B0390" w:rsidRDefault="009B0390">
      <w:pPr>
        <w:pStyle w:val="citation"/>
      </w:pPr>
      <w:r>
        <w:t>(IAC, 567-23.2[3j])</w:t>
      </w:r>
    </w:p>
    <w:p w14:paraId="36EC90CE" w14:textId="77777777" w:rsidR="009B0390" w:rsidRDefault="009B0390" w:rsidP="008A69F6">
      <w:pPr>
        <w:pStyle w:val="Sub1Auto0"/>
        <w:numPr>
          <w:ilvl w:val="0"/>
          <w:numId w:val="103"/>
        </w:numPr>
      </w:pPr>
      <w:r>
        <w:t xml:space="preserve">Variance.  Any person wishing to conduct open burning of materials not permitted herein may make application for a variance to the Director of the State Department of Natural Resources.  </w:t>
      </w:r>
    </w:p>
    <w:p w14:paraId="2C7C090D" w14:textId="77777777" w:rsidR="009B0390" w:rsidRDefault="009B0390">
      <w:pPr>
        <w:pStyle w:val="citation"/>
      </w:pPr>
      <w:r>
        <w:t>(IAC, 567-23.2[2])</w:t>
      </w:r>
    </w:p>
    <w:p w14:paraId="2D7405E0" w14:textId="77777777" w:rsidR="009B0390" w:rsidRDefault="009B0390" w:rsidP="009B313A">
      <w:pPr>
        <w:pStyle w:val="section"/>
        <w:tabs>
          <w:tab w:val="left" w:pos="900"/>
        </w:tabs>
      </w:pPr>
      <w:r>
        <w:rPr>
          <w:rStyle w:val="sectiontitle"/>
        </w:rPr>
        <w:t>105.06</w:t>
      </w:r>
      <w:r>
        <w:rPr>
          <w:rStyle w:val="sectiontitle"/>
        </w:rPr>
        <w:tab/>
        <w:t xml:space="preserve">SEPARATION OF YARD WASTE REQUIRED.  </w:t>
      </w:r>
      <w:r>
        <w:t>All yard waste shall be separated by the owner or occupant from all other solid waste accumulated on the premises and shall be composted or burned on the premises or placed in acceptable containers and set out for collection.  As used in this section, “yard waste” means any debris such as grass clippings, leaves, garden waste, brush, and trees.  Yard waste does not include tree stumps.</w:t>
      </w:r>
      <w:r w:rsidR="0062393A">
        <w:t xml:space="preserve">  Only tree limbs and brush meeting the requirements of the sanitary disposal project will be collected, provided they are placed at the curb or alley line, securely tied in bundles not more than 48 inches long or 18 inches in diameter when not in approved containers and weighing no more than 75 pounds.</w:t>
      </w:r>
    </w:p>
    <w:p w14:paraId="57122728" w14:textId="77777777" w:rsidR="009B0390" w:rsidRDefault="009B0390" w:rsidP="009B313A">
      <w:pPr>
        <w:pStyle w:val="section"/>
        <w:tabs>
          <w:tab w:val="left" w:pos="900"/>
        </w:tabs>
      </w:pPr>
      <w:r>
        <w:rPr>
          <w:rStyle w:val="sectiontitle"/>
        </w:rPr>
        <w:t>105.07</w:t>
      </w:r>
      <w:r>
        <w:rPr>
          <w:rStyle w:val="sectiontitle"/>
        </w:rPr>
        <w:tab/>
        <w:t xml:space="preserve">LITTERING PROHIBITED.  </w:t>
      </w:r>
      <w:r>
        <w:t xml:space="preserve">No person shall discard any litter onto or in any water or land, except that nothing in this section shall be construed to affect the authorized collection and discarding of such litter in or on areas or receptacles provided for such purpose.  When litter is discarded from a motor vehicle, the driver of the motor vehicle shall be responsible for the act in any case where doubt exists as to which occupant of the motor vehicle actually discarded the litter. </w:t>
      </w:r>
    </w:p>
    <w:p w14:paraId="6E751FFE"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455B.363)</w:t>
      </w:r>
    </w:p>
    <w:p w14:paraId="1E5933C9" w14:textId="77777777" w:rsidR="009B0390" w:rsidRDefault="009B0390" w:rsidP="009B313A">
      <w:pPr>
        <w:pStyle w:val="section"/>
        <w:tabs>
          <w:tab w:val="left" w:pos="900"/>
        </w:tabs>
      </w:pPr>
      <w:r>
        <w:rPr>
          <w:rStyle w:val="sectiontitle"/>
        </w:rPr>
        <w:t>105.08</w:t>
      </w:r>
      <w:r>
        <w:rPr>
          <w:rStyle w:val="sectiontitle"/>
        </w:rPr>
        <w:tab/>
        <w:t xml:space="preserve">TOXIC </w:t>
      </w:r>
      <w:smartTag w:uri="urn:schemas-microsoft-com:office:smarttags" w:element="stockticker">
        <w:r>
          <w:rPr>
            <w:rStyle w:val="sectiontitle"/>
          </w:rPr>
          <w:t>AND</w:t>
        </w:r>
      </w:smartTag>
      <w:r>
        <w:rPr>
          <w:rStyle w:val="sectiontitle"/>
        </w:rPr>
        <w:t xml:space="preserve"> HAZARDOUS WASTE.  </w:t>
      </w:r>
      <w:r>
        <w:t xml:space="preserve">No person shall deposit in a solid waste container or otherwise offer for collection any toxic or hazardous waste.  Such materials shall be transported and disposed of as prescribed by the Director of the State Department of Natural Resources.  As used in this section, “toxic and hazardous waste” means waste materials, including (but not limited to) poisons, pesticides, herbicides, acids, caustics, pathological waste, flammable or explosive materials, and similar harmful waste that requires special handling and that must be disposed of in such a manner as to conserve the environment and protect the public health and safety.   </w:t>
      </w:r>
    </w:p>
    <w:p w14:paraId="5F2457B2" w14:textId="77777777" w:rsidR="009B0390" w:rsidRDefault="009B0390">
      <w:pPr>
        <w:pStyle w:val="citation"/>
      </w:pPr>
      <w:r>
        <w:t xml:space="preserve">(IAC, 567-100.2)  </w:t>
      </w:r>
    </w:p>
    <w:p w14:paraId="104531EA" w14:textId="77777777" w:rsidR="009B0390" w:rsidRDefault="009B0390">
      <w:pPr>
        <w:pStyle w:val="citation"/>
      </w:pPr>
      <w:r>
        <w:t>(IAC, 567-102.13[2] and 400-27.14[2])</w:t>
      </w:r>
    </w:p>
    <w:p w14:paraId="4998A736" w14:textId="77777777" w:rsidR="009B0390" w:rsidRDefault="009B0390" w:rsidP="009B313A">
      <w:pPr>
        <w:pStyle w:val="section"/>
        <w:tabs>
          <w:tab w:val="left" w:pos="900"/>
        </w:tabs>
      </w:pPr>
      <w:r>
        <w:rPr>
          <w:rStyle w:val="sectiontitle"/>
        </w:rPr>
        <w:t>105.09</w:t>
      </w:r>
      <w:r>
        <w:rPr>
          <w:rStyle w:val="sectiontitle"/>
        </w:rPr>
        <w:tab/>
        <w:t xml:space="preserve">WASTE STORAGE CONTAINERS.  </w:t>
      </w:r>
      <w:r>
        <w:t xml:space="preserve">Every person owning, managing, operating, leasing, or renting any premises, dwelling unit or any place where refuse accumulates shall provide and at all times maintain in good order and repair portable containers for refuse in accordance with the following: </w:t>
      </w:r>
    </w:p>
    <w:p w14:paraId="0053AE38" w14:textId="77777777" w:rsidR="009B0390" w:rsidRDefault="009B0390" w:rsidP="008A69F6">
      <w:pPr>
        <w:pStyle w:val="Sub1Auto0"/>
        <w:numPr>
          <w:ilvl w:val="0"/>
          <w:numId w:val="104"/>
        </w:numPr>
      </w:pPr>
      <w:r>
        <w:t xml:space="preserve">Container Specifications.  Waste storage containers shall comply with the following specifications: </w:t>
      </w:r>
    </w:p>
    <w:p w14:paraId="254F4787" w14:textId="33DC8D80" w:rsidR="009B0390" w:rsidRDefault="009B0390" w:rsidP="00401DC5">
      <w:pPr>
        <w:pStyle w:val="subAauto"/>
        <w:numPr>
          <w:ilvl w:val="0"/>
          <w:numId w:val="22"/>
        </w:numPr>
      </w:pPr>
      <w:r>
        <w:lastRenderedPageBreak/>
        <w:t xml:space="preserve">Residential.  Residential waste containers, whether they are reusable, portable containers or heavy-duty disposable garbage bags, shall be of not less than </w:t>
      </w:r>
      <w:r w:rsidR="009D3A7D">
        <w:t>20</w:t>
      </w:r>
      <w:r>
        <w:t xml:space="preserve"> gallons or more than 3</w:t>
      </w:r>
      <w:r w:rsidR="009D3A7D">
        <w:t>3</w:t>
      </w:r>
      <w:r>
        <w:t xml:space="preserve"> gallons in nominal capacity, and shall be leak-proof and waterproof.  The total weight of any container and contents shall not exceed </w:t>
      </w:r>
      <w:r w:rsidR="00600816">
        <w:t>50</w:t>
      </w:r>
      <w:r>
        <w:t xml:space="preserve"> pounds.  Disposable containers shall be kept securely fastened and shall be of sufficient strength to maintain integrity when lifted, and reusable containers shall be in conformity with the following:</w:t>
      </w:r>
    </w:p>
    <w:p w14:paraId="6D77CDD3" w14:textId="77777777" w:rsidR="009B0390" w:rsidRDefault="009B0390" w:rsidP="009D0EE7">
      <w:pPr>
        <w:pStyle w:val="subsection10"/>
      </w:pPr>
      <w:r>
        <w:t>(1)</w:t>
      </w:r>
      <w:r>
        <w:tab/>
        <w:t>Be fitted with a fly-tight lid that shall be kept in place except when depositing or removing the contents of the container.</w:t>
      </w:r>
    </w:p>
    <w:p w14:paraId="28200054" w14:textId="77777777" w:rsidR="009B0390" w:rsidRDefault="009B0390" w:rsidP="009D0EE7">
      <w:pPr>
        <w:pStyle w:val="subsection10"/>
      </w:pPr>
      <w:r>
        <w:t>(2)</w:t>
      </w:r>
      <w:r>
        <w:tab/>
        <w:t>Have handles, bails, or other suitable lifting devices or features.</w:t>
      </w:r>
    </w:p>
    <w:p w14:paraId="6EB966E9" w14:textId="77777777" w:rsidR="009B0390" w:rsidRDefault="009B0390" w:rsidP="009D0EE7">
      <w:pPr>
        <w:pStyle w:val="subsection10"/>
      </w:pPr>
      <w:r>
        <w:t>(3)</w:t>
      </w:r>
      <w:r>
        <w:tab/>
        <w:t>Be of a type originally manufactured for the storage of residential waste with tapered sides for easy emptying.</w:t>
      </w:r>
    </w:p>
    <w:p w14:paraId="59ADF506" w14:textId="77777777" w:rsidR="009B0390" w:rsidRDefault="009B0390" w:rsidP="009D0EE7">
      <w:pPr>
        <w:pStyle w:val="subsection10"/>
      </w:pPr>
      <w:r>
        <w:t>(4)</w:t>
      </w:r>
      <w:r>
        <w:tab/>
        <w:t>Be of lightweight and sturdy construction.</w:t>
      </w:r>
    </w:p>
    <w:p w14:paraId="019DD51B" w14:textId="77777777" w:rsidR="009B0390" w:rsidRDefault="009B0390" w:rsidP="0064008F">
      <w:pPr>
        <w:pStyle w:val="subsectionA"/>
      </w:pPr>
      <w:r>
        <w:t xml:space="preserve">Galvanized metal containers, rubber or fiberglass containers, and plastic containers that do not become brittle in cold weather may be used.  </w:t>
      </w:r>
    </w:p>
    <w:p w14:paraId="1F050BD5" w14:textId="77777777" w:rsidR="009B0390" w:rsidRDefault="009B0390" w:rsidP="00401DC5">
      <w:pPr>
        <w:pStyle w:val="subAauto"/>
        <w:numPr>
          <w:ilvl w:val="0"/>
          <w:numId w:val="22"/>
        </w:numPr>
      </w:pPr>
      <w:r>
        <w:t>Commercial.  Every person owning, managing, operating, leasing or renting any commercial premises where an excessive amount of refuse accumulates and where its storage in portable containers as required above is impractical, shall maintain metal bulk storage containers approved by the City.</w:t>
      </w:r>
    </w:p>
    <w:p w14:paraId="1FA3A580" w14:textId="77777777" w:rsidR="009B0390" w:rsidRDefault="009B0390" w:rsidP="008A69F6">
      <w:pPr>
        <w:pStyle w:val="Sub1Auto0"/>
        <w:numPr>
          <w:ilvl w:val="0"/>
          <w:numId w:val="104"/>
        </w:numPr>
      </w:pPr>
      <w:r>
        <w:t>Storage of Containers.  Residential solid waste containers shall be stored upon the residential premises.  Commercial solid waste containers shall be stored upon private property, unless the owner has been granted written permission from the City to use public property for such purposes.  The storage site shall be well drained and fully accessible to collection equipment, public health personnel, and fire inspection personnel.  All owners of residential and commercial premises shall be responsible for proper storage of all garbage and yard waste to prevent materials from being blown or scattered around neighboring yards and streets.</w:t>
      </w:r>
    </w:p>
    <w:p w14:paraId="6410EA8A" w14:textId="77777777" w:rsidR="009B0390" w:rsidRDefault="009B0390" w:rsidP="008A69F6">
      <w:pPr>
        <w:pStyle w:val="Sub1Auto0"/>
        <w:numPr>
          <w:ilvl w:val="0"/>
          <w:numId w:val="104"/>
        </w:numPr>
      </w:pPr>
      <w:r>
        <w:t xml:space="preserve">Location of Containers for Collection.  Containers for the storage of solid waste awaiting collection shall be placed at the curb or alley line by the owner or occupant of the premises served.  Containers or other solid waste placed at the curb line shall not be so placed more than </w:t>
      </w:r>
      <w:r w:rsidR="0064008F">
        <w:t xml:space="preserve">12 </w:t>
      </w:r>
      <w:r>
        <w:t>hours in advance of the regularly scheduled collection day and shall be promptly removed from the curb line following collection.</w:t>
      </w:r>
    </w:p>
    <w:p w14:paraId="780299D1" w14:textId="77777777" w:rsidR="009B0390" w:rsidRDefault="009B0390" w:rsidP="008A69F6">
      <w:pPr>
        <w:pStyle w:val="Sub1Auto0"/>
        <w:numPr>
          <w:ilvl w:val="0"/>
          <w:numId w:val="104"/>
        </w:numPr>
      </w:pPr>
      <w:r>
        <w:t xml:space="preserve">Nonconforming Containers.  Solid waste placed in containers that are not in compliance with the provisions of this section will not be collected. </w:t>
      </w:r>
    </w:p>
    <w:p w14:paraId="16D3DBD1" w14:textId="77777777" w:rsidR="009B0390" w:rsidRDefault="009B0390" w:rsidP="006E1862">
      <w:pPr>
        <w:pStyle w:val="section"/>
        <w:tabs>
          <w:tab w:val="left" w:pos="900"/>
        </w:tabs>
      </w:pPr>
      <w:r>
        <w:rPr>
          <w:rStyle w:val="sectiontitle"/>
        </w:rPr>
        <w:t>105.10</w:t>
      </w:r>
      <w:r>
        <w:rPr>
          <w:rStyle w:val="sectiontitle"/>
        </w:rPr>
        <w:tab/>
        <w:t xml:space="preserve">PROHIBITED PRACTICES.  </w:t>
      </w:r>
      <w:r>
        <w:t>It is unlawful for any person to:</w:t>
      </w:r>
    </w:p>
    <w:p w14:paraId="58A4A230" w14:textId="77777777" w:rsidR="009B0390" w:rsidRDefault="009B0390" w:rsidP="008A69F6">
      <w:pPr>
        <w:pStyle w:val="Sub1Auto0"/>
        <w:numPr>
          <w:ilvl w:val="0"/>
          <w:numId w:val="105"/>
        </w:numPr>
      </w:pPr>
      <w:r>
        <w:t xml:space="preserve">Unlawful Use of Containers.  Deposit refuse in any solid waste containers not owned by such person without the written consent of the owner of such containers.  </w:t>
      </w:r>
    </w:p>
    <w:p w14:paraId="3EEEED4B" w14:textId="77777777" w:rsidR="009B0390" w:rsidRDefault="009B0390" w:rsidP="008A69F6">
      <w:pPr>
        <w:pStyle w:val="Sub1Auto0"/>
        <w:numPr>
          <w:ilvl w:val="0"/>
          <w:numId w:val="105"/>
        </w:numPr>
      </w:pPr>
      <w:r>
        <w:t xml:space="preserve">Interfere with Collectors.  Interfere in any manner with solid waste collection equipment or with solid waste collectors in the lawful performance of their duties as such, whether such equipment or collectors be those of the City, or those of any other authorized waste collection service.  </w:t>
      </w:r>
    </w:p>
    <w:p w14:paraId="6F1238A0" w14:textId="77777777" w:rsidR="009B0390" w:rsidRDefault="009B0390" w:rsidP="008A69F6">
      <w:pPr>
        <w:pStyle w:val="Sub1Auto0"/>
        <w:numPr>
          <w:ilvl w:val="0"/>
          <w:numId w:val="105"/>
        </w:numPr>
      </w:pPr>
      <w:r>
        <w:t xml:space="preserve">Incinerators.  Burn rubbish or garbage except in incinerators designed for high temperature operation, in which solid, semisolid, liquid, or gaseous combustible refuse </w:t>
      </w:r>
      <w:r>
        <w:lastRenderedPageBreak/>
        <w:t>is ignited and burned efficiently, and from which the solid residues contain little or no combustible material, as acceptable to the Environmental Protection Commission.</w:t>
      </w:r>
    </w:p>
    <w:p w14:paraId="29133EEC" w14:textId="77777777" w:rsidR="009B0390" w:rsidRDefault="009B0390" w:rsidP="008A69F6">
      <w:pPr>
        <w:pStyle w:val="Sub1Auto0"/>
        <w:numPr>
          <w:ilvl w:val="0"/>
          <w:numId w:val="105"/>
        </w:numPr>
      </w:pPr>
      <w:r>
        <w:t>Scavenging.  Take or collect any solid waste that has been placed out for collection on any premises, unless such person is an authorized solid waste collector.</w:t>
      </w:r>
    </w:p>
    <w:p w14:paraId="2610C033" w14:textId="77777777" w:rsidR="009B0390" w:rsidRDefault="009B0390" w:rsidP="00474962">
      <w:pPr>
        <w:pStyle w:val="section"/>
      </w:pPr>
    </w:p>
    <w:p w14:paraId="2FAC76CC" w14:textId="705B85C4" w:rsidR="008311BF" w:rsidRDefault="008311BF">
      <w:pPr>
        <w:jc w:val="center"/>
      </w:pPr>
    </w:p>
    <w:p w14:paraId="6261B3AE" w14:textId="5AD78BD5" w:rsidR="008311BF" w:rsidRPr="000D0F70" w:rsidRDefault="008311BF" w:rsidP="00474962">
      <w:pPr>
        <w:pStyle w:val="section"/>
        <w:sectPr w:rsidR="008311BF" w:rsidRPr="000D0F70" w:rsidSect="0064008F">
          <w:headerReference w:type="even" r:id="rId153"/>
          <w:headerReference w:type="default" r:id="rId154"/>
          <w:headerReference w:type="first" r:id="rId155"/>
          <w:footnotePr>
            <w:numRestart w:val="eachSect"/>
          </w:footnotePr>
          <w:pgSz w:w="12240" w:h="15840"/>
          <w:pgMar w:top="1440" w:right="1800" w:bottom="1440" w:left="1800" w:header="720" w:footer="432" w:gutter="288"/>
          <w:paperSrc w:first="1023" w:other="1023"/>
          <w:pgNumType w:start="381"/>
          <w:cols w:space="720"/>
          <w:titlePg/>
        </w:sectPr>
      </w:pPr>
    </w:p>
    <w:p w14:paraId="59371325" w14:textId="77777777" w:rsidR="009B0390" w:rsidRDefault="009B0390">
      <w:pPr>
        <w:pStyle w:val="chapternumber"/>
      </w:pPr>
      <w:bookmarkStart w:id="102" w:name="_Toc4671970"/>
      <w:r>
        <w:lastRenderedPageBreak/>
        <w:t>CHAPTER 106</w:t>
      </w:r>
      <w:bookmarkEnd w:id="102"/>
      <w:r>
        <w:t xml:space="preserve"> </w:t>
      </w:r>
    </w:p>
    <w:p w14:paraId="30E652BA" w14:textId="77777777" w:rsidR="009B0390" w:rsidRDefault="009B0390">
      <w:pPr>
        <w:pStyle w:val="chaptertitle"/>
      </w:pPr>
      <w:bookmarkStart w:id="103" w:name="_Toc4671971"/>
      <w:r>
        <w:t>COLLECTION OF SOLID WASTE</w:t>
      </w:r>
      <w:bookmarkEnd w:id="103"/>
    </w:p>
    <w:tbl>
      <w:tblPr>
        <w:tblW w:w="8856" w:type="dxa"/>
        <w:tblLayout w:type="fixed"/>
        <w:tblLook w:val="0000" w:firstRow="0" w:lastRow="0" w:firstColumn="0" w:lastColumn="0" w:noHBand="0" w:noVBand="0"/>
      </w:tblPr>
      <w:tblGrid>
        <w:gridCol w:w="4230"/>
        <w:gridCol w:w="4626"/>
      </w:tblGrid>
      <w:tr w:rsidR="009B0390" w14:paraId="113FEA73" w14:textId="77777777" w:rsidTr="0000519A">
        <w:tc>
          <w:tcPr>
            <w:tcW w:w="4230" w:type="dxa"/>
          </w:tcPr>
          <w:p w14:paraId="0F006CB6" w14:textId="77777777" w:rsidR="009B0390" w:rsidRDefault="009B0390">
            <w:pPr>
              <w:pStyle w:val="miniindex"/>
            </w:pPr>
            <w:r>
              <w:t>106.01  Collection Service</w:t>
            </w:r>
          </w:p>
        </w:tc>
        <w:tc>
          <w:tcPr>
            <w:tcW w:w="4626" w:type="dxa"/>
          </w:tcPr>
          <w:p w14:paraId="1E572C01" w14:textId="77777777" w:rsidR="009B0390" w:rsidRDefault="009B0390">
            <w:pPr>
              <w:pStyle w:val="miniindex"/>
            </w:pPr>
            <w:r>
              <w:t>106.06  Right of Entry</w:t>
            </w:r>
          </w:p>
        </w:tc>
      </w:tr>
      <w:tr w:rsidR="009B0390" w14:paraId="6AAB888F" w14:textId="77777777" w:rsidTr="0000519A">
        <w:tc>
          <w:tcPr>
            <w:tcW w:w="4230" w:type="dxa"/>
          </w:tcPr>
          <w:p w14:paraId="5C11E736" w14:textId="77777777" w:rsidR="009B0390" w:rsidRDefault="009B0390">
            <w:pPr>
              <w:pStyle w:val="miniindex"/>
            </w:pPr>
            <w:r>
              <w:t>106.02  Collection Vehicles</w:t>
            </w:r>
          </w:p>
        </w:tc>
        <w:tc>
          <w:tcPr>
            <w:tcW w:w="4626" w:type="dxa"/>
          </w:tcPr>
          <w:p w14:paraId="35DFED9E" w14:textId="77777777" w:rsidR="009B0390" w:rsidRDefault="009B0390">
            <w:pPr>
              <w:pStyle w:val="miniindex"/>
            </w:pPr>
            <w:r>
              <w:t>106.07  Contract Requirements</w:t>
            </w:r>
          </w:p>
        </w:tc>
      </w:tr>
      <w:tr w:rsidR="009B0390" w14:paraId="5CCB04B7" w14:textId="77777777" w:rsidTr="0000519A">
        <w:tc>
          <w:tcPr>
            <w:tcW w:w="4230" w:type="dxa"/>
          </w:tcPr>
          <w:p w14:paraId="51A2BEB3" w14:textId="77777777" w:rsidR="009B0390" w:rsidRDefault="009B0390">
            <w:pPr>
              <w:pStyle w:val="miniindex"/>
            </w:pPr>
            <w:r>
              <w:t>106.03  Loading</w:t>
            </w:r>
          </w:p>
        </w:tc>
        <w:tc>
          <w:tcPr>
            <w:tcW w:w="4626" w:type="dxa"/>
          </w:tcPr>
          <w:p w14:paraId="6B7AB051" w14:textId="77777777" w:rsidR="009B0390" w:rsidRDefault="009B0390">
            <w:pPr>
              <w:pStyle w:val="miniindex"/>
            </w:pPr>
            <w:r>
              <w:t>106.08  Collection Fees</w:t>
            </w:r>
          </w:p>
        </w:tc>
      </w:tr>
      <w:tr w:rsidR="009B0390" w14:paraId="76DB0D8A" w14:textId="77777777" w:rsidTr="0000519A">
        <w:tc>
          <w:tcPr>
            <w:tcW w:w="4230" w:type="dxa"/>
          </w:tcPr>
          <w:p w14:paraId="7380D2E5" w14:textId="77777777" w:rsidR="009B0390" w:rsidRDefault="009B0390">
            <w:pPr>
              <w:pStyle w:val="miniindex"/>
            </w:pPr>
            <w:r>
              <w:t>106.04  Frequency of Collection</w:t>
            </w:r>
          </w:p>
        </w:tc>
        <w:tc>
          <w:tcPr>
            <w:tcW w:w="4626" w:type="dxa"/>
          </w:tcPr>
          <w:p w14:paraId="3027830B" w14:textId="77777777" w:rsidR="009B0390" w:rsidRDefault="009B0390">
            <w:pPr>
              <w:pStyle w:val="miniindex"/>
            </w:pPr>
            <w:r>
              <w:t>106.09  Lien for Nonpayment</w:t>
            </w:r>
          </w:p>
        </w:tc>
      </w:tr>
      <w:tr w:rsidR="009B0390" w14:paraId="13BCC462" w14:textId="77777777" w:rsidTr="0000519A">
        <w:tc>
          <w:tcPr>
            <w:tcW w:w="4230" w:type="dxa"/>
          </w:tcPr>
          <w:p w14:paraId="4CA37173" w14:textId="77777777" w:rsidR="009B0390" w:rsidRDefault="009B0390">
            <w:pPr>
              <w:pStyle w:val="miniindex"/>
            </w:pPr>
            <w:r>
              <w:t>106.05  Bulky Rubbish</w:t>
            </w:r>
          </w:p>
        </w:tc>
        <w:tc>
          <w:tcPr>
            <w:tcW w:w="4626" w:type="dxa"/>
          </w:tcPr>
          <w:p w14:paraId="35442E9B" w14:textId="77777777" w:rsidR="009B0390" w:rsidRDefault="009B0390">
            <w:pPr>
              <w:pStyle w:val="miniindex"/>
            </w:pPr>
          </w:p>
        </w:tc>
      </w:tr>
    </w:tbl>
    <w:p w14:paraId="4BC68F6F" w14:textId="77777777" w:rsidR="009B0390" w:rsidRDefault="009B0390" w:rsidP="0064008F">
      <w:pPr>
        <w:pStyle w:val="section"/>
        <w:tabs>
          <w:tab w:val="left" w:pos="900"/>
        </w:tabs>
        <w:spacing w:before="600"/>
      </w:pPr>
      <w:r>
        <w:rPr>
          <w:rStyle w:val="sectiontitle"/>
        </w:rPr>
        <w:t>106.01</w:t>
      </w:r>
      <w:r>
        <w:rPr>
          <w:rStyle w:val="sectiontitle"/>
        </w:rPr>
        <w:tab/>
        <w:t xml:space="preserve">COLLECTION SERVICE.  </w:t>
      </w:r>
      <w:r>
        <w:t>The City shall provide by contract for the collection of solid waste, except bulky rubbish as provided in Section 106.05, from residential premises only.  The owners or operators of commercial, industrial, or institutional premises shall provide for the collection of solid waste produced upon such premises.</w:t>
      </w:r>
    </w:p>
    <w:p w14:paraId="1B797922" w14:textId="77777777" w:rsidR="009B0390" w:rsidRDefault="009B0390" w:rsidP="006E1862">
      <w:pPr>
        <w:pStyle w:val="section"/>
        <w:tabs>
          <w:tab w:val="left" w:pos="900"/>
        </w:tabs>
      </w:pPr>
      <w:r>
        <w:rPr>
          <w:rStyle w:val="sectiontitle"/>
        </w:rPr>
        <w:t>106.02</w:t>
      </w:r>
      <w:r>
        <w:rPr>
          <w:rStyle w:val="sectiontitle"/>
        </w:rPr>
        <w:tab/>
        <w:t xml:space="preserve">COLLECTION VEHICLES.  </w:t>
      </w:r>
      <w:r>
        <w:t xml:space="preserve">Vehicles or containers used for the collection and transportation of garbage and similar putrescible waste or solid waste containing such materials shall be leak-proof, durable and of easily cleanable construction.  They shall be cleaned to prevent nuisances, pollution, or insect breeding and shall be maintained in good repair. </w:t>
      </w:r>
    </w:p>
    <w:p w14:paraId="1E28BEBB" w14:textId="77777777" w:rsidR="009B0390" w:rsidRDefault="009B0390">
      <w:pPr>
        <w:pStyle w:val="citation"/>
      </w:pPr>
      <w:r>
        <w:t>(IAC, 567-104.9[455B])</w:t>
      </w:r>
    </w:p>
    <w:p w14:paraId="1C29DA50" w14:textId="77777777" w:rsidR="009B0390" w:rsidRDefault="009B0390" w:rsidP="006E1862">
      <w:pPr>
        <w:pStyle w:val="section"/>
        <w:tabs>
          <w:tab w:val="left" w:pos="900"/>
        </w:tabs>
      </w:pPr>
      <w:r>
        <w:rPr>
          <w:rStyle w:val="sectiontitle"/>
        </w:rPr>
        <w:t>106.03</w:t>
      </w:r>
      <w:r>
        <w:rPr>
          <w:rStyle w:val="sectiontitle"/>
        </w:rPr>
        <w:tab/>
        <w:t xml:space="preserve">LOADING.  </w:t>
      </w:r>
      <w:r>
        <w:t xml:space="preserve">Vehicles or containers used for the collection and transportation of any solid waste shall be loaded and moved in such a manner that the contents will not fall, leak, or spill therefrom, and shall be covered to prevent blowing or loss of material.  Where spillage does occur, the material shall be picked up immediately by the collector or transporter and returned to the vehicle or container and the area properly cleaned. </w:t>
      </w:r>
    </w:p>
    <w:p w14:paraId="0CA8E264" w14:textId="77777777" w:rsidR="009B0390" w:rsidRDefault="009B0390" w:rsidP="006E1862">
      <w:pPr>
        <w:pStyle w:val="section"/>
        <w:tabs>
          <w:tab w:val="left" w:pos="900"/>
        </w:tabs>
      </w:pPr>
      <w:r>
        <w:rPr>
          <w:rStyle w:val="sectiontitle"/>
        </w:rPr>
        <w:t>106.04</w:t>
      </w:r>
      <w:r>
        <w:rPr>
          <w:rStyle w:val="sectiontitle"/>
        </w:rPr>
        <w:tab/>
        <w:t xml:space="preserve">FREQUENCY OF COLLECTION.  </w:t>
      </w:r>
      <w:r>
        <w:t xml:space="preserve">All solid waste shall be collected from residential premises at least </w:t>
      </w:r>
      <w:r w:rsidR="0064008F">
        <w:t xml:space="preserve">once </w:t>
      </w:r>
      <w:r>
        <w:t xml:space="preserve">each week and from commercial, industrial and institutional premises as frequently as may be necessary, but not less than </w:t>
      </w:r>
      <w:r w:rsidR="0064008F">
        <w:t xml:space="preserve">once </w:t>
      </w:r>
      <w:r>
        <w:t>each week.</w:t>
      </w:r>
    </w:p>
    <w:p w14:paraId="4601DA10" w14:textId="77777777" w:rsidR="009B0390" w:rsidRDefault="009B0390" w:rsidP="006E1862">
      <w:pPr>
        <w:pStyle w:val="section"/>
        <w:tabs>
          <w:tab w:val="left" w:pos="900"/>
        </w:tabs>
      </w:pPr>
      <w:r>
        <w:rPr>
          <w:rStyle w:val="sectiontitle"/>
        </w:rPr>
        <w:t>106.05</w:t>
      </w:r>
      <w:r>
        <w:rPr>
          <w:rStyle w:val="sectiontitle"/>
        </w:rPr>
        <w:tab/>
        <w:t xml:space="preserve">BULKY RUBBISH.  </w:t>
      </w:r>
      <w:r>
        <w:t>Bulky rubbish that is too large or heavy to be collected in the normal manner of other solid waste may be collected by the collector upon request in accordance with procedures established by the Council.</w:t>
      </w:r>
    </w:p>
    <w:p w14:paraId="50177972" w14:textId="77777777" w:rsidR="009B0390" w:rsidRDefault="009B0390" w:rsidP="006E1862">
      <w:pPr>
        <w:pStyle w:val="section"/>
        <w:tabs>
          <w:tab w:val="left" w:pos="900"/>
        </w:tabs>
      </w:pPr>
      <w:r>
        <w:rPr>
          <w:rStyle w:val="sectiontitle"/>
        </w:rPr>
        <w:t>106.06</w:t>
      </w:r>
      <w:r>
        <w:rPr>
          <w:rStyle w:val="sectiontitle"/>
        </w:rPr>
        <w:tab/>
        <w:t xml:space="preserve">RIGHT OF ENTRY.  </w:t>
      </w:r>
      <w:r>
        <w:t>Solid waste collectors are hereby authorized to enter upon private property for the purpose of collecting solid waste, as required by this chapter; however, solid waste collectors shall not enter dwelling units or other residential buildings.</w:t>
      </w:r>
    </w:p>
    <w:p w14:paraId="2F9AD7E4" w14:textId="77777777" w:rsidR="009B0390" w:rsidRDefault="009B0390" w:rsidP="006E1862">
      <w:pPr>
        <w:pStyle w:val="section"/>
        <w:tabs>
          <w:tab w:val="left" w:pos="900"/>
        </w:tabs>
      </w:pPr>
      <w:r>
        <w:rPr>
          <w:rStyle w:val="sectiontitle"/>
        </w:rPr>
        <w:t>106.07</w:t>
      </w:r>
      <w:r>
        <w:rPr>
          <w:rStyle w:val="sectiontitle"/>
        </w:rPr>
        <w:tab/>
        <w:t xml:space="preserve">CONTRACT REQUIREMENTS.  </w:t>
      </w:r>
      <w:r>
        <w:t>No person shall engage in the business of collecting, transporting, processing or disposing of solid waste from residential premises for the City without first entering into a contract with the City.  This section does not prohibit an owner from transporting solid waste accumulating upon premises owned, occupied or used by such owner, provided such refuse is disposed of properly in an approved sanitary disposal project.  Furthermore, a contract is not required for the removal, hauling, or disposal of earth and rock material from grading or excavation activities, provided that all such materials are conveyed in tight vehicles, trucks or receptacles so constructed and maintained that none of the material being transported is spilled upon any public right-of-way.</w:t>
      </w:r>
    </w:p>
    <w:p w14:paraId="6259189F" w14:textId="77777777" w:rsidR="009B0390" w:rsidRDefault="009B0390" w:rsidP="006E1862">
      <w:pPr>
        <w:pStyle w:val="section"/>
        <w:keepNext/>
        <w:tabs>
          <w:tab w:val="left" w:pos="900"/>
        </w:tabs>
      </w:pPr>
      <w:r>
        <w:rPr>
          <w:rStyle w:val="sectiontitle"/>
        </w:rPr>
        <w:lastRenderedPageBreak/>
        <w:t>106.08</w:t>
      </w:r>
      <w:r>
        <w:rPr>
          <w:rStyle w:val="sectiontitle"/>
        </w:rPr>
        <w:tab/>
        <w:t xml:space="preserve">COLLECTION FEES.  </w:t>
      </w:r>
      <w:r>
        <w:t xml:space="preserve">The collection and disposal of solid waste as provided by this chapter are declared to be beneficial to the property served or eligible to be served and there shall be levied and collected fees for the same, in accordance with the following: </w:t>
      </w:r>
    </w:p>
    <w:p w14:paraId="0F1280F4" w14:textId="77777777" w:rsidR="009B0390" w:rsidRDefault="009B0390">
      <w:pPr>
        <w:pStyle w:val="citation"/>
      </w:pPr>
      <w:r>
        <w:t>(Goreham vs. Des Moines, 1970, 179 NW 2nd, 449)</w:t>
      </w:r>
    </w:p>
    <w:p w14:paraId="53E9C76A" w14:textId="0BB5D1CB" w:rsidR="009B0390" w:rsidRDefault="009B0390" w:rsidP="008A69F6">
      <w:pPr>
        <w:pStyle w:val="Sub1Auto0"/>
        <w:numPr>
          <w:ilvl w:val="0"/>
          <w:numId w:val="106"/>
        </w:numPr>
      </w:pPr>
      <w:r>
        <w:t xml:space="preserve">Fee for Collection.  The fee for solid waste collection and disposal service, used or available, is </w:t>
      </w:r>
      <w:r w:rsidR="0064008F">
        <w:t>$1</w:t>
      </w:r>
      <w:r w:rsidR="00734D62">
        <w:t>8</w:t>
      </w:r>
      <w:r w:rsidR="0064008F">
        <w:t>.00 per month, plus a $</w:t>
      </w:r>
      <w:r w:rsidR="00734D62">
        <w:t>3</w:t>
      </w:r>
      <w:r w:rsidR="0064008F">
        <w:t>.00 charge for recycling.</w:t>
      </w:r>
      <w:r w:rsidR="00600816">
        <w:t xml:space="preserve">  Customers are allowed two garbage units per week.  A garbage unit may be either a plastic bag or commercial manufactured garbage can with a lid.  Tags for additional units can be purchased at City Hall. </w:t>
      </w:r>
    </w:p>
    <w:p w14:paraId="4A93FEE1" w14:textId="03E91952" w:rsidR="009B0390" w:rsidRDefault="009B0390" w:rsidP="008A69F6">
      <w:pPr>
        <w:pStyle w:val="Sub1Auto0"/>
        <w:numPr>
          <w:ilvl w:val="0"/>
          <w:numId w:val="106"/>
        </w:numPr>
      </w:pPr>
      <w:r>
        <w:t>Payment of Bills.  All fees are due and payable under the same terms and conditions provided for payment of a combined service account as contained in Section 92.04 of this Code of Ordinances.  Solid waste collection service may be discontinued in accordance with the provisions contained in Section 92.05 if the combined service account becomes delinquent, and the provisions contained in Section 92.08 relating to lien notices shall also apply in the event of a delinquent account.</w:t>
      </w:r>
    </w:p>
    <w:p w14:paraId="207D1D0F" w14:textId="202F29C8" w:rsidR="0067715B" w:rsidRPr="0067715B" w:rsidRDefault="0067715B" w:rsidP="0067715B">
      <w:pPr>
        <w:jc w:val="right"/>
        <w:rPr>
          <w:rStyle w:val="suppnote1"/>
        </w:rPr>
      </w:pPr>
      <w:r>
        <w:rPr>
          <w:rStyle w:val="suppnote1"/>
        </w:rPr>
        <w:t>(Section 106.08 – Ord. 19</w:t>
      </w:r>
      <w:r w:rsidR="006E1658">
        <w:rPr>
          <w:rStyle w:val="suppnote1"/>
        </w:rPr>
        <w:t>4</w:t>
      </w:r>
      <w:r>
        <w:rPr>
          <w:rStyle w:val="suppnote1"/>
        </w:rPr>
        <w:t xml:space="preserve"> – </w:t>
      </w:r>
      <w:r w:rsidR="006E1658">
        <w:rPr>
          <w:rStyle w:val="suppnote1"/>
        </w:rPr>
        <w:t>Dec.</w:t>
      </w:r>
      <w:r>
        <w:rPr>
          <w:rStyle w:val="suppnote1"/>
        </w:rPr>
        <w:t xml:space="preserve"> 2</w:t>
      </w:r>
      <w:r w:rsidR="006E1658">
        <w:rPr>
          <w:rStyle w:val="suppnote1"/>
        </w:rPr>
        <w:t>3</w:t>
      </w:r>
      <w:r>
        <w:rPr>
          <w:rStyle w:val="suppnote1"/>
        </w:rPr>
        <w:t xml:space="preserve"> Supp.)</w:t>
      </w:r>
    </w:p>
    <w:p w14:paraId="2AA5E19F" w14:textId="77777777" w:rsidR="009B0390" w:rsidRDefault="009B0390" w:rsidP="006E1862">
      <w:pPr>
        <w:pStyle w:val="section"/>
        <w:tabs>
          <w:tab w:val="left" w:pos="900"/>
        </w:tabs>
      </w:pPr>
      <w:r>
        <w:rPr>
          <w:rStyle w:val="sectiontitle"/>
        </w:rPr>
        <w:t>106.09</w:t>
      </w:r>
      <w:r>
        <w:rPr>
          <w:rStyle w:val="sectiontitle"/>
        </w:rPr>
        <w:tab/>
        <w:t xml:space="preserve">LIEN FOR NONPAYMENT.  </w:t>
      </w:r>
      <w:r w:rsidRPr="00D26E15">
        <w:t xml:space="preserve">Except as provided for in Section 92.07 of this Code of Ordinances, </w:t>
      </w:r>
      <w:r>
        <w:t xml:space="preserve">the owner of the premises served and any lessee or tenant thereof are jointly and severally liable for fees for solid waste collection and disposal.  Fees remaining unpaid and delinquent shall constitute a lien upon the property or premises served and shall be certified by the Clerk to the </w:t>
      </w:r>
      <w:smartTag w:uri="urn:schemas-microsoft-com:office:smarttags" w:element="place">
        <w:smartTag w:uri="urn:schemas-microsoft-com:office:smarttags" w:element="PlaceType">
          <w:r>
            <w:t>County</w:t>
          </w:r>
        </w:smartTag>
        <w:r>
          <w:t xml:space="preserve"> </w:t>
        </w:r>
        <w:smartTag w:uri="urn:schemas-microsoft-com:office:smarttags" w:element="PlaceName">
          <w:r>
            <w:t>Treasurer</w:t>
          </w:r>
        </w:smartTag>
      </w:smartTag>
      <w:r>
        <w:t xml:space="preserve"> for collection in the same manner as property taxes.  </w:t>
      </w:r>
    </w:p>
    <w:p w14:paraId="38CD491C"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384.84)</w:t>
      </w:r>
    </w:p>
    <w:p w14:paraId="367A816D" w14:textId="77777777" w:rsidR="0064008F" w:rsidRDefault="0064008F">
      <w:pPr>
        <w:pStyle w:val="section"/>
        <w:spacing w:before="600"/>
        <w:jc w:val="center"/>
      </w:pPr>
      <w:r>
        <w:t xml:space="preserve">[The next page is </w:t>
      </w:r>
      <w:r w:rsidR="009E24A0">
        <w:t>401</w:t>
      </w:r>
      <w:r>
        <w:t>]</w:t>
      </w:r>
    </w:p>
    <w:p w14:paraId="14C40CAA" w14:textId="77777777" w:rsidR="009B0390" w:rsidRPr="000D0F70" w:rsidRDefault="009B0390" w:rsidP="00474962">
      <w:pPr>
        <w:pStyle w:val="section"/>
        <w:sectPr w:rsidR="009B0390" w:rsidRPr="000D0F70" w:rsidSect="00B41831">
          <w:headerReference w:type="even" r:id="rId156"/>
          <w:headerReference w:type="default" r:id="rId157"/>
          <w:headerReference w:type="first" r:id="rId158"/>
          <w:footnotePr>
            <w:numRestart w:val="eachSect"/>
          </w:footnotePr>
          <w:pgSz w:w="12240" w:h="15840"/>
          <w:pgMar w:top="1440" w:right="1800" w:bottom="1440" w:left="1800" w:header="720" w:footer="432" w:gutter="288"/>
          <w:paperSrc w:first="1023" w:other="1023"/>
          <w:cols w:space="720"/>
          <w:titlePg/>
        </w:sectPr>
      </w:pPr>
    </w:p>
    <w:p w14:paraId="402695F9" w14:textId="77777777" w:rsidR="009E24A0" w:rsidRDefault="009E24A0" w:rsidP="009E24A0">
      <w:pPr>
        <w:pStyle w:val="chapternumber"/>
      </w:pPr>
      <w:bookmarkStart w:id="104" w:name="_Toc301334849"/>
      <w:bookmarkStart w:id="105" w:name="_Toc333050291"/>
      <w:bookmarkStart w:id="106" w:name="_Toc520190533"/>
      <w:bookmarkStart w:id="107" w:name="_Toc4671972"/>
      <w:r>
        <w:lastRenderedPageBreak/>
        <w:t>CHAPTER 110</w:t>
      </w:r>
      <w:bookmarkEnd w:id="104"/>
      <w:bookmarkEnd w:id="105"/>
      <w:bookmarkEnd w:id="106"/>
      <w:bookmarkEnd w:id="107"/>
    </w:p>
    <w:p w14:paraId="23543E7C" w14:textId="77777777" w:rsidR="009E24A0" w:rsidRDefault="009E24A0" w:rsidP="009E24A0">
      <w:pPr>
        <w:pStyle w:val="chaptertitle"/>
      </w:pPr>
      <w:bookmarkStart w:id="108" w:name="_Toc281972113"/>
      <w:bookmarkStart w:id="109" w:name="_Toc281972338"/>
      <w:bookmarkStart w:id="110" w:name="_Toc281973227"/>
      <w:bookmarkStart w:id="111" w:name="_Toc281973597"/>
      <w:bookmarkStart w:id="112" w:name="_Toc301334850"/>
      <w:bookmarkStart w:id="113" w:name="_Toc333050292"/>
      <w:bookmarkStart w:id="114" w:name="_Toc520190534"/>
      <w:bookmarkStart w:id="115" w:name="_Toc4671973"/>
      <w:r>
        <w:t>NATURAL GAS FRANCHISE</w:t>
      </w:r>
      <w:bookmarkEnd w:id="108"/>
      <w:bookmarkEnd w:id="109"/>
      <w:bookmarkEnd w:id="110"/>
      <w:bookmarkEnd w:id="111"/>
      <w:bookmarkEnd w:id="112"/>
      <w:bookmarkEnd w:id="113"/>
      <w:bookmarkEnd w:id="114"/>
      <w:bookmarkEnd w:id="115"/>
      <w:r>
        <w:t xml:space="preserve"> </w:t>
      </w:r>
    </w:p>
    <w:tbl>
      <w:tblPr>
        <w:tblW w:w="8280" w:type="dxa"/>
        <w:tblLayout w:type="fixed"/>
        <w:tblLook w:val="0000" w:firstRow="0" w:lastRow="0" w:firstColumn="0" w:lastColumn="0" w:noHBand="0" w:noVBand="0"/>
      </w:tblPr>
      <w:tblGrid>
        <w:gridCol w:w="4140"/>
        <w:gridCol w:w="4140"/>
      </w:tblGrid>
      <w:tr w:rsidR="009E24A0" w14:paraId="4D508190" w14:textId="77777777" w:rsidTr="009E24A0">
        <w:tc>
          <w:tcPr>
            <w:tcW w:w="4140" w:type="dxa"/>
          </w:tcPr>
          <w:p w14:paraId="71EDEA65" w14:textId="77777777" w:rsidR="009E24A0" w:rsidRDefault="009E24A0" w:rsidP="007A1969">
            <w:pPr>
              <w:pStyle w:val="miniindex"/>
            </w:pPr>
            <w:r>
              <w:t>110.01  Franchise Granted</w:t>
            </w:r>
          </w:p>
        </w:tc>
        <w:tc>
          <w:tcPr>
            <w:tcW w:w="4140" w:type="dxa"/>
          </w:tcPr>
          <w:p w14:paraId="4F460C3E" w14:textId="77777777" w:rsidR="009E24A0" w:rsidRDefault="009E24A0" w:rsidP="007A1969">
            <w:pPr>
              <w:pStyle w:val="miniindex"/>
            </w:pPr>
            <w:r>
              <w:t>110.14  Franchise Fee</w:t>
            </w:r>
          </w:p>
        </w:tc>
      </w:tr>
      <w:tr w:rsidR="009E24A0" w14:paraId="1A7468AA" w14:textId="77777777" w:rsidTr="009E24A0">
        <w:tc>
          <w:tcPr>
            <w:tcW w:w="4140" w:type="dxa"/>
          </w:tcPr>
          <w:p w14:paraId="24873F64" w14:textId="77777777" w:rsidR="009E24A0" w:rsidRDefault="009E24A0" w:rsidP="007A1969">
            <w:pPr>
              <w:pStyle w:val="miniindex"/>
            </w:pPr>
            <w:r>
              <w:t>110.02  Rights and Privileges</w:t>
            </w:r>
          </w:p>
        </w:tc>
        <w:tc>
          <w:tcPr>
            <w:tcW w:w="4140" w:type="dxa"/>
          </w:tcPr>
          <w:p w14:paraId="73979D24" w14:textId="77777777" w:rsidR="009E24A0" w:rsidRDefault="009E24A0" w:rsidP="007A1969">
            <w:pPr>
              <w:pStyle w:val="miniindex"/>
            </w:pPr>
            <w:r>
              <w:t>110.15  Fee Exemptions</w:t>
            </w:r>
          </w:p>
        </w:tc>
      </w:tr>
      <w:tr w:rsidR="009E24A0" w14:paraId="1E9823F3" w14:textId="77777777" w:rsidTr="009E24A0">
        <w:tc>
          <w:tcPr>
            <w:tcW w:w="4140" w:type="dxa"/>
          </w:tcPr>
          <w:p w14:paraId="7EDFFB86" w14:textId="77777777" w:rsidR="009E24A0" w:rsidRDefault="009E24A0" w:rsidP="007A1969">
            <w:pPr>
              <w:pStyle w:val="miniindex"/>
            </w:pPr>
            <w:r>
              <w:t>110.03  Pipes and Mains</w:t>
            </w:r>
          </w:p>
        </w:tc>
        <w:tc>
          <w:tcPr>
            <w:tcW w:w="4140" w:type="dxa"/>
          </w:tcPr>
          <w:p w14:paraId="71C1459A" w14:textId="77777777" w:rsidR="009E24A0" w:rsidRDefault="009E24A0" w:rsidP="007A1969">
            <w:pPr>
              <w:pStyle w:val="miniindex"/>
            </w:pPr>
            <w:r>
              <w:t>110.16  Collection of Fees</w:t>
            </w:r>
          </w:p>
        </w:tc>
      </w:tr>
      <w:tr w:rsidR="009E24A0" w14:paraId="6BFF0BFD" w14:textId="77777777" w:rsidTr="009E24A0">
        <w:tc>
          <w:tcPr>
            <w:tcW w:w="4140" w:type="dxa"/>
          </w:tcPr>
          <w:p w14:paraId="4DA7F69F" w14:textId="77777777" w:rsidR="009E24A0" w:rsidRDefault="009E24A0" w:rsidP="007A1969">
            <w:pPr>
              <w:pStyle w:val="miniindex"/>
            </w:pPr>
            <w:r>
              <w:t>110.04  Construction and Maintenance</w:t>
            </w:r>
          </w:p>
        </w:tc>
        <w:tc>
          <w:tcPr>
            <w:tcW w:w="4140" w:type="dxa"/>
          </w:tcPr>
          <w:p w14:paraId="3FAD0755" w14:textId="77777777" w:rsidR="009E24A0" w:rsidRDefault="009E24A0" w:rsidP="007A1969">
            <w:pPr>
              <w:pStyle w:val="miniindex"/>
            </w:pPr>
            <w:r>
              <w:t>110.17  Identifying Customers</w:t>
            </w:r>
          </w:p>
        </w:tc>
      </w:tr>
      <w:tr w:rsidR="009E24A0" w14:paraId="72B5C964" w14:textId="77777777" w:rsidTr="009E24A0">
        <w:tc>
          <w:tcPr>
            <w:tcW w:w="4140" w:type="dxa"/>
          </w:tcPr>
          <w:p w14:paraId="327BC705" w14:textId="77777777" w:rsidR="009E24A0" w:rsidRDefault="009E24A0" w:rsidP="007A1969">
            <w:pPr>
              <w:pStyle w:val="miniindex"/>
            </w:pPr>
            <w:r>
              <w:t>110.05  Excavations</w:t>
            </w:r>
          </w:p>
        </w:tc>
        <w:tc>
          <w:tcPr>
            <w:tcW w:w="4140" w:type="dxa"/>
          </w:tcPr>
          <w:p w14:paraId="518EEA0D" w14:textId="77777777" w:rsidR="009E24A0" w:rsidRDefault="009E24A0" w:rsidP="007A1969">
            <w:pPr>
              <w:pStyle w:val="miniindex"/>
            </w:pPr>
            <w:r>
              <w:t>110.18  Modifying Fees</w:t>
            </w:r>
          </w:p>
        </w:tc>
      </w:tr>
      <w:tr w:rsidR="009E24A0" w14:paraId="3A3C064B" w14:textId="77777777" w:rsidTr="009E24A0">
        <w:tc>
          <w:tcPr>
            <w:tcW w:w="4140" w:type="dxa"/>
          </w:tcPr>
          <w:p w14:paraId="42FBE4E8" w14:textId="77777777" w:rsidR="009E24A0" w:rsidRDefault="009E24A0" w:rsidP="007A1969">
            <w:pPr>
              <w:pStyle w:val="miniindex"/>
            </w:pPr>
            <w:r>
              <w:t>110.06  Utility Easements</w:t>
            </w:r>
          </w:p>
        </w:tc>
        <w:tc>
          <w:tcPr>
            <w:tcW w:w="4140" w:type="dxa"/>
          </w:tcPr>
          <w:p w14:paraId="5489818E" w14:textId="77777777" w:rsidR="009E24A0" w:rsidRDefault="009E24A0" w:rsidP="007A1969">
            <w:pPr>
              <w:pStyle w:val="miniindex"/>
            </w:pPr>
            <w:r>
              <w:t>110.19  Indemnification</w:t>
            </w:r>
          </w:p>
        </w:tc>
      </w:tr>
      <w:tr w:rsidR="009E24A0" w14:paraId="02424106" w14:textId="77777777" w:rsidTr="009E24A0">
        <w:tc>
          <w:tcPr>
            <w:tcW w:w="4140" w:type="dxa"/>
          </w:tcPr>
          <w:p w14:paraId="2BCA3FB1" w14:textId="77777777" w:rsidR="009E24A0" w:rsidRDefault="009E24A0" w:rsidP="007A1969">
            <w:pPr>
              <w:pStyle w:val="miniindex"/>
            </w:pPr>
            <w:r>
              <w:t>110.07  Relocation not Required</w:t>
            </w:r>
          </w:p>
        </w:tc>
        <w:tc>
          <w:tcPr>
            <w:tcW w:w="4140" w:type="dxa"/>
          </w:tcPr>
          <w:p w14:paraId="08FA37FB" w14:textId="77777777" w:rsidR="009E24A0" w:rsidRDefault="009E24A0" w:rsidP="007A1969">
            <w:pPr>
              <w:pStyle w:val="miniindex"/>
            </w:pPr>
            <w:r>
              <w:t>110.20  Fee Remittance</w:t>
            </w:r>
          </w:p>
        </w:tc>
      </w:tr>
      <w:tr w:rsidR="009E24A0" w14:paraId="208B581D" w14:textId="77777777" w:rsidTr="009E24A0">
        <w:tc>
          <w:tcPr>
            <w:tcW w:w="4140" w:type="dxa"/>
          </w:tcPr>
          <w:p w14:paraId="42C5366E" w14:textId="77777777" w:rsidR="009E24A0" w:rsidRDefault="009E24A0" w:rsidP="007A1969">
            <w:pPr>
              <w:pStyle w:val="miniindex"/>
            </w:pPr>
            <w:r>
              <w:t>110.08  Relocation Reimbursement</w:t>
            </w:r>
          </w:p>
        </w:tc>
        <w:tc>
          <w:tcPr>
            <w:tcW w:w="4140" w:type="dxa"/>
          </w:tcPr>
          <w:p w14:paraId="22C5FD18" w14:textId="77777777" w:rsidR="009E24A0" w:rsidRDefault="009E24A0" w:rsidP="007A1969">
            <w:pPr>
              <w:pStyle w:val="miniindex"/>
            </w:pPr>
            <w:r>
              <w:t>110.21  Fee Administration</w:t>
            </w:r>
          </w:p>
        </w:tc>
      </w:tr>
      <w:tr w:rsidR="009E24A0" w14:paraId="6B945410" w14:textId="77777777" w:rsidTr="009E24A0">
        <w:tc>
          <w:tcPr>
            <w:tcW w:w="4140" w:type="dxa"/>
          </w:tcPr>
          <w:p w14:paraId="1CC01493" w14:textId="77777777" w:rsidR="009E24A0" w:rsidRDefault="009E24A0" w:rsidP="007A1969">
            <w:pPr>
              <w:pStyle w:val="miniindex"/>
            </w:pPr>
            <w:r>
              <w:t>110.09  Indemnification</w:t>
            </w:r>
          </w:p>
        </w:tc>
        <w:tc>
          <w:tcPr>
            <w:tcW w:w="4140" w:type="dxa"/>
          </w:tcPr>
          <w:p w14:paraId="0FE1FC2F" w14:textId="77777777" w:rsidR="009E24A0" w:rsidRDefault="009E24A0" w:rsidP="007A1969">
            <w:pPr>
              <w:pStyle w:val="miniindex"/>
            </w:pPr>
            <w:r>
              <w:t>110.22  Fee Refunds</w:t>
            </w:r>
          </w:p>
        </w:tc>
      </w:tr>
      <w:tr w:rsidR="009E24A0" w14:paraId="7B6681F9" w14:textId="77777777" w:rsidTr="009E24A0">
        <w:tc>
          <w:tcPr>
            <w:tcW w:w="4140" w:type="dxa"/>
          </w:tcPr>
          <w:p w14:paraId="3469E479" w14:textId="77777777" w:rsidR="009E24A0" w:rsidRDefault="009E24A0" w:rsidP="007A1969">
            <w:pPr>
              <w:pStyle w:val="miniindex"/>
            </w:pPr>
            <w:r>
              <w:t>110.10  Information</w:t>
            </w:r>
          </w:p>
        </w:tc>
        <w:tc>
          <w:tcPr>
            <w:tcW w:w="4140" w:type="dxa"/>
          </w:tcPr>
          <w:p w14:paraId="5D6EB6C5" w14:textId="77777777" w:rsidR="009E24A0" w:rsidRDefault="009E24A0" w:rsidP="007A1969">
            <w:pPr>
              <w:pStyle w:val="miniindex"/>
            </w:pPr>
            <w:r>
              <w:t>110.23  Obligation to Collect</w:t>
            </w:r>
          </w:p>
        </w:tc>
      </w:tr>
      <w:tr w:rsidR="009E24A0" w14:paraId="5710EADF" w14:textId="77777777" w:rsidTr="009E24A0">
        <w:tc>
          <w:tcPr>
            <w:tcW w:w="4140" w:type="dxa"/>
          </w:tcPr>
          <w:p w14:paraId="26952891" w14:textId="77777777" w:rsidR="009E24A0" w:rsidRDefault="009E24A0" w:rsidP="007A1969">
            <w:pPr>
              <w:pStyle w:val="miniindex"/>
            </w:pPr>
            <w:r>
              <w:t>110.11  Applicable Regulations</w:t>
            </w:r>
          </w:p>
        </w:tc>
        <w:tc>
          <w:tcPr>
            <w:tcW w:w="4140" w:type="dxa"/>
          </w:tcPr>
          <w:p w14:paraId="434206F0" w14:textId="77777777" w:rsidR="009E24A0" w:rsidRDefault="009E24A0" w:rsidP="007A1969">
            <w:pPr>
              <w:pStyle w:val="miniindex"/>
            </w:pPr>
            <w:r>
              <w:t>110.24  Obligation Relieved</w:t>
            </w:r>
          </w:p>
        </w:tc>
      </w:tr>
      <w:tr w:rsidR="009E24A0" w14:paraId="60546831" w14:textId="77777777" w:rsidTr="009E24A0">
        <w:tc>
          <w:tcPr>
            <w:tcW w:w="4140" w:type="dxa"/>
          </w:tcPr>
          <w:p w14:paraId="3F0F4401" w14:textId="77777777" w:rsidR="009E24A0" w:rsidRDefault="009E24A0" w:rsidP="007A1969">
            <w:pPr>
              <w:pStyle w:val="miniindex"/>
            </w:pPr>
            <w:r>
              <w:t>110.12  Quality and Quantity</w:t>
            </w:r>
          </w:p>
        </w:tc>
        <w:tc>
          <w:tcPr>
            <w:tcW w:w="4140" w:type="dxa"/>
          </w:tcPr>
          <w:p w14:paraId="47B0AFC8" w14:textId="77777777" w:rsidR="009E24A0" w:rsidRDefault="009E24A0" w:rsidP="007A1969">
            <w:pPr>
              <w:pStyle w:val="miniindex"/>
            </w:pPr>
            <w:r>
              <w:t>110.25  Management Fees</w:t>
            </w:r>
          </w:p>
        </w:tc>
      </w:tr>
      <w:tr w:rsidR="009E24A0" w14:paraId="3986B662" w14:textId="77777777" w:rsidTr="009E24A0">
        <w:tc>
          <w:tcPr>
            <w:tcW w:w="4140" w:type="dxa"/>
          </w:tcPr>
          <w:p w14:paraId="212E0628" w14:textId="77777777" w:rsidR="009E24A0" w:rsidRDefault="009E24A0" w:rsidP="007A1969">
            <w:pPr>
              <w:pStyle w:val="miniindex"/>
            </w:pPr>
            <w:r>
              <w:t>110.13  Police Regulations</w:t>
            </w:r>
          </w:p>
        </w:tc>
        <w:tc>
          <w:tcPr>
            <w:tcW w:w="4140" w:type="dxa"/>
          </w:tcPr>
          <w:p w14:paraId="7DAEE4A6" w14:textId="77777777" w:rsidR="009E24A0" w:rsidRDefault="009E24A0" w:rsidP="007A1969">
            <w:pPr>
              <w:pStyle w:val="miniindex"/>
            </w:pPr>
            <w:r>
              <w:t>110.26  Termination</w:t>
            </w:r>
          </w:p>
        </w:tc>
      </w:tr>
    </w:tbl>
    <w:p w14:paraId="000F8DAB" w14:textId="77777777" w:rsidR="009E24A0" w:rsidRDefault="009E24A0" w:rsidP="009E24A0">
      <w:pPr>
        <w:pStyle w:val="section"/>
        <w:spacing w:before="600"/>
      </w:pPr>
      <w:r>
        <w:rPr>
          <w:rStyle w:val="sectiontitle"/>
        </w:rPr>
        <w:t xml:space="preserve">110.01    FRANCHISE GRANTED.  </w:t>
      </w:r>
      <w:r>
        <w:t>There is hereby granted to MidAmerican Energy Company, an Iowa corporation, hereinafter called the “Company,” its successors and assigns, the right and franchise to acquire, construct, erect, maintain and operate in the City, a gas distribution system, to furnish natural gas along, under and upon the streets, avenues, alleys and public places to serve customers within and without the City, and to furnish and sell natural gas to the City and its inhabitants.  For the term of this franchise the Company is granted the right of eminent domain, the exercise of which is subject to Council approval upon application by the Company.  This franchise shall be effective for a 25-year period from and after the effective date of the ordinance codified by this chapter.</w:t>
      </w:r>
      <w:r>
        <w:rPr>
          <w:rStyle w:val="FootnoteReference"/>
        </w:rPr>
        <w:footnoteReference w:customMarkFollows="1" w:id="5"/>
        <w:t>†</w:t>
      </w:r>
    </w:p>
    <w:p w14:paraId="6FBA9835" w14:textId="77777777" w:rsidR="009E24A0" w:rsidRDefault="009E24A0" w:rsidP="009E24A0">
      <w:pPr>
        <w:pStyle w:val="section"/>
        <w:rPr>
          <w:rStyle w:val="sectiontitle"/>
        </w:rPr>
      </w:pPr>
      <w:r>
        <w:rPr>
          <w:rStyle w:val="sectiontitle"/>
        </w:rPr>
        <w:t xml:space="preserve">110.02    RIGHTS AND PRIVILEGES.  </w:t>
      </w:r>
      <w:r>
        <w:t xml:space="preserve">The rights and privileges hereby granted are subject to the restrictions and limitations of Chapter 364 of the </w:t>
      </w:r>
      <w:r w:rsidRPr="009E24A0">
        <w:rPr>
          <w:i/>
        </w:rPr>
        <w:t>Code of Iowa</w:t>
      </w:r>
      <w:r>
        <w:t>.</w:t>
      </w:r>
    </w:p>
    <w:p w14:paraId="646E2735" w14:textId="77777777" w:rsidR="009E24A0" w:rsidRDefault="009E24A0" w:rsidP="009E24A0">
      <w:pPr>
        <w:pStyle w:val="section"/>
      </w:pPr>
      <w:r>
        <w:rPr>
          <w:rStyle w:val="sectiontitle"/>
        </w:rPr>
        <w:t xml:space="preserve">110.03    PIPES AND MAINS.  </w:t>
      </w:r>
      <w:r>
        <w:t>The Company shall have the right to excavate in any public street for the purpose of laying, re-laying, repairing or extending gas pipes, mains, conduits and other facilities provided that the same shall be so placed as not to interfere with the construction of any water pipes, drain or sewer or the flow of water therefrom, which have been or may hereafter be located by authority of the City.</w:t>
      </w:r>
    </w:p>
    <w:p w14:paraId="70E310C4" w14:textId="77777777" w:rsidR="009E24A0" w:rsidRDefault="009E24A0" w:rsidP="009E24A0">
      <w:pPr>
        <w:pStyle w:val="section"/>
        <w:rPr>
          <w:rStyle w:val="sectiontitle"/>
        </w:rPr>
      </w:pPr>
      <w:r>
        <w:rPr>
          <w:rStyle w:val="sectiontitle"/>
        </w:rPr>
        <w:t xml:space="preserve">110.04    CONSTRUCTION AND MAINTENANCE.  </w:t>
      </w:r>
      <w:r w:rsidRPr="00873966">
        <w:t>The Company shall, excluding facilities located in private easements (whether ti</w:t>
      </w:r>
      <w:r>
        <w:t>t</w:t>
      </w:r>
      <w:r w:rsidRPr="00873966">
        <w:t>led in Company exclusively or in Company and other entities), in accordance with Iowa law including Comp</w:t>
      </w:r>
      <w:r>
        <w:t>any’s tarif</w:t>
      </w:r>
      <w:r w:rsidRPr="00873966">
        <w:t xml:space="preserve">f on </w:t>
      </w:r>
      <w:r>
        <w:t>f</w:t>
      </w:r>
      <w:r w:rsidRPr="00873966">
        <w:t>ile with and made effective by the Iowa Utilities Board as may subsequently be amended (</w:t>
      </w:r>
      <w:r>
        <w:t>“</w:t>
      </w:r>
      <w:r w:rsidRPr="00873966">
        <w:t>Tar</w:t>
      </w:r>
      <w:r>
        <w:t>iff”)</w:t>
      </w:r>
      <w:r w:rsidRPr="00873966">
        <w:t>, at its cost and expense, locate and relocate its existing facilities or equipment in, on, over or under any public street or alley in the City in such a manner as the City may reasonably require for the p</w:t>
      </w:r>
      <w:r>
        <w:t>u</w:t>
      </w:r>
      <w:r w:rsidRPr="00873966">
        <w:t>rposes of facilitating the construction</w:t>
      </w:r>
      <w:r>
        <w:t>,</w:t>
      </w:r>
      <w:r w:rsidRPr="00873966">
        <w:t xml:space="preserve"> reconstruction, maintenance or repair of the street or alley. </w:t>
      </w:r>
      <w:r>
        <w:t xml:space="preserve"> If </w:t>
      </w:r>
      <w:r w:rsidRPr="00873966">
        <w:t>the City has a reasonable alternative route for the street, alley or public</w:t>
      </w:r>
      <w:r>
        <w:t xml:space="preserve"> </w:t>
      </w:r>
      <w:r w:rsidRPr="00873966">
        <w:t>improvements or an alternative construction method, which would not cause the relocation of the Company installations, the City shal</w:t>
      </w:r>
      <w:r>
        <w:t>l select said alternative route</w:t>
      </w:r>
      <w:r w:rsidRPr="00873966">
        <w:t xml:space="preserve"> or construction method. </w:t>
      </w:r>
      <w:r>
        <w:t xml:space="preserve"> </w:t>
      </w:r>
      <w:r w:rsidRPr="00873966">
        <w:t>The City shall be responsible for surveying and staking the right-of-way for City projects that require the Company to relocate Company facilities.</w:t>
      </w:r>
      <w:r>
        <w:t xml:space="preserve"> </w:t>
      </w:r>
      <w:r w:rsidRPr="00873966">
        <w:t xml:space="preserve"> If requested the City shall provide, at no </w:t>
      </w:r>
      <w:r>
        <w:t xml:space="preserve">cost to the </w:t>
      </w:r>
      <w:r>
        <w:lastRenderedPageBreak/>
        <w:t xml:space="preserve">Company, copies of </w:t>
      </w:r>
      <w:r w:rsidRPr="00873966">
        <w:t xml:space="preserve">its relocation plan and profile and </w:t>
      </w:r>
      <w:r>
        <w:t>cross-</w:t>
      </w:r>
      <w:r w:rsidRPr="00873966">
        <w:t>section</w:t>
      </w:r>
      <w:r>
        <w:t xml:space="preserve"> drawings.  I</w:t>
      </w:r>
      <w:r w:rsidRPr="00873966">
        <w:t xml:space="preserve">f tree removals must be completed </w:t>
      </w:r>
      <w:r>
        <w:t>by the City as part of the City’</w:t>
      </w:r>
      <w:r w:rsidRPr="00873966">
        <w:t xml:space="preserve">s project and are necessary whether or not utility facilities must be relocated, the City at its own cost shall be responsible for said removals. </w:t>
      </w:r>
      <w:r>
        <w:t xml:space="preserve"> </w:t>
      </w:r>
      <w:r w:rsidRPr="00873966">
        <w:t>If the timing of the tree removals does not coincide with the Company facilities relocation schedule and Company must remove tree</w:t>
      </w:r>
      <w:r>
        <w:t>s that are included in the City’</w:t>
      </w:r>
      <w:r w:rsidRPr="00873966">
        <w:t xml:space="preserve">s portion of the project, the City shall either remove the trees at its cost or reimburse the Company for the expenses incurred to remove said trees. </w:t>
      </w:r>
      <w:r>
        <w:t xml:space="preserve"> </w:t>
      </w:r>
      <w:r w:rsidRPr="00873966">
        <w:t>If project funds from a source other than the City are available to pay for the relocation of utility facilities, the City shall attempt to secure said funds and provide them to the Company to compensate the Company for the costs of relocation.</w:t>
      </w:r>
    </w:p>
    <w:p w14:paraId="52071A5A" w14:textId="77777777" w:rsidR="009E24A0" w:rsidRPr="00CC3EDB" w:rsidRDefault="009E24A0" w:rsidP="009E24A0">
      <w:pPr>
        <w:pStyle w:val="section"/>
      </w:pPr>
      <w:r>
        <w:rPr>
          <w:rStyle w:val="sectiontitle"/>
        </w:rPr>
        <w:t xml:space="preserve">110.05    EXCAVATIONS.  </w:t>
      </w:r>
      <w:r w:rsidRPr="00873966">
        <w:t xml:space="preserve">In making excavations in any streets, avenues, alleys and public places for the installation of gas pipes, conduits or apparatus, Company shall not unreasonably obstruct the use of the streets and shall replace the surface, restoring it to the condition as existed immediately prior to excavation. </w:t>
      </w:r>
      <w:r>
        <w:t xml:space="preserve"> </w:t>
      </w:r>
      <w:r w:rsidRPr="00873966">
        <w:t xml:space="preserve">Company agrees any replacement of road surface shall conform to current City code regarding its depth and composition. </w:t>
      </w:r>
      <w:r>
        <w:t xml:space="preserve"> </w:t>
      </w:r>
      <w:r w:rsidRPr="00873966">
        <w:t>The Company shall not be required to restore or modify public right of way, sidewalks or other areas in or adjacent to the Company project to a condition superior to its immediate previously existing condition or to a condition exceeding its previously existing condition to the extent any alterations are requir</w:t>
      </w:r>
      <w:r>
        <w:t>ed for the City to comply with C</w:t>
      </w:r>
      <w:r w:rsidRPr="00873966">
        <w:t xml:space="preserve">ity, </w:t>
      </w:r>
      <w:r>
        <w:t xml:space="preserve">State or </w:t>
      </w:r>
      <w:r w:rsidR="006E3774">
        <w:t>f</w:t>
      </w:r>
      <w:r w:rsidRPr="00873966">
        <w:t>ederal rules, regulations or laws.</w:t>
      </w:r>
    </w:p>
    <w:p w14:paraId="758ABEF1" w14:textId="77777777" w:rsidR="009E24A0" w:rsidRDefault="009E24A0" w:rsidP="009E24A0">
      <w:pPr>
        <w:pStyle w:val="section"/>
        <w:rPr>
          <w:rStyle w:val="sectiontitle"/>
        </w:rPr>
      </w:pPr>
      <w:r>
        <w:rPr>
          <w:b/>
        </w:rPr>
        <w:t>110.06    </w:t>
      </w:r>
      <w:r w:rsidRPr="00956201">
        <w:rPr>
          <w:b/>
        </w:rPr>
        <w:t>UTILITY EASEMENTS.</w:t>
      </w:r>
      <w:r>
        <w:t xml:space="preserve">  </w:t>
      </w:r>
      <w:r w:rsidRPr="00873966">
        <w:t>Vacating a street, avenue, alley, public ground or public right-of-way shall not deprive the Company of its right to operate and maintain existing facilities on, below, above, or beneath the vacated property.</w:t>
      </w:r>
      <w:r>
        <w:t xml:space="preserve"> </w:t>
      </w:r>
      <w:r w:rsidRPr="00873966">
        <w:t xml:space="preserve"> Prior to the City abandoning or vacating any street, avenue, alley or public ground where the Company has facilities in the vicinity, the City shall provide Company with not less than 60 days</w:t>
      </w:r>
      <w:r>
        <w:t>’</w:t>
      </w:r>
      <w:r w:rsidRPr="00873966">
        <w:t xml:space="preserve"> advance notice of t</w:t>
      </w:r>
      <w:r>
        <w:t>he City’</w:t>
      </w:r>
      <w:r w:rsidRPr="00873966">
        <w:t>s proposed action and, upon request grant the Company a utility eas</w:t>
      </w:r>
      <w:r>
        <w:t>ement covering existing and futur</w:t>
      </w:r>
      <w:r w:rsidRPr="00873966">
        <w:t xml:space="preserve">e facilities and activities. </w:t>
      </w:r>
      <w:r>
        <w:t xml:space="preserve"> </w:t>
      </w:r>
      <w:r w:rsidRPr="00873966">
        <w:t>If the City fails to grant the Company a utility easement for said facilities prior to abandoning or vacating a street, avenue, alley or public ground, the City shall at its cost and expense obtain easements for existing Company facilities.</w:t>
      </w:r>
    </w:p>
    <w:p w14:paraId="66CC11FE" w14:textId="1685F6C0" w:rsidR="009E24A0" w:rsidRDefault="009E24A0" w:rsidP="009E24A0">
      <w:pPr>
        <w:pStyle w:val="section"/>
      </w:pPr>
      <w:r>
        <w:rPr>
          <w:b/>
        </w:rPr>
        <w:t>110.07    </w:t>
      </w:r>
      <w:r w:rsidRPr="007D62CE">
        <w:rPr>
          <w:b/>
        </w:rPr>
        <w:t>RELOCATION NOT REQUIRED.</w:t>
      </w:r>
      <w:r>
        <w:t xml:space="preserve">  </w:t>
      </w:r>
      <w:r w:rsidRPr="00873966">
        <w:t>The Company shall not be required to relocate, at its cost and expense, Company facilities in the public right of way that have been relocated at Company exp</w:t>
      </w:r>
      <w:r>
        <w:t>e</w:t>
      </w:r>
      <w:r w:rsidRPr="00873966">
        <w:t xml:space="preserve">nse at the direction of the City at any time during the previous </w:t>
      </w:r>
      <w:r w:rsidR="008311BF">
        <w:t>ten</w:t>
      </w:r>
      <w:r w:rsidRPr="00873966">
        <w:t xml:space="preserve"> years.</w:t>
      </w:r>
    </w:p>
    <w:p w14:paraId="3DDB3396" w14:textId="77777777" w:rsidR="009E24A0" w:rsidRDefault="009E24A0" w:rsidP="009E24A0">
      <w:pPr>
        <w:pStyle w:val="section"/>
        <w:rPr>
          <w:rStyle w:val="sectiontitle"/>
        </w:rPr>
      </w:pPr>
      <w:r>
        <w:rPr>
          <w:b/>
        </w:rPr>
        <w:t>110.08    </w:t>
      </w:r>
      <w:r w:rsidRPr="007D62CE">
        <w:rPr>
          <w:b/>
        </w:rPr>
        <w:t>RELOCATION REIMBURSEMENT.</w:t>
      </w:r>
      <w:r>
        <w:t xml:space="preserve">  </w:t>
      </w:r>
      <w:r w:rsidRPr="00873966">
        <w:t xml:space="preserve">Pursuant to relocation of Company facilities as may be required by </w:t>
      </w:r>
      <w:r>
        <w:t>this franchise</w:t>
      </w:r>
      <w:r w:rsidRPr="00873966">
        <w:t xml:space="preserve">, if the City orders or requests the Company to relocate its existing facilities or equipment in order to directly or indirectly facilitate the project of a commercial or private developer or other non-public entity, City shall reimburse or the City shall require the developer or non-public entity to reimburse the Company for the cost of such relocation as a precondition to relocation. </w:t>
      </w:r>
      <w:r>
        <w:t xml:space="preserve"> </w:t>
      </w:r>
      <w:r w:rsidRPr="00873966">
        <w:t>The Company shall not be required to relocate in order to facilitate such private project at its expense.</w:t>
      </w:r>
    </w:p>
    <w:p w14:paraId="1D56D411" w14:textId="77777777" w:rsidR="009E24A0" w:rsidRDefault="009E24A0" w:rsidP="009E24A0">
      <w:pPr>
        <w:pStyle w:val="section"/>
        <w:rPr>
          <w:spacing w:val="-2"/>
        </w:rPr>
      </w:pPr>
      <w:r>
        <w:rPr>
          <w:rStyle w:val="sectiontitle"/>
        </w:rPr>
        <w:t xml:space="preserve">110.09    INDEMNIFICATION.  </w:t>
      </w:r>
      <w:r>
        <w:t xml:space="preserve">The Company shall indemnify and save harmless the City from any and all claims, suits, losses, damages, costs or expenses, on account of injury or damage to any person or property, to the extent caused or occasioned by the Company’s negligence in construction, reconstruction, excavation, operation or maintenance of the natural gas facilities authorized by this franchise; provided, however, that the Company shall not be obligated to defend, indemnify and save harmless the City for any costs or </w:t>
      </w:r>
      <w:r>
        <w:rPr>
          <w:spacing w:val="-2"/>
        </w:rPr>
        <w:t>damages arising from the negligence of the City, its officers, employees or agents.</w:t>
      </w:r>
    </w:p>
    <w:p w14:paraId="27124A19" w14:textId="70391EDD" w:rsidR="009E24A0" w:rsidRDefault="009E24A0" w:rsidP="009E24A0">
      <w:pPr>
        <w:pStyle w:val="section"/>
      </w:pPr>
      <w:r>
        <w:rPr>
          <w:b/>
        </w:rPr>
        <w:lastRenderedPageBreak/>
        <w:t>110.10    </w:t>
      </w:r>
      <w:r w:rsidRPr="007D62CE">
        <w:rPr>
          <w:b/>
        </w:rPr>
        <w:t>INFORMATION.</w:t>
      </w:r>
      <w:r>
        <w:t xml:space="preserve">  </w:t>
      </w:r>
      <w:r w:rsidRPr="00873966">
        <w:t>Upon reasonable request the Company shall provi</w:t>
      </w:r>
      <w:r>
        <w:t>de the City, on a project speci</w:t>
      </w:r>
      <w:r w:rsidRPr="00873966">
        <w:t xml:space="preserve">fic basis, information indicating the horizontal location, relative to boundaries of the right of way, of all equipment which it owns or over which it </w:t>
      </w:r>
      <w:r>
        <w:t>has control that is located in C</w:t>
      </w:r>
      <w:r w:rsidRPr="00873966">
        <w:t>ity right of way, including documents, maps and other information i</w:t>
      </w:r>
      <w:r>
        <w:t>n paper or electronic or other forms (“Information”</w:t>
      </w:r>
      <w:r w:rsidRPr="00873966">
        <w:t xml:space="preserve">). </w:t>
      </w:r>
      <w:r>
        <w:t xml:space="preserve"> </w:t>
      </w:r>
      <w:r w:rsidRPr="00873966">
        <w:t>The Company and City recognize the Information may in whole or part be consider</w:t>
      </w:r>
      <w:r>
        <w:t xml:space="preserve">ed a confidential record under State or </w:t>
      </w:r>
      <w:r w:rsidR="008311BF">
        <w:t>f</w:t>
      </w:r>
      <w:r w:rsidRPr="00873966">
        <w:t xml:space="preserve">ederal law or both. </w:t>
      </w:r>
      <w:r>
        <w:t xml:space="preserve"> </w:t>
      </w:r>
      <w:r w:rsidRPr="00873966">
        <w:t>Therefore, the City shall not release any Info</w:t>
      </w:r>
      <w:r>
        <w:t xml:space="preserve">rmation without prior consent of </w:t>
      </w:r>
      <w:r w:rsidRPr="00873966">
        <w:t xml:space="preserve">the Company and shall return the Information to Company upon request. </w:t>
      </w:r>
      <w:r>
        <w:t xml:space="preserve"> </w:t>
      </w:r>
      <w:r w:rsidRPr="00873966">
        <w:t>City recognizes that Company c</w:t>
      </w:r>
      <w:r>
        <w:t>laims the Inform</w:t>
      </w:r>
      <w:r w:rsidRPr="00873966">
        <w:t>ation may constitut</w:t>
      </w:r>
      <w:r>
        <w:t>e a tra</w:t>
      </w:r>
      <w:r w:rsidRPr="00873966">
        <w:t>de secret or is otherwise protecte</w:t>
      </w:r>
      <w:r>
        <w:t>d from public disclosure by State or</w:t>
      </w:r>
      <w:r w:rsidR="008311BF">
        <w:t xml:space="preserve"> f</w:t>
      </w:r>
      <w:r w:rsidRPr="00873966">
        <w:t xml:space="preserve">ederal law on other grounds and agrees to retain the Information in its non-public files. </w:t>
      </w:r>
      <w:r>
        <w:t xml:space="preserve"> </w:t>
      </w:r>
      <w:r w:rsidRPr="00873966">
        <w:t>Furthermore, the City agrees that no documents, maps or information provided to the City by the Company shall</w:t>
      </w:r>
      <w:r>
        <w:t xml:space="preserve"> </w:t>
      </w:r>
      <w:r w:rsidRPr="00873966">
        <w:t>be made available to th</w:t>
      </w:r>
      <w:r>
        <w:t>e</w:t>
      </w:r>
      <w:r w:rsidRPr="00873966">
        <w:t xml:space="preserve"> public or other entities if</w:t>
      </w:r>
      <w:r>
        <w:t xml:space="preserve"> </w:t>
      </w:r>
      <w:r w:rsidRPr="00873966">
        <w:t>such documents or information are exempt from disclosure un</w:t>
      </w:r>
      <w:r>
        <w:t>d</w:t>
      </w:r>
      <w:r w:rsidRPr="00873966">
        <w:t>er the provisions of the Freedom of</w:t>
      </w:r>
      <w:r>
        <w:t xml:space="preserve"> I</w:t>
      </w:r>
      <w:r w:rsidRPr="00873966">
        <w:t>nformation Act, the Federal Energy</w:t>
      </w:r>
      <w:r>
        <w:t xml:space="preserve"> </w:t>
      </w:r>
      <w:r w:rsidRPr="00873966">
        <w:t>Regulatory Co</w:t>
      </w:r>
      <w:r>
        <w:t>mm</w:t>
      </w:r>
      <w:r w:rsidRPr="00873966">
        <w:t xml:space="preserve">ission Critical Energy Infrastructure requirements pursuant to 18 CFR 388.112 and 388.113, and Chapter 22 of the </w:t>
      </w:r>
      <w:r w:rsidRPr="006E3774">
        <w:rPr>
          <w:i/>
        </w:rPr>
        <w:t>Code of Iowa</w:t>
      </w:r>
      <w:r w:rsidRPr="00873966">
        <w:t>, as such statutes and regulations may be amended from time to time.</w:t>
      </w:r>
    </w:p>
    <w:p w14:paraId="03B16439" w14:textId="77777777" w:rsidR="009E24A0" w:rsidRDefault="009E24A0" w:rsidP="009E24A0">
      <w:pPr>
        <w:pStyle w:val="section"/>
      </w:pPr>
      <w:r>
        <w:rPr>
          <w:rStyle w:val="sectiontitle"/>
        </w:rPr>
        <w:t xml:space="preserve">110.11    APPLICABLE REGULATIONS.  </w:t>
      </w:r>
      <w:r>
        <w:t>The Company shall extend its mains and pipes and operate and maintain the system in accordance with the applicable regulations of the Iowa Utilities Board or its successors.</w:t>
      </w:r>
    </w:p>
    <w:p w14:paraId="475E8898" w14:textId="77777777" w:rsidR="009E24A0" w:rsidRDefault="009E24A0" w:rsidP="009E24A0">
      <w:pPr>
        <w:pStyle w:val="section"/>
      </w:pPr>
      <w:r>
        <w:rPr>
          <w:b/>
        </w:rPr>
        <w:t>110.12    QUALITY AND QUANTITY.</w:t>
      </w:r>
      <w:r>
        <w:t xml:space="preserve">  During the term of this franchise the Company shall furnish natural gas in the quantity and quality consistent and in accordance with the applicable regulations</w:t>
      </w:r>
      <w:r w:rsidRPr="00CC3EDB">
        <w:t xml:space="preserve"> </w:t>
      </w:r>
      <w:r>
        <w:t xml:space="preserve">of the Iowa Utilities Board or its successors and </w:t>
      </w:r>
      <w:smartTag w:uri="urn:schemas-microsoft-com:office:smarttags" w:element="place">
        <w:smartTag w:uri="urn:schemas-microsoft-com:office:smarttags" w:element="State">
          <w:r>
            <w:t>Iowa</w:t>
          </w:r>
        </w:smartTag>
      </w:smartTag>
      <w:r>
        <w:t xml:space="preserve"> law.</w:t>
      </w:r>
    </w:p>
    <w:p w14:paraId="10AAF74E" w14:textId="77777777" w:rsidR="009E24A0" w:rsidRDefault="009E24A0" w:rsidP="009E24A0">
      <w:pPr>
        <w:pStyle w:val="section"/>
      </w:pPr>
      <w:r>
        <w:rPr>
          <w:b/>
        </w:rPr>
        <w:t>110.13    POLICE REGULATIONS.</w:t>
      </w:r>
      <w:r>
        <w:t xml:space="preserve">  All reasonable and proper police regulations shall be adopted and enforced by the City for the protection of the facilities of the Company.</w:t>
      </w:r>
    </w:p>
    <w:p w14:paraId="09DE14C6" w14:textId="77777777" w:rsidR="009E24A0" w:rsidRDefault="009E24A0" w:rsidP="009E24A0">
      <w:pPr>
        <w:pStyle w:val="section"/>
      </w:pPr>
      <w:r w:rsidRPr="00433414">
        <w:rPr>
          <w:b/>
        </w:rPr>
        <w:t>110.14</w:t>
      </w:r>
      <w:r>
        <w:t>    </w:t>
      </w:r>
      <w:r w:rsidRPr="007D62CE">
        <w:rPr>
          <w:b/>
        </w:rPr>
        <w:t>FRANCHISE FEE.</w:t>
      </w:r>
      <w:r>
        <w:t xml:space="preserve">  </w:t>
      </w:r>
      <w:r w:rsidRPr="00873966">
        <w:t>There is hereby imposed upon and shall be collected from the natural gas customers of MidAmerican Energy Company receiving service pursuant to the Tariff located within the corporate limits of the City and remitted by the Company t</w:t>
      </w:r>
      <w:r>
        <w:t>o the City, a franchise fee from</w:t>
      </w:r>
      <w:r w:rsidRPr="00873966">
        <w:t xml:space="preserve"> each revenue class as set forth below of the gross receipts, minus uncollectable amounts, derived by the Company from the delivery and sale of natural gas to customers within t</w:t>
      </w:r>
      <w:r>
        <w:t>he corporate limits of the City:</w:t>
      </w:r>
    </w:p>
    <w:p w14:paraId="27CFB491" w14:textId="77777777" w:rsidR="009E24A0" w:rsidRDefault="009E24A0">
      <w:pPr>
        <w:pStyle w:val="section"/>
        <w:numPr>
          <w:ilvl w:val="0"/>
          <w:numId w:val="167"/>
        </w:numPr>
        <w:spacing w:before="80"/>
      </w:pPr>
      <w:r>
        <w:t>Residential Customers</w:t>
      </w:r>
      <w:r>
        <w:tab/>
      </w:r>
      <w:r>
        <w:tab/>
      </w:r>
      <w:r>
        <w:tab/>
      </w:r>
      <w:r w:rsidR="006E3774">
        <w:t>4</w:t>
      </w:r>
      <w:r>
        <w:t xml:space="preserve"> percent</w:t>
      </w:r>
    </w:p>
    <w:p w14:paraId="664EE0D6" w14:textId="77777777" w:rsidR="009E24A0" w:rsidRDefault="009E24A0">
      <w:pPr>
        <w:pStyle w:val="section"/>
        <w:numPr>
          <w:ilvl w:val="0"/>
          <w:numId w:val="167"/>
        </w:numPr>
        <w:spacing w:before="80"/>
      </w:pPr>
      <w:r>
        <w:t>Commercial Customers</w:t>
      </w:r>
      <w:r>
        <w:tab/>
      </w:r>
      <w:r>
        <w:tab/>
      </w:r>
      <w:r>
        <w:tab/>
      </w:r>
      <w:r w:rsidR="006E3774">
        <w:t>4</w:t>
      </w:r>
      <w:r>
        <w:t xml:space="preserve"> percent</w:t>
      </w:r>
    </w:p>
    <w:p w14:paraId="7B145A7D" w14:textId="2137D83A" w:rsidR="009E24A0" w:rsidRDefault="009E24A0">
      <w:pPr>
        <w:pStyle w:val="section"/>
        <w:numPr>
          <w:ilvl w:val="0"/>
          <w:numId w:val="167"/>
        </w:numPr>
        <w:spacing w:before="80"/>
      </w:pPr>
      <w:r>
        <w:t>Industrial Customers</w:t>
      </w:r>
      <w:r>
        <w:tab/>
      </w:r>
      <w:r>
        <w:tab/>
      </w:r>
      <w:r>
        <w:tab/>
      </w:r>
      <w:r w:rsidR="008311BF">
        <w:t>4</w:t>
      </w:r>
      <w:r>
        <w:t xml:space="preserve"> percent</w:t>
      </w:r>
    </w:p>
    <w:p w14:paraId="56E06B10" w14:textId="63996F8C" w:rsidR="009E24A0" w:rsidRPr="00873966" w:rsidRDefault="009E24A0">
      <w:pPr>
        <w:pStyle w:val="section"/>
        <w:numPr>
          <w:ilvl w:val="0"/>
          <w:numId w:val="167"/>
        </w:numPr>
        <w:spacing w:before="80"/>
      </w:pPr>
      <w:r w:rsidRPr="00873966">
        <w:t xml:space="preserve">Public Authority Customers </w:t>
      </w:r>
      <w:r>
        <w:tab/>
      </w:r>
      <w:r>
        <w:tab/>
      </w:r>
      <w:r w:rsidR="008311BF">
        <w:t>4</w:t>
      </w:r>
      <w:r w:rsidR="006E3774">
        <w:t xml:space="preserve"> </w:t>
      </w:r>
      <w:r>
        <w:t>percent</w:t>
      </w:r>
    </w:p>
    <w:p w14:paraId="7A78362D" w14:textId="694F6E56" w:rsidR="009E24A0" w:rsidRPr="00873966" w:rsidRDefault="009E24A0">
      <w:pPr>
        <w:pStyle w:val="section"/>
        <w:numPr>
          <w:ilvl w:val="0"/>
          <w:numId w:val="167"/>
        </w:numPr>
        <w:spacing w:before="80"/>
      </w:pPr>
      <w:r w:rsidRPr="00873966">
        <w:t xml:space="preserve">Transportation Customers </w:t>
      </w:r>
      <w:r>
        <w:tab/>
      </w:r>
      <w:r w:rsidR="006E3774">
        <w:tab/>
      </w:r>
      <w:r w:rsidR="008311BF">
        <w:t>4</w:t>
      </w:r>
      <w:r>
        <w:t xml:space="preserve"> percent</w:t>
      </w:r>
    </w:p>
    <w:p w14:paraId="70C355BB" w14:textId="77777777" w:rsidR="009E24A0" w:rsidRDefault="009E24A0" w:rsidP="009E24A0">
      <w:pPr>
        <w:pStyle w:val="section"/>
      </w:pPr>
      <w:r w:rsidRPr="007D62CE">
        <w:rPr>
          <w:b/>
        </w:rPr>
        <w:t>110.15    FEE EXEMPTIONS.</w:t>
      </w:r>
      <w:r>
        <w:t xml:space="preserve">  </w:t>
      </w:r>
      <w:r w:rsidRPr="00873966">
        <w:t xml:space="preserve">The City may, as allowed by </w:t>
      </w:r>
      <w:smartTag w:uri="urn:schemas-microsoft-com:office:smarttags" w:element="place">
        <w:smartTag w:uri="urn:schemas-microsoft-com:office:smarttags" w:element="State">
          <w:r w:rsidRPr="00873966">
            <w:t>Iowa</w:t>
          </w:r>
        </w:smartTag>
      </w:smartTag>
      <w:r w:rsidRPr="00873966">
        <w:t xml:space="preserve"> law, exempt </w:t>
      </w:r>
      <w:r w:rsidR="006E3774">
        <w:t xml:space="preserve">customer </w:t>
      </w:r>
      <w:r w:rsidRPr="00873966">
        <w:t>classes of sales from imposition of the franchise fee, or modify, decrease or eliminate the franchise fee.</w:t>
      </w:r>
      <w:r>
        <w:t xml:space="preserve"> </w:t>
      </w:r>
      <w:r w:rsidRPr="00873966">
        <w:t xml:space="preserve"> The City reserves the right to cancel any or all the franchise fee exemptions and also reserves the right to grant exemptions to customer classes in</w:t>
      </w:r>
      <w:r>
        <w:t xml:space="preserve"> </w:t>
      </w:r>
      <w:r w:rsidRPr="00873966">
        <w:t xml:space="preserve">compliance with </w:t>
      </w:r>
      <w:smartTag w:uri="urn:schemas-microsoft-com:office:smarttags" w:element="place">
        <w:smartTag w:uri="urn:schemas-microsoft-com:office:smarttags" w:element="State">
          <w:r w:rsidRPr="00873966">
            <w:t>Iowa</w:t>
          </w:r>
        </w:smartTag>
      </w:smartTag>
      <w:r w:rsidRPr="00873966">
        <w:t xml:space="preserve"> law and Section </w:t>
      </w:r>
      <w:r>
        <w:t>110.</w:t>
      </w:r>
      <w:r w:rsidRPr="00873966">
        <w:t xml:space="preserve">17 of this </w:t>
      </w:r>
      <w:r>
        <w:t>chapter</w:t>
      </w:r>
      <w:r w:rsidRPr="00873966">
        <w:t>.</w:t>
      </w:r>
      <w:r w:rsidR="006E3774">
        <w:t xml:space="preserve">  The City does therefore exempt the customer classes in Section 110.14 from paying franchise fees.</w:t>
      </w:r>
    </w:p>
    <w:p w14:paraId="10BCCAAB" w14:textId="77777777" w:rsidR="009E24A0" w:rsidRPr="00CC3EDB" w:rsidRDefault="009E24A0">
      <w:pPr>
        <w:numPr>
          <w:ilvl w:val="0"/>
          <w:numId w:val="168"/>
        </w:numPr>
        <w:spacing w:before="120"/>
        <w:rPr>
          <w:spacing w:val="-4"/>
        </w:rPr>
      </w:pPr>
      <w:r w:rsidRPr="00CC3EDB">
        <w:rPr>
          <w:spacing w:val="-4"/>
        </w:rPr>
        <w:t>Customer classes or customer groups exempted by the City at time of imposing a franchise fee percentage greater than zero (0) percent:</w:t>
      </w:r>
    </w:p>
    <w:p w14:paraId="35B7AC9B" w14:textId="77777777" w:rsidR="009E24A0" w:rsidRDefault="009E24A0" w:rsidP="009E24A0">
      <w:pPr>
        <w:pStyle w:val="section"/>
      </w:pPr>
      <w:r w:rsidRPr="007D62CE">
        <w:rPr>
          <w:b/>
        </w:rPr>
        <w:lastRenderedPageBreak/>
        <w:t>110.16    COLLECTION OF FEES.</w:t>
      </w:r>
      <w:r>
        <w:t xml:space="preserve">  </w:t>
      </w:r>
      <w:r w:rsidRPr="00873966">
        <w:t xml:space="preserve">The City recognizes the administrative burden collecting franchise fees imposes upon the Company and the Company requires lead time to commence collecting said franchise fees. </w:t>
      </w:r>
      <w:r>
        <w:t xml:space="preserve"> </w:t>
      </w:r>
      <w:r w:rsidRPr="00873966">
        <w:t>The Company will commence collecting franchise fees on or before the first Company billing cycle of the first calendar month following 90 days of receipt of information required of the City to implement the franchise fee, including t</w:t>
      </w:r>
      <w:r>
        <w:t>he City’s documentation of consum</w:t>
      </w:r>
      <w:r w:rsidRPr="00873966">
        <w:t>ers subject to or exempted from City-imposed franchise fee.</w:t>
      </w:r>
      <w:r>
        <w:t xml:space="preserve"> </w:t>
      </w:r>
      <w:r w:rsidRPr="00873966">
        <w:t xml:space="preserve"> The City shall provide the information a</w:t>
      </w:r>
      <w:r>
        <w:t>nd data required in a form and f</w:t>
      </w:r>
      <w:r w:rsidRPr="00873966">
        <w:t xml:space="preserve">ormat acceptable to the Company. </w:t>
      </w:r>
      <w:r>
        <w:t xml:space="preserve"> </w:t>
      </w:r>
      <w:r w:rsidRPr="00873966">
        <w:t>The Company will, if requested by the City, provide the City with a list of premises considered by the Company to be within the corporate limits of the City.</w:t>
      </w:r>
    </w:p>
    <w:p w14:paraId="62658FC5" w14:textId="77777777" w:rsidR="009E24A0" w:rsidRDefault="009E24A0" w:rsidP="009E24A0">
      <w:pPr>
        <w:pStyle w:val="section"/>
      </w:pPr>
      <w:r w:rsidRPr="007D62CE">
        <w:rPr>
          <w:b/>
        </w:rPr>
        <w:t>110.17    IDENTIFYING CUSTOMERS.</w:t>
      </w:r>
      <w:r>
        <w:t xml:space="preserve">  </w:t>
      </w:r>
      <w:r w:rsidRPr="00873966">
        <w:t>The City shall be solely responsible for identifying customers subject to or exempt from paying the City</w:t>
      </w:r>
      <w:r>
        <w:t>-</w:t>
      </w:r>
      <w:r w:rsidRPr="00873966">
        <w:t xml:space="preserve">imposed franchise fee. </w:t>
      </w:r>
      <w:r>
        <w:t xml:space="preserve"> </w:t>
      </w:r>
      <w:r w:rsidRPr="00873966">
        <w:t xml:space="preserve">The City shall be solely responsible for notifying Company of its corporate limits, including, over time, annexations or other alterations thereto, and customers that it wishes to subject to, or to the extent permitted by law, exempt from paying the franchise fee. </w:t>
      </w:r>
      <w:r>
        <w:t xml:space="preserve"> </w:t>
      </w:r>
      <w:r w:rsidRPr="00873966">
        <w:t>The City shall provide to the Company, by certified mail, copies of annexation ordinances in a timely manner to ensure appropriate franchise fee collection from customer</w:t>
      </w:r>
      <w:r>
        <w:t xml:space="preserve">s within the corporate limits of </w:t>
      </w:r>
      <w:r w:rsidRPr="00873966">
        <w:t xml:space="preserve">the City. </w:t>
      </w:r>
      <w:r>
        <w:t xml:space="preserve"> </w:t>
      </w:r>
      <w:r w:rsidRPr="00873966">
        <w:t xml:space="preserve">The Company shall have no obligation to collect franchise fees from customers in annexed areas until and unless such ordinances have been provided to the Company by certified mail. </w:t>
      </w:r>
      <w:r>
        <w:t xml:space="preserve"> </w:t>
      </w:r>
      <w:r w:rsidRPr="00873966">
        <w:t>The Company shall commence collecting franchise fees in the annexed areas no sooner than 60 days after receiving annexation ordinances from the City.</w:t>
      </w:r>
    </w:p>
    <w:p w14:paraId="6D49741F" w14:textId="77777777" w:rsidR="009E24A0" w:rsidRDefault="009E24A0" w:rsidP="009E24A0">
      <w:pPr>
        <w:pStyle w:val="section"/>
      </w:pPr>
      <w:r w:rsidRPr="00283B2D">
        <w:rPr>
          <w:b/>
        </w:rPr>
        <w:t>110.18    MODIFYING FEES.</w:t>
      </w:r>
      <w:r>
        <w:t xml:space="preserve">  </w:t>
      </w:r>
      <w:r w:rsidRPr="00873966">
        <w:t xml:space="preserve">The City agrees to modify the level of franchise fees imposed only once in any 24-month period. </w:t>
      </w:r>
      <w:r>
        <w:t xml:space="preserve"> </w:t>
      </w:r>
      <w:r w:rsidRPr="00873966">
        <w:t>Any such ordinance exempting certain types or classes of customers, increasing, decreasing, modifying or eliminating th</w:t>
      </w:r>
      <w:r>
        <w:t>e franchise fee shall become effective, and billings reflecting the change shall comm</w:t>
      </w:r>
      <w:r w:rsidRPr="00873966">
        <w:t xml:space="preserve">ence on an agreed upon date which is not less than 60 days following written notice to the Company by certified mail. </w:t>
      </w:r>
      <w:r>
        <w:t xml:space="preserve"> </w:t>
      </w:r>
      <w:r w:rsidRPr="00873966">
        <w:t>The Company shall not be required to implement such new ordinance unless and until it determines that it has received appropriate official documentati</w:t>
      </w:r>
      <w:r>
        <w:t>on of final action by the City C</w:t>
      </w:r>
      <w:r w:rsidRPr="00873966">
        <w:t>ouncil.</w:t>
      </w:r>
    </w:p>
    <w:p w14:paraId="35F8B742" w14:textId="77777777" w:rsidR="009E24A0" w:rsidRDefault="009E24A0" w:rsidP="009E24A0">
      <w:pPr>
        <w:pStyle w:val="section"/>
      </w:pPr>
      <w:r w:rsidRPr="00283B2D">
        <w:rPr>
          <w:b/>
        </w:rPr>
        <w:t>110.19    INDEMNIFICATION.</w:t>
      </w:r>
      <w:r>
        <w:t xml:space="preserve">  </w:t>
      </w:r>
      <w:r w:rsidRPr="00873966">
        <w:t>The City shall indemnify the Company from claims of any nature ar</w:t>
      </w:r>
      <w:r>
        <w:t>ising ou</w:t>
      </w:r>
      <w:r w:rsidRPr="00873966">
        <w:t>t of or related to the imposition and collection of the franchise fee.</w:t>
      </w:r>
      <w:r>
        <w:t xml:space="preserve"> </w:t>
      </w:r>
      <w:r w:rsidRPr="00873966">
        <w:t xml:space="preserve"> In addition, the Company shall</w:t>
      </w:r>
      <w:r>
        <w:t xml:space="preserve"> </w:t>
      </w:r>
      <w:r w:rsidRPr="00873966">
        <w:t>not be liable for collecting franchise fees from any customer originally or subsequently identified, or incorrectly identified, by the City as being subject to the franchise fee or being subj</w:t>
      </w:r>
      <w:r>
        <w:t>ect to a different level of fran</w:t>
      </w:r>
      <w:r w:rsidRPr="00873966">
        <w:t>chise fees or being exempt from the imposition of franchise fees.</w:t>
      </w:r>
    </w:p>
    <w:p w14:paraId="219B2B55" w14:textId="77777777" w:rsidR="009E24A0" w:rsidRDefault="009E24A0" w:rsidP="009E24A0">
      <w:pPr>
        <w:pStyle w:val="section"/>
      </w:pPr>
      <w:r w:rsidRPr="00283B2D">
        <w:rPr>
          <w:b/>
        </w:rPr>
        <w:t>110.20    FEE REMITTANCE.</w:t>
      </w:r>
      <w:r>
        <w:t xml:space="preserve">  </w:t>
      </w:r>
      <w:r w:rsidRPr="00873966">
        <w:t>The Company shall remit franchise fee revenues to the City no more</w:t>
      </w:r>
      <w:r>
        <w:t xml:space="preserve"> </w:t>
      </w:r>
      <w:r w:rsidRPr="00873966">
        <w:t>frequently than on or before the last business day of the month followin</w:t>
      </w:r>
      <w:r>
        <w:t xml:space="preserve">g each quarter as follows: </w:t>
      </w:r>
    </w:p>
    <w:p w14:paraId="58DA12E0" w14:textId="77777777" w:rsidR="009E24A0" w:rsidRPr="00873966" w:rsidRDefault="009E24A0">
      <w:pPr>
        <w:pStyle w:val="section"/>
        <w:numPr>
          <w:ilvl w:val="0"/>
          <w:numId w:val="169"/>
        </w:numPr>
        <w:spacing w:before="60"/>
      </w:pPr>
      <w:r w:rsidRPr="00873966">
        <w:t xml:space="preserve">January, February and March </w:t>
      </w:r>
    </w:p>
    <w:p w14:paraId="411301A7" w14:textId="77777777" w:rsidR="009E24A0" w:rsidRPr="00873966" w:rsidRDefault="009E24A0">
      <w:pPr>
        <w:pStyle w:val="section"/>
        <w:numPr>
          <w:ilvl w:val="0"/>
          <w:numId w:val="169"/>
        </w:numPr>
        <w:spacing w:before="60"/>
      </w:pPr>
      <w:r>
        <w:t>April, May and</w:t>
      </w:r>
      <w:r w:rsidRPr="00873966">
        <w:t xml:space="preserve"> June </w:t>
      </w:r>
    </w:p>
    <w:p w14:paraId="11333B30" w14:textId="77777777" w:rsidR="009E24A0" w:rsidRPr="00873966" w:rsidRDefault="009E24A0">
      <w:pPr>
        <w:pStyle w:val="section"/>
        <w:numPr>
          <w:ilvl w:val="0"/>
          <w:numId w:val="169"/>
        </w:numPr>
        <w:spacing w:before="60"/>
      </w:pPr>
      <w:r w:rsidRPr="00873966">
        <w:t xml:space="preserve">July, August and September, and </w:t>
      </w:r>
    </w:p>
    <w:p w14:paraId="757259E8" w14:textId="77777777" w:rsidR="009E24A0" w:rsidRPr="00873966" w:rsidRDefault="009E24A0">
      <w:pPr>
        <w:pStyle w:val="section"/>
        <w:numPr>
          <w:ilvl w:val="0"/>
          <w:numId w:val="169"/>
        </w:numPr>
        <w:spacing w:before="60"/>
      </w:pPr>
      <w:r w:rsidRPr="00873966">
        <w:t xml:space="preserve">October, November and December </w:t>
      </w:r>
    </w:p>
    <w:p w14:paraId="3EEFFF56" w14:textId="77777777" w:rsidR="009E24A0" w:rsidRDefault="009E24A0" w:rsidP="006E3774">
      <w:pPr>
        <w:pStyle w:val="sectioncontinued"/>
      </w:pPr>
      <w:r w:rsidRPr="00873966">
        <w:t>MidAmerican shall provide City with notice at least 30 days in advance of any changes made in this collection schedule, including any alterations in the calendar quarters or any other changes in the remittance periods.</w:t>
      </w:r>
    </w:p>
    <w:p w14:paraId="18234902" w14:textId="77777777" w:rsidR="009E24A0" w:rsidRDefault="009E24A0" w:rsidP="009E24A0">
      <w:pPr>
        <w:pStyle w:val="section"/>
      </w:pPr>
      <w:r w:rsidRPr="00CC3EDB">
        <w:rPr>
          <w:b/>
        </w:rPr>
        <w:lastRenderedPageBreak/>
        <w:t>110.21    FEE ADMINISTRATION.</w:t>
      </w:r>
      <w:r>
        <w:t xml:space="preserve">  The Ci</w:t>
      </w:r>
      <w:r w:rsidRPr="00873966">
        <w:t>ty recognizes that the costs of franchise fee administration are not charged directly to the City and agrees it shall, if required by the Company, reimburse the Company for any initial or ongoing costs incurred by the Company in collecting franchise fees that Company in its sole opinion deems to be in excess of typical costs of franchise fee administration.</w:t>
      </w:r>
    </w:p>
    <w:p w14:paraId="1CB47F23" w14:textId="77777777" w:rsidR="009E24A0" w:rsidRDefault="009E24A0" w:rsidP="009E24A0">
      <w:pPr>
        <w:pStyle w:val="section"/>
      </w:pPr>
      <w:r w:rsidRPr="00CC3EDB">
        <w:rPr>
          <w:b/>
        </w:rPr>
        <w:t>110.22    FEE REFUNDS.</w:t>
      </w:r>
      <w:r>
        <w:t xml:space="preserve">  </w:t>
      </w:r>
      <w:r w:rsidR="006E3774">
        <w:t xml:space="preserve">The </w:t>
      </w:r>
      <w:r w:rsidRPr="00873966">
        <w:t>Company shall not, under any circumstances be required to return or refund any franchise fees that have been collected from City customers and remitted to the City.</w:t>
      </w:r>
      <w:r>
        <w:t xml:space="preserve"> </w:t>
      </w:r>
      <w:r w:rsidRPr="00873966">
        <w:t xml:space="preserve"> In the event the Company is required to provide data or inf</w:t>
      </w:r>
      <w:r>
        <w:t>ormation in defense of the City’</w:t>
      </w:r>
      <w:r w:rsidRPr="00873966">
        <w:t>s imposition of franchise fees or the Company is required to assist the City in identifying customers or calculating any franchise fee refunds for groups of or individual customers the City shall reimburse the Company for the expenses incurred by the Company to provide such data or information.</w:t>
      </w:r>
    </w:p>
    <w:p w14:paraId="537E1809" w14:textId="77777777" w:rsidR="009E24A0" w:rsidRDefault="009E24A0" w:rsidP="009E24A0">
      <w:pPr>
        <w:pStyle w:val="section"/>
      </w:pPr>
      <w:r w:rsidRPr="00CC3EDB">
        <w:rPr>
          <w:b/>
        </w:rPr>
        <w:t>110.23    OBLIGATION TO COLLECT.</w:t>
      </w:r>
      <w:r>
        <w:t xml:space="preserve">  </w:t>
      </w:r>
      <w:r w:rsidRPr="00873966">
        <w:t xml:space="preserve">The obligation to collect and remit the fee imposed by this </w:t>
      </w:r>
      <w:r>
        <w:t>chapter</w:t>
      </w:r>
      <w:r w:rsidRPr="00873966">
        <w:t xml:space="preserve"> is</w:t>
      </w:r>
      <w:r>
        <w:t xml:space="preserve"> </w:t>
      </w:r>
      <w:r w:rsidRPr="00873966">
        <w:t>modified or repealed if:</w:t>
      </w:r>
    </w:p>
    <w:p w14:paraId="276D058F" w14:textId="77777777" w:rsidR="009E24A0" w:rsidRPr="00873966" w:rsidRDefault="009E24A0" w:rsidP="009E24A0">
      <w:pPr>
        <w:pStyle w:val="subsection1"/>
      </w:pPr>
      <w:r>
        <w:t>1.</w:t>
      </w:r>
      <w:r>
        <w:tab/>
      </w:r>
      <w:r w:rsidRPr="00873966">
        <w:t xml:space="preserve">Any other person is authorized to sell natural gas at retail to City consumers and the City imposes a franchise fee or its lawful equivalent at zero or a lesser rate than provided in this </w:t>
      </w:r>
      <w:r>
        <w:t>chapter</w:t>
      </w:r>
      <w:r w:rsidRPr="00873966">
        <w:t xml:space="preserve">, in which case the obligation of Company to collect and remit franchise fee shall be modified to zero or the lesser rate; </w:t>
      </w:r>
    </w:p>
    <w:p w14:paraId="1C7B1532" w14:textId="77777777" w:rsidR="009E24A0" w:rsidRPr="00873966" w:rsidRDefault="009E24A0" w:rsidP="009E24A0">
      <w:pPr>
        <w:pStyle w:val="subsection1"/>
      </w:pPr>
      <w:r>
        <w:t>2.</w:t>
      </w:r>
      <w:r>
        <w:tab/>
      </w:r>
      <w:r w:rsidRPr="00873966">
        <w:t xml:space="preserve">The City adds additional territory by annexation or consolidation and is unable or unwilling to impose the franchise fee upon all persons selling natural gas at retail to </w:t>
      </w:r>
      <w:r>
        <w:t>consum</w:t>
      </w:r>
      <w:r w:rsidRPr="00873966">
        <w:t xml:space="preserve">ers within the additional territory, in which case the franchise fee imposed on the revenue from sales </w:t>
      </w:r>
      <w:r>
        <w:t>by Company in the additional terr</w:t>
      </w:r>
      <w:r w:rsidRPr="00873966">
        <w:t>itory shall be zero or equal to that of the lowest fee being paid by any other retail seller of natural gas within the City; or</w:t>
      </w:r>
    </w:p>
    <w:p w14:paraId="38E8D543" w14:textId="77777777" w:rsidR="009E24A0" w:rsidRPr="00873966" w:rsidRDefault="009E24A0" w:rsidP="009E24A0">
      <w:pPr>
        <w:pStyle w:val="subsection1"/>
      </w:pPr>
      <w:r>
        <w:t>3.</w:t>
      </w:r>
      <w:r>
        <w:tab/>
      </w:r>
      <w:r w:rsidRPr="00873966">
        <w:t xml:space="preserve">Legislation is enacted by the Iowa General Assembly or the Supreme Court of Iowa issues a final ruling regarding </w:t>
      </w:r>
      <w:r>
        <w:t>fr</w:t>
      </w:r>
      <w:r w:rsidRPr="00873966">
        <w:t>anchise fees or the Iowa Utilities Board issues a final non</w:t>
      </w:r>
      <w:r w:rsidR="006E3774">
        <w:t>-</w:t>
      </w:r>
      <w:r w:rsidRPr="00873966">
        <w:t xml:space="preserve">appealable order (collectively, </w:t>
      </w:r>
      <w:r w:rsidR="006E3774">
        <w:t>“</w:t>
      </w:r>
      <w:r w:rsidRPr="00873966">
        <w:t>final franchise fee action</w:t>
      </w:r>
      <w:r w:rsidR="006E3774">
        <w:t>”</w:t>
      </w:r>
      <w:r w:rsidRPr="00873966">
        <w:t xml:space="preserve">) that modifies, but does not repeal, the ability of the City to impose a franchise fee or the ability of Company to collect from City customers and remit franchise fees to City. </w:t>
      </w:r>
      <w:r>
        <w:t xml:space="preserve"> </w:t>
      </w:r>
      <w:r w:rsidRPr="00873966">
        <w:t xml:space="preserve">Within 60 days of final franchise fee action, the City shall notify Company and the parties shall meet to determine whether this ordinance can be revised, and, if so, how to revise the franchise fee on a continuing basis to meet revised legal requirements. </w:t>
      </w:r>
      <w:r>
        <w:t xml:space="preserve"> </w:t>
      </w:r>
      <w:r w:rsidRPr="00873966">
        <w:t>After final franchise fee action and until passage by the City of revisions to the franchise fee ordinance, Company may temporarily discontinue collection and remittance o</w:t>
      </w:r>
      <w:r>
        <w:t>f the franchise fee if in its so</w:t>
      </w:r>
      <w:r w:rsidRPr="00873966">
        <w:t xml:space="preserve">le opinion it believes it is required to do so in order to comply with revised legal requirements. </w:t>
      </w:r>
    </w:p>
    <w:p w14:paraId="574A4AB9" w14:textId="77777777" w:rsidR="009E24A0" w:rsidRDefault="009E24A0" w:rsidP="009E24A0">
      <w:pPr>
        <w:pStyle w:val="section"/>
      </w:pPr>
      <w:r w:rsidRPr="00CC3EDB">
        <w:rPr>
          <w:b/>
        </w:rPr>
        <w:t>110.24    OBLIGATION RELIEVED.</w:t>
      </w:r>
      <w:r>
        <w:t xml:space="preserve">  </w:t>
      </w:r>
      <w:r w:rsidRPr="00873966">
        <w:t xml:space="preserve">The other provisions of this </w:t>
      </w:r>
      <w:r>
        <w:t>chapter</w:t>
      </w:r>
      <w:r w:rsidRPr="00873966">
        <w:t xml:space="preserve"> to the contrary notwithstanding, the Company shall be completely relieved of its obligation to collect and remit to the City the franchise fee as, effective as the date specified below with no liability therefor under ea</w:t>
      </w:r>
      <w:r>
        <w:t>ch of any of the following circumstances as d</w:t>
      </w:r>
      <w:r w:rsidRPr="00873966">
        <w:t>e</w:t>
      </w:r>
      <w:r>
        <w:t>te</w:t>
      </w:r>
      <w:r w:rsidRPr="00873966">
        <w:t>rmined to exist in the sole discretion of Company:</w:t>
      </w:r>
    </w:p>
    <w:p w14:paraId="58217DD0" w14:textId="77777777" w:rsidR="009E24A0" w:rsidRPr="00873966" w:rsidRDefault="009E24A0" w:rsidP="009E24A0">
      <w:pPr>
        <w:pStyle w:val="subsection1"/>
      </w:pPr>
      <w:r>
        <w:t>1.</w:t>
      </w:r>
      <w:r>
        <w:tab/>
      </w:r>
      <w:r w:rsidRPr="00873966">
        <w:t>Any of the imposition, collection or remittance of a franchise fee is ruled to be unlawful by the Supreme Court of Iowa, effective as of the date of such ruling or</w:t>
      </w:r>
      <w:r>
        <w:t xml:space="preserve"> as may be specified by that Cour</w:t>
      </w:r>
      <w:r w:rsidRPr="00873966">
        <w:t xml:space="preserve">t. </w:t>
      </w:r>
    </w:p>
    <w:p w14:paraId="17E46FE7" w14:textId="77777777" w:rsidR="009E24A0" w:rsidRPr="00873966" w:rsidRDefault="009E24A0" w:rsidP="009E24A0">
      <w:pPr>
        <w:pStyle w:val="subsection1"/>
      </w:pPr>
      <w:r>
        <w:lastRenderedPageBreak/>
        <w:t>2.</w:t>
      </w:r>
      <w:r>
        <w:tab/>
      </w:r>
      <w:r w:rsidRPr="00873966">
        <w:t xml:space="preserve">The Iowa General Assembly enacts legislation making imposition, collection or remittance of a franchise fee unlawful, effective as of the date lawfully specified by the General Assembly. </w:t>
      </w:r>
    </w:p>
    <w:p w14:paraId="31A5B481" w14:textId="77777777" w:rsidR="009E24A0" w:rsidRPr="00873966" w:rsidRDefault="009E24A0" w:rsidP="009E24A0">
      <w:pPr>
        <w:pStyle w:val="subsection1"/>
      </w:pPr>
      <w:r>
        <w:t>3.</w:t>
      </w:r>
      <w:r>
        <w:tab/>
      </w:r>
      <w:r w:rsidRPr="00873966">
        <w:t xml:space="preserve">The </w:t>
      </w:r>
      <w:smartTag w:uri="urn:schemas-microsoft-com:office:smarttags" w:element="place">
        <w:smartTag w:uri="urn:schemas-microsoft-com:office:smarttags" w:element="State">
          <w:r w:rsidRPr="00873966">
            <w:t>Iowa</w:t>
          </w:r>
        </w:smartTag>
      </w:smartTag>
      <w:r w:rsidRPr="00873966">
        <w:t xml:space="preserve"> Utilities Board, or its successor agency, denies the Company the right to impose, collect or remit a franchise fee provided such denial is affirmed by the Supreme Court of Iowa, effective as of the date of the final agency order from which the appeal is taken. </w:t>
      </w:r>
    </w:p>
    <w:p w14:paraId="3D0A8C8F" w14:textId="77777777" w:rsidR="009E24A0" w:rsidRDefault="009E24A0" w:rsidP="009E24A0">
      <w:pPr>
        <w:pStyle w:val="section"/>
      </w:pPr>
      <w:r w:rsidRPr="00CC3EDB">
        <w:rPr>
          <w:b/>
        </w:rPr>
        <w:t>110.25    MANAGEMENT FEES.</w:t>
      </w:r>
      <w:r>
        <w:t xml:space="preserve">  </w:t>
      </w:r>
      <w:r w:rsidRPr="00873966">
        <w:t xml:space="preserve">Upon implementation of a franchise fee the City shall not, pursuant to Chapter 480A.6 of the </w:t>
      </w:r>
      <w:r w:rsidRPr="006E3774">
        <w:rPr>
          <w:i/>
        </w:rPr>
        <w:t>Code of Iowa</w:t>
      </w:r>
      <w:r w:rsidRPr="00873966">
        <w:t>, impose or charge Company right</w:t>
      </w:r>
      <w:r w:rsidR="006E3774">
        <w:t>-</w:t>
      </w:r>
      <w:r w:rsidRPr="00873966">
        <w:t>of</w:t>
      </w:r>
      <w:r w:rsidR="006E3774">
        <w:t>-</w:t>
      </w:r>
      <w:r w:rsidRPr="00873966">
        <w:t>way management fees for permits for Company construction, maintenance, repairs, excavation, pavement cutting or</w:t>
      </w:r>
      <w:r>
        <w:t xml:space="preserve"> </w:t>
      </w:r>
      <w:r w:rsidRPr="00873966">
        <w:t>inspections of Company work sites and projects or related matters.</w:t>
      </w:r>
    </w:p>
    <w:p w14:paraId="58BF1FAA" w14:textId="77777777" w:rsidR="009E24A0" w:rsidRDefault="009E24A0" w:rsidP="009E24A0">
      <w:pPr>
        <w:pStyle w:val="section"/>
      </w:pPr>
      <w:r w:rsidRPr="00BE714D">
        <w:rPr>
          <w:b/>
        </w:rPr>
        <w:t>110.26    TERMINATION.</w:t>
      </w:r>
      <w:r>
        <w:t xml:space="preserve">  </w:t>
      </w:r>
      <w:r w:rsidRPr="00873966">
        <w:t>Either City or Company (</w:t>
      </w:r>
      <w:r w:rsidR="006E3774">
        <w:t>“</w:t>
      </w:r>
      <w:r w:rsidRPr="00873966">
        <w:t>party</w:t>
      </w:r>
      <w:r w:rsidR="006E3774">
        <w:t>”</w:t>
      </w:r>
      <w:r w:rsidRPr="00873966">
        <w:t>) may terminate this franchise if the other party shall be materially in breach o</w:t>
      </w:r>
      <w:r>
        <w:t>f its provisions. Upon the occurr</w:t>
      </w:r>
      <w:r w:rsidRPr="00873966">
        <w:t xml:space="preserve">ence of a material breach, the non-breaching party shall provide the breaching party with notification by certified mail specifying the alleged breach. </w:t>
      </w:r>
      <w:r>
        <w:t xml:space="preserve"> </w:t>
      </w:r>
      <w:r w:rsidRPr="00873966">
        <w:t>The breaching party shall have 60 days to cure the breach, unless it notifies the non-breaching party, and the parties agree upon a shorter or longer period for cure.</w:t>
      </w:r>
      <w:r>
        <w:t xml:space="preserve">  If the breach is not cured within the cure period, the non-breaching party may terminate this franchise.  A party shall not be considered to be in breach of this franchise if it has operated in compliance with State or </w:t>
      </w:r>
      <w:r w:rsidR="006E3774">
        <w:t>f</w:t>
      </w:r>
      <w:r>
        <w:t xml:space="preserve">ederal law.  A party shall not be considered to have breached this franchise if the alleged breach is the result of the actions of a third party or the other party.  </w:t>
      </w:r>
    </w:p>
    <w:p w14:paraId="372EB52B" w14:textId="77777777" w:rsidR="006E3774" w:rsidRDefault="006E3774">
      <w:pPr>
        <w:pStyle w:val="section"/>
        <w:spacing w:before="600"/>
        <w:jc w:val="center"/>
      </w:pPr>
      <w:r>
        <w:t>[The next page is 411]</w:t>
      </w:r>
    </w:p>
    <w:p w14:paraId="15E9087E" w14:textId="77777777" w:rsidR="009B0390" w:rsidRPr="000D0F70" w:rsidRDefault="009B0390" w:rsidP="00474962">
      <w:pPr>
        <w:pStyle w:val="section"/>
        <w:sectPr w:rsidR="009B0390" w:rsidRPr="000D0F70" w:rsidSect="009E24A0">
          <w:headerReference w:type="even" r:id="rId159"/>
          <w:headerReference w:type="default" r:id="rId160"/>
          <w:headerReference w:type="first" r:id="rId161"/>
          <w:footnotePr>
            <w:numRestart w:val="eachSect"/>
          </w:footnotePr>
          <w:pgSz w:w="12240" w:h="15840"/>
          <w:pgMar w:top="1440" w:right="1800" w:bottom="1440" w:left="1800" w:header="720" w:footer="432" w:gutter="288"/>
          <w:paperSrc w:first="1023" w:other="1023"/>
          <w:pgNumType w:start="401"/>
          <w:cols w:space="720"/>
          <w:titlePg/>
        </w:sectPr>
      </w:pPr>
    </w:p>
    <w:p w14:paraId="27F78365" w14:textId="77777777" w:rsidR="00475C3B" w:rsidRPr="007931B1" w:rsidRDefault="00475C3B" w:rsidP="00475C3B">
      <w:pPr>
        <w:pStyle w:val="chapternumber"/>
      </w:pPr>
      <w:bookmarkStart w:id="116" w:name="_Toc4671974"/>
      <w:r w:rsidRPr="007931B1">
        <w:lastRenderedPageBreak/>
        <w:t>CHAPTER 111</w:t>
      </w:r>
      <w:bookmarkEnd w:id="116"/>
    </w:p>
    <w:p w14:paraId="5D788751" w14:textId="77777777" w:rsidR="00475C3B" w:rsidRPr="007931B1" w:rsidRDefault="00475C3B" w:rsidP="00475C3B">
      <w:pPr>
        <w:pStyle w:val="chaptertitle"/>
      </w:pPr>
      <w:bookmarkStart w:id="117" w:name="_Toc4671975"/>
      <w:r w:rsidRPr="007931B1">
        <w:t>ELECTRIC FRANCHISE</w:t>
      </w:r>
      <w:bookmarkEnd w:id="117"/>
    </w:p>
    <w:tbl>
      <w:tblPr>
        <w:tblW w:w="0" w:type="auto"/>
        <w:tblLayout w:type="fixed"/>
        <w:tblLook w:val="0000" w:firstRow="0" w:lastRow="0" w:firstColumn="0" w:lastColumn="0" w:noHBand="0" w:noVBand="0"/>
      </w:tblPr>
      <w:tblGrid>
        <w:gridCol w:w="4284"/>
        <w:gridCol w:w="4284"/>
      </w:tblGrid>
      <w:tr w:rsidR="00475C3B" w:rsidRPr="007931B1" w14:paraId="3C4B4C5B" w14:textId="77777777" w:rsidTr="007A1969">
        <w:tc>
          <w:tcPr>
            <w:tcW w:w="4284" w:type="dxa"/>
          </w:tcPr>
          <w:p w14:paraId="73EC0F28" w14:textId="77777777" w:rsidR="00475C3B" w:rsidRPr="007931B1" w:rsidRDefault="00475C3B" w:rsidP="007A1969">
            <w:pPr>
              <w:pStyle w:val="miniindex"/>
            </w:pPr>
            <w:r w:rsidRPr="007931B1">
              <w:t>111.01  Grant of Franchise</w:t>
            </w:r>
          </w:p>
        </w:tc>
        <w:tc>
          <w:tcPr>
            <w:tcW w:w="4284" w:type="dxa"/>
          </w:tcPr>
          <w:p w14:paraId="420E5E7A" w14:textId="77777777" w:rsidR="00475C3B" w:rsidRPr="007931B1" w:rsidRDefault="00475C3B" w:rsidP="007A1969">
            <w:pPr>
              <w:pStyle w:val="miniindex"/>
            </w:pPr>
            <w:r w:rsidRPr="007931B1">
              <w:t xml:space="preserve">111.06  </w:t>
            </w:r>
            <w:r w:rsidR="00B20239">
              <w:t>Trimming of Trees</w:t>
            </w:r>
          </w:p>
        </w:tc>
      </w:tr>
      <w:tr w:rsidR="00475C3B" w:rsidRPr="007931B1" w14:paraId="728237C1" w14:textId="77777777" w:rsidTr="007A1969">
        <w:tc>
          <w:tcPr>
            <w:tcW w:w="4284" w:type="dxa"/>
          </w:tcPr>
          <w:p w14:paraId="2FBD1753" w14:textId="77777777" w:rsidR="00475C3B" w:rsidRPr="007931B1" w:rsidRDefault="00475C3B" w:rsidP="007A1969">
            <w:pPr>
              <w:pStyle w:val="miniindex"/>
            </w:pPr>
            <w:r w:rsidRPr="007931B1">
              <w:t>111.02  Placement of Appliances</w:t>
            </w:r>
          </w:p>
        </w:tc>
        <w:tc>
          <w:tcPr>
            <w:tcW w:w="4284" w:type="dxa"/>
          </w:tcPr>
          <w:p w14:paraId="0434A3F2" w14:textId="77777777" w:rsidR="00475C3B" w:rsidRPr="007931B1" w:rsidRDefault="00475C3B" w:rsidP="007A1969">
            <w:pPr>
              <w:pStyle w:val="miniindex"/>
            </w:pPr>
            <w:r w:rsidRPr="007931B1">
              <w:t xml:space="preserve">111.07  </w:t>
            </w:r>
            <w:r w:rsidR="00B20239">
              <w:t>Standard of Service</w:t>
            </w:r>
          </w:p>
        </w:tc>
      </w:tr>
      <w:tr w:rsidR="00475C3B" w:rsidRPr="007931B1" w14:paraId="4FA84CC5" w14:textId="77777777" w:rsidTr="007A1969">
        <w:tc>
          <w:tcPr>
            <w:tcW w:w="4284" w:type="dxa"/>
          </w:tcPr>
          <w:p w14:paraId="08A1D3D7" w14:textId="77777777" w:rsidR="00475C3B" w:rsidRPr="007931B1" w:rsidRDefault="00475C3B" w:rsidP="007A1969">
            <w:pPr>
              <w:pStyle w:val="miniindex"/>
            </w:pPr>
            <w:r w:rsidRPr="007931B1">
              <w:t>111.03  Excavations</w:t>
            </w:r>
          </w:p>
        </w:tc>
        <w:tc>
          <w:tcPr>
            <w:tcW w:w="4284" w:type="dxa"/>
          </w:tcPr>
          <w:p w14:paraId="434881CC" w14:textId="77777777" w:rsidR="00475C3B" w:rsidRPr="007931B1" w:rsidRDefault="00475C3B" w:rsidP="007A1969">
            <w:pPr>
              <w:pStyle w:val="miniindex"/>
            </w:pPr>
            <w:r w:rsidRPr="007931B1">
              <w:t xml:space="preserve">111.08  </w:t>
            </w:r>
            <w:r w:rsidR="00B20239">
              <w:t>Franchise Fee</w:t>
            </w:r>
          </w:p>
        </w:tc>
      </w:tr>
      <w:tr w:rsidR="00475C3B" w:rsidRPr="007931B1" w14:paraId="09F17AB1" w14:textId="77777777" w:rsidTr="007A1969">
        <w:tc>
          <w:tcPr>
            <w:tcW w:w="4284" w:type="dxa"/>
          </w:tcPr>
          <w:p w14:paraId="0695FD5B" w14:textId="77777777" w:rsidR="00475C3B" w:rsidRPr="007931B1" w:rsidRDefault="00475C3B" w:rsidP="007A1969">
            <w:pPr>
              <w:pStyle w:val="miniindex"/>
            </w:pPr>
            <w:r w:rsidRPr="007931B1">
              <w:t>111.04  Construction and Maintenance</w:t>
            </w:r>
          </w:p>
        </w:tc>
        <w:tc>
          <w:tcPr>
            <w:tcW w:w="4284" w:type="dxa"/>
          </w:tcPr>
          <w:p w14:paraId="43255317" w14:textId="77777777" w:rsidR="00475C3B" w:rsidRPr="007931B1" w:rsidRDefault="00475C3B" w:rsidP="007A1969">
            <w:pPr>
              <w:pStyle w:val="miniindex"/>
            </w:pPr>
            <w:r w:rsidRPr="007931B1">
              <w:t xml:space="preserve">111.09  Term of Franchise </w:t>
            </w:r>
          </w:p>
        </w:tc>
      </w:tr>
      <w:tr w:rsidR="00475C3B" w:rsidRPr="007931B1" w14:paraId="3DE8DFDB" w14:textId="77777777" w:rsidTr="007A1969">
        <w:tc>
          <w:tcPr>
            <w:tcW w:w="4284" w:type="dxa"/>
          </w:tcPr>
          <w:p w14:paraId="0FFC89E8" w14:textId="77777777" w:rsidR="00475C3B" w:rsidRPr="007931B1" w:rsidRDefault="00475C3B" w:rsidP="007A1969">
            <w:pPr>
              <w:pStyle w:val="miniindex"/>
            </w:pPr>
            <w:r w:rsidRPr="007931B1">
              <w:t xml:space="preserve">111.05  </w:t>
            </w:r>
            <w:r w:rsidR="00B20239">
              <w:t>Utility Easements</w:t>
            </w:r>
          </w:p>
        </w:tc>
        <w:tc>
          <w:tcPr>
            <w:tcW w:w="4284" w:type="dxa"/>
          </w:tcPr>
          <w:p w14:paraId="66434632" w14:textId="77777777" w:rsidR="00475C3B" w:rsidRPr="007931B1" w:rsidRDefault="00475C3B" w:rsidP="007A1969">
            <w:pPr>
              <w:pStyle w:val="miniindex"/>
            </w:pPr>
          </w:p>
        </w:tc>
      </w:tr>
    </w:tbl>
    <w:p w14:paraId="29E0996B" w14:textId="77777777" w:rsidR="00475C3B" w:rsidRPr="00475C3B" w:rsidRDefault="00475C3B" w:rsidP="00475C3B">
      <w:pPr>
        <w:pStyle w:val="section"/>
        <w:spacing w:before="600"/>
      </w:pPr>
      <w:r w:rsidRPr="00475C3B">
        <w:rPr>
          <w:rStyle w:val="sectiontitle"/>
        </w:rPr>
        <w:t>111.01    GRANT OF FRANCHISE.</w:t>
      </w:r>
      <w:r w:rsidRPr="00475C3B">
        <w:t xml:space="preserve">  There is hereby granted to Interstate Power </w:t>
      </w:r>
      <w:r>
        <w:t>a</w:t>
      </w:r>
      <w:r w:rsidRPr="00475C3B">
        <w:t>nd Light Company, hereinafter referred to as the “Company,” its successors and assigns, the right and franchise to acquire, construct, reconstruct, erect, maintain and operate in the City, works and plants for the manufacture and generation of electricity and a distribution system for electric light, heat and power and the right to erect and maintain the necessary poles, lines, wires, conduits and other appliances for the distribution of electric current along, under and upon the streets, alleys and public places in the said City to supply individuals, corporations, communities, and municipalities both inside and outside of said City with electric light, heat and power for the period of 25 years</w:t>
      </w:r>
      <w:r>
        <w:rPr>
          <w:rStyle w:val="FootnoteReference"/>
        </w:rPr>
        <w:footnoteReference w:customMarkFollows="1" w:id="6"/>
        <w:t>†</w:t>
      </w:r>
      <w:r>
        <w:t xml:space="preserve"> and </w:t>
      </w:r>
      <w:r w:rsidRPr="00475C3B">
        <w:t xml:space="preserve">also </w:t>
      </w:r>
      <w:r>
        <w:t xml:space="preserve">includes </w:t>
      </w:r>
      <w:r w:rsidRPr="00475C3B">
        <w:t xml:space="preserve">the right of eminent domain as provided in Section 364.2 of the </w:t>
      </w:r>
      <w:r w:rsidRPr="00475C3B">
        <w:rPr>
          <w:i/>
        </w:rPr>
        <w:t>Code of Iowa</w:t>
      </w:r>
      <w:r w:rsidRPr="00475C3B">
        <w:t xml:space="preserve">. </w:t>
      </w:r>
    </w:p>
    <w:p w14:paraId="286A74F1" w14:textId="77777777" w:rsidR="00475C3B" w:rsidRPr="00475C3B" w:rsidRDefault="00475C3B" w:rsidP="00475C3B">
      <w:pPr>
        <w:pStyle w:val="section"/>
      </w:pPr>
      <w:r w:rsidRPr="00475C3B">
        <w:rPr>
          <w:rStyle w:val="sectiontitle"/>
        </w:rPr>
        <w:t>111.02    PLACEMENT OF APPLIANCES.</w:t>
      </w:r>
      <w:r w:rsidRPr="00475C3B">
        <w:t xml:space="preserve">  The poles, lines, wires, circuits, and other appliances shall be placed and maintained so as not to unnecessarily interfere with the travel on said streets, alleys, and public places in the City nor unnecessarily interfere with the proper use of the same, including ordinary drainage, or with the sewers, underground pipe and other property of the City, and the said Company, its successors and assigns shall hold the City free and harmless from all damages to the extent arising from the negligent acts or omissions of the Company in the erection or maintenance of said system. </w:t>
      </w:r>
    </w:p>
    <w:p w14:paraId="1714F794" w14:textId="77777777" w:rsidR="00475C3B" w:rsidRPr="00475C3B" w:rsidRDefault="00475C3B" w:rsidP="00475C3B">
      <w:pPr>
        <w:pStyle w:val="section"/>
      </w:pPr>
      <w:r w:rsidRPr="00475C3B">
        <w:rPr>
          <w:rStyle w:val="sectiontitle"/>
        </w:rPr>
        <w:t>111.03    EXCAVATIONS.</w:t>
      </w:r>
      <w:r w:rsidRPr="00475C3B">
        <w:t xml:space="preserve">  In making any excavations in any street, alley, or public place, Company, its successors and assigns, shall protect the site while work is in progress by guards, barriers or signals, shall not unnecessarily obstruct the use of the streets, and shall back fill all openings in such manner as to prevent settling or depressions in surface, pavement or sidewalk of such excavations with same materials, restoring the condition as nearly as practical.</w:t>
      </w:r>
      <w:r>
        <w:t xml:space="preserve">  The Company shall not be required to restore or modify public right-of-way, sidewalks, or other areas in or adjacent to the Company project to a condition superior to its immediate previously existing condition.</w:t>
      </w:r>
    </w:p>
    <w:p w14:paraId="1A6A9AD2" w14:textId="77777777" w:rsidR="007A1969" w:rsidRPr="007A1969" w:rsidRDefault="00475C3B" w:rsidP="007A1969">
      <w:pPr>
        <w:pStyle w:val="section"/>
      </w:pPr>
      <w:r w:rsidRPr="00475C3B">
        <w:rPr>
          <w:rStyle w:val="sectiontitle"/>
        </w:rPr>
        <w:t>111.04    CONSTRUCTION AND MAINTENANCE.</w:t>
      </w:r>
      <w:r w:rsidRPr="00475C3B">
        <w:t xml:space="preserve">  </w:t>
      </w:r>
      <w:r w:rsidR="007A1969" w:rsidRPr="007A1969">
        <w:t>The Company shall, at its cost, locate and relocate its existing facilities or equipment in, on, over or under any public street or alley in the City in such a manner as the City may at any time reasonably require for the purposes of facilitating the construction, reconstruction, maintenance or repair of the street or alley or any public improvement thereof, in or about any such street or alley or reasonably promoting the efficient operation of any such improvement.</w:t>
      </w:r>
      <w:r w:rsidR="007A1969">
        <w:t xml:space="preserve"> </w:t>
      </w:r>
      <w:r w:rsidR="007A1969" w:rsidRPr="007A1969">
        <w:t xml:space="preserve"> If the City requires the Company to relocate facilities in the public right</w:t>
      </w:r>
      <w:r w:rsidR="007A1969">
        <w:t>-</w:t>
      </w:r>
      <w:r w:rsidR="007A1969" w:rsidRPr="007A1969">
        <w:t>of</w:t>
      </w:r>
      <w:r w:rsidR="007A1969">
        <w:t>-</w:t>
      </w:r>
      <w:r w:rsidR="007A1969" w:rsidRPr="007A1969">
        <w:t xml:space="preserve">way that have been relocated at Company expense at the direction of the City during the previous ten years, the reasonable costs of such relocation will be paid by </w:t>
      </w:r>
      <w:r w:rsidR="007A1969" w:rsidRPr="007A1969">
        <w:lastRenderedPageBreak/>
        <w:t>the City.</w:t>
      </w:r>
      <w:r w:rsidR="007A1969">
        <w:t xml:space="preserve">  </w:t>
      </w:r>
      <w:r w:rsidR="007A1969" w:rsidRPr="007A1969">
        <w:t>If the City orders or requests the Company to relocate its existing facilities or equipment for any reason other than as specified above, or as the result of the initial request for a commercial, private or other non-public development, the Company shall receive payment for the cost of such relocation as a precondition to relocating its existing facilities or equipment.</w:t>
      </w:r>
      <w:r w:rsidR="007A1969">
        <w:t xml:space="preserve">  </w:t>
      </w:r>
      <w:r w:rsidR="007A1969" w:rsidRPr="007A1969">
        <w:t xml:space="preserve">The City shall consider reasonable alternatives in designing its public works projects so as not arbitrarily to cause the Company unreasonable additional expense in exercising its authority under this section. </w:t>
      </w:r>
      <w:r w:rsidR="007A1969">
        <w:t xml:space="preserve"> </w:t>
      </w:r>
      <w:r w:rsidR="007A1969" w:rsidRPr="007A1969">
        <w:t>The City shall also provide a reasonable alternative location for the Company</w:t>
      </w:r>
      <w:r w:rsidR="007A1969">
        <w:t>’</w:t>
      </w:r>
      <w:r w:rsidR="007A1969" w:rsidRPr="007A1969">
        <w:t>s facilities as part of its relocation request.</w:t>
      </w:r>
    </w:p>
    <w:p w14:paraId="06C22AA8" w14:textId="77777777" w:rsidR="007A1969" w:rsidRDefault="007A1969" w:rsidP="007A1969">
      <w:pPr>
        <w:pStyle w:val="section"/>
      </w:pPr>
      <w:r>
        <w:rPr>
          <w:rStyle w:val="sectiontitle"/>
        </w:rPr>
        <w:t>111.05    UTILITY EASEMENTS.</w:t>
      </w:r>
      <w:r>
        <w:t xml:space="preserve">  </w:t>
      </w:r>
      <w:r>
        <w:rPr>
          <w:lang w:bidi="en-US"/>
        </w:rPr>
        <w:t>Prior to the City abandoning or vacating any street, avenue, alley or public ground where the Company has electric facilities, the City shall grant the Company a utility easement for said facilities.  If the City does not grant the Company a utility easement for said facilities prior to abandoning or vacating a street, avenue, alley or public place, the City shall at its cost and expense obtain easements for existing Company facilities.</w:t>
      </w:r>
    </w:p>
    <w:p w14:paraId="61EB23A1" w14:textId="77777777" w:rsidR="007A1969" w:rsidRDefault="007A1969" w:rsidP="007A1969">
      <w:pPr>
        <w:pStyle w:val="section"/>
      </w:pPr>
      <w:r>
        <w:rPr>
          <w:rStyle w:val="sectiontitle"/>
        </w:rPr>
        <w:t>111.06    TRIMMING OF TREES.</w:t>
      </w:r>
      <w:r>
        <w:t xml:space="preserve">  </w:t>
      </w:r>
      <w:r>
        <w:rPr>
          <w:lang w:bidi="en-US"/>
        </w:rPr>
        <w:t>The Company is authorized and empowered to prune or remove at Company expense any tree extending into any street, alley or public grounds to maintain electric reliability, safety, to restore utility service and to prevent limbs, branches or trunks from interfering with the wires and facilities of the Company.  The pruning and removal of trees shall be performed in accordance with Company’s then current line clearance vegetation plan as filed and approved by the Iowa Utilities Board, as well as all applicable codes and standards referenced therein.</w:t>
      </w:r>
    </w:p>
    <w:p w14:paraId="14C2C4F6" w14:textId="77777777" w:rsidR="007A1969" w:rsidRPr="007A1969" w:rsidRDefault="007A1969" w:rsidP="007A1969">
      <w:pPr>
        <w:pStyle w:val="section"/>
      </w:pPr>
      <w:r>
        <w:rPr>
          <w:rStyle w:val="sectiontitle"/>
        </w:rPr>
        <w:t>111.07    STANDARD OF SERVICE.</w:t>
      </w:r>
      <w:r>
        <w:t xml:space="preserve">  </w:t>
      </w:r>
      <w:r>
        <w:rPr>
          <w:lang w:bidi="en-US"/>
        </w:rPr>
        <w:t xml:space="preserve">During the term of the franchise, the Company shall furnish electric energy in accordance with the applicable regulations of the Iowa Utilities Board and the Company’s tariffs.  The Company will maintain compliance with Iowa Utilities Board regulatory standards for reliability. </w:t>
      </w:r>
      <w:r w:rsidRPr="007A1969">
        <w:t xml:space="preserve"> Service to be rendered by the Company under this franchise shall be continuous unless prevented from doing so by fire, acts of God, unavoidable accidents or casualties, or reasonable interruptions necessary to properly service the Company</w:t>
      </w:r>
      <w:r w:rsidR="00B20239">
        <w:t>’</w:t>
      </w:r>
      <w:r w:rsidRPr="007A1969">
        <w:t>s equipment, and in such event service shall be resumed as quickly as is reasonably possible.</w:t>
      </w:r>
    </w:p>
    <w:p w14:paraId="0F0AD34F" w14:textId="77777777" w:rsidR="00B20239" w:rsidRDefault="00B20239" w:rsidP="00B20239">
      <w:pPr>
        <w:pStyle w:val="section"/>
      </w:pPr>
      <w:r>
        <w:rPr>
          <w:rStyle w:val="sectiontitle"/>
        </w:rPr>
        <w:t>111.08    FRANCHISE FEE.</w:t>
      </w:r>
      <w:r>
        <w:t xml:space="preserve">  </w:t>
      </w:r>
      <w:r>
        <w:rPr>
          <w:lang w:bidi="en-US"/>
        </w:rPr>
        <w:t>There is hereby imposed a franchise fee of four percent upon the gross revenue generated from sales of electricity by the Company within the corporate limits of the City.  The Company shall begin collecting the franchise fee upon receipt of written approval of the required tax rider tariff from the Iowa Utilities Board.  The amount of the franchise fee shall be shown separately on the utility bill to each customer.  The Company shall remit franchise fee receipts to the City no more frequently than on or before the last business day of the month following each calendar year quarter.  The Company shall not, under any circumstances, be required to return or refund any franchise fees that have been collected from customers and remitted to the City. In the event the Company is required to provide data or information in defense of the City's imposition of franchise fees or the Company is required to assist the City in identifying customers or calculating any franchise fee refunds for groups of or individual customers the City shall reimburse the Company for the expenses incurred by the Company to provide such data or information.</w:t>
      </w:r>
    </w:p>
    <w:p w14:paraId="2D592B2F" w14:textId="77777777" w:rsidR="00B20239" w:rsidRDefault="00B20239" w:rsidP="00B20239">
      <w:pPr>
        <w:pStyle w:val="section"/>
      </w:pPr>
      <w:r>
        <w:rPr>
          <w:rStyle w:val="sectiontitle"/>
        </w:rPr>
        <w:t>111.09    TERM OF FRANCHISE.</w:t>
      </w:r>
      <w:r>
        <w:t xml:space="preserve">  </w:t>
      </w:r>
      <w:r>
        <w:rPr>
          <w:lang w:bidi="en-US"/>
        </w:rPr>
        <w:t xml:space="preserve">The franchise and the rights granted thereunder shall continue for the period of 25 years from and after written acceptance by the Company.  </w:t>
      </w:r>
    </w:p>
    <w:p w14:paraId="50DA675D" w14:textId="77777777" w:rsidR="00B20239" w:rsidRDefault="00B20239">
      <w:pPr>
        <w:pStyle w:val="section"/>
        <w:spacing w:before="600"/>
        <w:jc w:val="center"/>
      </w:pPr>
      <w:r>
        <w:t>[The next page is 451]</w:t>
      </w:r>
    </w:p>
    <w:p w14:paraId="65BC4AF3" w14:textId="77777777" w:rsidR="009B0390" w:rsidRPr="000D0F70" w:rsidRDefault="009B0390" w:rsidP="00474962">
      <w:pPr>
        <w:pStyle w:val="section"/>
        <w:sectPr w:rsidR="009B0390" w:rsidRPr="000D0F70" w:rsidSect="006E3774">
          <w:headerReference w:type="even" r:id="rId162"/>
          <w:headerReference w:type="default" r:id="rId163"/>
          <w:headerReference w:type="first" r:id="rId164"/>
          <w:footnotePr>
            <w:numRestart w:val="eachSect"/>
          </w:footnotePr>
          <w:pgSz w:w="12240" w:h="15840"/>
          <w:pgMar w:top="1440" w:right="1800" w:bottom="1440" w:left="1800" w:header="720" w:footer="432" w:gutter="288"/>
          <w:paperSrc w:first="1023" w:other="1023"/>
          <w:pgNumType w:start="411"/>
          <w:cols w:space="720"/>
          <w:titlePg/>
        </w:sectPr>
      </w:pPr>
    </w:p>
    <w:p w14:paraId="03944943" w14:textId="77777777" w:rsidR="009B0390" w:rsidRDefault="009B0390">
      <w:pPr>
        <w:pStyle w:val="chapternumber"/>
      </w:pPr>
      <w:bookmarkStart w:id="118" w:name="_Toc4671976"/>
      <w:r>
        <w:lastRenderedPageBreak/>
        <w:t>CHAPTER 120</w:t>
      </w:r>
      <w:bookmarkEnd w:id="118"/>
      <w:r>
        <w:t xml:space="preserve"> </w:t>
      </w:r>
    </w:p>
    <w:p w14:paraId="6ACB41EA" w14:textId="77777777" w:rsidR="009B0390" w:rsidRDefault="009B0390">
      <w:pPr>
        <w:pStyle w:val="chaptertitle"/>
      </w:pPr>
      <w:bookmarkStart w:id="119" w:name="_Toc4671977"/>
      <w:r>
        <w:t xml:space="preserve">LIQUOR LICENSES </w:t>
      </w:r>
      <w:smartTag w:uri="urn:schemas-microsoft-com:office:smarttags" w:element="stockticker">
        <w:r>
          <w:t>AND</w:t>
        </w:r>
      </w:smartTag>
      <w:r>
        <w:t xml:space="preserve"> WINE </w:t>
      </w:r>
      <w:smartTag w:uri="urn:schemas-microsoft-com:office:smarttags" w:element="stockticker">
        <w:r>
          <w:t>AND</w:t>
        </w:r>
      </w:smartTag>
      <w:r>
        <w:t xml:space="preserve"> </w:t>
      </w:r>
      <w:smartTag w:uri="urn:schemas-microsoft-com:office:smarttags" w:element="stockticker">
        <w:r>
          <w:t>BEER</w:t>
        </w:r>
      </w:smartTag>
      <w:r>
        <w:t xml:space="preserve"> PERMITS</w:t>
      </w:r>
      <w:bookmarkEnd w:id="119"/>
    </w:p>
    <w:tbl>
      <w:tblPr>
        <w:tblW w:w="8856" w:type="dxa"/>
        <w:tblLayout w:type="fixed"/>
        <w:tblLook w:val="0000" w:firstRow="0" w:lastRow="0" w:firstColumn="0" w:lastColumn="0" w:noHBand="0" w:noVBand="0"/>
      </w:tblPr>
      <w:tblGrid>
        <w:gridCol w:w="4140"/>
        <w:gridCol w:w="4716"/>
      </w:tblGrid>
      <w:tr w:rsidR="009B0390" w14:paraId="6F0DCEFD" w14:textId="77777777" w:rsidTr="0000519A">
        <w:tc>
          <w:tcPr>
            <w:tcW w:w="4140" w:type="dxa"/>
          </w:tcPr>
          <w:p w14:paraId="12AC9F27" w14:textId="77777777" w:rsidR="009B0390" w:rsidRDefault="009B0390">
            <w:pPr>
              <w:pStyle w:val="miniindex"/>
            </w:pPr>
            <w:r>
              <w:t>120.01  License or Permit Required</w:t>
            </w:r>
          </w:p>
        </w:tc>
        <w:tc>
          <w:tcPr>
            <w:tcW w:w="4716" w:type="dxa"/>
          </w:tcPr>
          <w:p w14:paraId="03625970" w14:textId="77777777" w:rsidR="009B0390" w:rsidRDefault="009B0390">
            <w:pPr>
              <w:pStyle w:val="miniindex"/>
            </w:pPr>
            <w:r>
              <w:t>120.04  Action by Council</w:t>
            </w:r>
          </w:p>
        </w:tc>
      </w:tr>
      <w:tr w:rsidR="009B0390" w14:paraId="4AD6EB7C" w14:textId="77777777" w:rsidTr="0000519A">
        <w:tc>
          <w:tcPr>
            <w:tcW w:w="4140" w:type="dxa"/>
          </w:tcPr>
          <w:p w14:paraId="7FCAADAD" w14:textId="77777777" w:rsidR="009B0390" w:rsidRDefault="009B0390">
            <w:pPr>
              <w:pStyle w:val="miniindex"/>
            </w:pPr>
            <w:r>
              <w:t>120.02  General Prohibition</w:t>
            </w:r>
          </w:p>
        </w:tc>
        <w:tc>
          <w:tcPr>
            <w:tcW w:w="4716" w:type="dxa"/>
          </w:tcPr>
          <w:p w14:paraId="1D75CA19" w14:textId="77777777" w:rsidR="009B0390" w:rsidRDefault="009B0390">
            <w:pPr>
              <w:pStyle w:val="miniindex"/>
            </w:pPr>
            <w:r>
              <w:t>120.05  Prohibited Sales and Acts</w:t>
            </w:r>
          </w:p>
        </w:tc>
      </w:tr>
      <w:tr w:rsidR="009B0390" w14:paraId="7983F870" w14:textId="77777777" w:rsidTr="0000519A">
        <w:tc>
          <w:tcPr>
            <w:tcW w:w="4140" w:type="dxa"/>
          </w:tcPr>
          <w:p w14:paraId="3214DC0C" w14:textId="77777777" w:rsidR="009B0390" w:rsidRDefault="009B0390">
            <w:pPr>
              <w:pStyle w:val="miniindex"/>
            </w:pPr>
            <w:r>
              <w:t>120.03  Investigation</w:t>
            </w:r>
          </w:p>
        </w:tc>
        <w:tc>
          <w:tcPr>
            <w:tcW w:w="4716" w:type="dxa"/>
          </w:tcPr>
          <w:p w14:paraId="654A96B1" w14:textId="77777777" w:rsidR="009B0390" w:rsidRDefault="009B0390">
            <w:pPr>
              <w:pStyle w:val="miniindex"/>
            </w:pPr>
            <w:r>
              <w:t>120.06  Amusement Devices</w:t>
            </w:r>
          </w:p>
        </w:tc>
      </w:tr>
    </w:tbl>
    <w:p w14:paraId="56DECF5B" w14:textId="77777777" w:rsidR="009B0390" w:rsidRDefault="009B0390" w:rsidP="00DA1C75">
      <w:pPr>
        <w:pStyle w:val="StylesectionBefore30pt"/>
        <w:tabs>
          <w:tab w:val="left" w:pos="900"/>
        </w:tabs>
      </w:pPr>
      <w:r>
        <w:rPr>
          <w:rStyle w:val="sectiontitle"/>
        </w:rPr>
        <w:t>120.01</w:t>
      </w:r>
      <w:r>
        <w:rPr>
          <w:rStyle w:val="sectiontitle"/>
        </w:rPr>
        <w:tab/>
        <w:t xml:space="preserve">LICENSE OR PERMIT REQUIRED.  </w:t>
      </w:r>
      <w:r>
        <w:t xml:space="preserve">No person shall manufacture for sale, import, sell, or offer or keep for sale, alcoholic liquor, wine, or beer without first securing a liquor control license, wine permit, or beer permit in accordance with the provisions of Chapter 123 of the </w:t>
      </w:r>
      <w:r w:rsidRPr="00933483">
        <w:rPr>
          <w:i/>
        </w:rPr>
        <w:t>Code of Iowa</w:t>
      </w:r>
      <w:r>
        <w:t>.</w:t>
      </w:r>
    </w:p>
    <w:p w14:paraId="3CC5BAD6" w14:textId="77DE389F" w:rsidR="009B0390" w:rsidRDefault="009B0390" w:rsidP="00DA1C75">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Sec. 123.22, 123.122</w:t>
      </w:r>
      <w:r w:rsidR="00AB57C2">
        <w:t>,</w:t>
      </w:r>
      <w:r>
        <w:t xml:space="preserve"> </w:t>
      </w:r>
      <w:r w:rsidR="00AB57C2">
        <w:t>and</w:t>
      </w:r>
      <w:r>
        <w:t xml:space="preserve"> 123.171)</w:t>
      </w:r>
    </w:p>
    <w:p w14:paraId="089D8959" w14:textId="77777777" w:rsidR="009B0390" w:rsidRDefault="009B0390" w:rsidP="00DA1C75">
      <w:pPr>
        <w:pStyle w:val="section"/>
        <w:tabs>
          <w:tab w:val="left" w:pos="900"/>
        </w:tabs>
      </w:pPr>
      <w:r>
        <w:rPr>
          <w:rStyle w:val="sectiontitle"/>
        </w:rPr>
        <w:t>120.02</w:t>
      </w:r>
      <w:r>
        <w:rPr>
          <w:rStyle w:val="sectiontitle"/>
        </w:rPr>
        <w:tab/>
        <w:t xml:space="preserve">GENERAL PROHIBITION.  </w:t>
      </w:r>
      <w:r>
        <w:t xml:space="preserve">It is unlawful to manufacture for sale, sell, offer or keep for sale, possess or transport alcoholic liquor, wine or beer except upon the terms, conditions, limitations, and restrictions enumerated in Chapter 123 of the </w:t>
      </w:r>
      <w:r w:rsidRPr="00933483">
        <w:rPr>
          <w:i/>
        </w:rPr>
        <w:t>Code of Iowa</w:t>
      </w:r>
      <w:r>
        <w:t xml:space="preserve">, and a license or permit may be suspended or revoked or a civil penalty may be imposed for a violation thereof.  </w:t>
      </w:r>
    </w:p>
    <w:p w14:paraId="1EAADA80" w14:textId="77346ABB"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123.2, 123.39</w:t>
      </w:r>
      <w:r w:rsidR="00AB57C2">
        <w:t>,</w:t>
      </w:r>
      <w:r>
        <w:t xml:space="preserve"> </w:t>
      </w:r>
      <w:r w:rsidR="00AB57C2">
        <w:t>and</w:t>
      </w:r>
      <w:r>
        <w:t xml:space="preserve"> 123.50)</w:t>
      </w:r>
    </w:p>
    <w:p w14:paraId="1B8D18B3" w14:textId="77777777" w:rsidR="009B0390" w:rsidRDefault="009B0390" w:rsidP="00DA1C75">
      <w:pPr>
        <w:pStyle w:val="section"/>
        <w:tabs>
          <w:tab w:val="left" w:pos="900"/>
        </w:tabs>
      </w:pPr>
      <w:r>
        <w:rPr>
          <w:rStyle w:val="sectiontitle"/>
        </w:rPr>
        <w:t>120.03</w:t>
      </w:r>
      <w:r>
        <w:rPr>
          <w:rStyle w:val="sectiontitle"/>
        </w:rPr>
        <w:tab/>
        <w:t xml:space="preserve">INVESTIGATION.  </w:t>
      </w:r>
      <w:r>
        <w:t xml:space="preserve">Upon receipt of an application for a liquor license, wine or beer permit, the Clerk may forward it to the </w:t>
      </w:r>
      <w:r w:rsidRPr="00B20239">
        <w:t>Police Chief,</w:t>
      </w:r>
      <w:r>
        <w:t xml:space="preserve"> who shall then conduct an investigation and submit a written report as to the truth of the facts averred in the application.  The Fire Chief may also inspect the premises to determine if they conform to the requirements of the City.  The Council shall not approve an application for a license or permit for any premises that does not conform to the applicable law and ordinances, resolutions, and regulations of the City.</w:t>
      </w:r>
    </w:p>
    <w:p w14:paraId="0EF94759" w14:textId="77777777" w:rsidR="009B0390" w:rsidRDefault="009B0390" w:rsidP="00DA1C75">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Sec. 123.30)</w:t>
      </w:r>
    </w:p>
    <w:p w14:paraId="18A85C11" w14:textId="77777777" w:rsidR="00A83903" w:rsidRPr="0022421D" w:rsidRDefault="009B0390" w:rsidP="00A83903">
      <w:pPr>
        <w:tabs>
          <w:tab w:val="left" w:pos="900"/>
        </w:tabs>
        <w:spacing w:before="240"/>
        <w:jc w:val="both"/>
        <w:rPr>
          <w:szCs w:val="3276"/>
        </w:rPr>
      </w:pPr>
      <w:r>
        <w:rPr>
          <w:rStyle w:val="sectiontitle"/>
        </w:rPr>
        <w:t>120.04</w:t>
      </w:r>
      <w:r>
        <w:rPr>
          <w:rStyle w:val="sectiontitle"/>
        </w:rPr>
        <w:tab/>
      </w:r>
      <w:r w:rsidR="00A83903" w:rsidRPr="0022421D">
        <w:rPr>
          <w:b/>
          <w:szCs w:val="3276"/>
        </w:rPr>
        <w:t xml:space="preserve">ACTION BY COUNCIL.  </w:t>
      </w:r>
      <w:r w:rsidR="00A83903" w:rsidRPr="0022421D">
        <w:rPr>
          <w:szCs w:val="3276"/>
        </w:rPr>
        <w:t xml:space="preserve">The Council shall either approve or disapprove the issuance of </w:t>
      </w:r>
      <w:r w:rsidR="00A83903">
        <w:rPr>
          <w:szCs w:val="3276"/>
        </w:rPr>
        <w:t>a</w:t>
      </w:r>
      <w:r w:rsidR="00A83903" w:rsidRPr="0022421D">
        <w:rPr>
          <w:szCs w:val="3276"/>
        </w:rPr>
        <w:t xml:space="preserve"> liquor control license</w:t>
      </w:r>
      <w:r w:rsidR="00A83903">
        <w:rPr>
          <w:szCs w:val="3276"/>
        </w:rPr>
        <w:t>,</w:t>
      </w:r>
      <w:r w:rsidR="00A83903" w:rsidRPr="0022421D">
        <w:rPr>
          <w:szCs w:val="3276"/>
        </w:rPr>
        <w:t xml:space="preserve"> </w:t>
      </w:r>
      <w:r w:rsidR="00A83903">
        <w:rPr>
          <w:szCs w:val="3276"/>
        </w:rPr>
        <w:t>a</w:t>
      </w:r>
      <w:r w:rsidR="00A83903" w:rsidRPr="0022421D">
        <w:rPr>
          <w:szCs w:val="3276"/>
        </w:rPr>
        <w:t xml:space="preserve"> retail wine</w:t>
      </w:r>
      <w:r w:rsidR="00A83903">
        <w:rPr>
          <w:szCs w:val="3276"/>
        </w:rPr>
        <w:t xml:space="preserve"> </w:t>
      </w:r>
      <w:r w:rsidR="00A83903" w:rsidRPr="0022421D">
        <w:rPr>
          <w:szCs w:val="3276"/>
        </w:rPr>
        <w:t>permit</w:t>
      </w:r>
      <w:r w:rsidR="00A83903">
        <w:rPr>
          <w:szCs w:val="3276"/>
        </w:rPr>
        <w:t>,</w:t>
      </w:r>
      <w:r w:rsidR="00A83903" w:rsidRPr="0022421D">
        <w:rPr>
          <w:szCs w:val="3276"/>
        </w:rPr>
        <w:t xml:space="preserve"> or </w:t>
      </w:r>
      <w:r w:rsidR="00A83903">
        <w:rPr>
          <w:szCs w:val="3276"/>
        </w:rPr>
        <w:t xml:space="preserve">a </w:t>
      </w:r>
      <w:r w:rsidR="00A83903" w:rsidRPr="0022421D">
        <w:rPr>
          <w:szCs w:val="3276"/>
        </w:rPr>
        <w:t xml:space="preserve">retail beer permit and shall endorse its approval or disapproval on the application, and thereafter the application, necessary fee and bond, if required, shall be forwarded to the Alcoholic Beverages Division of the State Department of Commerce for such further action as is provided by law.   </w:t>
      </w:r>
    </w:p>
    <w:p w14:paraId="0DE0B0C0" w14:textId="77777777" w:rsidR="00A83903" w:rsidRPr="0022421D" w:rsidRDefault="00A83903" w:rsidP="00A83903">
      <w:pPr>
        <w:tabs>
          <w:tab w:val="left" w:pos="900"/>
        </w:tabs>
        <w:jc w:val="center"/>
        <w:rPr>
          <w:i/>
        </w:rPr>
      </w:pPr>
      <w:r w:rsidRPr="0022421D">
        <w:rPr>
          <w:i/>
        </w:rPr>
        <w:t xml:space="preserve">(Code of </w:t>
      </w:r>
      <w:smartTag w:uri="urn:schemas-microsoft-com:office:smarttags" w:element="State">
        <w:smartTag w:uri="urn:schemas-microsoft-com:office:smarttags" w:element="place">
          <w:r w:rsidRPr="0022421D">
            <w:rPr>
              <w:i/>
            </w:rPr>
            <w:t>Iowa</w:t>
          </w:r>
        </w:smartTag>
      </w:smartTag>
      <w:r w:rsidRPr="0022421D">
        <w:rPr>
          <w:i/>
        </w:rPr>
        <w:t>, Sec. 123.32[2])</w:t>
      </w:r>
    </w:p>
    <w:p w14:paraId="6F60340B" w14:textId="1180551E" w:rsidR="009B0390" w:rsidRDefault="009B0390" w:rsidP="00A83903">
      <w:pPr>
        <w:pStyle w:val="section"/>
        <w:tabs>
          <w:tab w:val="left" w:pos="900"/>
        </w:tabs>
      </w:pPr>
      <w:r>
        <w:rPr>
          <w:rStyle w:val="sectiontitle"/>
        </w:rPr>
        <w:t>120.05</w:t>
      </w:r>
      <w:r>
        <w:rPr>
          <w:rStyle w:val="sectiontitle"/>
        </w:rPr>
        <w:tab/>
        <w:t xml:space="preserve">PROHIBITED SALES </w:t>
      </w:r>
      <w:smartTag w:uri="urn:schemas-microsoft-com:office:smarttags" w:element="stockticker">
        <w:r>
          <w:rPr>
            <w:rStyle w:val="sectiontitle"/>
          </w:rPr>
          <w:t>AND</w:t>
        </w:r>
      </w:smartTag>
      <w:r>
        <w:rPr>
          <w:rStyle w:val="sectiontitle"/>
        </w:rPr>
        <w:t xml:space="preserve"> ACTS.  </w:t>
      </w:r>
      <w:r w:rsidR="00A83903" w:rsidRPr="00790D13">
        <w:rPr>
          <w:szCs w:val="20"/>
        </w:rPr>
        <w:t>A person holding a liquor license or retail wine or beer permit and the person’s agents or employees shall not do any of the following</w:t>
      </w:r>
      <w:r>
        <w:t>:</w:t>
      </w:r>
    </w:p>
    <w:p w14:paraId="58B9828E" w14:textId="77777777" w:rsidR="009B0390" w:rsidRPr="004E2E11" w:rsidRDefault="009B0390">
      <w:pPr>
        <w:pStyle w:val="Sub1Auto0"/>
        <w:numPr>
          <w:ilvl w:val="0"/>
          <w:numId w:val="143"/>
        </w:numPr>
      </w:pPr>
      <w:r w:rsidRPr="004E2E11">
        <w:t xml:space="preserve">Sell, dispense, or give to any intoxicated person, or one simulating intoxication, any alcoholic </w:t>
      </w:r>
      <w:r>
        <w:t>beverage</w:t>
      </w:r>
      <w:r w:rsidRPr="004E2E11">
        <w:t xml:space="preserve">.  </w:t>
      </w:r>
    </w:p>
    <w:p w14:paraId="5FD26577" w14:textId="77777777" w:rsidR="009B0390" w:rsidRPr="004E2E11" w:rsidRDefault="009B0390" w:rsidP="009F4868">
      <w:pPr>
        <w:pStyle w:val="citation"/>
      </w:pPr>
      <w:r w:rsidRPr="004E2E11">
        <w:t xml:space="preserve">(Code of </w:t>
      </w:r>
      <w:smartTag w:uri="urn:schemas-microsoft-com:office:smarttags" w:element="State">
        <w:smartTag w:uri="urn:schemas-microsoft-com:office:smarttags" w:element="place">
          <w:r w:rsidRPr="004E2E11">
            <w:t>Iowa</w:t>
          </w:r>
        </w:smartTag>
      </w:smartTag>
      <w:r w:rsidRPr="004E2E11">
        <w:t>, Sec. 123.49[1])</w:t>
      </w:r>
    </w:p>
    <w:p w14:paraId="258B64F1" w14:textId="5EFF920D" w:rsidR="009B0390" w:rsidRPr="004E2E11" w:rsidRDefault="009B0390">
      <w:pPr>
        <w:pStyle w:val="Sub1Auto0"/>
        <w:numPr>
          <w:ilvl w:val="0"/>
          <w:numId w:val="143"/>
        </w:numPr>
        <w:tabs>
          <w:tab w:val="right" w:pos="8352"/>
        </w:tabs>
      </w:pPr>
      <w:r w:rsidRPr="004E2E11">
        <w:t xml:space="preserve">Sell or dispense any alcoholic beverage on the premises covered by the license or permit, or permit its consumption thereon between the hours of 2:00 a.m. and 6:00 a.m. on a weekday, and between the hours of 2:00 a.m. on Sunday and 6:00 a.m. on the following Monday; however, a holder of a liquor control license or retail wine or beer permit granted the privilege of selling alcoholic liquor, wine, or beer on Sunday may sell or dispense alcoholic liquor, wine, or beer between the hours of </w:t>
      </w:r>
      <w:r w:rsidR="00AB57C2">
        <w:t>6</w:t>
      </w:r>
      <w:r w:rsidRPr="004E2E11">
        <w:t xml:space="preserve">:00 a.m. on Sunday and 2:00 a.m. of the following Monday, and further provided that a holder of any class </w:t>
      </w:r>
      <w:r w:rsidRPr="004E2E11">
        <w:lastRenderedPageBreak/>
        <w:t xml:space="preserve">of liquor control license or the holder of a </w:t>
      </w:r>
      <w:r w:rsidR="00AB57C2">
        <w:t>C</w:t>
      </w:r>
      <w:r w:rsidRPr="004E2E11">
        <w:t xml:space="preserve">lass “B” beer permit may sell or dispense alcoholic liquor, wine, or beer for consumption on the premises between the hours of </w:t>
      </w:r>
      <w:r w:rsidR="00AB57C2">
        <w:t>6</w:t>
      </w:r>
      <w:r w:rsidRPr="004E2E11">
        <w:t xml:space="preserve">:00 a.m. on Sunday and 2:00 a.m. on Monday when that Monday is New Year’s Day and beer for consumption off the premises between the hours of </w:t>
      </w:r>
      <w:r w:rsidR="00AB57C2">
        <w:t>6</w:t>
      </w:r>
      <w:r w:rsidRPr="004E2E11">
        <w:t>:00 a.m. on Sunday and 2:00 a.m. on the following Monday when that Sunday is the day before New Year’s Day.</w:t>
      </w:r>
      <w:r w:rsidR="00AB57C2">
        <w:tab/>
      </w:r>
      <w:r w:rsidR="00AB57C2">
        <w:rPr>
          <w:rStyle w:val="suppnote1"/>
        </w:rPr>
        <w:tab/>
        <w:t>(Ord. 187 – Dec. 21 Supp.)</w:t>
      </w:r>
    </w:p>
    <w:p w14:paraId="6FAC3BCD" w14:textId="6E417EF0" w:rsidR="009B0390" w:rsidRPr="004E2E11" w:rsidRDefault="009B0390" w:rsidP="009F4868">
      <w:pPr>
        <w:pStyle w:val="citation"/>
      </w:pPr>
      <w:r w:rsidRPr="004E2E11">
        <w:t xml:space="preserve">(Code of </w:t>
      </w:r>
      <w:smartTag w:uri="urn:schemas-microsoft-com:office:smarttags" w:element="State">
        <w:smartTag w:uri="urn:schemas-microsoft-com:office:smarttags" w:element="place">
          <w:r w:rsidRPr="004E2E11">
            <w:t>Iowa</w:t>
          </w:r>
        </w:smartTag>
      </w:smartTag>
      <w:r w:rsidRPr="004E2E11">
        <w:t xml:space="preserve">, Sec. 123.49[2b] </w:t>
      </w:r>
      <w:r w:rsidR="00AB57C2">
        <w:t>and</w:t>
      </w:r>
      <w:r w:rsidRPr="004E2E11">
        <w:t xml:space="preserve"> 123.150)</w:t>
      </w:r>
    </w:p>
    <w:p w14:paraId="3D7F27E6" w14:textId="77777777" w:rsidR="009B0390" w:rsidRPr="004E2E11" w:rsidRDefault="009B0390">
      <w:pPr>
        <w:pStyle w:val="Sub1Auto0"/>
        <w:numPr>
          <w:ilvl w:val="0"/>
          <w:numId w:val="143"/>
        </w:numPr>
      </w:pPr>
      <w:r w:rsidRPr="004E2E11">
        <w:t xml:space="preserve">Sell alcoholic beverages to any person on credit, except with a bona fide credit card.  This provision does not apply to sales by a club to its members, to sales by a hotel or motel to bona fide registered guests or to retail sales by the managing entity of a convention center, civic center, or events center. </w:t>
      </w:r>
    </w:p>
    <w:p w14:paraId="522A8948" w14:textId="77777777" w:rsidR="009B0390" w:rsidRPr="004E2E11" w:rsidRDefault="009B0390" w:rsidP="009F4868">
      <w:pPr>
        <w:pStyle w:val="citation"/>
      </w:pPr>
      <w:r w:rsidRPr="004E2E11">
        <w:t xml:space="preserve">(Code of </w:t>
      </w:r>
      <w:smartTag w:uri="urn:schemas-microsoft-com:office:smarttags" w:element="State">
        <w:smartTag w:uri="urn:schemas-microsoft-com:office:smarttags" w:element="place">
          <w:r w:rsidRPr="004E2E11">
            <w:t>Iowa</w:t>
          </w:r>
        </w:smartTag>
      </w:smartTag>
      <w:r w:rsidRPr="004E2E11">
        <w:t>, Sec. 123.49[2c])</w:t>
      </w:r>
    </w:p>
    <w:p w14:paraId="44E16A1F" w14:textId="77777777" w:rsidR="009B0390" w:rsidRPr="004E2E11" w:rsidRDefault="009B0390">
      <w:pPr>
        <w:pStyle w:val="Sub1Auto0"/>
        <w:numPr>
          <w:ilvl w:val="0"/>
          <w:numId w:val="143"/>
        </w:numPr>
      </w:pPr>
      <w:r w:rsidRPr="004E2E11">
        <w:t xml:space="preserve">Employ a person under 18 years of age in the sale or serving of alcoholic </w:t>
      </w:r>
      <w:r>
        <w:t xml:space="preserve">beverages </w:t>
      </w:r>
      <w:r w:rsidRPr="004E2E11">
        <w:t>for consumption on the premises where sold.</w:t>
      </w:r>
    </w:p>
    <w:p w14:paraId="16B0EE5F" w14:textId="77777777" w:rsidR="009B0390" w:rsidRPr="004E2E11" w:rsidRDefault="009B0390" w:rsidP="009F4868">
      <w:pPr>
        <w:pStyle w:val="citation"/>
      </w:pPr>
      <w:r w:rsidRPr="004E2E11">
        <w:t xml:space="preserve">(Code of </w:t>
      </w:r>
      <w:smartTag w:uri="urn:schemas-microsoft-com:office:smarttags" w:element="State">
        <w:smartTag w:uri="urn:schemas-microsoft-com:office:smarttags" w:element="place">
          <w:r w:rsidRPr="004E2E11">
            <w:t>Iowa</w:t>
          </w:r>
        </w:smartTag>
      </w:smartTag>
      <w:r w:rsidRPr="004E2E11">
        <w:t>, Sec. 123.49[2f])</w:t>
      </w:r>
    </w:p>
    <w:p w14:paraId="1CB57473" w14:textId="77777777" w:rsidR="009B0390" w:rsidRPr="004E2E11" w:rsidRDefault="009B0390">
      <w:pPr>
        <w:pStyle w:val="Sub1Auto0"/>
        <w:numPr>
          <w:ilvl w:val="0"/>
          <w:numId w:val="143"/>
        </w:numPr>
      </w:pPr>
      <w:r w:rsidRPr="004E2E11">
        <w:t xml:space="preserve">In the case of a retail </w:t>
      </w:r>
      <w:r>
        <w:t xml:space="preserve">wine or </w:t>
      </w:r>
      <w:r w:rsidRPr="004E2E11">
        <w:t xml:space="preserve">beer permittee, knowingly allow the mixing or adding of alcohol or any alcoholic beverage to </w:t>
      </w:r>
      <w:r>
        <w:t xml:space="preserve">wine, </w:t>
      </w:r>
      <w:r w:rsidRPr="004E2E11">
        <w:t>beer, or any other beverage in or about the permittee’s place of business.</w:t>
      </w:r>
    </w:p>
    <w:p w14:paraId="7841339E" w14:textId="77777777" w:rsidR="009B0390" w:rsidRPr="004E2E11" w:rsidRDefault="009B0390" w:rsidP="009F4868">
      <w:pPr>
        <w:pStyle w:val="citation"/>
      </w:pPr>
      <w:r w:rsidRPr="004E2E11">
        <w:t xml:space="preserve">(Code of </w:t>
      </w:r>
      <w:smartTag w:uri="urn:schemas-microsoft-com:office:smarttags" w:element="State">
        <w:smartTag w:uri="urn:schemas-microsoft-com:office:smarttags" w:element="place">
          <w:r w:rsidRPr="004E2E11">
            <w:t>Iowa</w:t>
          </w:r>
        </w:smartTag>
      </w:smartTag>
      <w:r w:rsidRPr="004E2E11">
        <w:t>, Sec. 123.49[2i])</w:t>
      </w:r>
    </w:p>
    <w:p w14:paraId="78663E6A" w14:textId="77777777" w:rsidR="009B0390" w:rsidRDefault="009B0390">
      <w:pPr>
        <w:pStyle w:val="Sub1Auto0"/>
        <w:numPr>
          <w:ilvl w:val="0"/>
          <w:numId w:val="143"/>
        </w:numPr>
      </w:pPr>
      <w:r>
        <w:t>Knowingly permit any gambling, except in accordance with Iowa law, or knowingly permit any solicitation for immoral purposes, or immoral or disorderly conduct on the premises covered by the license or permit.</w:t>
      </w:r>
    </w:p>
    <w:p w14:paraId="057558D4" w14:textId="77777777" w:rsidR="009B0390" w:rsidRDefault="009B0390" w:rsidP="00530523">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123.49[2a])</w:t>
      </w:r>
    </w:p>
    <w:p w14:paraId="01DD7B49" w14:textId="77777777" w:rsidR="009B0390" w:rsidRDefault="009B0390">
      <w:pPr>
        <w:pStyle w:val="Sub1Auto0"/>
        <w:numPr>
          <w:ilvl w:val="0"/>
          <w:numId w:val="143"/>
        </w:numPr>
      </w:pPr>
      <w:r>
        <w:t xml:space="preserve">Knowingly permit or engage in any criminal activity on the premises covered by the license or permit. </w:t>
      </w:r>
    </w:p>
    <w:p w14:paraId="28CF50D3" w14:textId="77777777" w:rsidR="009B0390" w:rsidRDefault="009B0390" w:rsidP="00530523">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123.49[2j])</w:t>
      </w:r>
    </w:p>
    <w:p w14:paraId="345C7610" w14:textId="77777777" w:rsidR="009B0390" w:rsidRDefault="009B0390">
      <w:pPr>
        <w:pStyle w:val="Sub1Auto0"/>
        <w:numPr>
          <w:ilvl w:val="0"/>
          <w:numId w:val="143"/>
        </w:numPr>
      </w:pPr>
      <w:r>
        <w:t>Keep on premises covered by a liquor control license any alcoholic liquor in any container except the original package purchased from the Alcoholic Beverages Division of the State Department of Commerce and except mixed drinks or cocktails mixed on the premises for immediate consumption.  However, mixed drinks or cocktails that are mixed on the premises and are not for immediate consumption may be consumed on the licensed premises, subject to rules adopted by the Alcoholic Beverages Division.</w:t>
      </w:r>
    </w:p>
    <w:p w14:paraId="5A2A1243" w14:textId="77777777" w:rsidR="009B0390" w:rsidRDefault="009B0390" w:rsidP="00530523">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123.49[2d])</w:t>
      </w:r>
    </w:p>
    <w:p w14:paraId="1B0B7500" w14:textId="77777777" w:rsidR="009B0390" w:rsidRDefault="009B0390">
      <w:pPr>
        <w:pStyle w:val="Sub1Auto0"/>
        <w:numPr>
          <w:ilvl w:val="0"/>
          <w:numId w:val="143"/>
        </w:numPr>
      </w:pPr>
      <w:r>
        <w:t>Reuse for packaging alcoholic liquor or wine any container or receptacle used originally for packaging alcoholic liquor or wine; or adulterate, by the addition of any substance, the contents or remaining contents of an original package of an alcoholic liquor or wine; or knowingly possess any original package that has been reused or adulterated.</w:t>
      </w:r>
    </w:p>
    <w:p w14:paraId="2194409E" w14:textId="77777777" w:rsidR="009B0390" w:rsidRDefault="009B0390" w:rsidP="00530523">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123.49[2e])</w:t>
      </w:r>
    </w:p>
    <w:p w14:paraId="4F7FA90A" w14:textId="77777777" w:rsidR="009B0390" w:rsidRDefault="009B0390">
      <w:pPr>
        <w:pStyle w:val="Sub1Auto0"/>
        <w:numPr>
          <w:ilvl w:val="0"/>
          <w:numId w:val="143"/>
        </w:numPr>
      </w:pPr>
      <w:r>
        <w:t>Allow any person other than the licensee, permittee, or employees of the licensee or permittee to use or keep on the licensed premises any alcoholic liquor in any bottle or other container that is designed for the transporting of such beverages, except as allowed by State law.</w:t>
      </w:r>
    </w:p>
    <w:p w14:paraId="6F84D4F3" w14:textId="77777777" w:rsidR="009B0390" w:rsidRDefault="009B0390" w:rsidP="00530523">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123.49[2g])</w:t>
      </w:r>
    </w:p>
    <w:p w14:paraId="55EA52D5" w14:textId="77777777" w:rsidR="009B0390" w:rsidRDefault="009B0390">
      <w:pPr>
        <w:pStyle w:val="Sub1Auto0"/>
        <w:numPr>
          <w:ilvl w:val="0"/>
          <w:numId w:val="143"/>
        </w:numPr>
      </w:pPr>
      <w:r>
        <w:lastRenderedPageBreak/>
        <w:t>Sell, give, possess, or otherwise supply a machine that is used to vaporize an alcoholic beverage for the purpose of being consumed in a vaporized form.</w:t>
      </w:r>
    </w:p>
    <w:p w14:paraId="1978863B" w14:textId="77777777" w:rsidR="009B0390" w:rsidRPr="00530523" w:rsidRDefault="009B0390" w:rsidP="00530523">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123.49[21])</w:t>
      </w:r>
    </w:p>
    <w:p w14:paraId="3FC23889" w14:textId="77777777" w:rsidR="009B0390" w:rsidRPr="00491222" w:rsidRDefault="009B0390" w:rsidP="00A37E1C">
      <w:pPr>
        <w:pStyle w:val="section"/>
        <w:tabs>
          <w:tab w:val="left" w:pos="900"/>
        </w:tabs>
      </w:pPr>
      <w:r>
        <w:rPr>
          <w:rStyle w:val="sectiontitle"/>
        </w:rPr>
        <w:t>120.06</w:t>
      </w:r>
      <w:r>
        <w:rPr>
          <w:rStyle w:val="sectiontitle"/>
        </w:rPr>
        <w:tab/>
        <w:t>AMUSEMENT DEVICES.</w:t>
      </w:r>
      <w:r>
        <w:t xml:space="preserve">  </w:t>
      </w:r>
      <w:r w:rsidRPr="00491222">
        <w:t xml:space="preserve">The following provisions pertain to electrical or mechanical amusement devices possessed and used in accordance with Chapter 99B of the </w:t>
      </w:r>
      <w:r w:rsidRPr="00491222">
        <w:rPr>
          <w:i/>
        </w:rPr>
        <w:t>Code of Iowa</w:t>
      </w:r>
      <w:r w:rsidRPr="00491222">
        <w:t>.</w:t>
      </w:r>
      <w:r>
        <w:t xml:space="preserve">  (Said devices </w:t>
      </w:r>
      <w:r w:rsidRPr="00491222">
        <w:t>are allowed only in premises with a liquor control license or beer permit</w:t>
      </w:r>
      <w:r>
        <w:t>, as specifically authorized in said Chapter 99B.</w:t>
      </w:r>
      <w:r w:rsidRPr="00491222">
        <w:t>)</w:t>
      </w:r>
    </w:p>
    <w:p w14:paraId="18FFB4F7" w14:textId="77777777" w:rsidR="009B0390" w:rsidRDefault="009B0390" w:rsidP="00A37E1C">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99B.57)</w:t>
      </w:r>
    </w:p>
    <w:p w14:paraId="24CE2F5D" w14:textId="77777777" w:rsidR="009B0390" w:rsidRDefault="009B0390" w:rsidP="008A69F6">
      <w:pPr>
        <w:pStyle w:val="Sub1Auto0"/>
        <w:numPr>
          <w:ilvl w:val="0"/>
          <w:numId w:val="108"/>
        </w:numPr>
      </w:pPr>
      <w:r>
        <w:t xml:space="preserve">As used in this section, “registered electrical or mechanical amusement device” means an electrical or mechanical device required to be registered with the Iowa Department of Inspection and Appeals, as provided in Section 99B.53 of the </w:t>
      </w:r>
      <w:r>
        <w:rPr>
          <w:i/>
        </w:rPr>
        <w:t>Code of Iowa</w:t>
      </w:r>
      <w:r>
        <w:t>.</w:t>
      </w:r>
    </w:p>
    <w:p w14:paraId="14FBCF24" w14:textId="77777777" w:rsidR="009B0390" w:rsidRDefault="009B0390" w:rsidP="008A69F6">
      <w:pPr>
        <w:pStyle w:val="Sub1Auto0"/>
        <w:numPr>
          <w:ilvl w:val="0"/>
          <w:numId w:val="108"/>
        </w:numPr>
      </w:pPr>
      <w:r>
        <w:t>It is unlawful for any person under the age of 21 to participate in the operation of a registered electrical or mechanical amusement device.</w:t>
      </w:r>
    </w:p>
    <w:p w14:paraId="1B464F14" w14:textId="77777777" w:rsidR="009B0390" w:rsidRDefault="009B0390" w:rsidP="008A69F6">
      <w:pPr>
        <w:pStyle w:val="Sub1Auto0"/>
        <w:numPr>
          <w:ilvl w:val="0"/>
          <w:numId w:val="108"/>
        </w:numPr>
      </w:pPr>
      <w:r>
        <w:t>It is unlawful for any person owning or leasing a registered electrical or mechanical amusement device, or an employee of a person owning or leasing a registered electrical or mechanical amusement device, to knowingly allow a person under the age of 21 to participate in the operation of a registered electrical or mechanical amusement device.</w:t>
      </w:r>
    </w:p>
    <w:p w14:paraId="7354722D" w14:textId="77777777" w:rsidR="009B0390" w:rsidRDefault="009B0390" w:rsidP="008A69F6">
      <w:pPr>
        <w:pStyle w:val="Sub1Auto0"/>
        <w:numPr>
          <w:ilvl w:val="0"/>
          <w:numId w:val="108"/>
        </w:numPr>
      </w:pPr>
      <w:r>
        <w:t>It is unlawful for any person to knowingly participate in the operation of a registered electrical or mechanical amusement device with a person under the age of 21.</w:t>
      </w:r>
    </w:p>
    <w:p w14:paraId="09AD263B" w14:textId="77777777" w:rsidR="009B0390" w:rsidRDefault="009B0390" w:rsidP="00DB5CDF">
      <w:pPr>
        <w:pageBreakBefore/>
        <w:spacing w:before="600"/>
        <w:jc w:val="center"/>
      </w:pPr>
      <w:r>
        <w:lastRenderedPageBreak/>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p>
    <w:p w14:paraId="52A05EE7" w14:textId="77777777" w:rsidR="009B0390" w:rsidRPr="000D0F70" w:rsidRDefault="009B0390" w:rsidP="00474962">
      <w:pPr>
        <w:pStyle w:val="section"/>
        <w:sectPr w:rsidR="009B0390" w:rsidRPr="000D0F70" w:rsidSect="00B20239">
          <w:headerReference w:type="even" r:id="rId165"/>
          <w:headerReference w:type="default" r:id="rId166"/>
          <w:headerReference w:type="first" r:id="rId167"/>
          <w:footnotePr>
            <w:numRestart w:val="eachSect"/>
          </w:footnotePr>
          <w:pgSz w:w="12240" w:h="15840"/>
          <w:pgMar w:top="1440" w:right="1800" w:bottom="1440" w:left="1800" w:header="720" w:footer="432" w:gutter="288"/>
          <w:paperSrc w:first="1023" w:other="1023"/>
          <w:pgNumType w:start="451"/>
          <w:cols w:space="720"/>
          <w:titlePg/>
        </w:sectPr>
      </w:pPr>
    </w:p>
    <w:p w14:paraId="6D65A9F8" w14:textId="77777777" w:rsidR="009B0390" w:rsidRDefault="009B0390">
      <w:pPr>
        <w:pStyle w:val="chapternumber"/>
        <w:keepNext w:val="0"/>
      </w:pPr>
      <w:bookmarkStart w:id="120" w:name="_Toc4671978"/>
      <w:r>
        <w:lastRenderedPageBreak/>
        <w:t>CHAPTER 121</w:t>
      </w:r>
      <w:bookmarkEnd w:id="120"/>
    </w:p>
    <w:p w14:paraId="70367811" w14:textId="77777777" w:rsidR="009B0390" w:rsidRDefault="009B0390">
      <w:pPr>
        <w:pStyle w:val="chaptertitle"/>
      </w:pPr>
      <w:bookmarkStart w:id="121" w:name="_Toc4671979"/>
      <w:r>
        <w:t xml:space="preserve">CIGARETTE </w:t>
      </w:r>
      <w:smartTag w:uri="urn:schemas-microsoft-com:office:smarttags" w:element="stockticker">
        <w:r>
          <w:t>AND</w:t>
        </w:r>
      </w:smartTag>
      <w:r>
        <w:t xml:space="preserve"> TOBACCO PERMITS</w:t>
      </w:r>
      <w:bookmarkEnd w:id="121"/>
      <w:r>
        <w:t xml:space="preserve"> </w:t>
      </w:r>
    </w:p>
    <w:tbl>
      <w:tblPr>
        <w:tblW w:w="8856" w:type="dxa"/>
        <w:tblLayout w:type="fixed"/>
        <w:tblLook w:val="0000" w:firstRow="0" w:lastRow="0" w:firstColumn="0" w:lastColumn="0" w:noHBand="0" w:noVBand="0"/>
      </w:tblPr>
      <w:tblGrid>
        <w:gridCol w:w="4140"/>
        <w:gridCol w:w="4716"/>
      </w:tblGrid>
      <w:tr w:rsidR="009B0390" w14:paraId="42B59310" w14:textId="77777777" w:rsidTr="0000519A">
        <w:tc>
          <w:tcPr>
            <w:tcW w:w="4140" w:type="dxa"/>
          </w:tcPr>
          <w:p w14:paraId="74A91072" w14:textId="77777777" w:rsidR="009B0390" w:rsidRDefault="009B0390">
            <w:pPr>
              <w:pStyle w:val="miniindex"/>
            </w:pPr>
            <w:r>
              <w:t>121.01  Definitions</w:t>
            </w:r>
          </w:p>
        </w:tc>
        <w:tc>
          <w:tcPr>
            <w:tcW w:w="4716" w:type="dxa"/>
          </w:tcPr>
          <w:p w14:paraId="14E8D164" w14:textId="77777777" w:rsidR="009B0390" w:rsidRDefault="009B0390">
            <w:pPr>
              <w:pStyle w:val="miniindex"/>
            </w:pPr>
            <w:r>
              <w:t>121.06  Refunds</w:t>
            </w:r>
          </w:p>
        </w:tc>
      </w:tr>
      <w:tr w:rsidR="009B0390" w14:paraId="3F438144" w14:textId="77777777" w:rsidTr="0000519A">
        <w:tc>
          <w:tcPr>
            <w:tcW w:w="4140" w:type="dxa"/>
          </w:tcPr>
          <w:p w14:paraId="4AD7AD52" w14:textId="77777777" w:rsidR="009B0390" w:rsidRDefault="009B0390">
            <w:pPr>
              <w:pStyle w:val="miniindex"/>
            </w:pPr>
            <w:r>
              <w:t>121.02  Permit Required</w:t>
            </w:r>
          </w:p>
        </w:tc>
        <w:tc>
          <w:tcPr>
            <w:tcW w:w="4716" w:type="dxa"/>
          </w:tcPr>
          <w:p w14:paraId="4F20FAD4" w14:textId="77777777" w:rsidR="009B0390" w:rsidRDefault="009B0390">
            <w:pPr>
              <w:pStyle w:val="miniindex"/>
            </w:pPr>
            <w:r>
              <w:t>121.07  Persons Under Legal Age</w:t>
            </w:r>
          </w:p>
        </w:tc>
      </w:tr>
      <w:tr w:rsidR="009B0390" w14:paraId="5D732448" w14:textId="77777777" w:rsidTr="0000519A">
        <w:tc>
          <w:tcPr>
            <w:tcW w:w="4140" w:type="dxa"/>
          </w:tcPr>
          <w:p w14:paraId="1BC2D6E9" w14:textId="77777777" w:rsidR="009B0390" w:rsidRDefault="009B0390">
            <w:pPr>
              <w:pStyle w:val="miniindex"/>
            </w:pPr>
            <w:r>
              <w:t>121.03  Application</w:t>
            </w:r>
          </w:p>
        </w:tc>
        <w:tc>
          <w:tcPr>
            <w:tcW w:w="4716" w:type="dxa"/>
          </w:tcPr>
          <w:p w14:paraId="1CBB6DE1" w14:textId="77777777" w:rsidR="009B0390" w:rsidRDefault="009B0390">
            <w:pPr>
              <w:pStyle w:val="miniindex"/>
            </w:pPr>
            <w:r>
              <w:t>121.08  Self-Service Sales Prohibited</w:t>
            </w:r>
          </w:p>
        </w:tc>
      </w:tr>
      <w:tr w:rsidR="009B0390" w14:paraId="15A25F76" w14:textId="77777777" w:rsidTr="0000519A">
        <w:tc>
          <w:tcPr>
            <w:tcW w:w="4140" w:type="dxa"/>
          </w:tcPr>
          <w:p w14:paraId="2543CC4E" w14:textId="77777777" w:rsidR="009B0390" w:rsidRDefault="009B0390">
            <w:pPr>
              <w:pStyle w:val="miniindex"/>
            </w:pPr>
            <w:r>
              <w:t>121.04  Fees</w:t>
            </w:r>
          </w:p>
        </w:tc>
        <w:tc>
          <w:tcPr>
            <w:tcW w:w="4716" w:type="dxa"/>
          </w:tcPr>
          <w:p w14:paraId="35018043" w14:textId="77777777" w:rsidR="009B0390" w:rsidRDefault="009B0390">
            <w:pPr>
              <w:pStyle w:val="miniindex"/>
            </w:pPr>
            <w:r>
              <w:t>121.09  Permit Revocation</w:t>
            </w:r>
          </w:p>
        </w:tc>
      </w:tr>
      <w:tr w:rsidR="009B0390" w14:paraId="0ABF63BA" w14:textId="77777777" w:rsidTr="0000519A">
        <w:tc>
          <w:tcPr>
            <w:tcW w:w="4140" w:type="dxa"/>
          </w:tcPr>
          <w:p w14:paraId="1134F289" w14:textId="77777777" w:rsidR="009B0390" w:rsidRDefault="009B0390">
            <w:pPr>
              <w:pStyle w:val="miniindex"/>
            </w:pPr>
            <w:r>
              <w:t>121.05  Issuance and Expiration</w:t>
            </w:r>
          </w:p>
        </w:tc>
        <w:tc>
          <w:tcPr>
            <w:tcW w:w="4716" w:type="dxa"/>
          </w:tcPr>
          <w:p w14:paraId="37491BE1" w14:textId="77777777" w:rsidR="009B0390" w:rsidRDefault="009B0390">
            <w:pPr>
              <w:pStyle w:val="miniindex"/>
            </w:pPr>
          </w:p>
        </w:tc>
      </w:tr>
    </w:tbl>
    <w:p w14:paraId="6B619A01" w14:textId="77777777" w:rsidR="009B0390" w:rsidRDefault="009B0390" w:rsidP="00DA1C75">
      <w:pPr>
        <w:pStyle w:val="StylesectionBefore30pt"/>
        <w:tabs>
          <w:tab w:val="left" w:pos="900"/>
        </w:tabs>
      </w:pPr>
      <w:r>
        <w:rPr>
          <w:rStyle w:val="sectiontitle"/>
        </w:rPr>
        <w:t>121.01</w:t>
      </w:r>
      <w:r>
        <w:rPr>
          <w:rStyle w:val="sectiontitle"/>
        </w:rPr>
        <w:tab/>
        <w:t xml:space="preserve">DEFINITIONS.  </w:t>
      </w:r>
      <w:r>
        <w:t>For use in this chapter the following terms are defined:</w:t>
      </w:r>
    </w:p>
    <w:p w14:paraId="1A5E047D"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453A.1)</w:t>
      </w:r>
    </w:p>
    <w:p w14:paraId="23DEE715" w14:textId="77777777" w:rsidR="009B0390" w:rsidRDefault="009B0390" w:rsidP="008A69F6">
      <w:pPr>
        <w:pStyle w:val="Sub1Auto0"/>
        <w:numPr>
          <w:ilvl w:val="0"/>
          <w:numId w:val="109"/>
        </w:numPr>
      </w:pPr>
      <w:r w:rsidRPr="00A20981">
        <w:rPr>
          <w:iCs/>
        </w:rPr>
        <w:t>“Alternative nicotine product”</w:t>
      </w:r>
      <w:r w:rsidRPr="00BA4044">
        <w:t xml:space="preserve"> means a product, not consisting of or containing tobacco, that provides for the ingestion into the body of nicotine, whether by chewing, absorbing, dissolving, inhaling, snorting, or sniffing, or by any other means.</w:t>
      </w:r>
      <w:r>
        <w:t xml:space="preserve"> </w:t>
      </w:r>
      <w:r w:rsidRPr="00BA4044">
        <w:t xml:space="preserve"> </w:t>
      </w:r>
      <w:r w:rsidRPr="00A20981">
        <w:rPr>
          <w:iCs/>
        </w:rPr>
        <w:t>“Alternative nicotine product”</w:t>
      </w:r>
      <w:r w:rsidRPr="00BA4044">
        <w:t xml:space="preserve"> does not include cigarettes, tobacco products, or vapor products, or a product that is regulated as a drug or device by the </w:t>
      </w:r>
      <w:smartTag w:uri="urn:schemas-microsoft-com:office:smarttags" w:element="place">
        <w:smartTag w:uri="urn:schemas-microsoft-com:office:smarttags" w:element="country-region">
          <w:r w:rsidRPr="00BA4044">
            <w:t>United States</w:t>
          </w:r>
        </w:smartTag>
      </w:smartTag>
      <w:r w:rsidRPr="00BA4044">
        <w:t xml:space="preserve"> </w:t>
      </w:r>
      <w:r>
        <w:t>F</w:t>
      </w:r>
      <w:r w:rsidRPr="00BA4044">
        <w:t xml:space="preserve">ood and </w:t>
      </w:r>
      <w:r>
        <w:t>D</w:t>
      </w:r>
      <w:r w:rsidRPr="00BA4044">
        <w:t xml:space="preserve">rug </w:t>
      </w:r>
      <w:r>
        <w:t>A</w:t>
      </w:r>
      <w:r w:rsidRPr="00BA4044">
        <w:t xml:space="preserve">dministration under </w:t>
      </w:r>
      <w:r>
        <w:t>C</w:t>
      </w:r>
      <w:r w:rsidRPr="00BA4044">
        <w:t xml:space="preserve">hapter V of the </w:t>
      </w:r>
      <w:r>
        <w:t>F</w:t>
      </w:r>
      <w:r w:rsidRPr="00BA4044">
        <w:t>ederal Food, Drug, and Cosmetic Act.</w:t>
      </w:r>
    </w:p>
    <w:p w14:paraId="3953E8E5" w14:textId="77777777" w:rsidR="009B0390" w:rsidRDefault="009B0390" w:rsidP="008A69F6">
      <w:pPr>
        <w:pStyle w:val="Sub1Auto0"/>
        <w:numPr>
          <w:ilvl w:val="0"/>
          <w:numId w:val="109"/>
        </w:numPr>
      </w:pPr>
      <w:r>
        <w:t xml:space="preserve">“Cigarette” means any roll for smoking made wholly or in part of tobacco, or any substitute for tobacco, irrespective of size or shape and irrespective of tobacco or any substitute for tobacco being flavored, adulterated, or mixed with any other ingredient, where such roll has a wrapper or cover made of paper or any other material.  However, cigarette shall not be construed to include cigars. </w:t>
      </w:r>
    </w:p>
    <w:p w14:paraId="631A71FB" w14:textId="77777777" w:rsidR="009B0390" w:rsidRDefault="009B0390" w:rsidP="008A69F6">
      <w:pPr>
        <w:pStyle w:val="Sub1Auto0"/>
        <w:numPr>
          <w:ilvl w:val="0"/>
          <w:numId w:val="109"/>
        </w:numPr>
      </w:pPr>
      <w:r>
        <w:t xml:space="preserve">“Place of business” means any place where cigarettes, </w:t>
      </w:r>
      <w:r w:rsidRPr="0065239E">
        <w:t>tobacco products, alternative nicotine products, or vapor products are sold, stored</w:t>
      </w:r>
      <w:r>
        <w:t>,</w:t>
      </w:r>
      <w:r w:rsidRPr="0065239E">
        <w:t xml:space="preserve"> or kept for the purpose of sale or consumption by a retailer.</w:t>
      </w:r>
    </w:p>
    <w:p w14:paraId="08938D64" w14:textId="77777777" w:rsidR="009B0390" w:rsidRDefault="009B0390" w:rsidP="008A69F6">
      <w:pPr>
        <w:pStyle w:val="Sub1Auto0"/>
        <w:numPr>
          <w:ilvl w:val="0"/>
          <w:numId w:val="109"/>
        </w:numPr>
      </w:pPr>
      <w:r>
        <w:t>“Retailer” means every person who sells, distributes or offers for sale for consumption, or possesses for the purpose of sale for consumption, cigarettes, alternative nicotine products, or vapor products, irrespective of the quantity or amount or the number of sales, or who engages in the business of selling tobacco, tobacco products, alternative nicotine products, or vapor products to ultimate consumers.</w:t>
      </w:r>
    </w:p>
    <w:p w14:paraId="1FA3FBB0" w14:textId="77777777" w:rsidR="009B0390" w:rsidRDefault="009B0390" w:rsidP="008A69F6">
      <w:pPr>
        <w:pStyle w:val="Sub1Auto0"/>
        <w:numPr>
          <w:ilvl w:val="0"/>
          <w:numId w:val="109"/>
        </w:numPr>
      </w:pPr>
      <w:r>
        <w:t>“Self-service display” means any manner of product display, placement, or storage from which a person purchasing the product may take possession of the product, prior to purchase, without assistance from the retailer or employee of the retailer, in removing the product from a restricted access location.</w:t>
      </w:r>
    </w:p>
    <w:p w14:paraId="70FB57EA" w14:textId="77777777" w:rsidR="009B0390" w:rsidRDefault="009B0390" w:rsidP="008A69F6">
      <w:pPr>
        <w:pStyle w:val="Sub1Auto0"/>
        <w:numPr>
          <w:ilvl w:val="0"/>
          <w:numId w:val="109"/>
        </w:numPr>
      </w:pPr>
      <w:r>
        <w:t xml:space="preserve">“Tobacco products” means the following:  cigars; little cigars; cheroots; stogies; </w:t>
      </w:r>
      <w:proofErr w:type="spellStart"/>
      <w:r>
        <w:t>periques</w:t>
      </w:r>
      <w:proofErr w:type="spellEnd"/>
      <w:r>
        <w:t>; granulated, plug cut, crimp cut, ready rubbed and other smoking tobacco; snuff; cavendish; plug and twist tobacco; fine-cut and other chewing tobaccos; shorts or refuse scraps, clippings, cuttings and sweepings of tobacco; and other kinds and forms of tobacco prepared in such manner as to be suitable for chewing or smoking in a pipe or otherwise, or for both chewing and smoking, but does not mean cigarettes.</w:t>
      </w:r>
    </w:p>
    <w:p w14:paraId="7568A90F" w14:textId="77777777" w:rsidR="009B0390" w:rsidRDefault="009B0390" w:rsidP="008A69F6">
      <w:pPr>
        <w:pStyle w:val="Sub1Auto0"/>
        <w:numPr>
          <w:ilvl w:val="0"/>
          <w:numId w:val="109"/>
        </w:numPr>
      </w:pPr>
      <w:r w:rsidRPr="00BA4044">
        <w:rPr>
          <w:iCs/>
        </w:rPr>
        <w:t>“Vapor product”</w:t>
      </w:r>
      <w:r w:rsidRPr="00BA4044">
        <w:t xml:space="preserve"> means any noncombustible product, which may or may not contain nicotine, that employs a heating element, power source, electronic circuit, or other electronic, chemical, or mechanical means, regardless of shape or size, that can be used to produce vapor from a solution or other substance. </w:t>
      </w:r>
      <w:r>
        <w:t xml:space="preserve"> </w:t>
      </w:r>
      <w:r w:rsidRPr="00BA4044">
        <w:rPr>
          <w:iCs/>
        </w:rPr>
        <w:t>“Vapor product”</w:t>
      </w:r>
      <w:r w:rsidRPr="00BA4044">
        <w:t xml:space="preserve"> includes </w:t>
      </w:r>
      <w:r w:rsidRPr="00BA4044">
        <w:lastRenderedPageBreak/>
        <w:t xml:space="preserve">an electronic cigarette, electronic cigar, electronic cigarillo, electronic pipe, or similar product or device, and any cartridge or other container of a solution or other substance, which may or may not contain nicotine, that is intended to be used with or in an electronic cigarette, electronic cigar, electronic cigarillo, electronic pipe, or similar product or device. </w:t>
      </w:r>
      <w:r>
        <w:t xml:space="preserve"> </w:t>
      </w:r>
      <w:r w:rsidRPr="00BA4044">
        <w:rPr>
          <w:iCs/>
        </w:rPr>
        <w:t>“Vapor product”</w:t>
      </w:r>
      <w:r w:rsidRPr="00BA4044">
        <w:t xml:space="preserve"> does not include a product regulated as a drug or device by the </w:t>
      </w:r>
      <w:smartTag w:uri="urn:schemas-microsoft-com:office:smarttags" w:element="place">
        <w:smartTag w:uri="urn:schemas-microsoft-com:office:smarttags" w:element="country-region">
          <w:r w:rsidRPr="00BA4044">
            <w:t>United States</w:t>
          </w:r>
        </w:smartTag>
      </w:smartTag>
      <w:r w:rsidRPr="00BA4044">
        <w:t xml:space="preserve"> </w:t>
      </w:r>
      <w:r>
        <w:t>F</w:t>
      </w:r>
      <w:r w:rsidRPr="00BA4044">
        <w:t xml:space="preserve">ood and </w:t>
      </w:r>
      <w:r>
        <w:t>D</w:t>
      </w:r>
      <w:r w:rsidRPr="00BA4044">
        <w:t xml:space="preserve">rug </w:t>
      </w:r>
      <w:r>
        <w:t>A</w:t>
      </w:r>
      <w:r w:rsidRPr="00BA4044">
        <w:t xml:space="preserve">dministration under </w:t>
      </w:r>
      <w:r>
        <w:t>C</w:t>
      </w:r>
      <w:r w:rsidRPr="00BA4044">
        <w:t xml:space="preserve">hapter V of the </w:t>
      </w:r>
      <w:r>
        <w:t>F</w:t>
      </w:r>
      <w:r w:rsidRPr="00BA4044">
        <w:t>ederal Food, Drug, and Cosmetic Act.</w:t>
      </w:r>
    </w:p>
    <w:p w14:paraId="4B2AAACC" w14:textId="77777777" w:rsidR="009B0390" w:rsidRDefault="009B0390" w:rsidP="00DA1C75">
      <w:pPr>
        <w:pStyle w:val="section"/>
        <w:tabs>
          <w:tab w:val="left" w:pos="900"/>
        </w:tabs>
        <w:rPr>
          <w:rStyle w:val="sectiontitle"/>
        </w:rPr>
      </w:pPr>
      <w:r>
        <w:rPr>
          <w:rStyle w:val="sectiontitle"/>
        </w:rPr>
        <w:t>121.02</w:t>
      </w:r>
      <w:r>
        <w:rPr>
          <w:rStyle w:val="sectiontitle"/>
        </w:rPr>
        <w:tab/>
        <w:t xml:space="preserve">PERMIT REQUIRED.  </w:t>
      </w:r>
    </w:p>
    <w:p w14:paraId="3EE721CF" w14:textId="77777777" w:rsidR="009B0390" w:rsidRDefault="009B0390" w:rsidP="008A69F6">
      <w:pPr>
        <w:pStyle w:val="Sub1Auto0"/>
        <w:numPr>
          <w:ilvl w:val="0"/>
          <w:numId w:val="110"/>
        </w:numPr>
      </w:pPr>
      <w:r>
        <w:t>Retail Cigarette Permits.  It is unlawful for any person, other than a holder of a retail permit, to sell cigarettes, alternative nicotine products, or vapor products at retail and no retailer shall distribute, sell, or solicit the sale of any cigarettes, alternative nicotine products, or vapor products within the City without a valid permit for each place of business.  The permit shall, at all times, be publicly displayed at the place of business so as to be easily seen by the public and the persons authorized to inspect the place of business.</w:t>
      </w:r>
    </w:p>
    <w:p w14:paraId="4408E9E6" w14:textId="77777777" w:rsidR="009B0390" w:rsidRDefault="009B0390" w:rsidP="006815D1">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453A.13)</w:t>
      </w:r>
    </w:p>
    <w:p w14:paraId="25020562" w14:textId="77777777" w:rsidR="009B0390" w:rsidRDefault="009B0390" w:rsidP="008A69F6">
      <w:pPr>
        <w:pStyle w:val="Sub1Auto0"/>
        <w:numPr>
          <w:ilvl w:val="0"/>
          <w:numId w:val="110"/>
        </w:numPr>
      </w:pPr>
      <w:r>
        <w:t>Retail Tobacco Permits.  It is unlawful for any person to engage in the business of a retailer of tobacco, tobacco products, alternative nicotine products, or vapor products at any place of business without first having received a permit as a retailer for each place of business owned or operated by the retailer.</w:t>
      </w:r>
    </w:p>
    <w:p w14:paraId="5995387F" w14:textId="77777777" w:rsidR="009B0390" w:rsidRDefault="009B0390" w:rsidP="006815D1">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453A.47A)</w:t>
      </w:r>
    </w:p>
    <w:p w14:paraId="4CA54D4F" w14:textId="77777777" w:rsidR="009B0390" w:rsidRDefault="009B0390" w:rsidP="006815D1">
      <w:pPr>
        <w:pStyle w:val="section"/>
        <w:spacing w:before="120"/>
      </w:pPr>
      <w:r>
        <w:t xml:space="preserve">A retailer who holds a retail cigarette permit is not required to also obtain a retail tobacco permit.  However, if a retailer only holds a retail cigarette permit and that permit is suspended, revoked, or expired, the retailer shall not sell any </w:t>
      </w:r>
      <w:r w:rsidRPr="00C9671C">
        <w:t>tobacco</w:t>
      </w:r>
      <w:r w:rsidRPr="00A20981">
        <w:t>, tobacco products, alternative nicotine products, or vapor products,</w:t>
      </w:r>
      <w:r>
        <w:t xml:space="preserve"> during such time.</w:t>
      </w:r>
    </w:p>
    <w:p w14:paraId="7C939C1F" w14:textId="77777777" w:rsidR="009B0390" w:rsidRDefault="009B0390" w:rsidP="00DA1C75">
      <w:pPr>
        <w:pStyle w:val="section"/>
        <w:tabs>
          <w:tab w:val="left" w:pos="900"/>
        </w:tabs>
      </w:pPr>
      <w:r>
        <w:rPr>
          <w:rStyle w:val="sectiontitle"/>
        </w:rPr>
        <w:t>121.03</w:t>
      </w:r>
      <w:r>
        <w:rPr>
          <w:rStyle w:val="sectiontitle"/>
        </w:rPr>
        <w:tab/>
        <w:t xml:space="preserve">APPLICATION.  </w:t>
      </w:r>
      <w:r>
        <w:t xml:space="preserve">A completed application on forms furnished by the State Department of Revenue or on forms made available or approved by the </w:t>
      </w:r>
      <w:r w:rsidRPr="00921BD9">
        <w:t xml:space="preserve">Department </w:t>
      </w:r>
      <w:r>
        <w:t xml:space="preserve">and accompanied by the required fee shall be filed with the Clerk.  Renewal applications shall be filed at least five days prior to the last regular meeting of the Council in June.  If a renewal application is not timely filed, and a special Council meeting is called to act on the application, the costs of such special meeting shall be paid by the applicant. </w:t>
      </w:r>
    </w:p>
    <w:p w14:paraId="45D95BF4" w14:textId="77777777" w:rsidR="009B0390" w:rsidRDefault="009B0390" w:rsidP="00B97E1A">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453A.13 &amp; 453A.47A)</w:t>
      </w:r>
    </w:p>
    <w:p w14:paraId="3EA981DF" w14:textId="77777777" w:rsidR="009B0390" w:rsidRDefault="009B0390" w:rsidP="00DA1C75">
      <w:pPr>
        <w:pStyle w:val="section"/>
        <w:tabs>
          <w:tab w:val="left" w:pos="900"/>
        </w:tabs>
      </w:pPr>
      <w:r>
        <w:rPr>
          <w:rStyle w:val="sectiontitle"/>
        </w:rPr>
        <w:t>121.04</w:t>
      </w:r>
      <w:r>
        <w:rPr>
          <w:rStyle w:val="sectiontitle"/>
        </w:rPr>
        <w:tab/>
        <w:t xml:space="preserve">FEES.  </w:t>
      </w:r>
      <w:r>
        <w:t xml:space="preserve">The fee for a retail cigarette or tobacco permit shall be as follows:   </w:t>
      </w:r>
    </w:p>
    <w:p w14:paraId="07E826E0"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453A.13 &amp; 453A.47A)</w:t>
      </w:r>
    </w:p>
    <w:p w14:paraId="70281133" w14:textId="77777777" w:rsidR="009B0390" w:rsidRDefault="009B0390">
      <w:pPr>
        <w:pStyle w:val="citation"/>
      </w:pPr>
    </w:p>
    <w:tbl>
      <w:tblPr>
        <w:tblW w:w="8370" w:type="dxa"/>
        <w:tblInd w:w="108" w:type="dxa"/>
        <w:tblLayout w:type="fixed"/>
        <w:tblLook w:val="0000" w:firstRow="0" w:lastRow="0" w:firstColumn="0" w:lastColumn="0" w:noHBand="0" w:noVBand="0"/>
      </w:tblPr>
      <w:tblGrid>
        <w:gridCol w:w="4320"/>
        <w:gridCol w:w="4050"/>
      </w:tblGrid>
      <w:tr w:rsidR="009B0390" w:rsidRPr="00985B78" w14:paraId="4ECF0566" w14:textId="77777777" w:rsidTr="00E202A4">
        <w:tc>
          <w:tcPr>
            <w:tcW w:w="4320" w:type="dxa"/>
            <w:tcBorders>
              <w:top w:val="single" w:sz="6" w:space="0" w:color="000000"/>
              <w:left w:val="single" w:sz="12" w:space="0" w:color="000000"/>
              <w:bottom w:val="single" w:sz="6" w:space="0" w:color="000000"/>
              <w:right w:val="single" w:sz="6" w:space="0" w:color="000000"/>
            </w:tcBorders>
          </w:tcPr>
          <w:p w14:paraId="4C28C9B6" w14:textId="77777777" w:rsidR="009B0390" w:rsidRPr="00985B78" w:rsidRDefault="009B0390">
            <w:pPr>
              <w:jc w:val="center"/>
              <w:rPr>
                <w:b/>
                <w:sz w:val="20"/>
              </w:rPr>
            </w:pPr>
            <w:r w:rsidRPr="00985B78">
              <w:rPr>
                <w:b/>
                <w:sz w:val="20"/>
              </w:rPr>
              <w:t>FOR PERMITS GRANTED DURING:</w:t>
            </w:r>
          </w:p>
        </w:tc>
        <w:tc>
          <w:tcPr>
            <w:tcW w:w="4050" w:type="dxa"/>
            <w:tcBorders>
              <w:top w:val="single" w:sz="6" w:space="0" w:color="000000"/>
              <w:left w:val="single" w:sz="6" w:space="0" w:color="000000"/>
              <w:bottom w:val="single" w:sz="6" w:space="0" w:color="000000"/>
              <w:right w:val="single" w:sz="12" w:space="0" w:color="000000"/>
            </w:tcBorders>
          </w:tcPr>
          <w:p w14:paraId="53CF3271" w14:textId="77777777" w:rsidR="009B0390" w:rsidRPr="00985B78" w:rsidRDefault="009B0390">
            <w:pPr>
              <w:jc w:val="center"/>
              <w:rPr>
                <w:b/>
                <w:sz w:val="20"/>
              </w:rPr>
            </w:pPr>
            <w:r w:rsidRPr="00985B78">
              <w:rPr>
                <w:b/>
                <w:sz w:val="20"/>
              </w:rPr>
              <w:t>FEE:</w:t>
            </w:r>
          </w:p>
        </w:tc>
      </w:tr>
      <w:tr w:rsidR="009B0390" w:rsidRPr="00985B78" w14:paraId="1E877C24" w14:textId="77777777" w:rsidTr="00E202A4">
        <w:tc>
          <w:tcPr>
            <w:tcW w:w="4320" w:type="dxa"/>
            <w:tcBorders>
              <w:left w:val="single" w:sz="12" w:space="0" w:color="000000"/>
              <w:right w:val="single" w:sz="6" w:space="0" w:color="000000"/>
            </w:tcBorders>
          </w:tcPr>
          <w:p w14:paraId="770EE68E" w14:textId="77777777" w:rsidR="009B0390" w:rsidRPr="00985B78" w:rsidRDefault="009B0390">
            <w:pPr>
              <w:jc w:val="center"/>
              <w:rPr>
                <w:sz w:val="20"/>
              </w:rPr>
            </w:pPr>
            <w:r w:rsidRPr="00985B78">
              <w:rPr>
                <w:sz w:val="20"/>
              </w:rPr>
              <w:t>July, August or September</w:t>
            </w:r>
          </w:p>
        </w:tc>
        <w:tc>
          <w:tcPr>
            <w:tcW w:w="4050" w:type="dxa"/>
            <w:tcBorders>
              <w:left w:val="single" w:sz="6" w:space="0" w:color="000000"/>
              <w:right w:val="single" w:sz="12" w:space="0" w:color="000000"/>
            </w:tcBorders>
          </w:tcPr>
          <w:p w14:paraId="11AFC0E3" w14:textId="77777777" w:rsidR="009B0390" w:rsidRPr="00985B78" w:rsidRDefault="009B0390">
            <w:pPr>
              <w:jc w:val="center"/>
              <w:rPr>
                <w:sz w:val="20"/>
              </w:rPr>
            </w:pPr>
            <w:r w:rsidRPr="00985B78">
              <w:rPr>
                <w:sz w:val="20"/>
              </w:rPr>
              <w:t>$ 75.00</w:t>
            </w:r>
          </w:p>
        </w:tc>
      </w:tr>
      <w:tr w:rsidR="009B0390" w:rsidRPr="00985B78" w14:paraId="24DB66AA" w14:textId="77777777" w:rsidTr="00E202A4">
        <w:tc>
          <w:tcPr>
            <w:tcW w:w="4320" w:type="dxa"/>
            <w:tcBorders>
              <w:left w:val="single" w:sz="12" w:space="0" w:color="000000"/>
              <w:right w:val="single" w:sz="6" w:space="0" w:color="000000"/>
            </w:tcBorders>
          </w:tcPr>
          <w:p w14:paraId="4EB222FB" w14:textId="77777777" w:rsidR="009B0390" w:rsidRPr="00985B78" w:rsidRDefault="009B0390">
            <w:pPr>
              <w:jc w:val="center"/>
              <w:rPr>
                <w:sz w:val="20"/>
              </w:rPr>
            </w:pPr>
            <w:r w:rsidRPr="00985B78">
              <w:rPr>
                <w:sz w:val="20"/>
              </w:rPr>
              <w:t>October, November or December</w:t>
            </w:r>
          </w:p>
        </w:tc>
        <w:tc>
          <w:tcPr>
            <w:tcW w:w="4050" w:type="dxa"/>
            <w:tcBorders>
              <w:left w:val="single" w:sz="6" w:space="0" w:color="000000"/>
              <w:right w:val="single" w:sz="12" w:space="0" w:color="000000"/>
            </w:tcBorders>
          </w:tcPr>
          <w:p w14:paraId="22F4CFFA" w14:textId="77777777" w:rsidR="009B0390" w:rsidRPr="00985B78" w:rsidRDefault="009B0390">
            <w:pPr>
              <w:jc w:val="center"/>
              <w:rPr>
                <w:sz w:val="20"/>
              </w:rPr>
            </w:pPr>
            <w:r w:rsidRPr="00985B78">
              <w:rPr>
                <w:sz w:val="20"/>
              </w:rPr>
              <w:t>$ 56.25</w:t>
            </w:r>
          </w:p>
        </w:tc>
      </w:tr>
      <w:tr w:rsidR="009B0390" w:rsidRPr="00985B78" w14:paraId="0140976F" w14:textId="77777777" w:rsidTr="00E202A4">
        <w:tc>
          <w:tcPr>
            <w:tcW w:w="4320" w:type="dxa"/>
            <w:tcBorders>
              <w:left w:val="single" w:sz="12" w:space="0" w:color="000000"/>
              <w:right w:val="single" w:sz="6" w:space="0" w:color="000000"/>
            </w:tcBorders>
          </w:tcPr>
          <w:p w14:paraId="0FFE4E1E" w14:textId="77777777" w:rsidR="009B0390" w:rsidRPr="00985B78" w:rsidRDefault="009B0390">
            <w:pPr>
              <w:jc w:val="center"/>
              <w:rPr>
                <w:sz w:val="20"/>
              </w:rPr>
            </w:pPr>
            <w:r w:rsidRPr="00985B78">
              <w:rPr>
                <w:sz w:val="20"/>
              </w:rPr>
              <w:t>January, February or March</w:t>
            </w:r>
          </w:p>
        </w:tc>
        <w:tc>
          <w:tcPr>
            <w:tcW w:w="4050" w:type="dxa"/>
            <w:tcBorders>
              <w:left w:val="single" w:sz="6" w:space="0" w:color="000000"/>
              <w:right w:val="single" w:sz="12" w:space="0" w:color="000000"/>
            </w:tcBorders>
          </w:tcPr>
          <w:p w14:paraId="2A079DE1" w14:textId="77777777" w:rsidR="009B0390" w:rsidRPr="00985B78" w:rsidRDefault="009B0390">
            <w:pPr>
              <w:jc w:val="center"/>
              <w:rPr>
                <w:sz w:val="20"/>
              </w:rPr>
            </w:pPr>
            <w:r w:rsidRPr="00985B78">
              <w:rPr>
                <w:sz w:val="20"/>
              </w:rPr>
              <w:t>$ 37.50</w:t>
            </w:r>
          </w:p>
        </w:tc>
      </w:tr>
      <w:tr w:rsidR="009B0390" w:rsidRPr="00985B78" w14:paraId="22AAC37A" w14:textId="77777777" w:rsidTr="00E202A4">
        <w:tc>
          <w:tcPr>
            <w:tcW w:w="4320" w:type="dxa"/>
            <w:tcBorders>
              <w:left w:val="single" w:sz="12" w:space="0" w:color="000000"/>
              <w:bottom w:val="single" w:sz="6" w:space="0" w:color="000000"/>
              <w:right w:val="single" w:sz="6" w:space="0" w:color="000000"/>
            </w:tcBorders>
          </w:tcPr>
          <w:p w14:paraId="25FE36DF" w14:textId="77777777" w:rsidR="009B0390" w:rsidRPr="00985B78" w:rsidRDefault="009B0390">
            <w:pPr>
              <w:jc w:val="center"/>
              <w:rPr>
                <w:sz w:val="20"/>
              </w:rPr>
            </w:pPr>
            <w:r w:rsidRPr="00985B78">
              <w:rPr>
                <w:sz w:val="20"/>
              </w:rPr>
              <w:t>April, May or June</w:t>
            </w:r>
          </w:p>
        </w:tc>
        <w:tc>
          <w:tcPr>
            <w:tcW w:w="4050" w:type="dxa"/>
            <w:tcBorders>
              <w:left w:val="single" w:sz="6" w:space="0" w:color="000000"/>
              <w:bottom w:val="single" w:sz="6" w:space="0" w:color="000000"/>
              <w:right w:val="single" w:sz="12" w:space="0" w:color="000000"/>
            </w:tcBorders>
          </w:tcPr>
          <w:p w14:paraId="248BCFAC" w14:textId="77777777" w:rsidR="009B0390" w:rsidRPr="00985B78" w:rsidRDefault="009B0390">
            <w:pPr>
              <w:jc w:val="center"/>
              <w:rPr>
                <w:sz w:val="20"/>
              </w:rPr>
            </w:pPr>
            <w:r w:rsidRPr="00985B78">
              <w:rPr>
                <w:sz w:val="20"/>
              </w:rPr>
              <w:t>$ 18.75</w:t>
            </w:r>
          </w:p>
        </w:tc>
      </w:tr>
    </w:tbl>
    <w:p w14:paraId="0C19F42E" w14:textId="77777777" w:rsidR="009B0390" w:rsidRPr="004E2E11" w:rsidRDefault="009B0390" w:rsidP="00E202A4">
      <w:pPr>
        <w:pStyle w:val="section"/>
        <w:tabs>
          <w:tab w:val="left" w:pos="900"/>
        </w:tabs>
      </w:pPr>
      <w:r w:rsidRPr="004E2E11">
        <w:rPr>
          <w:rStyle w:val="sectiontitle"/>
        </w:rPr>
        <w:t>121.05</w:t>
      </w:r>
      <w:r w:rsidRPr="004E2E11">
        <w:rPr>
          <w:rStyle w:val="sectiontitle"/>
        </w:rPr>
        <w:tab/>
        <w:t xml:space="preserve">ISSUANCE </w:t>
      </w:r>
      <w:smartTag w:uri="urn:schemas-microsoft-com:office:smarttags" w:element="stockticker">
        <w:r w:rsidRPr="004E2E11">
          <w:rPr>
            <w:rStyle w:val="sectiontitle"/>
          </w:rPr>
          <w:t>AND</w:t>
        </w:r>
      </w:smartTag>
      <w:r w:rsidRPr="004E2E11">
        <w:rPr>
          <w:rStyle w:val="sectiontitle"/>
        </w:rPr>
        <w:t xml:space="preserve"> EXPIRATION.  </w:t>
      </w:r>
      <w:r w:rsidRPr="004E2E11">
        <w:t xml:space="preserve">Upon proper application and payment of the required fee, a permit shall be issued.  Each permit issued shall describe clearly the place of business for which it is issued and shall be </w:t>
      </w:r>
      <w:proofErr w:type="spellStart"/>
      <w:r w:rsidRPr="004E2E11">
        <w:t>nonassignable</w:t>
      </w:r>
      <w:proofErr w:type="spellEnd"/>
      <w:r w:rsidRPr="004E2E11">
        <w:t>.  All permits expire on June 30 of each year.  The Clerk shall submit a duplicate of any application for a permit to the Alcoholic Beverages Division of the Department of Commerce within 30 days of issuance</w:t>
      </w:r>
      <w:r>
        <w:t xml:space="preserve"> of a permit</w:t>
      </w:r>
      <w:r w:rsidRPr="004E2E11">
        <w:t>.</w:t>
      </w:r>
    </w:p>
    <w:p w14:paraId="5AB9442A" w14:textId="77777777" w:rsidR="009B0390" w:rsidRDefault="009B0390" w:rsidP="00DA1C75">
      <w:pPr>
        <w:pStyle w:val="section"/>
        <w:tabs>
          <w:tab w:val="left" w:pos="900"/>
        </w:tabs>
        <w:rPr>
          <w:spacing w:val="-2"/>
        </w:rPr>
      </w:pPr>
      <w:r>
        <w:rPr>
          <w:rStyle w:val="sectiontitle"/>
        </w:rPr>
        <w:lastRenderedPageBreak/>
        <w:t>121.06</w:t>
      </w:r>
      <w:r>
        <w:rPr>
          <w:rStyle w:val="sectiontitle"/>
        </w:rPr>
        <w:tab/>
        <w:t xml:space="preserve">REFUNDS.  </w:t>
      </w:r>
      <w:r>
        <w:rPr>
          <w:spacing w:val="-2"/>
        </w:rPr>
        <w:t xml:space="preserve">A retailer may surrender an unrevoked permit and receive a refund from the City, except during April, May, or June, in accordance with the schedule of refunds as provided in Section 453A.13 or </w:t>
      </w:r>
      <w:r>
        <w:t>453A.47A</w:t>
      </w:r>
      <w:r>
        <w:rPr>
          <w:spacing w:val="-2"/>
        </w:rPr>
        <w:t xml:space="preserve"> of the </w:t>
      </w:r>
      <w:r w:rsidRPr="00933483">
        <w:rPr>
          <w:i/>
          <w:spacing w:val="-2"/>
        </w:rPr>
        <w:t>Code of Iowa</w:t>
      </w:r>
      <w:r>
        <w:rPr>
          <w:spacing w:val="-2"/>
        </w:rPr>
        <w:t xml:space="preserve">.  </w:t>
      </w:r>
    </w:p>
    <w:p w14:paraId="1078F157" w14:textId="77777777" w:rsidR="009B0390" w:rsidRDefault="009B0390" w:rsidP="00DA1C75">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453A.13 &amp; 453A.47A)</w:t>
      </w:r>
    </w:p>
    <w:p w14:paraId="0ACF4BF5" w14:textId="351EE174" w:rsidR="009B0390" w:rsidRDefault="009B0390" w:rsidP="001D154B">
      <w:pPr>
        <w:pStyle w:val="section2"/>
      </w:pPr>
      <w:r>
        <w:rPr>
          <w:rStyle w:val="sectiontitle"/>
        </w:rPr>
        <w:t>121.07</w:t>
      </w:r>
      <w:r>
        <w:rPr>
          <w:rStyle w:val="sectiontitle"/>
        </w:rPr>
        <w:tab/>
        <w:t xml:space="preserve">PERSONS UNDER LEGAL </w:t>
      </w:r>
      <w:smartTag w:uri="urn:schemas-microsoft-com:office:smarttags" w:element="stockticker">
        <w:r>
          <w:rPr>
            <w:rStyle w:val="sectiontitle"/>
          </w:rPr>
          <w:t>AGE</w:t>
        </w:r>
      </w:smartTag>
      <w:r>
        <w:rPr>
          <w:rStyle w:val="sectiontitle"/>
        </w:rPr>
        <w:t xml:space="preserve">.  </w:t>
      </w:r>
      <w:r w:rsidR="00AE23BF" w:rsidRPr="001A3FB2">
        <w:rPr>
          <w:bCs/>
          <w:szCs w:val="22"/>
        </w:rPr>
        <w:t xml:space="preserve">A person shall not sell, give, or otherwise supply any tobacco, tobacco products, alternative nicotine products, vapor products, or cigarettes to any person under 21 years of age.  The provision of this section includes prohibiting </w:t>
      </w:r>
      <w:r w:rsidR="00AE23BF">
        <w:rPr>
          <w:bCs/>
          <w:szCs w:val="22"/>
        </w:rPr>
        <w:t xml:space="preserve">a </w:t>
      </w:r>
      <w:r w:rsidR="00AE23BF" w:rsidRPr="001A3FB2">
        <w:rPr>
          <w:bCs/>
          <w:szCs w:val="22"/>
        </w:rPr>
        <w:t>person under 21 years of age from purchasing tobacco, tobacco products, alternative nicotine products, vapor products, and cigarettes from a vending machine.  If a retailer or employee of a retailer violates the provisions of this section, the Council shall, after written notice and hearing, and in addition to the other penalties fixed for such violation, assess the following:</w:t>
      </w:r>
    </w:p>
    <w:p w14:paraId="3F21627C" w14:textId="0192374C" w:rsidR="00AE23BF" w:rsidRPr="001A3FB2" w:rsidRDefault="00AE23BF" w:rsidP="00AE23BF">
      <w:pPr>
        <w:pStyle w:val="subsection1"/>
        <w:rPr>
          <w:szCs w:val="16"/>
        </w:rPr>
      </w:pPr>
      <w:r>
        <w:rPr>
          <w:szCs w:val="16"/>
        </w:rPr>
        <w:t>1.</w:t>
      </w:r>
      <w:r>
        <w:rPr>
          <w:szCs w:val="16"/>
        </w:rPr>
        <w:tab/>
      </w:r>
      <w:r w:rsidRPr="001A3FB2">
        <w:rPr>
          <w:szCs w:val="16"/>
        </w:rPr>
        <w:t>For a first violation, the retailer shall be assessed a civil penalty in the amount of $300.00.  Failure to pay the civil penalty as ordered under this subsection shall result in automatic suspension of the permit for a period of 14 days.</w:t>
      </w:r>
    </w:p>
    <w:p w14:paraId="7ECC1505" w14:textId="77777777" w:rsidR="00AE23BF" w:rsidRPr="001A3FB2" w:rsidRDefault="00AE23BF" w:rsidP="00AE23BF">
      <w:pPr>
        <w:pStyle w:val="subsection1"/>
        <w:rPr>
          <w:szCs w:val="16"/>
        </w:rPr>
      </w:pPr>
      <w:r w:rsidRPr="001A3FB2">
        <w:rPr>
          <w:szCs w:val="16"/>
        </w:rPr>
        <w:t>2.</w:t>
      </w:r>
      <w:r w:rsidRPr="001A3FB2">
        <w:rPr>
          <w:szCs w:val="16"/>
        </w:rPr>
        <w:tab/>
        <w:t>For a second violation within a period of two years, the retailer shall be assessed a civil penalty in the amount of $1,500.00 or the retailer’s permit shall be suspended for a period of 30 days.  The retailer may select its preference in the penalty to be applied under this subsection.</w:t>
      </w:r>
    </w:p>
    <w:p w14:paraId="764F692F" w14:textId="77777777" w:rsidR="00AE23BF" w:rsidRPr="001A3FB2" w:rsidRDefault="00AE23BF" w:rsidP="00AE23BF">
      <w:pPr>
        <w:pStyle w:val="subsection1"/>
        <w:rPr>
          <w:szCs w:val="16"/>
        </w:rPr>
      </w:pPr>
      <w:r w:rsidRPr="001A3FB2">
        <w:rPr>
          <w:szCs w:val="16"/>
        </w:rPr>
        <w:t>3.</w:t>
      </w:r>
      <w:r w:rsidRPr="001A3FB2">
        <w:rPr>
          <w:szCs w:val="16"/>
        </w:rPr>
        <w:tab/>
        <w:t>For a third violation within a period of three years, the retailer shall be assessed a civil penalty in the amount of $1,500.00 and the retailer’s permit shall be suspended for a period of 30 days.</w:t>
      </w:r>
    </w:p>
    <w:p w14:paraId="5F832064" w14:textId="77777777" w:rsidR="00AE23BF" w:rsidRPr="001A3FB2" w:rsidRDefault="00AE23BF" w:rsidP="00AE23BF">
      <w:pPr>
        <w:pStyle w:val="subsection1"/>
        <w:rPr>
          <w:szCs w:val="16"/>
        </w:rPr>
      </w:pPr>
      <w:r w:rsidRPr="001A3FB2">
        <w:rPr>
          <w:szCs w:val="16"/>
        </w:rPr>
        <w:t>4.</w:t>
      </w:r>
      <w:r w:rsidRPr="001A3FB2">
        <w:rPr>
          <w:szCs w:val="16"/>
        </w:rPr>
        <w:tab/>
        <w:t>For a fourth violation within a period of three years, the retailer shall be assessed a civil penalty in the amount of $1,500.00 and the retailer’s permit shall be suspended for a period of 60 days.</w:t>
      </w:r>
    </w:p>
    <w:p w14:paraId="5AED7F1B" w14:textId="447E80F5" w:rsidR="009B0390" w:rsidRDefault="00AE23BF">
      <w:pPr>
        <w:pStyle w:val="Sub1Auto0"/>
        <w:numPr>
          <w:ilvl w:val="0"/>
          <w:numId w:val="270"/>
        </w:numPr>
      </w:pPr>
      <w:r w:rsidRPr="001A3FB2">
        <w:rPr>
          <w:szCs w:val="16"/>
        </w:rPr>
        <w:t>5.</w:t>
      </w:r>
      <w:r w:rsidRPr="001A3FB2">
        <w:rPr>
          <w:szCs w:val="16"/>
        </w:rPr>
        <w:tab/>
        <w:t>For a fifth violation within a period of four years, the retailer’s permit shall be revoked.</w:t>
      </w:r>
    </w:p>
    <w:p w14:paraId="64321828" w14:textId="1CC2AC1E" w:rsidR="009B0390" w:rsidRPr="00474962" w:rsidRDefault="00AE23BF" w:rsidP="00CD2027">
      <w:pPr>
        <w:pStyle w:val="section"/>
        <w:spacing w:before="120"/>
        <w:rPr>
          <w:spacing w:val="-2"/>
        </w:rPr>
      </w:pPr>
      <w:r w:rsidRPr="001A3FB2">
        <w:rPr>
          <w:szCs w:val="16"/>
        </w:rPr>
        <w:t>The Clerk shall give 10 days’ written notice to the retailer by mailing a copy of the notice to the place of business as it appears on the application for a permit.  The notice shall state the reason for the contemplated action and the time and place at which the retailer may appear and be heard.</w:t>
      </w:r>
      <w:r w:rsidR="009B0390" w:rsidRPr="00474962">
        <w:rPr>
          <w:spacing w:val="-2"/>
        </w:rPr>
        <w:t xml:space="preserve"> </w:t>
      </w:r>
    </w:p>
    <w:p w14:paraId="70D59F34" w14:textId="69AEE17F"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453A.2, 453A.22 and 453A.36[6])</w:t>
      </w:r>
    </w:p>
    <w:p w14:paraId="750DB3A7" w14:textId="6B1B4D1D" w:rsidR="00AE23BF" w:rsidRPr="00AE23BF" w:rsidRDefault="00AE23BF" w:rsidP="00AE23BF">
      <w:pPr>
        <w:pStyle w:val="suppnote"/>
        <w:rPr>
          <w:sz w:val="20"/>
          <w:szCs w:val="18"/>
        </w:rPr>
      </w:pPr>
      <w:r w:rsidRPr="00AE23BF">
        <w:rPr>
          <w:sz w:val="20"/>
          <w:szCs w:val="18"/>
        </w:rPr>
        <w:t>(Section 121.07 – Ord. 183 – Oct. 20 Supp.)</w:t>
      </w:r>
    </w:p>
    <w:p w14:paraId="4E498494" w14:textId="77777777" w:rsidR="009B0390" w:rsidRDefault="009B0390" w:rsidP="001D154B">
      <w:pPr>
        <w:pStyle w:val="section"/>
        <w:tabs>
          <w:tab w:val="left" w:pos="900"/>
        </w:tabs>
      </w:pPr>
      <w:r>
        <w:rPr>
          <w:rStyle w:val="sectiontitle"/>
        </w:rPr>
        <w:t>121.08</w:t>
      </w:r>
      <w:r>
        <w:rPr>
          <w:rStyle w:val="sectiontitle"/>
        </w:rPr>
        <w:tab/>
        <w:t xml:space="preserve">SELF-SERVICE SALES PROHIBITED.  </w:t>
      </w:r>
      <w:r>
        <w:t xml:space="preserve">Except for the sale of cigarettes through a cigarette vending machine as provided in Section 453A.36[6] of the </w:t>
      </w:r>
      <w:r w:rsidRPr="00933483">
        <w:rPr>
          <w:i/>
        </w:rPr>
        <w:t>Code of Iowa</w:t>
      </w:r>
      <w:r>
        <w:t xml:space="preserve">, a retailer shall not sell or offer for sale tobacco, tobacco products, alternative nicotine products, vapor products, or cigarettes through the use of a self-service display. </w:t>
      </w:r>
    </w:p>
    <w:p w14:paraId="756FF0D0" w14:textId="77777777" w:rsidR="009B0390" w:rsidRDefault="009B0390" w:rsidP="001D154B">
      <w:pPr>
        <w:pStyle w:val="citation"/>
        <w:tabs>
          <w:tab w:val="left" w:pos="900"/>
        </w:tabs>
        <w:rPr>
          <w:rStyle w:val="sectiontitle"/>
        </w:rPr>
      </w:pPr>
      <w:r>
        <w:t>(</w:t>
      </w:r>
      <w:r w:rsidRPr="00933483">
        <w:t xml:space="preserve">Code of </w:t>
      </w:r>
      <w:smartTag w:uri="urn:schemas-microsoft-com:office:smarttags" w:element="place">
        <w:smartTag w:uri="urn:schemas-microsoft-com:office:smarttags" w:element="State">
          <w:r w:rsidRPr="00933483">
            <w:t>Iowa</w:t>
          </w:r>
        </w:smartTag>
      </w:smartTag>
      <w:r>
        <w:t>, Sec. 453A.36A)</w:t>
      </w:r>
    </w:p>
    <w:p w14:paraId="62764D9A" w14:textId="77777777" w:rsidR="009B0390" w:rsidRDefault="009B0390" w:rsidP="00DA1C75">
      <w:pPr>
        <w:pStyle w:val="section"/>
        <w:tabs>
          <w:tab w:val="left" w:pos="900"/>
        </w:tabs>
      </w:pPr>
      <w:r>
        <w:rPr>
          <w:rStyle w:val="sectiontitle"/>
        </w:rPr>
        <w:t>121.09</w:t>
      </w:r>
      <w:r>
        <w:rPr>
          <w:rStyle w:val="sectiontitle"/>
        </w:rPr>
        <w:tab/>
        <w:t xml:space="preserve">PERMIT REVOCATION.  </w:t>
      </w:r>
      <w:r>
        <w:t xml:space="preserve">Following a written notice and an opportunity for a hearing, as provided by the </w:t>
      </w:r>
      <w:r w:rsidRPr="00933483">
        <w:rPr>
          <w:i/>
        </w:rPr>
        <w:t>Code of Iowa</w:t>
      </w:r>
      <w:r>
        <w:t xml:space="preserve">, the Council may also revoke a permit issued pursuant to this chapter for a violation of Division I of Chapter 453A of the </w:t>
      </w:r>
      <w:r w:rsidRPr="00933483">
        <w:rPr>
          <w:i/>
        </w:rPr>
        <w:t>Code of Iowa</w:t>
      </w:r>
      <w:r>
        <w:t xml:space="preserve"> or any rule adopted thereunder.  If a permit is revoked, a new permit shall not be issued to the permit holder for any place of business, or to any other person for the place of business at which the violation occurred, until one year has expired from the date of revocation, unless good cause to the contrary is shown to the Council.  The Clerk shall report the revocation or suspension of a retail </w:t>
      </w:r>
      <w:r>
        <w:lastRenderedPageBreak/>
        <w:t>permit to the Alcoholic Beverages Division of the Department of Commerce within 30 days of the revocation or suspension.</w:t>
      </w:r>
    </w:p>
    <w:p w14:paraId="67C7E02B" w14:textId="0329D6B1" w:rsidR="009B0390" w:rsidRDefault="009B0390" w:rsidP="00AE23BF">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453A.22)</w:t>
      </w:r>
    </w:p>
    <w:p w14:paraId="79EFC409" w14:textId="77777777" w:rsidR="009B0390" w:rsidRPr="000D0F70" w:rsidRDefault="009B0390" w:rsidP="00474962">
      <w:pPr>
        <w:pStyle w:val="section"/>
        <w:sectPr w:rsidR="009B0390" w:rsidRPr="000D0F70" w:rsidSect="00B41831">
          <w:headerReference w:type="even" r:id="rId168"/>
          <w:headerReference w:type="default" r:id="rId169"/>
          <w:headerReference w:type="first" r:id="rId170"/>
          <w:footnotePr>
            <w:numRestart w:val="eachSect"/>
          </w:footnotePr>
          <w:pgSz w:w="12240" w:h="15840"/>
          <w:pgMar w:top="1440" w:right="1800" w:bottom="1440" w:left="1800" w:header="720" w:footer="432" w:gutter="288"/>
          <w:paperSrc w:first="1023" w:other="1023"/>
          <w:cols w:space="720"/>
          <w:titlePg/>
        </w:sectPr>
      </w:pPr>
    </w:p>
    <w:p w14:paraId="7E40751E" w14:textId="77777777" w:rsidR="009B0390" w:rsidRDefault="009B0390">
      <w:pPr>
        <w:pStyle w:val="chapternumber"/>
      </w:pPr>
      <w:bookmarkStart w:id="122" w:name="_Toc4671980"/>
      <w:r>
        <w:lastRenderedPageBreak/>
        <w:t>CHAPTER 122</w:t>
      </w:r>
      <w:bookmarkEnd w:id="122"/>
      <w:r>
        <w:t xml:space="preserve"> </w:t>
      </w:r>
    </w:p>
    <w:p w14:paraId="09D9F6D0" w14:textId="77777777" w:rsidR="009B0390" w:rsidRDefault="009B0390">
      <w:pPr>
        <w:pStyle w:val="chaptertitle"/>
      </w:pPr>
      <w:bookmarkStart w:id="123" w:name="_Toc4671981"/>
      <w:r>
        <w:t xml:space="preserve">PEDDLERS, SOLICITORS, </w:t>
      </w:r>
      <w:smartTag w:uri="urn:schemas-microsoft-com:office:smarttags" w:element="stockticker">
        <w:r>
          <w:t>AND</w:t>
        </w:r>
      </w:smartTag>
      <w:r>
        <w:t xml:space="preserve"> TRANSIENT MERCHANTS</w:t>
      </w:r>
      <w:bookmarkEnd w:id="123"/>
      <w:r>
        <w:t xml:space="preserve"> </w:t>
      </w:r>
    </w:p>
    <w:tbl>
      <w:tblPr>
        <w:tblW w:w="8856" w:type="dxa"/>
        <w:tblLayout w:type="fixed"/>
        <w:tblLook w:val="0000" w:firstRow="0" w:lastRow="0" w:firstColumn="0" w:lastColumn="0" w:noHBand="0" w:noVBand="0"/>
      </w:tblPr>
      <w:tblGrid>
        <w:gridCol w:w="4140"/>
        <w:gridCol w:w="4716"/>
      </w:tblGrid>
      <w:tr w:rsidR="009B0390" w14:paraId="7A411CDA" w14:textId="77777777" w:rsidTr="0000519A">
        <w:tc>
          <w:tcPr>
            <w:tcW w:w="4140" w:type="dxa"/>
          </w:tcPr>
          <w:p w14:paraId="09DE473B" w14:textId="77777777" w:rsidR="009B0390" w:rsidRDefault="009B0390">
            <w:pPr>
              <w:pStyle w:val="miniindex"/>
            </w:pPr>
            <w:r>
              <w:t>122.01  Purpose</w:t>
            </w:r>
          </w:p>
        </w:tc>
        <w:tc>
          <w:tcPr>
            <w:tcW w:w="4716" w:type="dxa"/>
          </w:tcPr>
          <w:p w14:paraId="2F5F68B8" w14:textId="5267580B" w:rsidR="009B0390" w:rsidRDefault="009B0390">
            <w:pPr>
              <w:pStyle w:val="miniindex"/>
            </w:pPr>
            <w:r>
              <w:t>122.</w:t>
            </w:r>
            <w:r w:rsidR="00300352">
              <w:t>05</w:t>
            </w:r>
            <w:r>
              <w:t xml:space="preserve">  Time Restriction</w:t>
            </w:r>
          </w:p>
        </w:tc>
      </w:tr>
      <w:tr w:rsidR="00300352" w14:paraId="320D5A8A" w14:textId="77777777" w:rsidTr="0000519A">
        <w:tc>
          <w:tcPr>
            <w:tcW w:w="4140" w:type="dxa"/>
          </w:tcPr>
          <w:p w14:paraId="2EFCD860" w14:textId="77777777" w:rsidR="00300352" w:rsidRDefault="00300352" w:rsidP="00300352">
            <w:pPr>
              <w:pStyle w:val="miniindex"/>
            </w:pPr>
            <w:r>
              <w:t>122.02  Definitions</w:t>
            </w:r>
          </w:p>
        </w:tc>
        <w:tc>
          <w:tcPr>
            <w:tcW w:w="4716" w:type="dxa"/>
          </w:tcPr>
          <w:p w14:paraId="3505940C" w14:textId="62502D8F" w:rsidR="00300352" w:rsidRDefault="00300352" w:rsidP="00300352">
            <w:pPr>
              <w:pStyle w:val="miniindex"/>
            </w:pPr>
            <w:r>
              <w:t>122.06  Registration Exemptions</w:t>
            </w:r>
          </w:p>
        </w:tc>
      </w:tr>
      <w:tr w:rsidR="00300352" w14:paraId="0623AC39" w14:textId="77777777" w:rsidTr="0000519A">
        <w:tc>
          <w:tcPr>
            <w:tcW w:w="4140" w:type="dxa"/>
          </w:tcPr>
          <w:p w14:paraId="4557333A" w14:textId="5C4E6A14" w:rsidR="00300352" w:rsidRDefault="00300352" w:rsidP="00300352">
            <w:pPr>
              <w:pStyle w:val="miniindex"/>
            </w:pPr>
            <w:r>
              <w:t>122.03  Registration Required</w:t>
            </w:r>
          </w:p>
        </w:tc>
        <w:tc>
          <w:tcPr>
            <w:tcW w:w="4716" w:type="dxa"/>
          </w:tcPr>
          <w:p w14:paraId="3D5522C5" w14:textId="38F0AA15" w:rsidR="00300352" w:rsidRDefault="00300352" w:rsidP="00300352">
            <w:pPr>
              <w:pStyle w:val="miniindex"/>
            </w:pPr>
            <w:r>
              <w:t>122.07  Charitable and Nonprofit Organizations</w:t>
            </w:r>
          </w:p>
        </w:tc>
      </w:tr>
      <w:tr w:rsidR="00300352" w14:paraId="49F9F6F2" w14:textId="77777777" w:rsidTr="0000519A">
        <w:tc>
          <w:tcPr>
            <w:tcW w:w="4140" w:type="dxa"/>
          </w:tcPr>
          <w:p w14:paraId="2192B337" w14:textId="473272EE" w:rsidR="00300352" w:rsidRDefault="00300352" w:rsidP="00300352">
            <w:pPr>
              <w:pStyle w:val="miniindex"/>
            </w:pPr>
            <w:r>
              <w:t xml:space="preserve">122.04  Application </w:t>
            </w:r>
          </w:p>
        </w:tc>
        <w:tc>
          <w:tcPr>
            <w:tcW w:w="4716" w:type="dxa"/>
          </w:tcPr>
          <w:p w14:paraId="13F21AC7" w14:textId="616F8869" w:rsidR="00300352" w:rsidRDefault="00300352" w:rsidP="00300352">
            <w:pPr>
              <w:pStyle w:val="miniindex"/>
            </w:pPr>
          </w:p>
        </w:tc>
      </w:tr>
    </w:tbl>
    <w:p w14:paraId="2F58537F" w14:textId="77777777" w:rsidR="009B0390" w:rsidRDefault="009B0390" w:rsidP="00DA1C75">
      <w:pPr>
        <w:pStyle w:val="StylesectionBefore30pt"/>
        <w:tabs>
          <w:tab w:val="left" w:pos="900"/>
        </w:tabs>
      </w:pPr>
      <w:r>
        <w:rPr>
          <w:rStyle w:val="sectiontitle"/>
        </w:rPr>
        <w:t>122.01</w:t>
      </w:r>
      <w:r>
        <w:rPr>
          <w:rStyle w:val="sectiontitle"/>
        </w:rPr>
        <w:tab/>
        <w:t xml:space="preserve">PURPOSE.  </w:t>
      </w:r>
      <w:r>
        <w:t xml:space="preserve">The purpose of this chapter is to protect residents of the City against fraud, unfair competition, and intrusion into the privacy of their homes by licensing and regulating peddlers, solicitors, and transient merchants. </w:t>
      </w:r>
    </w:p>
    <w:p w14:paraId="6A87EE13" w14:textId="77777777" w:rsidR="009B0390" w:rsidRDefault="009B0390" w:rsidP="00DA1C75">
      <w:pPr>
        <w:pStyle w:val="section"/>
        <w:tabs>
          <w:tab w:val="left" w:pos="900"/>
        </w:tabs>
      </w:pPr>
      <w:r>
        <w:rPr>
          <w:rStyle w:val="sectiontitle"/>
        </w:rPr>
        <w:t>122.02</w:t>
      </w:r>
      <w:r>
        <w:rPr>
          <w:rStyle w:val="sectiontitle"/>
        </w:rPr>
        <w:tab/>
        <w:t xml:space="preserve">DEFINITIONS.  </w:t>
      </w:r>
      <w:r>
        <w:t xml:space="preserve">For use in this chapter the following terms are defined: </w:t>
      </w:r>
    </w:p>
    <w:p w14:paraId="7BC53EEB" w14:textId="77777777" w:rsidR="009B0390" w:rsidRDefault="009B0390">
      <w:pPr>
        <w:pStyle w:val="Sub1Auto0"/>
        <w:numPr>
          <w:ilvl w:val="0"/>
          <w:numId w:val="111"/>
        </w:numPr>
      </w:pPr>
      <w:r>
        <w:t xml:space="preserve">“Peddler” means any person carrying goods or merchandise who sells or offers for sale for immediate delivery such goods or merchandise from house to house or upon the public street.   </w:t>
      </w:r>
    </w:p>
    <w:p w14:paraId="590BAC6A" w14:textId="77777777" w:rsidR="009B0390" w:rsidRDefault="009B0390">
      <w:pPr>
        <w:pStyle w:val="Sub1Auto0"/>
        <w:numPr>
          <w:ilvl w:val="0"/>
          <w:numId w:val="111"/>
        </w:numPr>
      </w:pPr>
      <w:r>
        <w:t>“Solicitor” means any person who solicits or attempts to solicit from house to house or upon the public street any contribution or donation or any order for goods, services, subscriptions or merchandise to be delivered at a future date.</w:t>
      </w:r>
    </w:p>
    <w:p w14:paraId="2FE23FD7" w14:textId="77777777" w:rsidR="009B0390" w:rsidRDefault="009B0390">
      <w:pPr>
        <w:pStyle w:val="Sub1Auto0"/>
        <w:numPr>
          <w:ilvl w:val="0"/>
          <w:numId w:val="111"/>
        </w:numPr>
      </w:pPr>
      <w:r>
        <w:t xml:space="preserve">“Transient merchant” means any person who engages in a temporary or itinerant merchandising business and in the course of such business  hires, leases or occupies any building or structure whatsoever, or who operates out of a vehicle that is parked anywhere within the City limits.  Temporary association with a local merchant, dealer, trader or auctioneer, or conduct of such transient business in connection with, as a part of, or in the name of any local merchant, dealer, trader, or auctioneer does not exempt any person from being considered a transient merchant. </w:t>
      </w:r>
    </w:p>
    <w:p w14:paraId="15B7F313" w14:textId="660CD589" w:rsidR="009B0390" w:rsidRDefault="009B0390" w:rsidP="00DA1C75">
      <w:pPr>
        <w:pStyle w:val="section"/>
        <w:tabs>
          <w:tab w:val="left" w:pos="900"/>
        </w:tabs>
      </w:pPr>
      <w:r>
        <w:rPr>
          <w:rStyle w:val="sectiontitle"/>
        </w:rPr>
        <w:t>122.03</w:t>
      </w:r>
      <w:r>
        <w:rPr>
          <w:rStyle w:val="sectiontitle"/>
        </w:rPr>
        <w:tab/>
      </w:r>
      <w:r w:rsidR="00CB1FC9">
        <w:rPr>
          <w:rStyle w:val="sectiontitle"/>
        </w:rPr>
        <w:t>REGISTRATION</w:t>
      </w:r>
      <w:r>
        <w:rPr>
          <w:rStyle w:val="sectiontitle"/>
        </w:rPr>
        <w:t xml:space="preserve"> REQUIRED.  </w:t>
      </w:r>
      <w:r>
        <w:t xml:space="preserve">Any person engaging in peddling, soliciting or in the business of a transient merchant in the City without first </w:t>
      </w:r>
      <w:r w:rsidR="00CB1FC9">
        <w:t xml:space="preserve">registering with the City </w:t>
      </w:r>
      <w:r>
        <w:t xml:space="preserve">as herein provided is in violation of this chapter. </w:t>
      </w:r>
    </w:p>
    <w:p w14:paraId="4CF4DCD2" w14:textId="3AB71849" w:rsidR="00CD5C92" w:rsidRDefault="009B0390" w:rsidP="00DA1C75">
      <w:pPr>
        <w:pStyle w:val="section"/>
        <w:tabs>
          <w:tab w:val="left" w:pos="900"/>
        </w:tabs>
      </w:pPr>
      <w:r>
        <w:rPr>
          <w:rStyle w:val="sectiontitle"/>
        </w:rPr>
        <w:t>122.04</w:t>
      </w:r>
      <w:r>
        <w:rPr>
          <w:rStyle w:val="sectiontitle"/>
        </w:rPr>
        <w:tab/>
        <w:t xml:space="preserve">APPLICATION.  </w:t>
      </w:r>
      <w:r>
        <w:t xml:space="preserve">An application in writing shall be filed with the </w:t>
      </w:r>
      <w:r w:rsidRPr="00027625">
        <w:rPr>
          <w:noProof/>
        </w:rPr>
        <w:t>Clerk</w:t>
      </w:r>
      <w:r>
        <w:t xml:space="preserve">.  </w:t>
      </w:r>
      <w:r w:rsidR="00DD4F8A">
        <w:t xml:space="preserve">The application fee is $25.00.  </w:t>
      </w:r>
      <w:r>
        <w:t xml:space="preserve">Such application shall set forth the applicant’s name, permanent and local address, and business address if any.  The application shall also set forth the applicant’s employer, if any, and the employer’s address, the nature of the applicant’s business, the last three places of such business and the length of time sought.  </w:t>
      </w:r>
    </w:p>
    <w:p w14:paraId="4D161BB8" w14:textId="3448A58E" w:rsidR="009B0390" w:rsidRDefault="009B0390" w:rsidP="00DA1C75">
      <w:pPr>
        <w:pStyle w:val="section"/>
        <w:tabs>
          <w:tab w:val="left" w:pos="900"/>
        </w:tabs>
      </w:pPr>
      <w:r>
        <w:rPr>
          <w:rStyle w:val="sectiontitle"/>
        </w:rPr>
        <w:t>122.</w:t>
      </w:r>
      <w:r w:rsidR="00DD4F8A">
        <w:rPr>
          <w:rStyle w:val="sectiontitle"/>
        </w:rPr>
        <w:t>05</w:t>
      </w:r>
      <w:r>
        <w:rPr>
          <w:rStyle w:val="sectiontitle"/>
        </w:rPr>
        <w:tab/>
        <w:t xml:space="preserve">TIME RESTRICTION.  </w:t>
      </w:r>
      <w:r>
        <w:t xml:space="preserve">All peddler’s and solicitor’s licenses shall provide that said licenses are in force and effect only between the hours of </w:t>
      </w:r>
      <w:smartTag w:uri="urn:schemas-microsoft-com:office:smarttags" w:element="time">
        <w:smartTagPr>
          <w:attr w:name="Hour" w:val="8"/>
          <w:attr w:name="Minute" w:val="0"/>
        </w:smartTagPr>
        <w:r>
          <w:t>8:00 a.m.</w:t>
        </w:r>
      </w:smartTag>
      <w:r>
        <w:t xml:space="preserve"> and </w:t>
      </w:r>
      <w:r w:rsidR="00CD5C92">
        <w:t>6</w:t>
      </w:r>
      <w:r>
        <w:t xml:space="preserve">:00 p.m. </w:t>
      </w:r>
    </w:p>
    <w:p w14:paraId="21E6C830" w14:textId="546C040E" w:rsidR="009B0390" w:rsidRDefault="009B0390" w:rsidP="00DA1C75">
      <w:pPr>
        <w:pStyle w:val="section"/>
        <w:tabs>
          <w:tab w:val="left" w:pos="900"/>
        </w:tabs>
      </w:pPr>
      <w:r>
        <w:rPr>
          <w:rStyle w:val="sectiontitle"/>
        </w:rPr>
        <w:t>122.</w:t>
      </w:r>
      <w:r w:rsidR="00DD4F8A">
        <w:rPr>
          <w:rStyle w:val="sectiontitle"/>
        </w:rPr>
        <w:t>0</w:t>
      </w:r>
      <w:r w:rsidR="00CD5C92">
        <w:rPr>
          <w:rStyle w:val="sectiontitle"/>
        </w:rPr>
        <w:t>6</w:t>
      </w:r>
      <w:r>
        <w:rPr>
          <w:rStyle w:val="sectiontitle"/>
        </w:rPr>
        <w:tab/>
      </w:r>
      <w:r w:rsidR="00300352">
        <w:rPr>
          <w:rStyle w:val="sectiontitle"/>
        </w:rPr>
        <w:t>REGISTRATION</w:t>
      </w:r>
      <w:r>
        <w:rPr>
          <w:rStyle w:val="sectiontitle"/>
        </w:rPr>
        <w:t xml:space="preserve"> EXEMPTIONS.  </w:t>
      </w:r>
      <w:r>
        <w:t>The following are excluded from the application of this chapter.</w:t>
      </w:r>
    </w:p>
    <w:p w14:paraId="2D9A989A" w14:textId="77777777" w:rsidR="009B0390" w:rsidRDefault="009B0390">
      <w:pPr>
        <w:pStyle w:val="Sub1Auto0"/>
        <w:numPr>
          <w:ilvl w:val="0"/>
          <w:numId w:val="112"/>
        </w:numPr>
      </w:pPr>
      <w:r>
        <w:t>Newspapers.  Persons delivering, collecting for, or selling subscriptions to newspapers.</w:t>
      </w:r>
    </w:p>
    <w:p w14:paraId="1EDD2A82" w14:textId="77777777" w:rsidR="009B0390" w:rsidRDefault="009B0390">
      <w:pPr>
        <w:pStyle w:val="Sub1Auto0"/>
        <w:numPr>
          <w:ilvl w:val="0"/>
          <w:numId w:val="112"/>
        </w:numPr>
      </w:pPr>
      <w:r>
        <w:lastRenderedPageBreak/>
        <w:t>Club Members.  Members of local civic and service clubs, Boy Scout, Girl Scout, 4-H Clubs, Future Farmers of America, and similar organizations.</w:t>
      </w:r>
    </w:p>
    <w:p w14:paraId="25B4798C" w14:textId="77777777" w:rsidR="009B0390" w:rsidRDefault="009B0390">
      <w:pPr>
        <w:pStyle w:val="Sub1Auto0"/>
        <w:numPr>
          <w:ilvl w:val="0"/>
          <w:numId w:val="112"/>
        </w:numPr>
      </w:pPr>
      <w:r>
        <w:t>Local Residents and Farmers.  Local residents and farmers who offer for sale their own products.</w:t>
      </w:r>
    </w:p>
    <w:p w14:paraId="17A7ABCE" w14:textId="77777777" w:rsidR="009B0390" w:rsidRDefault="009B0390">
      <w:pPr>
        <w:pStyle w:val="Sub1Auto0"/>
        <w:numPr>
          <w:ilvl w:val="0"/>
          <w:numId w:val="112"/>
        </w:numPr>
      </w:pPr>
      <w:r>
        <w:t xml:space="preserve">Students.  Students representing the </w:t>
      </w:r>
      <w:r w:rsidR="00CD5C92">
        <w:t xml:space="preserve">Central Lee Community </w:t>
      </w:r>
      <w:r>
        <w:t>School District conducting projects sponsored by organizations recognized by the school.</w:t>
      </w:r>
    </w:p>
    <w:p w14:paraId="1676BD4E" w14:textId="77777777" w:rsidR="009B0390" w:rsidRDefault="009B0390">
      <w:pPr>
        <w:pStyle w:val="Sub1Auto0"/>
        <w:numPr>
          <w:ilvl w:val="0"/>
          <w:numId w:val="112"/>
        </w:numPr>
      </w:pPr>
      <w:r>
        <w:t>Route Sales.  Route delivery persons who only incidentally solicit additional business or make special sales.</w:t>
      </w:r>
    </w:p>
    <w:p w14:paraId="6449070A" w14:textId="77777777" w:rsidR="009B0390" w:rsidRDefault="009B0390">
      <w:pPr>
        <w:pStyle w:val="Sub1Auto0"/>
        <w:numPr>
          <w:ilvl w:val="0"/>
          <w:numId w:val="112"/>
        </w:numPr>
      </w:pPr>
      <w:r>
        <w:t>Resale or Institutional Use.  Persons customarily calling on businesses or institutions for the purposes of selling products for resale or institutional use.</w:t>
      </w:r>
    </w:p>
    <w:p w14:paraId="60A00331" w14:textId="15F6C866" w:rsidR="009B0390" w:rsidRDefault="009B0390" w:rsidP="00DA1C75">
      <w:pPr>
        <w:pStyle w:val="section"/>
        <w:tabs>
          <w:tab w:val="left" w:pos="900"/>
        </w:tabs>
      </w:pPr>
      <w:r>
        <w:rPr>
          <w:rStyle w:val="sectiontitle"/>
        </w:rPr>
        <w:t>122.</w:t>
      </w:r>
      <w:r w:rsidR="00DD4F8A">
        <w:rPr>
          <w:rStyle w:val="sectiontitle"/>
        </w:rPr>
        <w:t>0</w:t>
      </w:r>
      <w:r w:rsidR="00CD5C92">
        <w:rPr>
          <w:rStyle w:val="sectiontitle"/>
        </w:rPr>
        <w:t>7</w:t>
      </w:r>
      <w:r>
        <w:rPr>
          <w:rStyle w:val="sectiontitle"/>
        </w:rPr>
        <w:tab/>
        <w:t xml:space="preserve">CHARITABLE </w:t>
      </w:r>
      <w:smartTag w:uri="urn:schemas-microsoft-com:office:smarttags" w:element="stockticker">
        <w:r>
          <w:rPr>
            <w:rStyle w:val="sectiontitle"/>
          </w:rPr>
          <w:t>AND</w:t>
        </w:r>
      </w:smartTag>
      <w:r>
        <w:rPr>
          <w:rStyle w:val="sectiontitle"/>
        </w:rPr>
        <w:t xml:space="preserve"> NONPROFIT ORGANIZATIONS.  </w:t>
      </w:r>
      <w:r>
        <w:t xml:space="preserve">Authorized representatives of charitable or nonprofit organizations operating under the provisions of Chapter 504 of the </w:t>
      </w:r>
      <w:r w:rsidRPr="00933483">
        <w:rPr>
          <w:i/>
        </w:rPr>
        <w:t>Code of Iowa</w:t>
      </w:r>
      <w:r>
        <w:t xml:space="preserve"> desiring to solicit money or to distribute literature are exempt from the operation of Sections 122.0</w:t>
      </w:r>
      <w:r w:rsidR="00DD4F8A">
        <w:t>3</w:t>
      </w:r>
      <w:r>
        <w:t xml:space="preserve"> and 122.0</w:t>
      </w:r>
      <w:r w:rsidR="00DD4F8A">
        <w:t>4</w:t>
      </w:r>
      <w:r>
        <w:t xml:space="preserve">.  All such organizations are required to submit in writing to the </w:t>
      </w:r>
      <w:r w:rsidRPr="00027625">
        <w:rPr>
          <w:noProof/>
        </w:rPr>
        <w:t>Clerk</w:t>
      </w:r>
      <w:r>
        <w:t xml:space="preserve"> the name and purpose of the cause for which such activities are sought, names and addresses of the officers and directors of the organization, the period during which such activities are to be carried on, and whether any commissions, fees or wages are to be charged by the solicitor and the amount thereof.  If the </w:t>
      </w:r>
      <w:r w:rsidRPr="00027625">
        <w:rPr>
          <w:noProof/>
        </w:rPr>
        <w:t>Clerk</w:t>
      </w:r>
      <w:r>
        <w:t xml:space="preserve"> finds that the organization is a bona fide charity or nonprofit organization, the </w:t>
      </w:r>
      <w:r w:rsidRPr="00027625">
        <w:rPr>
          <w:noProof/>
        </w:rPr>
        <w:t>Clerk</w:t>
      </w:r>
      <w:r>
        <w:t xml:space="preserve"> shall issue, free of charge, a license containing the above information to the applicant.</w:t>
      </w:r>
    </w:p>
    <w:p w14:paraId="62A2BFA7" w14:textId="77777777" w:rsidR="00183894" w:rsidRPr="00531D05" w:rsidRDefault="00183894">
      <w:pPr>
        <w:jc w:val="center"/>
      </w:pPr>
    </w:p>
    <w:p w14:paraId="189F6022" w14:textId="77777777" w:rsidR="00183894" w:rsidRPr="00531D05" w:rsidRDefault="00183894">
      <w:pPr>
        <w:pStyle w:val="section"/>
        <w:spacing w:before="0"/>
        <w:jc w:val="center"/>
      </w:pPr>
    </w:p>
    <w:p w14:paraId="3537B27F" w14:textId="77777777" w:rsidR="00183894" w:rsidRPr="00531D05" w:rsidRDefault="00183894">
      <w:pPr>
        <w:pStyle w:val="section"/>
        <w:spacing w:before="0"/>
        <w:jc w:val="center"/>
      </w:pPr>
    </w:p>
    <w:p w14:paraId="34C78A2E" w14:textId="56110120" w:rsidR="00183894" w:rsidRPr="00531D05" w:rsidRDefault="00183894">
      <w:pPr>
        <w:pStyle w:val="section"/>
        <w:spacing w:before="0"/>
        <w:jc w:val="center"/>
      </w:pPr>
      <w:r w:rsidRPr="00531D05">
        <w:t xml:space="preserve">[The next page is </w:t>
      </w:r>
      <w:r>
        <w:t>463</w:t>
      </w:r>
      <w:r w:rsidRPr="00531D05">
        <w:t>]</w:t>
      </w:r>
    </w:p>
    <w:p w14:paraId="660CCA98" w14:textId="77777777" w:rsidR="00183894" w:rsidRPr="00531D05" w:rsidRDefault="00183894">
      <w:pPr>
        <w:jc w:val="center"/>
      </w:pPr>
    </w:p>
    <w:p w14:paraId="13C518CA" w14:textId="77777777" w:rsidR="00183894" w:rsidRPr="00531D05" w:rsidRDefault="00183894">
      <w:pPr>
        <w:pStyle w:val="section"/>
        <w:sectPr w:rsidR="00183894" w:rsidRPr="00531D05">
          <w:headerReference w:type="even" r:id="rId171"/>
          <w:headerReference w:type="default" r:id="rId172"/>
          <w:headerReference w:type="first" r:id="rId173"/>
          <w:pgSz w:w="12240" w:h="15840" w:code="1"/>
          <w:pgMar w:top="1440" w:right="1800" w:bottom="1440" w:left="1800" w:header="720" w:footer="432" w:gutter="288"/>
          <w:paperSrc w:first="4253" w:other="4253"/>
          <w:cols w:space="720"/>
          <w:titlePg/>
        </w:sectPr>
      </w:pPr>
    </w:p>
    <w:p w14:paraId="67BEAD2C" w14:textId="77777777" w:rsidR="009B0390" w:rsidRDefault="009B0390">
      <w:pPr>
        <w:pStyle w:val="chapternumber"/>
      </w:pPr>
      <w:bookmarkStart w:id="124" w:name="_Toc4671982"/>
      <w:r>
        <w:lastRenderedPageBreak/>
        <w:t>CHAPTER 123</w:t>
      </w:r>
      <w:bookmarkEnd w:id="124"/>
      <w:r>
        <w:t xml:space="preserve"> </w:t>
      </w:r>
    </w:p>
    <w:p w14:paraId="190651A5" w14:textId="77777777" w:rsidR="009B0390" w:rsidRDefault="009B0390">
      <w:pPr>
        <w:pStyle w:val="chaptertitle"/>
      </w:pPr>
      <w:bookmarkStart w:id="125" w:name="_Toc4671983"/>
      <w:r>
        <w:t>HOUSE MOVERS</w:t>
      </w:r>
      <w:bookmarkEnd w:id="125"/>
      <w:r>
        <w:t xml:space="preserve"> </w:t>
      </w:r>
    </w:p>
    <w:tbl>
      <w:tblPr>
        <w:tblW w:w="0" w:type="auto"/>
        <w:tblLayout w:type="fixed"/>
        <w:tblLook w:val="0000" w:firstRow="0" w:lastRow="0" w:firstColumn="0" w:lastColumn="0" w:noHBand="0" w:noVBand="0"/>
      </w:tblPr>
      <w:tblGrid>
        <w:gridCol w:w="4428"/>
        <w:gridCol w:w="4428"/>
      </w:tblGrid>
      <w:tr w:rsidR="009B0390" w14:paraId="79CB0C2B" w14:textId="77777777">
        <w:tc>
          <w:tcPr>
            <w:tcW w:w="4428" w:type="dxa"/>
          </w:tcPr>
          <w:p w14:paraId="2276E68F" w14:textId="77777777" w:rsidR="009B0390" w:rsidRDefault="009B0390">
            <w:pPr>
              <w:pStyle w:val="miniindex"/>
            </w:pPr>
            <w:r>
              <w:t>123.01  House Mover Defined</w:t>
            </w:r>
          </w:p>
        </w:tc>
        <w:tc>
          <w:tcPr>
            <w:tcW w:w="4428" w:type="dxa"/>
          </w:tcPr>
          <w:p w14:paraId="4677B798" w14:textId="77777777" w:rsidR="009B0390" w:rsidRDefault="009B0390">
            <w:pPr>
              <w:pStyle w:val="miniindex"/>
            </w:pPr>
            <w:r>
              <w:t>123.07  Permit Issued</w:t>
            </w:r>
          </w:p>
        </w:tc>
      </w:tr>
      <w:tr w:rsidR="009B0390" w14:paraId="7E40D4B8" w14:textId="77777777">
        <w:tc>
          <w:tcPr>
            <w:tcW w:w="4428" w:type="dxa"/>
          </w:tcPr>
          <w:p w14:paraId="7D9ED889" w14:textId="77777777" w:rsidR="009B0390" w:rsidRDefault="009B0390">
            <w:pPr>
              <w:pStyle w:val="miniindex"/>
            </w:pPr>
            <w:r>
              <w:t>123.02  Permit Required</w:t>
            </w:r>
          </w:p>
        </w:tc>
        <w:tc>
          <w:tcPr>
            <w:tcW w:w="4428" w:type="dxa"/>
          </w:tcPr>
          <w:p w14:paraId="51E5F6FB" w14:textId="77777777" w:rsidR="009B0390" w:rsidRDefault="009B0390">
            <w:pPr>
              <w:pStyle w:val="miniindex"/>
            </w:pPr>
            <w:r>
              <w:t>123.08  Public Safety</w:t>
            </w:r>
          </w:p>
        </w:tc>
      </w:tr>
      <w:tr w:rsidR="009B0390" w14:paraId="42A493A6" w14:textId="77777777">
        <w:tc>
          <w:tcPr>
            <w:tcW w:w="4428" w:type="dxa"/>
          </w:tcPr>
          <w:p w14:paraId="182D995F" w14:textId="77777777" w:rsidR="009B0390" w:rsidRDefault="009B0390">
            <w:pPr>
              <w:pStyle w:val="miniindex"/>
            </w:pPr>
            <w:r>
              <w:t>123.03  Application</w:t>
            </w:r>
          </w:p>
        </w:tc>
        <w:tc>
          <w:tcPr>
            <w:tcW w:w="4428" w:type="dxa"/>
          </w:tcPr>
          <w:p w14:paraId="2861952C" w14:textId="77777777" w:rsidR="009B0390" w:rsidRDefault="009B0390">
            <w:pPr>
              <w:pStyle w:val="miniindex"/>
            </w:pPr>
            <w:r>
              <w:t>123.09  Time Limit</w:t>
            </w:r>
          </w:p>
        </w:tc>
      </w:tr>
      <w:tr w:rsidR="009B0390" w14:paraId="424963F4" w14:textId="77777777">
        <w:tc>
          <w:tcPr>
            <w:tcW w:w="4428" w:type="dxa"/>
          </w:tcPr>
          <w:p w14:paraId="3EC118E7" w14:textId="77777777" w:rsidR="009B0390" w:rsidRDefault="009B0390">
            <w:pPr>
              <w:pStyle w:val="miniindex"/>
            </w:pPr>
            <w:r>
              <w:t>123.04  Bond Required</w:t>
            </w:r>
          </w:p>
        </w:tc>
        <w:tc>
          <w:tcPr>
            <w:tcW w:w="4428" w:type="dxa"/>
          </w:tcPr>
          <w:p w14:paraId="10E52858" w14:textId="77777777" w:rsidR="009B0390" w:rsidRDefault="009B0390">
            <w:pPr>
              <w:pStyle w:val="miniindex"/>
            </w:pPr>
            <w:r>
              <w:t>123.10  Removal by City</w:t>
            </w:r>
          </w:p>
        </w:tc>
      </w:tr>
      <w:tr w:rsidR="009B0390" w14:paraId="1AB4108D" w14:textId="77777777">
        <w:tc>
          <w:tcPr>
            <w:tcW w:w="4428" w:type="dxa"/>
          </w:tcPr>
          <w:p w14:paraId="148C5305" w14:textId="77777777" w:rsidR="009B0390" w:rsidRDefault="009B0390">
            <w:pPr>
              <w:pStyle w:val="miniindex"/>
            </w:pPr>
            <w:r>
              <w:t>123.05  Insurance Required</w:t>
            </w:r>
          </w:p>
        </w:tc>
        <w:tc>
          <w:tcPr>
            <w:tcW w:w="4428" w:type="dxa"/>
          </w:tcPr>
          <w:p w14:paraId="6659B650" w14:textId="77777777" w:rsidR="009B0390" w:rsidRDefault="009B0390">
            <w:pPr>
              <w:pStyle w:val="miniindex"/>
            </w:pPr>
            <w:r>
              <w:t>123.11  Protect Pavement</w:t>
            </w:r>
          </w:p>
        </w:tc>
      </w:tr>
      <w:tr w:rsidR="009B0390" w14:paraId="626A16EE" w14:textId="77777777">
        <w:tc>
          <w:tcPr>
            <w:tcW w:w="4428" w:type="dxa"/>
          </w:tcPr>
          <w:p w14:paraId="08EBC3DF" w14:textId="77777777" w:rsidR="009B0390" w:rsidRDefault="009B0390">
            <w:pPr>
              <w:pStyle w:val="miniindex"/>
            </w:pPr>
            <w:r>
              <w:t>123.06  Permit Fee</w:t>
            </w:r>
          </w:p>
        </w:tc>
        <w:tc>
          <w:tcPr>
            <w:tcW w:w="4428" w:type="dxa"/>
          </w:tcPr>
          <w:p w14:paraId="57C602E6" w14:textId="77777777" w:rsidR="009B0390" w:rsidRDefault="009B0390">
            <w:pPr>
              <w:pStyle w:val="miniindex"/>
            </w:pPr>
            <w:r>
              <w:t>123.12  Overhead Wires</w:t>
            </w:r>
          </w:p>
        </w:tc>
      </w:tr>
    </w:tbl>
    <w:p w14:paraId="1AFE9F73" w14:textId="77777777" w:rsidR="009B0390" w:rsidRDefault="009B0390" w:rsidP="00DA1C75">
      <w:pPr>
        <w:pStyle w:val="StylesectionBefore30pt"/>
        <w:tabs>
          <w:tab w:val="left" w:pos="900"/>
        </w:tabs>
      </w:pPr>
      <w:r>
        <w:rPr>
          <w:rStyle w:val="sectiontitle"/>
        </w:rPr>
        <w:t>123.01</w:t>
      </w:r>
      <w:r>
        <w:rPr>
          <w:rStyle w:val="sectiontitle"/>
        </w:rPr>
        <w:tab/>
        <w:t xml:space="preserve">HOUSE MOVER DEFINED.  </w:t>
      </w:r>
      <w:r>
        <w:t>A “house mover” means any person who undertakes to move a building or similar structure upon, over or across public streets or property when the building or structure is of such size that it requires the use of skids, jacks, dollies, or any other specialized moving equipment.</w:t>
      </w:r>
    </w:p>
    <w:p w14:paraId="3537C356" w14:textId="77777777" w:rsidR="009B0390" w:rsidRDefault="009B0390" w:rsidP="00DA1C75">
      <w:pPr>
        <w:pStyle w:val="section"/>
        <w:tabs>
          <w:tab w:val="left" w:pos="900"/>
        </w:tabs>
      </w:pPr>
      <w:r>
        <w:rPr>
          <w:rStyle w:val="sectiontitle"/>
        </w:rPr>
        <w:t>123.02</w:t>
      </w:r>
      <w:r>
        <w:rPr>
          <w:rStyle w:val="sectiontitle"/>
        </w:rPr>
        <w:tab/>
        <w:t xml:space="preserve">PERMIT REQUIRED.  </w:t>
      </w:r>
      <w:r>
        <w:t xml:space="preserve">It is unlawful for any person to engage in the activity of house mover as herein defined without a valid permit from the City for each house, building or similar structure to be moved.  </w:t>
      </w:r>
    </w:p>
    <w:p w14:paraId="374D9BCD" w14:textId="77777777" w:rsidR="009B0390" w:rsidRDefault="009B0390" w:rsidP="00DA1C75">
      <w:pPr>
        <w:pStyle w:val="section"/>
        <w:tabs>
          <w:tab w:val="left" w:pos="900"/>
        </w:tabs>
      </w:pPr>
      <w:r>
        <w:rPr>
          <w:rStyle w:val="sectiontitle"/>
        </w:rPr>
        <w:t>123.03</w:t>
      </w:r>
      <w:r>
        <w:rPr>
          <w:rStyle w:val="sectiontitle"/>
        </w:rPr>
        <w:tab/>
        <w:t xml:space="preserve">APPLICATION.  </w:t>
      </w:r>
      <w:r>
        <w:t>Application for a house mover’s permit shall be made in writing to the Clerk.  The application shall include:</w:t>
      </w:r>
    </w:p>
    <w:p w14:paraId="375ECDFB" w14:textId="77777777" w:rsidR="009B0390" w:rsidRDefault="009B0390">
      <w:pPr>
        <w:pStyle w:val="Sub1Auto0"/>
        <w:numPr>
          <w:ilvl w:val="0"/>
          <w:numId w:val="113"/>
        </w:numPr>
      </w:pPr>
      <w:r>
        <w:t>Name and Address.  The applicant’s full name and address and, if a corporation, the names and addresses of its principal officers.</w:t>
      </w:r>
    </w:p>
    <w:p w14:paraId="4B10ED1A" w14:textId="77777777" w:rsidR="009B0390" w:rsidRDefault="009B0390">
      <w:pPr>
        <w:pStyle w:val="Sub1Auto0"/>
        <w:numPr>
          <w:ilvl w:val="0"/>
          <w:numId w:val="113"/>
        </w:numPr>
      </w:pPr>
      <w:r>
        <w:t>Building Location.  An accurate description of the present location and future site of the building or similar structure to be moved.</w:t>
      </w:r>
    </w:p>
    <w:p w14:paraId="6364CCE5" w14:textId="77777777" w:rsidR="009B0390" w:rsidRDefault="009B0390">
      <w:pPr>
        <w:pStyle w:val="Sub1Auto0"/>
        <w:numPr>
          <w:ilvl w:val="0"/>
          <w:numId w:val="113"/>
        </w:numPr>
      </w:pPr>
      <w:r>
        <w:t xml:space="preserve">Routing Plan.  A routing plan approved by the </w:t>
      </w:r>
      <w:r w:rsidR="00927FC8">
        <w:t xml:space="preserve">Police Chief, </w:t>
      </w:r>
      <w:r>
        <w:t>street superintendent, and public utility officials.  The route approved shall be the shortest route compatible with the greatest public convenience and safety.</w:t>
      </w:r>
    </w:p>
    <w:p w14:paraId="2D154DDA" w14:textId="77777777" w:rsidR="009B0390" w:rsidRDefault="009B0390" w:rsidP="00DA1C75">
      <w:pPr>
        <w:pStyle w:val="section"/>
        <w:tabs>
          <w:tab w:val="left" w:pos="900"/>
        </w:tabs>
      </w:pPr>
      <w:r>
        <w:rPr>
          <w:rStyle w:val="sectiontitle"/>
        </w:rPr>
        <w:t>123.04</w:t>
      </w:r>
      <w:r>
        <w:rPr>
          <w:rStyle w:val="sectiontitle"/>
        </w:rPr>
        <w:tab/>
        <w:t xml:space="preserve">BOND REQUIRED.  </w:t>
      </w:r>
      <w:r>
        <w:t>The applicant shall post with the Clerk a penal bond in the minimum sum of $5,000.00 issued by a surety company authorized to issue such bonds in the State.  The bond shall guarantee the permittee’s payment for any damage done to the City or to public property, and payment of all costs incurred by the City in the course of moving the building or structure.</w:t>
      </w:r>
    </w:p>
    <w:p w14:paraId="255863D0" w14:textId="77777777" w:rsidR="009B0390" w:rsidRDefault="009B0390" w:rsidP="00DA1C75">
      <w:pPr>
        <w:pStyle w:val="section"/>
        <w:tabs>
          <w:tab w:val="left" w:pos="900"/>
        </w:tabs>
      </w:pPr>
      <w:r>
        <w:rPr>
          <w:rStyle w:val="sectiontitle"/>
        </w:rPr>
        <w:t>123.05</w:t>
      </w:r>
      <w:r>
        <w:rPr>
          <w:rStyle w:val="sectiontitle"/>
        </w:rPr>
        <w:tab/>
        <w:t xml:space="preserve">INSURANCE REQUIRED.  </w:t>
      </w:r>
      <w:r>
        <w:t>Each applicant shall also file a certificate of insurance indicating that the applicant is carrying public liability insurance in effect for the duration of the permit covering the applicant and all agents and employees for the following minimum amounts:</w:t>
      </w:r>
    </w:p>
    <w:p w14:paraId="4AF9DE35" w14:textId="7C335589" w:rsidR="009B0390" w:rsidRDefault="009B0390">
      <w:pPr>
        <w:pStyle w:val="Sub1Auto0"/>
        <w:numPr>
          <w:ilvl w:val="0"/>
          <w:numId w:val="114"/>
        </w:numPr>
      </w:pPr>
      <w:r>
        <w:t>Bodily Injury – $</w:t>
      </w:r>
      <w:r w:rsidR="00DD4F8A">
        <w:t>2</w:t>
      </w:r>
      <w:r>
        <w:t>50,000.00 per person; $</w:t>
      </w:r>
      <w:r w:rsidR="00DD4F8A">
        <w:t>5</w:t>
      </w:r>
      <w:r>
        <w:t>00,000.00 per accident.</w:t>
      </w:r>
    </w:p>
    <w:p w14:paraId="6ECE6135" w14:textId="59C9E844" w:rsidR="009B0390" w:rsidRDefault="009B0390">
      <w:pPr>
        <w:pStyle w:val="Sub1Auto0"/>
        <w:numPr>
          <w:ilvl w:val="0"/>
          <w:numId w:val="114"/>
        </w:numPr>
      </w:pPr>
      <w:r>
        <w:t>Property Damage – $</w:t>
      </w:r>
      <w:r w:rsidR="00DD4F8A">
        <w:t>2</w:t>
      </w:r>
      <w:r>
        <w:t>50,000.00 per accident.</w:t>
      </w:r>
    </w:p>
    <w:p w14:paraId="7E7412CE" w14:textId="2AB8EF78" w:rsidR="009B0390" w:rsidRDefault="009B0390" w:rsidP="00DA1C75">
      <w:pPr>
        <w:pStyle w:val="section"/>
        <w:tabs>
          <w:tab w:val="left" w:pos="900"/>
        </w:tabs>
      </w:pPr>
      <w:r>
        <w:rPr>
          <w:rStyle w:val="sectiontitle"/>
        </w:rPr>
        <w:t>123.06</w:t>
      </w:r>
      <w:r>
        <w:rPr>
          <w:rStyle w:val="sectiontitle"/>
        </w:rPr>
        <w:tab/>
        <w:t xml:space="preserve">PERMIT FEE.  </w:t>
      </w:r>
      <w:r>
        <w:t>A permit fee of $</w:t>
      </w:r>
      <w:r w:rsidR="00DD4F8A">
        <w:t>100</w:t>
      </w:r>
      <w:r w:rsidR="00927FC8">
        <w:t xml:space="preserve">.00 </w:t>
      </w:r>
      <w:r>
        <w:t>shall be payable at the time of filing the application with the Clerk.  A separate permit shall be required for each house, building or similar structure to be moved.</w:t>
      </w:r>
    </w:p>
    <w:p w14:paraId="4602600C" w14:textId="77777777" w:rsidR="009B0390" w:rsidRDefault="009B0390" w:rsidP="00DA1C75">
      <w:pPr>
        <w:pStyle w:val="section"/>
        <w:tabs>
          <w:tab w:val="left" w:pos="900"/>
        </w:tabs>
      </w:pPr>
      <w:r>
        <w:rPr>
          <w:rStyle w:val="sectiontitle"/>
        </w:rPr>
        <w:lastRenderedPageBreak/>
        <w:t>123.07</w:t>
      </w:r>
      <w:r>
        <w:rPr>
          <w:rStyle w:val="sectiontitle"/>
        </w:rPr>
        <w:tab/>
        <w:t xml:space="preserve">PERMIT ISSUED.  </w:t>
      </w:r>
      <w:r>
        <w:t>Upon approval of the application, filing of bond and insurance certificate, and payment of the required fee, the Clerk shall issue a permit.</w:t>
      </w:r>
    </w:p>
    <w:p w14:paraId="642B85E6" w14:textId="77777777" w:rsidR="009B0390" w:rsidRDefault="009B0390" w:rsidP="00DA1C75">
      <w:pPr>
        <w:pStyle w:val="section"/>
        <w:tabs>
          <w:tab w:val="left" w:pos="900"/>
        </w:tabs>
      </w:pPr>
      <w:r>
        <w:rPr>
          <w:rStyle w:val="sectiontitle"/>
        </w:rPr>
        <w:t>123.08</w:t>
      </w:r>
      <w:r>
        <w:rPr>
          <w:rStyle w:val="sectiontitle"/>
        </w:rPr>
        <w:tab/>
        <w:t xml:space="preserve">PUBLIC SAFETY.  </w:t>
      </w:r>
      <w:r>
        <w:t>At all times when a building or similar structure is in motion upon any street, alley, sidewalk or public property, the permittee shall maintain flag persons at the closest intersections or other possible channels of traffic to the sides, behind and ahead of the building or structure.  At all times when the building or structure is at rest upon any street, alley, sidewalk or public property the permittee shall maintain adequate warning signs or lights at the intersections or channels of traffic to the sides, behind and ahead of the building or structure.</w:t>
      </w:r>
    </w:p>
    <w:p w14:paraId="74BCA4B7" w14:textId="77777777" w:rsidR="009B0390" w:rsidRDefault="009B0390" w:rsidP="00DA1C75">
      <w:pPr>
        <w:pStyle w:val="section"/>
        <w:tabs>
          <w:tab w:val="left" w:pos="900"/>
        </w:tabs>
      </w:pPr>
      <w:r>
        <w:rPr>
          <w:rStyle w:val="sectiontitle"/>
        </w:rPr>
        <w:t>123.09</w:t>
      </w:r>
      <w:r>
        <w:rPr>
          <w:rStyle w:val="sectiontitle"/>
        </w:rPr>
        <w:tab/>
        <w:t xml:space="preserve">TIME LIMIT.  </w:t>
      </w:r>
      <w:r>
        <w:t>No house mover shall permit or allow a building or similar structure to remain upon any street or other public way for a period of more than 12 hours without having first secured the written approval of the City.</w:t>
      </w:r>
    </w:p>
    <w:p w14:paraId="0407EA5C" w14:textId="77777777" w:rsidR="009B0390" w:rsidRDefault="009B0390" w:rsidP="00DA1C75">
      <w:pPr>
        <w:pStyle w:val="section"/>
        <w:tabs>
          <w:tab w:val="left" w:pos="900"/>
        </w:tabs>
      </w:pPr>
      <w:r>
        <w:rPr>
          <w:rStyle w:val="sectiontitle"/>
        </w:rPr>
        <w:t>123.10</w:t>
      </w:r>
      <w:r>
        <w:rPr>
          <w:rStyle w:val="sectiontitle"/>
        </w:rPr>
        <w:tab/>
        <w:t xml:space="preserve">REMOVAL BY </w:t>
      </w:r>
      <w:smartTag w:uri="urn:schemas-microsoft-com:office:smarttags" w:element="stockticker">
        <w:r>
          <w:rPr>
            <w:rStyle w:val="sectiontitle"/>
          </w:rPr>
          <w:t>CITY</w:t>
        </w:r>
      </w:smartTag>
      <w:r>
        <w:rPr>
          <w:rStyle w:val="sectiontitle"/>
        </w:rPr>
        <w:t xml:space="preserve">.  </w:t>
      </w:r>
      <w:r>
        <w:t>In the event any building or similar structure is found to be in violation of Section 123.09, the City is authorized to remove such building or structure and assess the costs thereof against the permit holder and the surety on the permit holder’s bond.</w:t>
      </w:r>
    </w:p>
    <w:p w14:paraId="3EB671DC" w14:textId="77777777" w:rsidR="009B0390" w:rsidRDefault="009B0390" w:rsidP="00DA1C75">
      <w:pPr>
        <w:pStyle w:val="section"/>
        <w:tabs>
          <w:tab w:val="left" w:pos="900"/>
        </w:tabs>
      </w:pPr>
      <w:r>
        <w:rPr>
          <w:rStyle w:val="sectiontitle"/>
        </w:rPr>
        <w:t>123.11</w:t>
      </w:r>
      <w:r>
        <w:rPr>
          <w:rStyle w:val="sectiontitle"/>
        </w:rPr>
        <w:tab/>
        <w:t xml:space="preserve">PROTECT PAVEMENT.  </w:t>
      </w:r>
      <w:r>
        <w:t>It is unlawful to move any house or building of any kind over any pavement, unless the wheels or rollers upon which the house or building is moved are at least one inch in width for each 1,000 pounds of weight of such building.  If there is any question as to the weight of a house or building, the estimate of the City as to such weight shall be final.</w:t>
      </w:r>
    </w:p>
    <w:p w14:paraId="783AE5BA" w14:textId="77777777" w:rsidR="009B0390" w:rsidRDefault="009B0390" w:rsidP="00DA1C75">
      <w:pPr>
        <w:pStyle w:val="section"/>
        <w:tabs>
          <w:tab w:val="left" w:pos="900"/>
        </w:tabs>
      </w:pPr>
      <w:r>
        <w:rPr>
          <w:rStyle w:val="sectiontitle"/>
        </w:rPr>
        <w:t>123.12</w:t>
      </w:r>
      <w:r>
        <w:rPr>
          <w:rStyle w:val="sectiontitle"/>
        </w:rPr>
        <w:tab/>
        <w:t xml:space="preserve">OVERHEAD WIRES.  </w:t>
      </w:r>
      <w:r>
        <w:t>The holder of any permit to move a building shall see that all telephone, cable television and electric wires and poles are removed when necessary and replaced in good order, and shall be liable for the costs of the same.</w:t>
      </w:r>
    </w:p>
    <w:p w14:paraId="068C047D" w14:textId="77777777" w:rsidR="009B0390" w:rsidRDefault="009B0390" w:rsidP="00DB5CDF">
      <w:pPr>
        <w:pStyle w:val="StylesectionBefore30pt"/>
        <w:jc w:val="center"/>
      </w:pPr>
      <w:r>
        <w:t xml:space="preserve">[The next page is </w:t>
      </w:r>
      <w:r w:rsidR="00927FC8">
        <w:t>471</w:t>
      </w:r>
      <w:r>
        <w:t>]</w:t>
      </w:r>
    </w:p>
    <w:p w14:paraId="4494E2E3" w14:textId="77777777" w:rsidR="009B0390" w:rsidRPr="000D0F70" w:rsidRDefault="009B0390" w:rsidP="00474962">
      <w:pPr>
        <w:pStyle w:val="section"/>
        <w:sectPr w:rsidR="009B0390" w:rsidRPr="000D0F70" w:rsidSect="00B41831">
          <w:headerReference w:type="even" r:id="rId174"/>
          <w:headerReference w:type="default" r:id="rId175"/>
          <w:headerReference w:type="first" r:id="rId176"/>
          <w:footnotePr>
            <w:numRestart w:val="eachSect"/>
          </w:footnotePr>
          <w:pgSz w:w="12240" w:h="15840"/>
          <w:pgMar w:top="1440" w:right="1800" w:bottom="1440" w:left="1800" w:header="720" w:footer="432" w:gutter="288"/>
          <w:paperSrc w:first="1023" w:other="1023"/>
          <w:cols w:space="720"/>
          <w:titlePg/>
        </w:sectPr>
      </w:pPr>
    </w:p>
    <w:p w14:paraId="1ED0F024" w14:textId="77777777" w:rsidR="00AF794A" w:rsidRDefault="00AF794A" w:rsidP="00AF794A">
      <w:pPr>
        <w:pStyle w:val="chapternumber"/>
      </w:pPr>
      <w:bookmarkStart w:id="126" w:name="_Toc4671984"/>
      <w:r>
        <w:lastRenderedPageBreak/>
        <w:t>CHAPTER 124</w:t>
      </w:r>
      <w:bookmarkEnd w:id="126"/>
    </w:p>
    <w:p w14:paraId="5099481B" w14:textId="77777777" w:rsidR="00AF794A" w:rsidRDefault="00AF794A" w:rsidP="00AF794A">
      <w:pPr>
        <w:pStyle w:val="chaptertitle"/>
      </w:pPr>
      <w:bookmarkStart w:id="127" w:name="_Toc4671985"/>
      <w:r>
        <w:t>ADULT USES</w:t>
      </w:r>
      <w:bookmarkEnd w:id="127"/>
    </w:p>
    <w:tbl>
      <w:tblPr>
        <w:tblW w:w="8568" w:type="dxa"/>
        <w:tblLayout w:type="fixed"/>
        <w:tblLook w:val="0000" w:firstRow="0" w:lastRow="0" w:firstColumn="0" w:lastColumn="0" w:noHBand="0" w:noVBand="0"/>
      </w:tblPr>
      <w:tblGrid>
        <w:gridCol w:w="4284"/>
        <w:gridCol w:w="4284"/>
      </w:tblGrid>
      <w:tr w:rsidR="00AF794A" w14:paraId="0B1AB529" w14:textId="77777777" w:rsidTr="00AF794A">
        <w:tc>
          <w:tcPr>
            <w:tcW w:w="4284" w:type="dxa"/>
          </w:tcPr>
          <w:p w14:paraId="23700209" w14:textId="77777777" w:rsidR="00AF794A" w:rsidRDefault="00AF794A">
            <w:pPr>
              <w:pStyle w:val="miniindex"/>
            </w:pPr>
            <w:r>
              <w:t xml:space="preserve">124.01  Definitions </w:t>
            </w:r>
          </w:p>
        </w:tc>
        <w:tc>
          <w:tcPr>
            <w:tcW w:w="4284" w:type="dxa"/>
          </w:tcPr>
          <w:p w14:paraId="1B0ADF06" w14:textId="77777777" w:rsidR="00AF794A" w:rsidRDefault="00AF794A">
            <w:pPr>
              <w:pStyle w:val="miniindex"/>
            </w:pPr>
            <w:r>
              <w:t>124.02  Regulations</w:t>
            </w:r>
          </w:p>
        </w:tc>
      </w:tr>
    </w:tbl>
    <w:p w14:paraId="1AA4A06B" w14:textId="77777777" w:rsidR="00AF794A" w:rsidRPr="00F1052E" w:rsidRDefault="00AF794A" w:rsidP="00AF794A">
      <w:pPr>
        <w:pStyle w:val="section2"/>
        <w:spacing w:before="600"/>
      </w:pPr>
      <w:r>
        <w:rPr>
          <w:rStyle w:val="sectiontitle"/>
        </w:rPr>
        <w:t>124.01</w:t>
      </w:r>
      <w:r>
        <w:rPr>
          <w:rStyle w:val="sectiontitle"/>
        </w:rPr>
        <w:tab/>
      </w:r>
      <w:r w:rsidRPr="00AF794A">
        <w:rPr>
          <w:rStyle w:val="sectiontitle"/>
        </w:rPr>
        <w:t>DEFINITIONS.</w:t>
      </w:r>
      <w:r>
        <w:t xml:space="preserve">  </w:t>
      </w:r>
      <w:r w:rsidRPr="00F1052E">
        <w:t>For use in this chapter, the following terms are defined:</w:t>
      </w:r>
    </w:p>
    <w:p w14:paraId="38AAD707" w14:textId="77777777" w:rsidR="00AF794A" w:rsidRDefault="00AF794A">
      <w:pPr>
        <w:pStyle w:val="Sub1Auto0"/>
        <w:numPr>
          <w:ilvl w:val="0"/>
          <w:numId w:val="170"/>
        </w:numPr>
      </w:pPr>
      <w:r>
        <w:rPr>
          <w:lang w:bidi="en-US"/>
        </w:rPr>
        <w:t>“Adult amusement or entertainment” means an amusement or entertainment which is distinguished or characterized by an emphasis on acts or material depicting, describing or relating to specified sexual activities or specified anatomical areas, as defined in this section, including, but not limited to, topless or bottomless dancers, exotic dancers, strippers, male or female impersonators or similar entertainment.</w:t>
      </w:r>
    </w:p>
    <w:p w14:paraId="0D07FD30" w14:textId="77777777" w:rsidR="00AF794A" w:rsidRDefault="00AF794A">
      <w:pPr>
        <w:pStyle w:val="Sub1Auto0"/>
        <w:numPr>
          <w:ilvl w:val="0"/>
          <w:numId w:val="170"/>
        </w:numPr>
      </w:pPr>
      <w:r>
        <w:rPr>
          <w:lang w:bidi="en-US"/>
        </w:rPr>
        <w:t>“Adult book store or gift shop” is an establishment having as a substantial and significant portion of its stock in trade books, magazines and other periodicals or goods and items held for sale which are distinguished or characterized by their emphasis on matters depicting, describing or relating to specified sexual activities or specified anatomical areas, as defined in this section.</w:t>
      </w:r>
    </w:p>
    <w:p w14:paraId="0688E585" w14:textId="77777777" w:rsidR="00AF794A" w:rsidRDefault="00AF794A">
      <w:pPr>
        <w:pStyle w:val="Sub1Auto0"/>
        <w:numPr>
          <w:ilvl w:val="0"/>
          <w:numId w:val="170"/>
        </w:numPr>
      </w:pPr>
      <w:r>
        <w:rPr>
          <w:lang w:bidi="en-US"/>
        </w:rPr>
        <w:t>“Adult hotel or motel” means a building with accommodations used for the temporary occupancy of one or more individuals and is an establishment wherein a substantial and significant portion of the materials presented are distinguished or characterized by their emphasis on matters depicting, describing or relating to specified sexual activities or specified anatomical areas, as defined in this section.</w:t>
      </w:r>
    </w:p>
    <w:p w14:paraId="4CD9D2F1" w14:textId="77777777" w:rsidR="00AF794A" w:rsidRDefault="00AF794A">
      <w:pPr>
        <w:pStyle w:val="Sub1Auto0"/>
        <w:numPr>
          <w:ilvl w:val="0"/>
          <w:numId w:val="170"/>
        </w:numPr>
      </w:pPr>
      <w:r>
        <w:rPr>
          <w:lang w:bidi="en-US"/>
        </w:rPr>
        <w:t>“Adult photo studio” is an establishment which, upon payment of a fee, provides photographic equipment and/or models for the purpose of photographing specified anatomical areas or specified sexual activities, as defined herein.</w:t>
      </w:r>
    </w:p>
    <w:p w14:paraId="5B7E4728" w14:textId="77777777" w:rsidR="00AF794A" w:rsidRDefault="00AF794A">
      <w:pPr>
        <w:pStyle w:val="Sub1Auto0"/>
        <w:numPr>
          <w:ilvl w:val="0"/>
          <w:numId w:val="170"/>
        </w:numPr>
      </w:pPr>
      <w:r>
        <w:rPr>
          <w:lang w:bidi="en-US"/>
        </w:rPr>
        <w:t>“Adult theater” is a theater wherein a substantial and significant portion of the materials presented are distinguished or characterized by an emphasis on acts or material depicting, describing or relating to specified sexual activities or specified anatomical areas, as defined in this section, for observation by the patrons therein.</w:t>
      </w:r>
    </w:p>
    <w:p w14:paraId="167CC10B" w14:textId="77777777" w:rsidR="00AF794A" w:rsidRDefault="00AF794A">
      <w:pPr>
        <w:pStyle w:val="Sub1Auto0"/>
        <w:numPr>
          <w:ilvl w:val="0"/>
          <w:numId w:val="170"/>
        </w:numPr>
      </w:pPr>
      <w:r>
        <w:rPr>
          <w:lang w:bidi="en-US"/>
        </w:rPr>
        <w:t>“Adult uses” includes adult amusement or entertainment, adult book store or gift shop, adult hotel or motel, adult photo studio, adult theater and massage parlor.</w:t>
      </w:r>
    </w:p>
    <w:p w14:paraId="4B0691F8" w14:textId="77777777" w:rsidR="00AF794A" w:rsidRDefault="00AF794A">
      <w:pPr>
        <w:pStyle w:val="Sub1Auto0"/>
        <w:numPr>
          <w:ilvl w:val="0"/>
          <w:numId w:val="170"/>
        </w:numPr>
      </w:pPr>
      <w:r>
        <w:rPr>
          <w:lang w:bidi="en-US"/>
        </w:rPr>
        <w:t>“Massage parlor” is any building, room, place or establishment, where manipulated massage or manipulated exercise is practiced for pay upon the human body with an emphasis on specified sexual activities or specified anatomical areas, as defined herein, by anyone not a duly licensed physician, osteopath, chiropractor, registered nurse or practical nurse operating under a physician’s direction, physical therapist, licensed therapeutic masseur or masseuse, chiropodist, registered speech pathologist and physical or occupational therapist who treats only patients recommended by a licensed physician and operates only under such physician’s direction, whether with or without the use of mechanical, therapeutic or bathing devices, and includes Turkish bath houses.  The term does not include a regular licensed hospital, medical clinic or nursing home, duly licensed beauty parlors or barber shops.</w:t>
      </w:r>
    </w:p>
    <w:p w14:paraId="561AC22A" w14:textId="77777777" w:rsidR="00AF794A" w:rsidRDefault="00AF794A">
      <w:pPr>
        <w:pStyle w:val="Sub1Auto0"/>
        <w:numPr>
          <w:ilvl w:val="0"/>
          <w:numId w:val="170"/>
        </w:numPr>
      </w:pPr>
      <w:r>
        <w:rPr>
          <w:lang w:bidi="en-US"/>
        </w:rPr>
        <w:t xml:space="preserve">“Specified anatomical areas” means less than completely and opaquely covered human genitalia, pubic region, buttocks; and a female breast below a point above the </w:t>
      </w:r>
      <w:r>
        <w:rPr>
          <w:lang w:bidi="en-US"/>
        </w:rPr>
        <w:lastRenderedPageBreak/>
        <w:t>top of the areola; and human male genitals in a discernibly turgid state, even if completely and opaquely covered.</w:t>
      </w:r>
    </w:p>
    <w:p w14:paraId="5B97B4C0" w14:textId="77777777" w:rsidR="00AF794A" w:rsidRDefault="00AF794A">
      <w:pPr>
        <w:pStyle w:val="Sub1Auto0"/>
        <w:numPr>
          <w:ilvl w:val="0"/>
          <w:numId w:val="170"/>
        </w:numPr>
      </w:pPr>
      <w:r>
        <w:rPr>
          <w:lang w:bidi="en-US"/>
        </w:rPr>
        <w:t>“Specified sexual activities” means patently offensive acts, exhibitions, representations, depictions or descriptions of:</w:t>
      </w:r>
    </w:p>
    <w:p w14:paraId="65FE0E60" w14:textId="77777777" w:rsidR="00AF794A" w:rsidRDefault="00AF794A">
      <w:pPr>
        <w:pStyle w:val="subAauto"/>
        <w:numPr>
          <w:ilvl w:val="0"/>
          <w:numId w:val="171"/>
        </w:numPr>
      </w:pPr>
      <w:r>
        <w:rPr>
          <w:lang w:bidi="en-US"/>
        </w:rPr>
        <w:t>Human genitals in a state of sexual stimulation or arousal;</w:t>
      </w:r>
    </w:p>
    <w:p w14:paraId="5E7A76E7" w14:textId="77777777" w:rsidR="00AF794A" w:rsidRDefault="00AF794A">
      <w:pPr>
        <w:pStyle w:val="subAauto"/>
        <w:numPr>
          <w:ilvl w:val="0"/>
          <w:numId w:val="171"/>
        </w:numPr>
      </w:pPr>
      <w:r>
        <w:rPr>
          <w:lang w:bidi="en-US"/>
        </w:rPr>
        <w:t>Fondling or other erotic touching of human genitals, pubic region, buttocks or female breast;</w:t>
      </w:r>
    </w:p>
    <w:p w14:paraId="1B3069B1" w14:textId="77777777" w:rsidR="00AF794A" w:rsidRDefault="00AF794A">
      <w:pPr>
        <w:pStyle w:val="subAauto"/>
        <w:numPr>
          <w:ilvl w:val="0"/>
          <w:numId w:val="171"/>
        </w:numPr>
      </w:pPr>
      <w:r>
        <w:rPr>
          <w:lang w:bidi="en-US"/>
        </w:rPr>
        <w:t>Intrusion, however, slight, actual or simulated, by an object, of any part of an animal’s body or any part of a person’s body into the genital or anal openings of any person’s body;</w:t>
      </w:r>
    </w:p>
    <w:p w14:paraId="2B5362C0" w14:textId="77777777" w:rsidR="00AF794A" w:rsidRDefault="00AF794A">
      <w:pPr>
        <w:pStyle w:val="subAauto"/>
        <w:numPr>
          <w:ilvl w:val="0"/>
          <w:numId w:val="171"/>
        </w:numPr>
      </w:pPr>
      <w:r>
        <w:rPr>
          <w:lang w:bidi="en-US"/>
        </w:rPr>
        <w:t>Cunnilingus, fellatio, anilingus, masturbation, bestiality, lewd exhibition of genitals or excretory function, actual or simulated;</w:t>
      </w:r>
    </w:p>
    <w:p w14:paraId="3900231C" w14:textId="77777777" w:rsidR="00AF794A" w:rsidRDefault="00AF794A">
      <w:pPr>
        <w:pStyle w:val="subAauto"/>
        <w:numPr>
          <w:ilvl w:val="0"/>
          <w:numId w:val="171"/>
        </w:numPr>
      </w:pPr>
      <w:r>
        <w:rPr>
          <w:lang w:bidi="en-US"/>
        </w:rPr>
        <w:t>Flagellation, mutilation or torture, actual or simulated, in a sexual context.</w:t>
      </w:r>
    </w:p>
    <w:p w14:paraId="554FCE53" w14:textId="77777777" w:rsidR="00AF794A" w:rsidRPr="00AF794A" w:rsidRDefault="00AF794A" w:rsidP="00AF794A">
      <w:pPr>
        <w:pStyle w:val="section2"/>
      </w:pPr>
      <w:r>
        <w:rPr>
          <w:rStyle w:val="sectiontitle"/>
        </w:rPr>
        <w:t>124.02</w:t>
      </w:r>
      <w:r>
        <w:rPr>
          <w:rStyle w:val="sectiontitle"/>
        </w:rPr>
        <w:tab/>
        <w:t>REGULATIONS.</w:t>
      </w:r>
      <w:r>
        <w:t xml:space="preserve">  </w:t>
      </w:r>
    </w:p>
    <w:p w14:paraId="71AB283B" w14:textId="77777777" w:rsidR="00AF794A" w:rsidRDefault="00AF794A">
      <w:pPr>
        <w:pStyle w:val="Sub1Auto0"/>
        <w:numPr>
          <w:ilvl w:val="0"/>
          <w:numId w:val="172"/>
        </w:numPr>
      </w:pPr>
      <w:r>
        <w:rPr>
          <w:lang w:bidi="en-US"/>
        </w:rPr>
        <w:t xml:space="preserve">An adult use, as defined herein, shall not be located in or within 1,200 feet of the Restricted Residence District </w:t>
      </w:r>
      <w:r w:rsidR="00D215CF">
        <w:rPr>
          <w:lang w:bidi="en-US"/>
        </w:rPr>
        <w:t xml:space="preserve">(described in Section 155.14 of this Code of Ordinances) </w:t>
      </w:r>
      <w:r>
        <w:rPr>
          <w:lang w:bidi="en-US"/>
        </w:rPr>
        <w:t>or within 1,200 feet of another adult use.</w:t>
      </w:r>
    </w:p>
    <w:p w14:paraId="4E3356B8" w14:textId="77777777" w:rsidR="00AF794A" w:rsidRDefault="00AF794A">
      <w:pPr>
        <w:pStyle w:val="Sub1Auto0"/>
        <w:numPr>
          <w:ilvl w:val="0"/>
          <w:numId w:val="172"/>
        </w:numPr>
      </w:pPr>
      <w:r>
        <w:rPr>
          <w:lang w:bidi="en-US"/>
        </w:rPr>
        <w:t>The 1,200 foot restrictions shall be computed by measurement from the nearest property line of the Restricted Residence District or the land used for another adult use, as the case may be, to the nearest building in which adult uses are to occur, using a route of direct horizontal distance.</w:t>
      </w:r>
    </w:p>
    <w:p w14:paraId="2292B147" w14:textId="77777777" w:rsidR="00AF794A" w:rsidRDefault="00AF794A">
      <w:pPr>
        <w:pStyle w:val="Sub1Auto0"/>
        <w:numPr>
          <w:ilvl w:val="0"/>
          <w:numId w:val="172"/>
        </w:numPr>
      </w:pPr>
      <w:r>
        <w:rPr>
          <w:lang w:bidi="en-US"/>
        </w:rPr>
        <w:t>All building openings, entries, windows, etc., shall be covered or screened in such a manner as to prevent a view into the interior from any public or semi-public area. Advertisements, displays or other promotional materials shall not be shown or exhibited so as to be visible to the public from pedestrian sidewalks, walkways or from other public or semi-public areas.</w:t>
      </w:r>
    </w:p>
    <w:p w14:paraId="70A7C1DD" w14:textId="77777777" w:rsidR="00AF794A" w:rsidRDefault="00AF794A">
      <w:pPr>
        <w:pStyle w:val="section"/>
        <w:spacing w:before="600"/>
        <w:jc w:val="center"/>
      </w:pPr>
      <w:r>
        <w:t>[The next page is 485]</w:t>
      </w:r>
    </w:p>
    <w:p w14:paraId="6EC529A7" w14:textId="77777777" w:rsidR="00AF794A" w:rsidRPr="003A5CA5" w:rsidRDefault="00AF794A">
      <w:pPr>
        <w:pStyle w:val="section"/>
        <w:sectPr w:rsidR="00AF794A" w:rsidRPr="003A5CA5" w:rsidSect="00927FC8">
          <w:headerReference w:type="even" r:id="rId177"/>
          <w:headerReference w:type="default" r:id="rId178"/>
          <w:headerReference w:type="first" r:id="rId179"/>
          <w:footnotePr>
            <w:numRestart w:val="eachSect"/>
          </w:footnotePr>
          <w:pgSz w:w="12240" w:h="15840"/>
          <w:pgMar w:top="1440" w:right="1800" w:bottom="1440" w:left="1800" w:header="720" w:footer="432" w:gutter="288"/>
          <w:paperSrc w:first="1023" w:other="1023"/>
          <w:pgNumType w:start="471"/>
          <w:cols w:space="720"/>
          <w:titlePg/>
        </w:sectPr>
      </w:pPr>
    </w:p>
    <w:p w14:paraId="1CDBDAF0" w14:textId="77777777" w:rsidR="009B0390" w:rsidRDefault="009B0390">
      <w:pPr>
        <w:pStyle w:val="chapternumber"/>
      </w:pPr>
      <w:bookmarkStart w:id="128" w:name="_Toc4671986"/>
      <w:r>
        <w:lastRenderedPageBreak/>
        <w:t>CHAPTER 135</w:t>
      </w:r>
      <w:bookmarkEnd w:id="128"/>
      <w:r>
        <w:t xml:space="preserve"> </w:t>
      </w:r>
    </w:p>
    <w:p w14:paraId="396AF8FD" w14:textId="77777777" w:rsidR="009B0390" w:rsidRDefault="009B0390">
      <w:pPr>
        <w:pStyle w:val="chaptertitle"/>
      </w:pPr>
      <w:bookmarkStart w:id="129" w:name="_Toc4671987"/>
      <w:r>
        <w:t xml:space="preserve">STREET USE </w:t>
      </w:r>
      <w:smartTag w:uri="urn:schemas-microsoft-com:office:smarttags" w:element="stockticker">
        <w:r>
          <w:t>AND</w:t>
        </w:r>
      </w:smartTag>
      <w:r>
        <w:t xml:space="preserve"> MAINTENANCE</w:t>
      </w:r>
      <w:bookmarkEnd w:id="129"/>
    </w:p>
    <w:tbl>
      <w:tblPr>
        <w:tblW w:w="8856" w:type="dxa"/>
        <w:tblLayout w:type="fixed"/>
        <w:tblLook w:val="0000" w:firstRow="0" w:lastRow="0" w:firstColumn="0" w:lastColumn="0" w:noHBand="0" w:noVBand="0"/>
      </w:tblPr>
      <w:tblGrid>
        <w:gridCol w:w="4140"/>
        <w:gridCol w:w="4716"/>
      </w:tblGrid>
      <w:tr w:rsidR="009B0390" w14:paraId="2874C791" w14:textId="77777777" w:rsidTr="0000519A">
        <w:tc>
          <w:tcPr>
            <w:tcW w:w="4140" w:type="dxa"/>
          </w:tcPr>
          <w:p w14:paraId="57DEC68B" w14:textId="77777777" w:rsidR="009B0390" w:rsidRDefault="009B0390">
            <w:pPr>
              <w:pStyle w:val="miniindex"/>
            </w:pPr>
            <w:r>
              <w:t>135.01  Removal of Warning Devices</w:t>
            </w:r>
          </w:p>
        </w:tc>
        <w:tc>
          <w:tcPr>
            <w:tcW w:w="4716" w:type="dxa"/>
          </w:tcPr>
          <w:p w14:paraId="1873AB06" w14:textId="77777777" w:rsidR="009B0390" w:rsidRDefault="009B0390">
            <w:pPr>
              <w:pStyle w:val="miniindex"/>
            </w:pPr>
            <w:r>
              <w:t xml:space="preserve">135.08  Burning Prohibited </w:t>
            </w:r>
          </w:p>
        </w:tc>
      </w:tr>
      <w:tr w:rsidR="009B0390" w14:paraId="73826F3B" w14:textId="77777777" w:rsidTr="0000519A">
        <w:tc>
          <w:tcPr>
            <w:tcW w:w="4140" w:type="dxa"/>
          </w:tcPr>
          <w:p w14:paraId="2318DCF8" w14:textId="77777777" w:rsidR="009B0390" w:rsidRDefault="009B0390">
            <w:pPr>
              <w:pStyle w:val="miniindex"/>
            </w:pPr>
            <w:r>
              <w:t>135.02  Obstructing or Defacing</w:t>
            </w:r>
          </w:p>
        </w:tc>
        <w:tc>
          <w:tcPr>
            <w:tcW w:w="4716" w:type="dxa"/>
          </w:tcPr>
          <w:p w14:paraId="0BE1E107" w14:textId="77777777" w:rsidR="009B0390" w:rsidRDefault="009B0390">
            <w:pPr>
              <w:pStyle w:val="miniindex"/>
            </w:pPr>
            <w:r>
              <w:t xml:space="preserve">135.09  Excavations  </w:t>
            </w:r>
          </w:p>
        </w:tc>
      </w:tr>
      <w:tr w:rsidR="009B0390" w14:paraId="71B0AF34" w14:textId="77777777" w:rsidTr="0000519A">
        <w:tc>
          <w:tcPr>
            <w:tcW w:w="4140" w:type="dxa"/>
          </w:tcPr>
          <w:p w14:paraId="6DF21248" w14:textId="77777777" w:rsidR="009B0390" w:rsidRDefault="009B0390">
            <w:pPr>
              <w:pStyle w:val="miniindex"/>
            </w:pPr>
            <w:r>
              <w:t>135.03  Placing Debris On</w:t>
            </w:r>
          </w:p>
        </w:tc>
        <w:tc>
          <w:tcPr>
            <w:tcW w:w="4716" w:type="dxa"/>
          </w:tcPr>
          <w:p w14:paraId="7AB44B10" w14:textId="77777777" w:rsidR="009B0390" w:rsidRDefault="009B0390" w:rsidP="003A550B">
            <w:pPr>
              <w:pStyle w:val="miniindex"/>
            </w:pPr>
            <w:r>
              <w:t xml:space="preserve">135.10  Property Owner’s Responsibility for Maintenance </w:t>
            </w:r>
          </w:p>
        </w:tc>
      </w:tr>
      <w:tr w:rsidR="009B0390" w14:paraId="70AB7A03" w14:textId="77777777" w:rsidTr="0000519A">
        <w:tc>
          <w:tcPr>
            <w:tcW w:w="4140" w:type="dxa"/>
          </w:tcPr>
          <w:p w14:paraId="223E4A9D" w14:textId="77777777" w:rsidR="009B0390" w:rsidRDefault="009B0390">
            <w:pPr>
              <w:pStyle w:val="miniindex"/>
            </w:pPr>
            <w:r>
              <w:t>135.04  Playing In</w:t>
            </w:r>
          </w:p>
        </w:tc>
        <w:tc>
          <w:tcPr>
            <w:tcW w:w="4716" w:type="dxa"/>
          </w:tcPr>
          <w:p w14:paraId="4AC13217" w14:textId="77777777" w:rsidR="009B0390" w:rsidRDefault="009B0390" w:rsidP="00A23FF9">
            <w:pPr>
              <w:pStyle w:val="miniindex"/>
            </w:pPr>
            <w:r>
              <w:t xml:space="preserve">135.11  Failure to Maintain </w:t>
            </w:r>
          </w:p>
        </w:tc>
      </w:tr>
      <w:tr w:rsidR="009B0390" w14:paraId="694A74DC" w14:textId="77777777" w:rsidTr="0000519A">
        <w:tc>
          <w:tcPr>
            <w:tcW w:w="4140" w:type="dxa"/>
          </w:tcPr>
          <w:p w14:paraId="7D74C73D" w14:textId="77777777" w:rsidR="009B0390" w:rsidRDefault="009B0390">
            <w:pPr>
              <w:pStyle w:val="miniindex"/>
            </w:pPr>
            <w:r>
              <w:t>135.05  Traveling on Barricaded Street or Alley</w:t>
            </w:r>
          </w:p>
        </w:tc>
        <w:tc>
          <w:tcPr>
            <w:tcW w:w="4716" w:type="dxa"/>
          </w:tcPr>
          <w:p w14:paraId="040C5CA2" w14:textId="77777777" w:rsidR="009B0390" w:rsidRDefault="009B0390">
            <w:pPr>
              <w:pStyle w:val="miniindex"/>
            </w:pPr>
            <w:r>
              <w:t xml:space="preserve">135.12  Dumping of Snow  </w:t>
            </w:r>
          </w:p>
        </w:tc>
      </w:tr>
      <w:tr w:rsidR="009B0390" w14:paraId="4BA3A294" w14:textId="77777777" w:rsidTr="0000519A">
        <w:tc>
          <w:tcPr>
            <w:tcW w:w="4140" w:type="dxa"/>
          </w:tcPr>
          <w:p w14:paraId="68721D19" w14:textId="77777777" w:rsidR="009B0390" w:rsidRDefault="009B0390">
            <w:pPr>
              <w:pStyle w:val="miniindex"/>
            </w:pPr>
            <w:r>
              <w:t>135.06  Use for Business Purposes</w:t>
            </w:r>
          </w:p>
        </w:tc>
        <w:tc>
          <w:tcPr>
            <w:tcW w:w="4716" w:type="dxa"/>
          </w:tcPr>
          <w:p w14:paraId="7CD3279D" w14:textId="77777777" w:rsidR="009B0390" w:rsidRDefault="009B0390">
            <w:pPr>
              <w:pStyle w:val="miniindex"/>
            </w:pPr>
            <w:r>
              <w:t xml:space="preserve">135.13  Driveway Culverts </w:t>
            </w:r>
          </w:p>
        </w:tc>
      </w:tr>
      <w:tr w:rsidR="009B0390" w14:paraId="2325B832" w14:textId="77777777" w:rsidTr="0000519A">
        <w:tc>
          <w:tcPr>
            <w:tcW w:w="4140" w:type="dxa"/>
          </w:tcPr>
          <w:p w14:paraId="5FA0DB02" w14:textId="77777777" w:rsidR="009B0390" w:rsidRDefault="009B0390">
            <w:pPr>
              <w:pStyle w:val="miniindex"/>
            </w:pPr>
            <w:r>
              <w:t>135.07  Washing Vehicles</w:t>
            </w:r>
          </w:p>
        </w:tc>
        <w:tc>
          <w:tcPr>
            <w:tcW w:w="4716" w:type="dxa"/>
          </w:tcPr>
          <w:p w14:paraId="38FED45D" w14:textId="77777777" w:rsidR="009B0390" w:rsidRDefault="009B0390">
            <w:pPr>
              <w:pStyle w:val="miniindex"/>
            </w:pPr>
          </w:p>
        </w:tc>
      </w:tr>
    </w:tbl>
    <w:p w14:paraId="791829C8" w14:textId="77777777" w:rsidR="009B0390" w:rsidRDefault="009B0390" w:rsidP="00DA1C75">
      <w:pPr>
        <w:pStyle w:val="StylesectionBefore30pt"/>
        <w:tabs>
          <w:tab w:val="left" w:pos="900"/>
        </w:tabs>
      </w:pPr>
      <w:r>
        <w:rPr>
          <w:rStyle w:val="sectiontitle"/>
        </w:rPr>
        <w:t>135.01</w:t>
      </w:r>
      <w:r>
        <w:rPr>
          <w:rStyle w:val="sectiontitle"/>
        </w:rPr>
        <w:tab/>
        <w:t xml:space="preserve">REMOVAL OF WARNING DEVICES.  </w:t>
      </w:r>
      <w:r>
        <w:t xml:space="preserve">It is unlawful for a person to willfully remove, throw down, destroy or carry away from any street or alley any lamp, obstruction, guard or other article or things, or extinguish any lamp or other light, erected or placed thereupon for the purpose of guarding or enclosing unsafe or dangerous places in said street or alley without the consent of the person in control thereof. </w:t>
      </w:r>
    </w:p>
    <w:p w14:paraId="2F07D2C5"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716.1)  </w:t>
      </w:r>
    </w:p>
    <w:p w14:paraId="5A2DA5CF" w14:textId="77777777" w:rsidR="009B0390" w:rsidRDefault="009B0390" w:rsidP="00DA1C75">
      <w:pPr>
        <w:pStyle w:val="section"/>
        <w:tabs>
          <w:tab w:val="left" w:pos="900"/>
        </w:tabs>
      </w:pPr>
      <w:r>
        <w:rPr>
          <w:rStyle w:val="sectiontitle"/>
        </w:rPr>
        <w:t>135.02</w:t>
      </w:r>
      <w:r>
        <w:rPr>
          <w:rStyle w:val="sectiontitle"/>
        </w:rPr>
        <w:tab/>
        <w:t xml:space="preserve">OBSTRUCTING OR DEFACING.  </w:t>
      </w:r>
      <w:r>
        <w:t xml:space="preserve">It is unlawful for any person to obstruct, deface or injure any street or alley in any manner. </w:t>
      </w:r>
    </w:p>
    <w:p w14:paraId="243ED2AA" w14:textId="77777777" w:rsidR="009B0390" w:rsidRDefault="009B0390" w:rsidP="00DA1C75">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716.1) </w:t>
      </w:r>
    </w:p>
    <w:p w14:paraId="19247CC8" w14:textId="77777777" w:rsidR="009B0390" w:rsidRDefault="009B0390" w:rsidP="00DA1C75">
      <w:pPr>
        <w:pStyle w:val="section"/>
        <w:tabs>
          <w:tab w:val="left" w:pos="900"/>
        </w:tabs>
      </w:pPr>
      <w:r>
        <w:rPr>
          <w:rStyle w:val="sectiontitle"/>
        </w:rPr>
        <w:t>135.03</w:t>
      </w:r>
      <w:r>
        <w:rPr>
          <w:rStyle w:val="sectiontitle"/>
        </w:rPr>
        <w:tab/>
        <w:t xml:space="preserve">PLACING DEBRIS ON.  </w:t>
      </w:r>
      <w:r>
        <w:t>It is unlawful for any person to throw or deposit on any street or alley any glass, glass bottle, nails, tacks, wire, cans, trash, garbage, rubbish, litter, offal, leaves, grass or any other debris likely to be washed into the storm sewer and clog the storm sewer, or any substance likely to injure any person, animal or vehicle.</w:t>
      </w:r>
    </w:p>
    <w:p w14:paraId="27D3C0E7" w14:textId="77777777" w:rsidR="009B0390" w:rsidRDefault="009B0390" w:rsidP="00DA1C75">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Sec. 321.369)</w:t>
      </w:r>
    </w:p>
    <w:p w14:paraId="019C12E5" w14:textId="77777777" w:rsidR="009B0390" w:rsidRDefault="009B0390" w:rsidP="00DA1C75">
      <w:pPr>
        <w:pStyle w:val="section"/>
        <w:tabs>
          <w:tab w:val="left" w:pos="900"/>
        </w:tabs>
      </w:pPr>
      <w:r>
        <w:rPr>
          <w:rStyle w:val="sectiontitle"/>
        </w:rPr>
        <w:t>135.04</w:t>
      </w:r>
      <w:r>
        <w:rPr>
          <w:rStyle w:val="sectiontitle"/>
        </w:rPr>
        <w:tab/>
        <w:t xml:space="preserve">PLAYING IN.  </w:t>
      </w:r>
      <w:r>
        <w:t xml:space="preserve">It is unlawful for any person to coast, sled, or play games on streets or alleys, except in the areas blocked off by the City for such purposes. </w:t>
      </w:r>
    </w:p>
    <w:p w14:paraId="5B8D9EC6" w14:textId="77777777" w:rsidR="009B0390" w:rsidRDefault="009B0390" w:rsidP="00DA1C75">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364.12[2]) </w:t>
      </w:r>
    </w:p>
    <w:p w14:paraId="63110BFD" w14:textId="77777777" w:rsidR="009B0390" w:rsidRDefault="009B0390" w:rsidP="00DA1C75">
      <w:pPr>
        <w:pStyle w:val="section"/>
        <w:tabs>
          <w:tab w:val="left" w:pos="900"/>
        </w:tabs>
      </w:pPr>
      <w:r>
        <w:rPr>
          <w:rStyle w:val="sectiontitle"/>
        </w:rPr>
        <w:t>135.05</w:t>
      </w:r>
      <w:r>
        <w:rPr>
          <w:rStyle w:val="sectiontitle"/>
        </w:rPr>
        <w:tab/>
        <w:t xml:space="preserve">TRAVELING ON BARRICADED STREET OR ALLEY.  </w:t>
      </w:r>
      <w:r>
        <w:t xml:space="preserve">It is unlawful for any person to travel or operate any vehicle on any street or alley temporarily closed by barricades, lights, signs, or flares placed thereon by the authority or permission of any City official, police officer or member of the Fire Department. </w:t>
      </w:r>
    </w:p>
    <w:p w14:paraId="2005CA18" w14:textId="77777777" w:rsidR="009B0390" w:rsidRDefault="009B0390" w:rsidP="00DA1C75">
      <w:pPr>
        <w:pStyle w:val="section"/>
        <w:tabs>
          <w:tab w:val="left" w:pos="900"/>
        </w:tabs>
      </w:pPr>
      <w:r>
        <w:rPr>
          <w:rStyle w:val="sectiontitle"/>
        </w:rPr>
        <w:t>135.06</w:t>
      </w:r>
      <w:r>
        <w:rPr>
          <w:rStyle w:val="sectiontitle"/>
        </w:rPr>
        <w:tab/>
        <w:t xml:space="preserve">USE FOR BUSINESS PURPOSES.  </w:t>
      </w:r>
      <w:r>
        <w:t>It is unlawful to park, store or place, temporarily or permanently, any machinery or junk or any other goods, wares, and merchandise of any kind upon any street or alley for the purpose of storage, exhibition, sale or offering same for sale, without permission of the Council.</w:t>
      </w:r>
    </w:p>
    <w:p w14:paraId="1926C4C0" w14:textId="77777777" w:rsidR="009B0390" w:rsidRDefault="009B0390" w:rsidP="00DA1C75">
      <w:pPr>
        <w:pStyle w:val="section"/>
        <w:tabs>
          <w:tab w:val="left" w:pos="900"/>
        </w:tabs>
      </w:pPr>
      <w:r>
        <w:rPr>
          <w:rStyle w:val="sectiontitle"/>
        </w:rPr>
        <w:t>135.07</w:t>
      </w:r>
      <w:r>
        <w:rPr>
          <w:rStyle w:val="sectiontitle"/>
        </w:rPr>
        <w:tab/>
        <w:t xml:space="preserve">WASHING VEHICLES.  </w:t>
      </w:r>
      <w:r>
        <w:t>It is unlawful for any person to use any public sidewalk, street, or alley for the purpose of washing or cleaning any automobile, truck equipment, or any vehicle of any kind when such work is done for hire or as a business.  This does not prevent any person from washing or cleaning his or her own vehicle or equipment when it is lawfully parked in the street or alley.</w:t>
      </w:r>
    </w:p>
    <w:p w14:paraId="7F56BEE8" w14:textId="77777777" w:rsidR="009B0390" w:rsidRDefault="009B0390" w:rsidP="00DA1C75">
      <w:pPr>
        <w:pStyle w:val="section"/>
        <w:tabs>
          <w:tab w:val="left" w:pos="900"/>
        </w:tabs>
      </w:pPr>
      <w:r>
        <w:rPr>
          <w:rStyle w:val="sectiontitle"/>
        </w:rPr>
        <w:lastRenderedPageBreak/>
        <w:t>135.08</w:t>
      </w:r>
      <w:r>
        <w:rPr>
          <w:rStyle w:val="sectiontitle"/>
        </w:rPr>
        <w:tab/>
        <w:t xml:space="preserve">BURNING PROHIBITED.  </w:t>
      </w:r>
      <w:r>
        <w:t>No person shall burn any trash, leaves, rubbish, or other combustible material in any curb and gutter or on any paved or surfaced street or alley.</w:t>
      </w:r>
    </w:p>
    <w:p w14:paraId="3DE6BD39" w14:textId="77777777" w:rsidR="009B0390" w:rsidRDefault="009B0390" w:rsidP="00DA1C75">
      <w:pPr>
        <w:pStyle w:val="section"/>
        <w:tabs>
          <w:tab w:val="left" w:pos="900"/>
        </w:tabs>
      </w:pPr>
      <w:r>
        <w:rPr>
          <w:rStyle w:val="sectiontitle"/>
        </w:rPr>
        <w:t>135.09</w:t>
      </w:r>
      <w:r>
        <w:rPr>
          <w:rStyle w:val="sectiontitle"/>
        </w:rPr>
        <w:tab/>
        <w:t xml:space="preserve">EXCAVATIONS.  </w:t>
      </w:r>
      <w:r>
        <w:t>No person shall dig, excavate, or in any manner disturb any street, parking or alley except in accordance with the following:</w:t>
      </w:r>
    </w:p>
    <w:p w14:paraId="57F5FFC2" w14:textId="77777777" w:rsidR="009B0390" w:rsidRDefault="009B0390">
      <w:pPr>
        <w:pStyle w:val="Sub1Auto0"/>
        <w:numPr>
          <w:ilvl w:val="0"/>
          <w:numId w:val="115"/>
        </w:numPr>
      </w:pPr>
      <w:r>
        <w:t>Permit Required.  No excavation shall be commenced without first obtaining a permit.  A written application for such permit shall be filed with the City and shall contain the following:</w:t>
      </w:r>
    </w:p>
    <w:p w14:paraId="13619D55" w14:textId="77777777" w:rsidR="009B0390" w:rsidRDefault="009B0390" w:rsidP="00401DC5">
      <w:pPr>
        <w:pStyle w:val="subAauto"/>
        <w:numPr>
          <w:ilvl w:val="0"/>
          <w:numId w:val="23"/>
        </w:numPr>
      </w:pPr>
      <w:r>
        <w:t>An exact description of the property, by lot and street number, in front of or along which it is desired to excavate;</w:t>
      </w:r>
    </w:p>
    <w:p w14:paraId="22DD6FEA" w14:textId="77777777" w:rsidR="009B0390" w:rsidRDefault="009B0390" w:rsidP="00401DC5">
      <w:pPr>
        <w:pStyle w:val="subAauto"/>
        <w:numPr>
          <w:ilvl w:val="0"/>
          <w:numId w:val="23"/>
        </w:numPr>
      </w:pPr>
      <w:r>
        <w:t>A statement of the purpose, for whom and by whom the excavation is to be made;</w:t>
      </w:r>
    </w:p>
    <w:p w14:paraId="241B3A07" w14:textId="77777777" w:rsidR="009B0390" w:rsidRDefault="009B0390" w:rsidP="00401DC5">
      <w:pPr>
        <w:pStyle w:val="subAauto"/>
        <w:numPr>
          <w:ilvl w:val="0"/>
          <w:numId w:val="23"/>
        </w:numPr>
      </w:pPr>
      <w:r>
        <w:t>The person responsible for the refilling of said excavation and restoration of the street or alley surface; and</w:t>
      </w:r>
    </w:p>
    <w:p w14:paraId="438DE619" w14:textId="77777777" w:rsidR="009B0390" w:rsidRDefault="009B0390" w:rsidP="00401DC5">
      <w:pPr>
        <w:pStyle w:val="subAauto"/>
        <w:numPr>
          <w:ilvl w:val="0"/>
          <w:numId w:val="23"/>
        </w:numPr>
      </w:pPr>
      <w:r>
        <w:t>Date of commencement of the work and estimated completion date.</w:t>
      </w:r>
    </w:p>
    <w:p w14:paraId="35C138D4" w14:textId="77777777" w:rsidR="009B0390" w:rsidRDefault="009B0390">
      <w:pPr>
        <w:pStyle w:val="Sub1Auto0"/>
        <w:numPr>
          <w:ilvl w:val="0"/>
          <w:numId w:val="115"/>
        </w:numPr>
      </w:pPr>
      <w:r>
        <w:t>Public Convenience.  Streets and alleys shall be opened in the manner that will cause the least inconvenience to the public and admit the uninterrupted passage of water along the gutter on the street.</w:t>
      </w:r>
    </w:p>
    <w:p w14:paraId="50ADFE7F" w14:textId="77777777" w:rsidR="009B0390" w:rsidRDefault="009B0390">
      <w:pPr>
        <w:pStyle w:val="Sub1Auto0"/>
        <w:numPr>
          <w:ilvl w:val="0"/>
          <w:numId w:val="115"/>
        </w:numPr>
      </w:pPr>
      <w:r>
        <w:t>Barricades, Fencing and Lighting.  Adequate barricades, fencing and warning lights meeting standards specified by the City shall be so placed as to protect the public from hazard.  Any costs incurred by the City in providing or maintaining adequate barricades, fencing or warning lights shall be paid to the City by the permit holder/property owner.</w:t>
      </w:r>
    </w:p>
    <w:p w14:paraId="3E09340A" w14:textId="77777777" w:rsidR="009B0390" w:rsidRDefault="009B0390">
      <w:pPr>
        <w:pStyle w:val="Sub1Auto0"/>
        <w:numPr>
          <w:ilvl w:val="0"/>
          <w:numId w:val="115"/>
        </w:numPr>
      </w:pPr>
      <w:r>
        <w:t>Insurance Required.  Each applicant shall also file a certificate of insurance indicating that the applicant is carrying public liability insurance in effect for the duration of the permit covering the applicant and all agents and employees for the following minimum amounts:</w:t>
      </w:r>
    </w:p>
    <w:p w14:paraId="021E3EAD" w14:textId="77777777" w:rsidR="009B0390" w:rsidRDefault="009B0390" w:rsidP="00401DC5">
      <w:pPr>
        <w:pStyle w:val="subAauto"/>
        <w:numPr>
          <w:ilvl w:val="0"/>
          <w:numId w:val="24"/>
        </w:numPr>
      </w:pPr>
      <w:r>
        <w:t xml:space="preserve">Bodily Injury - $50,000.00 per person; $100,000.00 per accident.   </w:t>
      </w:r>
    </w:p>
    <w:p w14:paraId="5D571A8F" w14:textId="77777777" w:rsidR="009B0390" w:rsidRDefault="009B0390" w:rsidP="00401DC5">
      <w:pPr>
        <w:pStyle w:val="subAauto"/>
        <w:numPr>
          <w:ilvl w:val="0"/>
          <w:numId w:val="24"/>
        </w:numPr>
      </w:pPr>
      <w:r>
        <w:t>Property Damage - $50,000.00 per accident.</w:t>
      </w:r>
    </w:p>
    <w:p w14:paraId="71A2C421" w14:textId="77777777" w:rsidR="009B0390" w:rsidRDefault="009B0390">
      <w:pPr>
        <w:pStyle w:val="Sub1Auto0"/>
        <w:numPr>
          <w:ilvl w:val="0"/>
          <w:numId w:val="115"/>
        </w:numPr>
      </w:pPr>
      <w:r>
        <w:t>Restoration of Public Property.  Streets, sidewalks, alleys and other public property disturbed in the course of the work shall be restored to the condition of the property prior to the commencement of the work, or in a manner satisfactory to the City, at the expense of the permit holder/property owner.</w:t>
      </w:r>
    </w:p>
    <w:p w14:paraId="0C4B1137" w14:textId="77777777" w:rsidR="009B0390" w:rsidRDefault="009B0390">
      <w:pPr>
        <w:pStyle w:val="Sub1Auto0"/>
        <w:numPr>
          <w:ilvl w:val="0"/>
          <w:numId w:val="115"/>
        </w:numPr>
      </w:pPr>
      <w:r>
        <w:t xml:space="preserve">Inspection.  All work shall be subject to inspection by the City.  Backfill shall not be deemed completed, and no resurfacing of any improved street or alley surface shall begin, until such backfill is inspected and approved by the City.  The permit holder/property owner shall provide the City with notice at least 24 hours prior to the time when inspection of backfill is desired.  </w:t>
      </w:r>
    </w:p>
    <w:p w14:paraId="36E01BC2" w14:textId="77777777" w:rsidR="009B0390" w:rsidRDefault="009B0390">
      <w:pPr>
        <w:pStyle w:val="Sub1Auto0"/>
        <w:numPr>
          <w:ilvl w:val="0"/>
          <w:numId w:val="115"/>
        </w:numPr>
      </w:pPr>
      <w:r>
        <w:t>Completion by the City.  Should any excavation in any street or alley be discontinued or left open and unfinished for a period of 24 hours after the approved completion date, or in the event the work is improperly done, the City has the right to finish or correct the excavation work and charge any expenses for such work to the permit holder/property owner.</w:t>
      </w:r>
    </w:p>
    <w:p w14:paraId="4E95C4D5" w14:textId="77777777" w:rsidR="009B0390" w:rsidRDefault="009B0390">
      <w:pPr>
        <w:pStyle w:val="Sub1Auto0"/>
        <w:numPr>
          <w:ilvl w:val="0"/>
          <w:numId w:val="115"/>
        </w:numPr>
      </w:pPr>
      <w:r>
        <w:lastRenderedPageBreak/>
        <w:t>Responsibility for Costs.  All costs and expenses incident to the excavation shall be borne by the permit holder and/or property owner.  The permit holder and owner shall indemnify the City from any loss or damage that may directly or indirectly be occasioned by such excavation.</w:t>
      </w:r>
    </w:p>
    <w:p w14:paraId="62ACF3AC" w14:textId="77777777" w:rsidR="009B0390" w:rsidRDefault="009B0390">
      <w:pPr>
        <w:pStyle w:val="Sub1Auto0"/>
        <w:numPr>
          <w:ilvl w:val="0"/>
          <w:numId w:val="115"/>
        </w:numPr>
      </w:pPr>
      <w:r>
        <w:t xml:space="preserve">Notification.  At least 48 hours prior to the commencement of the excavation, excluding Saturdays, Sundays and legal holidays, the person performing the excavation shall contact the Statewide Notification Center and provide the center with the information required under Section 480.4 of the </w:t>
      </w:r>
      <w:r w:rsidRPr="00933483">
        <w:rPr>
          <w:i/>
        </w:rPr>
        <w:t>Code of Iowa</w:t>
      </w:r>
      <w:r>
        <w:t>.</w:t>
      </w:r>
    </w:p>
    <w:p w14:paraId="200CF497" w14:textId="77777777" w:rsidR="009B0390" w:rsidRDefault="009B0390">
      <w:pPr>
        <w:pStyle w:val="Sub1Auto0"/>
        <w:numPr>
          <w:ilvl w:val="0"/>
          <w:numId w:val="115"/>
        </w:numPr>
      </w:pPr>
      <w:r>
        <w:t>Permit Issued.  Upon approval of the application and filing of insurance certificate, a permit shall be issued.  A separate permit shall be required for each excavation.</w:t>
      </w:r>
    </w:p>
    <w:p w14:paraId="2C0FF5EF" w14:textId="77777777" w:rsidR="009B0390" w:rsidRDefault="009B0390" w:rsidP="00882BA6">
      <w:pPr>
        <w:pStyle w:val="section2"/>
      </w:pPr>
      <w:r>
        <w:rPr>
          <w:rStyle w:val="sectiontitle"/>
        </w:rPr>
        <w:t>135.10</w:t>
      </w:r>
      <w:r>
        <w:rPr>
          <w:rStyle w:val="sectiontitle"/>
        </w:rPr>
        <w:tab/>
        <w:t xml:space="preserve">PROPERTY OWNER’S RESPONSIBILITY FOR MAINTENANCE.  </w:t>
      </w:r>
      <w:r>
        <w:t>The abutting property owner shall maintain all property outside the lot and property lines and inside the curb lines upon public streets and shall keep such area in a safe condition, free from nuisances, obstructions, and hazards.  In the absence of a curb, such property shall extend from the property line to that portion of the public street used or improved for vehicular purposes.  The abutting property owner shall not be required to remove diseased trees or dead wood on the publicly owned property or right-of-way.  Maintenance includes, but is not limited to, timely mowing, trimming trees and shrubs, and picking up litter and debris.  The abutting property owner may be liable for damages caused by failure to maintain the publicly owned property or right-of-way.</w:t>
      </w:r>
      <w:r>
        <w:rPr>
          <w:rStyle w:val="FootnoteReference"/>
        </w:rPr>
        <w:footnoteReference w:customMarkFollows="1" w:id="7"/>
        <w:t>†</w:t>
      </w:r>
    </w:p>
    <w:p w14:paraId="7B5AAAB0" w14:textId="77777777" w:rsidR="009B0390" w:rsidRDefault="009B0390" w:rsidP="003A550B">
      <w:pPr>
        <w:pStyle w:val="citation"/>
      </w:pPr>
      <w:r>
        <w:t>(</w:t>
      </w:r>
      <w:r w:rsidRPr="00933483">
        <w:t>Code of Iowa</w:t>
      </w:r>
      <w:r>
        <w:t>, Sec. 364.12[2c])</w:t>
      </w:r>
    </w:p>
    <w:p w14:paraId="60530C1C" w14:textId="77777777" w:rsidR="009B0390" w:rsidRDefault="009B0390" w:rsidP="003A550B">
      <w:pPr>
        <w:pStyle w:val="section2"/>
      </w:pPr>
      <w:r>
        <w:rPr>
          <w:rStyle w:val="sectiontitle"/>
        </w:rPr>
        <w:t>135.11</w:t>
      </w:r>
      <w:r>
        <w:rPr>
          <w:rStyle w:val="sectiontitle"/>
        </w:rPr>
        <w:tab/>
        <w:t xml:space="preserve">FAILURE TO MAINTAIN.  </w:t>
      </w:r>
      <w:r>
        <w:t xml:space="preserve">If the abutting property owner does not perform an action required under the above section within a reasonable time, the City may perform the required action and assess the cost against the abutting property for collection in the same manner as a property tax. </w:t>
      </w:r>
    </w:p>
    <w:p w14:paraId="6D0476D8" w14:textId="77777777" w:rsidR="009B0390" w:rsidRDefault="009B0390" w:rsidP="00DA1C75">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364.12[2e])  </w:t>
      </w:r>
    </w:p>
    <w:p w14:paraId="5F503327" w14:textId="77777777" w:rsidR="009B0390" w:rsidRDefault="009B0390" w:rsidP="00DA1C75">
      <w:pPr>
        <w:pStyle w:val="section"/>
        <w:tabs>
          <w:tab w:val="left" w:pos="900"/>
        </w:tabs>
      </w:pPr>
      <w:r>
        <w:rPr>
          <w:rStyle w:val="sectiontitle"/>
        </w:rPr>
        <w:t>135.12</w:t>
      </w:r>
      <w:r>
        <w:rPr>
          <w:rStyle w:val="sectiontitle"/>
        </w:rPr>
        <w:tab/>
        <w:t xml:space="preserve">DUMPING OF </w:t>
      </w:r>
      <w:smartTag w:uri="urn:schemas-microsoft-com:office:smarttags" w:element="stockticker">
        <w:r>
          <w:rPr>
            <w:rStyle w:val="sectiontitle"/>
          </w:rPr>
          <w:t>SNOW</w:t>
        </w:r>
      </w:smartTag>
      <w:r>
        <w:rPr>
          <w:rStyle w:val="sectiontitle"/>
        </w:rPr>
        <w:t xml:space="preserve">.  </w:t>
      </w:r>
      <w:r>
        <w:t>It is unlawful for any person to throw, push, or place or cause to be thrown, pushed or placed, any ice or snow from private property, sidewalks, or driveways onto the traveled way of a street or alley so as to obstruct gutters, or impede the passage of vehicles upon the street or alley or to create a hazardous condition therein; except where, in the cleaning of large commercial drives in the business district it is absolutely necessary to move the snow onto the street or alley temporarily, such accumulation shall be removed promptly by the property owner or agent.  Arrangements for the prompt removal of such accumulations shall be made prior to moving the snow.</w:t>
      </w:r>
    </w:p>
    <w:p w14:paraId="22C75495"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364.12[2])</w:t>
      </w:r>
    </w:p>
    <w:p w14:paraId="5404A3CE" w14:textId="77777777" w:rsidR="009B0390" w:rsidRDefault="009B0390" w:rsidP="00DA1C75">
      <w:pPr>
        <w:pStyle w:val="section"/>
        <w:tabs>
          <w:tab w:val="left" w:pos="900"/>
        </w:tabs>
      </w:pPr>
      <w:r>
        <w:rPr>
          <w:rStyle w:val="sectiontitle"/>
        </w:rPr>
        <w:t>135.13</w:t>
      </w:r>
      <w:r>
        <w:rPr>
          <w:rStyle w:val="sectiontitle"/>
        </w:rPr>
        <w:tab/>
        <w:t xml:space="preserve">DRIVEWAY CULVERTS.  </w:t>
      </w:r>
      <w:r>
        <w:t xml:space="preserve">The property owner shall, at the owner’s expense, install any culvert deemed necessary under any driveway or any other access to the owner’s property, and before installing a culvert, permission must first be obtained from the City.  In the event repairs are needed at any time with respect to culverts, it shall be the responsibility of the property owner to make such repairs, and, in the event the owner fails to do so, the City shall have the right to make the repairs.  If the property owner fails to reimburse the City for the cost </w:t>
      </w:r>
      <w:r>
        <w:lastRenderedPageBreak/>
        <w:t xml:space="preserve">of said repairs, the cost shall be certified to the </w:t>
      </w:r>
      <w:smartTag w:uri="urn:schemas-microsoft-com:office:smarttags" w:element="place">
        <w:smartTag w:uri="urn:schemas-microsoft-com:office:smarttags" w:element="PlaceType">
          <w:r>
            <w:t>County</w:t>
          </w:r>
        </w:smartTag>
        <w:r>
          <w:t xml:space="preserve"> </w:t>
        </w:r>
        <w:smartTag w:uri="urn:schemas-microsoft-com:office:smarttags" w:element="PlaceName">
          <w:r>
            <w:t>Treasurer</w:t>
          </w:r>
        </w:smartTag>
      </w:smartTag>
      <w:r>
        <w:t xml:space="preserve"> and specially assessed against the property as by law provided.</w:t>
      </w:r>
    </w:p>
    <w:p w14:paraId="510D0135" w14:textId="77777777" w:rsidR="00AF794A" w:rsidRDefault="00AF794A">
      <w:pPr>
        <w:pStyle w:val="section"/>
        <w:spacing w:before="600"/>
        <w:jc w:val="center"/>
      </w:pPr>
      <w:r>
        <w:t>[The next page is 491]</w:t>
      </w:r>
    </w:p>
    <w:p w14:paraId="7AF43341" w14:textId="77777777" w:rsidR="009B0390" w:rsidRPr="000D0F70" w:rsidRDefault="009B0390" w:rsidP="00474962">
      <w:pPr>
        <w:pStyle w:val="section"/>
        <w:sectPr w:rsidR="009B0390" w:rsidRPr="000D0F70" w:rsidSect="00AF794A">
          <w:headerReference w:type="even" r:id="rId180"/>
          <w:headerReference w:type="default" r:id="rId181"/>
          <w:headerReference w:type="first" r:id="rId182"/>
          <w:footnotePr>
            <w:numRestart w:val="eachSect"/>
          </w:footnotePr>
          <w:pgSz w:w="12240" w:h="15840"/>
          <w:pgMar w:top="1440" w:right="1800" w:bottom="1440" w:left="1800" w:header="720" w:footer="432" w:gutter="288"/>
          <w:paperSrc w:first="1023" w:other="1023"/>
          <w:pgNumType w:start="485"/>
          <w:cols w:space="720"/>
          <w:titlePg/>
        </w:sectPr>
      </w:pPr>
    </w:p>
    <w:p w14:paraId="055F3F20" w14:textId="77777777" w:rsidR="009B0390" w:rsidRDefault="009B0390">
      <w:pPr>
        <w:pStyle w:val="chapternumber"/>
      </w:pPr>
      <w:bookmarkStart w:id="130" w:name="_Toc4671988"/>
      <w:r>
        <w:lastRenderedPageBreak/>
        <w:t>CHAPTER 136</w:t>
      </w:r>
      <w:bookmarkEnd w:id="130"/>
      <w:r>
        <w:t xml:space="preserve"> </w:t>
      </w:r>
    </w:p>
    <w:p w14:paraId="32056181" w14:textId="77777777" w:rsidR="009B0390" w:rsidRDefault="009B0390">
      <w:pPr>
        <w:pStyle w:val="chaptertitle"/>
      </w:pPr>
      <w:bookmarkStart w:id="131" w:name="_Toc4671989"/>
      <w:r>
        <w:t>SIDEWALK REGULATIONS</w:t>
      </w:r>
      <w:bookmarkEnd w:id="131"/>
    </w:p>
    <w:tbl>
      <w:tblPr>
        <w:tblW w:w="0" w:type="auto"/>
        <w:tblLayout w:type="fixed"/>
        <w:tblLook w:val="0000" w:firstRow="0" w:lastRow="0" w:firstColumn="0" w:lastColumn="0" w:noHBand="0" w:noVBand="0"/>
      </w:tblPr>
      <w:tblGrid>
        <w:gridCol w:w="4284"/>
        <w:gridCol w:w="4284"/>
      </w:tblGrid>
      <w:tr w:rsidR="009B0390" w14:paraId="7DF7F47B" w14:textId="77777777">
        <w:tc>
          <w:tcPr>
            <w:tcW w:w="4284" w:type="dxa"/>
          </w:tcPr>
          <w:p w14:paraId="137A5228" w14:textId="77777777" w:rsidR="009B0390" w:rsidRDefault="009B0390">
            <w:pPr>
              <w:pStyle w:val="miniindex"/>
            </w:pPr>
            <w:r>
              <w:t>136.01  Purpose</w:t>
            </w:r>
          </w:p>
        </w:tc>
        <w:tc>
          <w:tcPr>
            <w:tcW w:w="4284" w:type="dxa"/>
          </w:tcPr>
          <w:p w14:paraId="56AE7629" w14:textId="77777777" w:rsidR="009B0390" w:rsidRDefault="009B0390">
            <w:pPr>
              <w:pStyle w:val="miniindex"/>
            </w:pPr>
            <w:r>
              <w:t xml:space="preserve">136.11  Interference with Sidewalk Improvements </w:t>
            </w:r>
          </w:p>
        </w:tc>
      </w:tr>
      <w:tr w:rsidR="009B0390" w14:paraId="44ED9B6B" w14:textId="77777777">
        <w:tc>
          <w:tcPr>
            <w:tcW w:w="4284" w:type="dxa"/>
          </w:tcPr>
          <w:p w14:paraId="2C6B20F9" w14:textId="77777777" w:rsidR="009B0390" w:rsidRDefault="009B0390">
            <w:pPr>
              <w:pStyle w:val="miniindex"/>
            </w:pPr>
            <w:r>
              <w:t>136.02  Definitions</w:t>
            </w:r>
          </w:p>
        </w:tc>
        <w:tc>
          <w:tcPr>
            <w:tcW w:w="4284" w:type="dxa"/>
          </w:tcPr>
          <w:p w14:paraId="24DCC7E6" w14:textId="77777777" w:rsidR="009B0390" w:rsidRDefault="009B0390">
            <w:pPr>
              <w:pStyle w:val="miniindex"/>
            </w:pPr>
            <w:r>
              <w:t xml:space="preserve">136.12  Awnings  </w:t>
            </w:r>
          </w:p>
        </w:tc>
      </w:tr>
      <w:tr w:rsidR="009B0390" w14:paraId="495F1EF0" w14:textId="77777777">
        <w:tc>
          <w:tcPr>
            <w:tcW w:w="4284" w:type="dxa"/>
          </w:tcPr>
          <w:p w14:paraId="6A70420B" w14:textId="77777777" w:rsidR="009B0390" w:rsidRDefault="009B0390">
            <w:pPr>
              <w:pStyle w:val="miniindex"/>
            </w:pPr>
            <w:r>
              <w:t>136.03  Removal of Snow, Ice, and Accumulations</w:t>
            </w:r>
          </w:p>
        </w:tc>
        <w:tc>
          <w:tcPr>
            <w:tcW w:w="4284" w:type="dxa"/>
          </w:tcPr>
          <w:p w14:paraId="6FA28898" w14:textId="77777777" w:rsidR="009B0390" w:rsidRDefault="009B0390">
            <w:pPr>
              <w:pStyle w:val="miniindex"/>
            </w:pPr>
            <w:r>
              <w:t xml:space="preserve">136.13  Encroaching Steps </w:t>
            </w:r>
          </w:p>
        </w:tc>
      </w:tr>
      <w:tr w:rsidR="009B0390" w14:paraId="60CB05FD" w14:textId="77777777">
        <w:tc>
          <w:tcPr>
            <w:tcW w:w="4284" w:type="dxa"/>
          </w:tcPr>
          <w:p w14:paraId="6132B06E" w14:textId="77777777" w:rsidR="009B0390" w:rsidRDefault="009B0390">
            <w:pPr>
              <w:pStyle w:val="miniindex"/>
            </w:pPr>
            <w:r>
              <w:t>136.04  Property Owner’s Responsibility for Maintenance</w:t>
            </w:r>
          </w:p>
        </w:tc>
        <w:tc>
          <w:tcPr>
            <w:tcW w:w="4284" w:type="dxa"/>
          </w:tcPr>
          <w:p w14:paraId="70A76498" w14:textId="77777777" w:rsidR="009B0390" w:rsidRDefault="009B0390">
            <w:pPr>
              <w:pStyle w:val="miniindex"/>
            </w:pPr>
            <w:r>
              <w:t xml:space="preserve">136.14  Openings and Enclosures </w:t>
            </w:r>
          </w:p>
        </w:tc>
      </w:tr>
      <w:tr w:rsidR="009B0390" w14:paraId="5099F49C" w14:textId="77777777">
        <w:tc>
          <w:tcPr>
            <w:tcW w:w="4284" w:type="dxa"/>
          </w:tcPr>
          <w:p w14:paraId="67B1B4F7" w14:textId="77777777" w:rsidR="009B0390" w:rsidRDefault="009B0390">
            <w:pPr>
              <w:pStyle w:val="miniindex"/>
            </w:pPr>
            <w:r>
              <w:t>136.05  City May Order Repairs</w:t>
            </w:r>
          </w:p>
        </w:tc>
        <w:tc>
          <w:tcPr>
            <w:tcW w:w="4284" w:type="dxa"/>
          </w:tcPr>
          <w:p w14:paraId="277863D0" w14:textId="77777777" w:rsidR="009B0390" w:rsidRDefault="009B0390">
            <w:pPr>
              <w:pStyle w:val="miniindex"/>
            </w:pPr>
            <w:r>
              <w:t xml:space="preserve">136.15  Fires or Fuel on Sidewalks </w:t>
            </w:r>
          </w:p>
        </w:tc>
      </w:tr>
      <w:tr w:rsidR="009B0390" w14:paraId="3C440C86" w14:textId="77777777">
        <w:tc>
          <w:tcPr>
            <w:tcW w:w="4284" w:type="dxa"/>
          </w:tcPr>
          <w:p w14:paraId="3D49DA8A" w14:textId="77777777" w:rsidR="009B0390" w:rsidRDefault="009B0390">
            <w:pPr>
              <w:pStyle w:val="miniindex"/>
            </w:pPr>
            <w:r>
              <w:t>136.06  Sidewalk Construction Ordered</w:t>
            </w:r>
          </w:p>
        </w:tc>
        <w:tc>
          <w:tcPr>
            <w:tcW w:w="4284" w:type="dxa"/>
          </w:tcPr>
          <w:p w14:paraId="5551C01D" w14:textId="77777777" w:rsidR="009B0390" w:rsidRDefault="009B0390">
            <w:pPr>
              <w:pStyle w:val="miniindex"/>
            </w:pPr>
            <w:r>
              <w:t xml:space="preserve">136.16  Defacing </w:t>
            </w:r>
          </w:p>
        </w:tc>
      </w:tr>
      <w:tr w:rsidR="009B0390" w14:paraId="5D054E3D" w14:textId="77777777">
        <w:tc>
          <w:tcPr>
            <w:tcW w:w="4284" w:type="dxa"/>
          </w:tcPr>
          <w:p w14:paraId="19A1516A" w14:textId="77777777" w:rsidR="009B0390" w:rsidRDefault="009B0390">
            <w:pPr>
              <w:pStyle w:val="miniindex"/>
            </w:pPr>
            <w:r>
              <w:t>136.07  Permit Required</w:t>
            </w:r>
          </w:p>
        </w:tc>
        <w:tc>
          <w:tcPr>
            <w:tcW w:w="4284" w:type="dxa"/>
          </w:tcPr>
          <w:p w14:paraId="5CBD1617" w14:textId="77777777" w:rsidR="009B0390" w:rsidRDefault="009B0390">
            <w:pPr>
              <w:pStyle w:val="miniindex"/>
            </w:pPr>
            <w:r>
              <w:t xml:space="preserve">136.17  Debris on Sidewalks </w:t>
            </w:r>
          </w:p>
        </w:tc>
      </w:tr>
      <w:tr w:rsidR="009B0390" w14:paraId="7A8DA986" w14:textId="77777777">
        <w:tc>
          <w:tcPr>
            <w:tcW w:w="4284" w:type="dxa"/>
          </w:tcPr>
          <w:p w14:paraId="2F976ADB" w14:textId="77777777" w:rsidR="009B0390" w:rsidRDefault="009B0390">
            <w:pPr>
              <w:pStyle w:val="miniindex"/>
            </w:pPr>
            <w:r>
              <w:t>136.08  Sidewalk Standards</w:t>
            </w:r>
          </w:p>
        </w:tc>
        <w:tc>
          <w:tcPr>
            <w:tcW w:w="4284" w:type="dxa"/>
          </w:tcPr>
          <w:p w14:paraId="5EEB0E3A" w14:textId="77777777" w:rsidR="009B0390" w:rsidRDefault="009B0390">
            <w:pPr>
              <w:pStyle w:val="miniindex"/>
            </w:pPr>
            <w:r>
              <w:t xml:space="preserve">136.18  Merchandise Display </w:t>
            </w:r>
          </w:p>
        </w:tc>
      </w:tr>
      <w:tr w:rsidR="009B0390" w14:paraId="67FD4F56" w14:textId="77777777">
        <w:tc>
          <w:tcPr>
            <w:tcW w:w="4284" w:type="dxa"/>
          </w:tcPr>
          <w:p w14:paraId="27AD6D72" w14:textId="77777777" w:rsidR="009B0390" w:rsidRDefault="009B0390">
            <w:pPr>
              <w:pStyle w:val="miniindex"/>
            </w:pPr>
            <w:r>
              <w:t>136.09  Barricades and Warning Lights</w:t>
            </w:r>
          </w:p>
        </w:tc>
        <w:tc>
          <w:tcPr>
            <w:tcW w:w="4284" w:type="dxa"/>
          </w:tcPr>
          <w:p w14:paraId="434C7A51" w14:textId="77777777" w:rsidR="009B0390" w:rsidRDefault="009B0390">
            <w:pPr>
              <w:pStyle w:val="miniindex"/>
            </w:pPr>
            <w:r>
              <w:t xml:space="preserve">136.19  Sales Stands </w:t>
            </w:r>
          </w:p>
        </w:tc>
      </w:tr>
      <w:tr w:rsidR="009B0390" w14:paraId="4C653848" w14:textId="77777777">
        <w:tc>
          <w:tcPr>
            <w:tcW w:w="4284" w:type="dxa"/>
          </w:tcPr>
          <w:p w14:paraId="7BD9953E" w14:textId="77777777" w:rsidR="009B0390" w:rsidRDefault="009B0390" w:rsidP="00984D6D">
            <w:pPr>
              <w:pStyle w:val="miniindex"/>
            </w:pPr>
            <w:r>
              <w:t>136.10  Failure to Repair or Barricade</w:t>
            </w:r>
          </w:p>
        </w:tc>
        <w:tc>
          <w:tcPr>
            <w:tcW w:w="4284" w:type="dxa"/>
          </w:tcPr>
          <w:p w14:paraId="653F6727" w14:textId="77777777" w:rsidR="009B0390" w:rsidRDefault="009B0390">
            <w:pPr>
              <w:pStyle w:val="miniindex"/>
            </w:pPr>
          </w:p>
        </w:tc>
      </w:tr>
    </w:tbl>
    <w:p w14:paraId="622CF852" w14:textId="77777777" w:rsidR="009B0390" w:rsidRDefault="009B0390" w:rsidP="00DA1C75">
      <w:pPr>
        <w:pStyle w:val="StylesectionBefore30pt"/>
        <w:tabs>
          <w:tab w:val="left" w:pos="900"/>
        </w:tabs>
      </w:pPr>
      <w:r>
        <w:rPr>
          <w:rStyle w:val="sectiontitle"/>
        </w:rPr>
        <w:t>136.01</w:t>
      </w:r>
      <w:r>
        <w:rPr>
          <w:rStyle w:val="sectiontitle"/>
        </w:rPr>
        <w:tab/>
        <w:t xml:space="preserve">PURPOSE.  </w:t>
      </w:r>
      <w:r>
        <w:t xml:space="preserve">The purpose of this chapter is to enhance safe passage by citizens on sidewalks, to place the responsibility for the maintenance, repair, replacement, or reconstruction of sidewalks upon the abutting property owner and to minimize the liability of the City. </w:t>
      </w:r>
    </w:p>
    <w:p w14:paraId="723F5DA5" w14:textId="77777777" w:rsidR="009B0390" w:rsidRDefault="009B0390" w:rsidP="00DA1C75">
      <w:pPr>
        <w:pStyle w:val="section"/>
        <w:tabs>
          <w:tab w:val="left" w:pos="900"/>
        </w:tabs>
      </w:pPr>
      <w:r>
        <w:rPr>
          <w:rStyle w:val="sectiontitle"/>
        </w:rPr>
        <w:t>136.02</w:t>
      </w:r>
      <w:r>
        <w:rPr>
          <w:rStyle w:val="sectiontitle"/>
        </w:rPr>
        <w:tab/>
        <w:t xml:space="preserve">DEFINITIONS.  </w:t>
      </w:r>
      <w:r>
        <w:t>For use in this chapter the following terms are defined:</w:t>
      </w:r>
    </w:p>
    <w:p w14:paraId="03F86673" w14:textId="77777777" w:rsidR="009B0390" w:rsidRDefault="009B0390">
      <w:pPr>
        <w:pStyle w:val="Sub1Auto0"/>
        <w:numPr>
          <w:ilvl w:val="0"/>
          <w:numId w:val="116"/>
        </w:numPr>
      </w:pPr>
      <w:r>
        <w:t xml:space="preserve">“Broom finish” means a sidewalk finish that is made by sweeping the sidewalk when it is hardening.   </w:t>
      </w:r>
    </w:p>
    <w:p w14:paraId="6B7F05A5" w14:textId="77777777" w:rsidR="009B0390" w:rsidRDefault="009B0390">
      <w:pPr>
        <w:pStyle w:val="Sub1Auto0"/>
        <w:numPr>
          <w:ilvl w:val="0"/>
          <w:numId w:val="116"/>
        </w:numPr>
      </w:pPr>
      <w:r>
        <w:t xml:space="preserve">“Established grade” means that grade established by the City for the particular area in which a sidewalk is to be constructed.    </w:t>
      </w:r>
    </w:p>
    <w:p w14:paraId="030869CE" w14:textId="77777777" w:rsidR="009B0390" w:rsidRDefault="009B0390">
      <w:pPr>
        <w:pStyle w:val="Sub1Auto0"/>
        <w:numPr>
          <w:ilvl w:val="0"/>
          <w:numId w:val="116"/>
        </w:numPr>
      </w:pPr>
      <w:r>
        <w:t>“One-course construction” means that the full thickness of the concrete is placed at one time, using the same mixture throughout.</w:t>
      </w:r>
    </w:p>
    <w:p w14:paraId="74CFB5CF" w14:textId="77777777" w:rsidR="009B0390" w:rsidRDefault="009B0390">
      <w:pPr>
        <w:pStyle w:val="Sub1Auto0"/>
        <w:numPr>
          <w:ilvl w:val="0"/>
          <w:numId w:val="116"/>
        </w:numPr>
      </w:pPr>
      <w:r>
        <w:t xml:space="preserve">“Owner” means the person owning the fee title to property abutting any sidewalk and includes any contract purchaser for purposes of notification required herein.  For all other purposes, “owner” includes the lessee, if any.  </w:t>
      </w:r>
    </w:p>
    <w:p w14:paraId="5F7ECC52" w14:textId="77777777" w:rsidR="009B0390" w:rsidRDefault="009B0390">
      <w:pPr>
        <w:pStyle w:val="Sub1Auto0"/>
        <w:numPr>
          <w:ilvl w:val="0"/>
          <w:numId w:val="116"/>
        </w:numPr>
      </w:pPr>
      <w:r>
        <w:t xml:space="preserve">“Portland cement” means any type of cement except bituminous cement.   </w:t>
      </w:r>
    </w:p>
    <w:p w14:paraId="1E715BF4" w14:textId="77777777" w:rsidR="009B0390" w:rsidRDefault="009B0390">
      <w:pPr>
        <w:pStyle w:val="Sub1Auto0"/>
        <w:numPr>
          <w:ilvl w:val="0"/>
          <w:numId w:val="116"/>
        </w:numPr>
      </w:pPr>
      <w:r>
        <w:t>“Sidewalk” means all permanent public walks in business, residential or suburban areas.</w:t>
      </w:r>
    </w:p>
    <w:p w14:paraId="7DE16446" w14:textId="77777777" w:rsidR="009B0390" w:rsidRDefault="009B0390">
      <w:pPr>
        <w:pStyle w:val="Sub1Auto0"/>
        <w:numPr>
          <w:ilvl w:val="0"/>
          <w:numId w:val="116"/>
        </w:numPr>
      </w:pPr>
      <w:r>
        <w:t xml:space="preserve">“Sidewalk improvements” means the construction, reconstruction, repair, replacement, or removal, of a public sidewalk and/or the excavating, filling or depositing of material in the public right-of-way in connection therewith.  </w:t>
      </w:r>
    </w:p>
    <w:p w14:paraId="4AD0B9F4" w14:textId="77777777" w:rsidR="009B0390" w:rsidRDefault="009B0390">
      <w:pPr>
        <w:pStyle w:val="Sub1Auto0"/>
        <w:numPr>
          <w:ilvl w:val="0"/>
          <w:numId w:val="116"/>
        </w:numPr>
      </w:pPr>
      <w:r>
        <w:t>“Wood float finish” means a sidewalk finish that is made by smoothing the surface of the sidewalk with a wooden trowel.</w:t>
      </w:r>
    </w:p>
    <w:p w14:paraId="447AAE77" w14:textId="77777777" w:rsidR="009B0390" w:rsidRDefault="009B0390" w:rsidP="00882BA6">
      <w:pPr>
        <w:pStyle w:val="section2"/>
      </w:pPr>
      <w:r>
        <w:rPr>
          <w:rStyle w:val="sectiontitle"/>
        </w:rPr>
        <w:t>136.03</w:t>
      </w:r>
      <w:r>
        <w:rPr>
          <w:rStyle w:val="sectiontitle"/>
        </w:rPr>
        <w:tab/>
        <w:t xml:space="preserve">REMOVAL OF SNOW, ICE, AND ACCUMULATIONS.  </w:t>
      </w:r>
      <w:r>
        <w:t>The abutting property owner shall remove snow, ice, and accumulations promptly from sidewalks.  If a property owner does not remove snow, ice, or accumulations within a reasonable time, the City may do so and assess the costs against the property owner for collection in the same manner as a property tax.  The abutting property owner may be liable for damages caused by failure to remove snow, ice, and accumulations promptly from the sidewalk.</w:t>
      </w:r>
    </w:p>
    <w:p w14:paraId="3183E97E" w14:textId="77777777" w:rsidR="009B0390" w:rsidRDefault="009B0390" w:rsidP="00882BA6">
      <w:pPr>
        <w:pStyle w:val="citation"/>
      </w:pPr>
      <w:r>
        <w:t>(Code of Iowa, Sec. 364.12[2b &amp; e])</w:t>
      </w:r>
    </w:p>
    <w:p w14:paraId="2CA14D95" w14:textId="77777777" w:rsidR="009B0390" w:rsidRDefault="009B0390" w:rsidP="00882BA6">
      <w:pPr>
        <w:pStyle w:val="section2"/>
      </w:pPr>
      <w:r>
        <w:rPr>
          <w:rStyle w:val="sectiontitle"/>
        </w:rPr>
        <w:lastRenderedPageBreak/>
        <w:t>136.04</w:t>
      </w:r>
      <w:r>
        <w:rPr>
          <w:rStyle w:val="sectiontitle"/>
        </w:rPr>
        <w:tab/>
        <w:t xml:space="preserve">PROPERTY OWNER’S RESPONSIBILITY FOR MAINTENANCE.  </w:t>
      </w:r>
      <w:r>
        <w:t>The abutting property owner shall maintain in a safe and hazard-free condition any sidewalk outside the lot and property lines and inside the curb lines or, in the absence of a curb, any sidewalk between the property line and that portion of the public street used or improved for vehicular purposes.  The abutting property owner may be liable for damages caused by failure to maintain the sidewalk.</w:t>
      </w:r>
    </w:p>
    <w:p w14:paraId="432A198E" w14:textId="77777777" w:rsidR="009B0390" w:rsidRDefault="009B0390" w:rsidP="00882BA6">
      <w:pPr>
        <w:pStyle w:val="citation"/>
      </w:pPr>
      <w:r>
        <w:t>(Code of Iowa, Sec. 364.12[2c])</w:t>
      </w:r>
    </w:p>
    <w:p w14:paraId="412340EA" w14:textId="77777777" w:rsidR="009B0390" w:rsidRDefault="009B0390" w:rsidP="00DA1C75">
      <w:pPr>
        <w:pStyle w:val="section"/>
        <w:tabs>
          <w:tab w:val="left" w:pos="900"/>
        </w:tabs>
      </w:pPr>
      <w:r>
        <w:rPr>
          <w:rStyle w:val="sectiontitle"/>
        </w:rPr>
        <w:t>136.05</w:t>
      </w:r>
      <w:r>
        <w:rPr>
          <w:rStyle w:val="sectiontitle"/>
        </w:rPr>
        <w:tab/>
        <w:t xml:space="preserve">CITY </w:t>
      </w:r>
      <w:smartTag w:uri="urn:schemas-microsoft-com:office:smarttags" w:element="stockticker">
        <w:r>
          <w:rPr>
            <w:rStyle w:val="sectiontitle"/>
          </w:rPr>
          <w:t>MAY</w:t>
        </w:r>
      </w:smartTag>
      <w:r>
        <w:rPr>
          <w:rStyle w:val="sectiontitle"/>
        </w:rPr>
        <w:t xml:space="preserve"> ORDER REPAIRS.  </w:t>
      </w:r>
      <w:r>
        <w:t xml:space="preserve">If the abutting property owner does not maintain sidewalks as required, the Council may serve notice on such owner, by certified mail, requiring the owner to repair, replace or reconstruct sidewalks within a reasonable time and if such action is not completed within the time stated in the notice, the Council may require the work to be done and assess the costs against the abutting property for collection in the same manner as a property tax. </w:t>
      </w:r>
    </w:p>
    <w:p w14:paraId="007E332B"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364.12[2d &amp; e]) </w:t>
      </w:r>
    </w:p>
    <w:p w14:paraId="047DAA27" w14:textId="77777777" w:rsidR="009B0390" w:rsidRDefault="009B0390" w:rsidP="00DA1C75">
      <w:pPr>
        <w:pStyle w:val="section"/>
        <w:tabs>
          <w:tab w:val="left" w:pos="900"/>
        </w:tabs>
      </w:pPr>
      <w:r>
        <w:rPr>
          <w:rStyle w:val="sectiontitle"/>
        </w:rPr>
        <w:t>136.06</w:t>
      </w:r>
      <w:r>
        <w:rPr>
          <w:rStyle w:val="sectiontitle"/>
        </w:rPr>
        <w:tab/>
        <w:t xml:space="preserve">SIDEWALK CONSTRUCTION ORDERED.  </w:t>
      </w:r>
      <w:r>
        <w:t xml:space="preserve">The Council may order the construction of permanent sidewalks upon any street or court in the City and may specially assess the cost of such improvement to abutting property owners in accordance with the provisions of Chapter 384 of the </w:t>
      </w:r>
      <w:r w:rsidRPr="00933483">
        <w:rPr>
          <w:i/>
        </w:rPr>
        <w:t>Code of Iowa</w:t>
      </w:r>
      <w:r>
        <w:t xml:space="preserve">.   </w:t>
      </w:r>
    </w:p>
    <w:p w14:paraId="63F5501E" w14:textId="77777777" w:rsidR="009B0390" w:rsidRDefault="009B0390" w:rsidP="00DA1C75">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Sec. 384.38)</w:t>
      </w:r>
    </w:p>
    <w:p w14:paraId="550F6BD7" w14:textId="6AB4A43E" w:rsidR="009B0390" w:rsidRDefault="009B0390" w:rsidP="00DA1C75">
      <w:pPr>
        <w:pStyle w:val="section"/>
        <w:tabs>
          <w:tab w:val="left" w:pos="900"/>
        </w:tabs>
      </w:pPr>
      <w:r>
        <w:rPr>
          <w:rStyle w:val="sectiontitle"/>
        </w:rPr>
        <w:t>136.07</w:t>
      </w:r>
      <w:r>
        <w:rPr>
          <w:rStyle w:val="sectiontitle"/>
        </w:rPr>
        <w:tab/>
        <w:t>PERMIT REQUIRED</w:t>
      </w:r>
      <w:r>
        <w:t>.</w:t>
      </w:r>
    </w:p>
    <w:p w14:paraId="1C7BD94C" w14:textId="6BE93D1C" w:rsidR="001C6624" w:rsidRPr="001C6624" w:rsidRDefault="001C6624">
      <w:pPr>
        <w:pStyle w:val="Sub1Auto0"/>
        <w:numPr>
          <w:ilvl w:val="0"/>
          <w:numId w:val="268"/>
        </w:numPr>
      </w:pPr>
      <w:r w:rsidRPr="001C6624">
        <w:t xml:space="preserve">Permit Required. </w:t>
      </w:r>
      <w:r>
        <w:t xml:space="preserve"> </w:t>
      </w:r>
      <w:r w:rsidRPr="001C6624">
        <w:t xml:space="preserve">No person shall remove, reconstruct or install a sidewalk unless such person has obtained a permit from the City and is agreed in writing that said removal, reconstruction or installation will comply with all </w:t>
      </w:r>
      <w:r>
        <w:t>ordinances</w:t>
      </w:r>
      <w:r w:rsidRPr="001C6624">
        <w:t xml:space="preserve"> and requirements of the City fo</w:t>
      </w:r>
      <w:r>
        <w:t>r</w:t>
      </w:r>
      <w:r w:rsidRPr="001C6624">
        <w:t xml:space="preserve"> such work</w:t>
      </w:r>
    </w:p>
    <w:p w14:paraId="3E7B2250" w14:textId="339872EB" w:rsidR="001C6624" w:rsidRPr="001C6624" w:rsidRDefault="001C6624">
      <w:pPr>
        <w:pStyle w:val="Sub1Auto0"/>
        <w:numPr>
          <w:ilvl w:val="0"/>
          <w:numId w:val="268"/>
        </w:numPr>
      </w:pPr>
      <w:r w:rsidRPr="001C6624">
        <w:t>Time for Completion.</w:t>
      </w:r>
      <w:r>
        <w:t xml:space="preserve"> </w:t>
      </w:r>
      <w:r w:rsidRPr="001C6624">
        <w:t xml:space="preserve"> Each pe</w:t>
      </w:r>
      <w:r>
        <w:t>r</w:t>
      </w:r>
      <w:r w:rsidRPr="001C6624">
        <w:t>mit shall provide for a time for completion.</w:t>
      </w:r>
      <w:r>
        <w:t xml:space="preserve"> </w:t>
      </w:r>
      <w:r w:rsidRPr="001C6624">
        <w:t xml:space="preserve"> In no event shall any construction of sidewalk take longer than 270 days.</w:t>
      </w:r>
    </w:p>
    <w:p w14:paraId="77D21ED0" w14:textId="0871208B" w:rsidR="001C6624" w:rsidRPr="001C6624" w:rsidRDefault="001C6624">
      <w:pPr>
        <w:pStyle w:val="Sub1Auto0"/>
        <w:numPr>
          <w:ilvl w:val="0"/>
          <w:numId w:val="268"/>
        </w:numPr>
      </w:pPr>
      <w:r w:rsidRPr="001C6624">
        <w:t xml:space="preserve">Failure to Timely Complete. </w:t>
      </w:r>
      <w:r>
        <w:t xml:space="preserve"> </w:t>
      </w:r>
      <w:r w:rsidRPr="001C6624">
        <w:t xml:space="preserve">In the event the construction or reconstruction of sidewalk is not timely completed the City, after issuance of a citation as provided in </w:t>
      </w:r>
      <w:r w:rsidRPr="001C6624">
        <w:rPr>
          <w:highlight w:val="yellow"/>
        </w:rPr>
        <w:t>Section 136.19</w:t>
      </w:r>
      <w:r w:rsidRPr="001C6624">
        <w:t>, may elect to complete the construction or reconstruction and assess the costs against the abutting property owner for collection in the same manner as a prope</w:t>
      </w:r>
      <w:r>
        <w:t>r</w:t>
      </w:r>
      <w:r w:rsidRPr="001C6624">
        <w:t>ty tax.</w:t>
      </w:r>
      <w:r>
        <w:t xml:space="preserve"> </w:t>
      </w:r>
      <w:r w:rsidRPr="001C6624">
        <w:t xml:space="preserve"> Failure to timely complete a construction or </w:t>
      </w:r>
      <w:r>
        <w:t>re</w:t>
      </w:r>
      <w:r w:rsidRPr="001C6624">
        <w:t xml:space="preserve">construction shall constitute a violation of this chapter. </w:t>
      </w:r>
      <w:r>
        <w:t xml:space="preserve"> </w:t>
      </w:r>
      <w:r w:rsidRPr="001C6624">
        <w:t>Each day the construction exceeds the permit is</w:t>
      </w:r>
      <w:r>
        <w:t xml:space="preserve"> </w:t>
      </w:r>
      <w:r w:rsidRPr="001C6624">
        <w:t>a separate violation.</w:t>
      </w:r>
    </w:p>
    <w:p w14:paraId="4BA908FF" w14:textId="77777777" w:rsidR="009B0390" w:rsidRDefault="009B0390" w:rsidP="00DA1C75">
      <w:pPr>
        <w:pStyle w:val="section"/>
        <w:tabs>
          <w:tab w:val="left" w:pos="900"/>
        </w:tabs>
      </w:pPr>
      <w:r>
        <w:rPr>
          <w:rStyle w:val="sectiontitle"/>
        </w:rPr>
        <w:t>136.08</w:t>
      </w:r>
      <w:r>
        <w:rPr>
          <w:rStyle w:val="sectiontitle"/>
        </w:rPr>
        <w:tab/>
        <w:t xml:space="preserve">SIDEWALK STANDARDS.  </w:t>
      </w:r>
      <w:r>
        <w:t>Sidewalks repaired, replaced, or constructed under the provisions of this chapter shall be of the following construction and meet the following standards:</w:t>
      </w:r>
    </w:p>
    <w:p w14:paraId="2ECAFC13" w14:textId="77777777" w:rsidR="009B0390" w:rsidRDefault="009B0390">
      <w:pPr>
        <w:pStyle w:val="Sub1Auto0"/>
        <w:numPr>
          <w:ilvl w:val="0"/>
          <w:numId w:val="117"/>
        </w:numPr>
      </w:pPr>
      <w:r>
        <w:t xml:space="preserve">Cement.  Portland cement shall be the only cement used in the construction and repair of sidewalks.  </w:t>
      </w:r>
    </w:p>
    <w:p w14:paraId="3C352BC9" w14:textId="77777777" w:rsidR="009B0390" w:rsidRDefault="009B0390">
      <w:pPr>
        <w:pStyle w:val="Sub1Auto0"/>
        <w:numPr>
          <w:ilvl w:val="0"/>
          <w:numId w:val="117"/>
        </w:numPr>
      </w:pPr>
      <w:r>
        <w:t xml:space="preserve">Construction.  Sidewalks shall be of one-course construction.   </w:t>
      </w:r>
    </w:p>
    <w:p w14:paraId="5EDD916A" w14:textId="77777777" w:rsidR="009B0390" w:rsidRDefault="009B0390">
      <w:pPr>
        <w:pStyle w:val="Sub1Auto0"/>
        <w:numPr>
          <w:ilvl w:val="0"/>
          <w:numId w:val="117"/>
        </w:numPr>
      </w:pPr>
      <w:r>
        <w:t xml:space="preserve">Sidewalk Base.  Concrete may be placed directly on compact and well-drained soil.  Where soil is not well drained, a three-inch sub-base of compact, clean, coarse gravel or sand shall be laid.  The adequacy of the soil drainage is to be determined by the City.   </w:t>
      </w:r>
    </w:p>
    <w:p w14:paraId="75206FB6" w14:textId="77777777" w:rsidR="009B0390" w:rsidRDefault="009B0390">
      <w:pPr>
        <w:pStyle w:val="Sub1Auto0"/>
        <w:numPr>
          <w:ilvl w:val="0"/>
          <w:numId w:val="117"/>
        </w:numPr>
      </w:pPr>
      <w:r>
        <w:lastRenderedPageBreak/>
        <w:t>Sidewalk Bed.  The sidewalk bed shall be so graded that the constructed sidewalk will be at established grade.</w:t>
      </w:r>
    </w:p>
    <w:p w14:paraId="786AA202" w14:textId="77777777" w:rsidR="009B0390" w:rsidRDefault="009B0390">
      <w:pPr>
        <w:pStyle w:val="Sub1Auto0"/>
        <w:numPr>
          <w:ilvl w:val="0"/>
          <w:numId w:val="117"/>
        </w:numPr>
      </w:pPr>
      <w:r>
        <w:t>Length, Width and Depth.  Length, width and depth requirements are as follows:</w:t>
      </w:r>
    </w:p>
    <w:p w14:paraId="2DD62189" w14:textId="77777777" w:rsidR="009B0390" w:rsidRDefault="009B0390">
      <w:pPr>
        <w:pStyle w:val="subAauto"/>
        <w:numPr>
          <w:ilvl w:val="0"/>
          <w:numId w:val="118"/>
        </w:numPr>
      </w:pPr>
      <w:r>
        <w:t xml:space="preserve">Residential sidewalks shall be at least four feet wide and four inches thick, and each section shall be no more than </w:t>
      </w:r>
      <w:r w:rsidR="00486477">
        <w:t xml:space="preserve">six </w:t>
      </w:r>
      <w:r>
        <w:t>feet in length.</w:t>
      </w:r>
    </w:p>
    <w:p w14:paraId="0AD15386" w14:textId="77777777" w:rsidR="009B0390" w:rsidRDefault="009B0390">
      <w:pPr>
        <w:pStyle w:val="subAauto"/>
        <w:numPr>
          <w:ilvl w:val="0"/>
          <w:numId w:val="118"/>
        </w:numPr>
      </w:pPr>
      <w:r>
        <w:t xml:space="preserve">Business District sidewalks shall extend from the property line to the curb.  Each section shall be four inches thick and no more than six feet in length. </w:t>
      </w:r>
    </w:p>
    <w:p w14:paraId="1B7DEB7D" w14:textId="77777777" w:rsidR="009B0390" w:rsidRDefault="009B0390">
      <w:pPr>
        <w:pStyle w:val="subAauto"/>
        <w:numPr>
          <w:ilvl w:val="0"/>
          <w:numId w:val="118"/>
        </w:numPr>
      </w:pPr>
      <w:r>
        <w:t>Driveway areas shall be not less than six inches in thickness.</w:t>
      </w:r>
    </w:p>
    <w:p w14:paraId="48BFC98A" w14:textId="77777777" w:rsidR="009B0390" w:rsidRDefault="009B0390">
      <w:pPr>
        <w:pStyle w:val="Sub1Auto0"/>
        <w:numPr>
          <w:ilvl w:val="0"/>
          <w:numId w:val="117"/>
        </w:numPr>
      </w:pPr>
      <w:r>
        <w:t xml:space="preserve">Location.  Residential sidewalks shall be located with the inner edge (edge nearest the abutting private property) </w:t>
      </w:r>
      <w:r w:rsidR="00486477" w:rsidRPr="00486477">
        <w:t xml:space="preserve">one and one-half feet </w:t>
      </w:r>
      <w:r w:rsidR="00486477">
        <w:t xml:space="preserve">from </w:t>
      </w:r>
      <w:r w:rsidRPr="00486477">
        <w:t>the</w:t>
      </w:r>
      <w:r>
        <w:t xml:space="preserve"> property line, unless the Council establishes a different distance due to special circumstances.</w:t>
      </w:r>
    </w:p>
    <w:p w14:paraId="00A396A4" w14:textId="77777777" w:rsidR="009B0390" w:rsidRDefault="009B0390">
      <w:pPr>
        <w:pStyle w:val="Sub1Auto0"/>
        <w:numPr>
          <w:ilvl w:val="0"/>
          <w:numId w:val="117"/>
        </w:numPr>
      </w:pPr>
      <w:r>
        <w:t>Grade.  Curb tops shall be on level with the centerline of the street, which is the established grade.</w:t>
      </w:r>
    </w:p>
    <w:p w14:paraId="1ED6CD73" w14:textId="77777777" w:rsidR="009B0390" w:rsidRDefault="009B0390">
      <w:pPr>
        <w:pStyle w:val="Sub1Auto0"/>
        <w:numPr>
          <w:ilvl w:val="0"/>
          <w:numId w:val="117"/>
        </w:numPr>
      </w:pPr>
      <w:r>
        <w:t xml:space="preserve">Elevations.  The street edge of a sidewalk shall be at an elevation even with the curb at the curb or not less than one-half inch above the curb for each foot between the curb and the sidewalk.    </w:t>
      </w:r>
    </w:p>
    <w:p w14:paraId="31946D47" w14:textId="77777777" w:rsidR="009B0390" w:rsidRDefault="009B0390">
      <w:pPr>
        <w:pStyle w:val="Sub1Auto0"/>
        <w:numPr>
          <w:ilvl w:val="0"/>
          <w:numId w:val="117"/>
        </w:numPr>
      </w:pPr>
      <w:r>
        <w:t>Slope.  All sidewalks shall slope one-fourth inch per foot toward the curb.</w:t>
      </w:r>
    </w:p>
    <w:p w14:paraId="2630FA20" w14:textId="77777777" w:rsidR="009B0390" w:rsidRDefault="009B0390">
      <w:pPr>
        <w:pStyle w:val="Sub1Auto0"/>
        <w:numPr>
          <w:ilvl w:val="0"/>
          <w:numId w:val="117"/>
        </w:numPr>
      </w:pPr>
      <w:r>
        <w:t xml:space="preserve">Finish.  All sidewalks shall be finished with a broom finish or wood float finish.   </w:t>
      </w:r>
    </w:p>
    <w:p w14:paraId="3FF857BB" w14:textId="77777777" w:rsidR="009B0390" w:rsidRDefault="009B0390">
      <w:pPr>
        <w:pStyle w:val="Sub1Auto0"/>
        <w:numPr>
          <w:ilvl w:val="0"/>
          <w:numId w:val="117"/>
        </w:numPr>
      </w:pPr>
      <w:r>
        <w:t>Curb Ramps and Sloped Areas for Persons with Disabilities.  If a street, road, or highway is newly built or reconstructed, a curb ramp or sloped area shall be constructed or installed at each intersection of the street, road, or highway with a sidewalk or path.  If a sidewalk or path is newly built or reconstructed, a curb ramp or sloped area shall be constructed or installed at each intersection of the sidewalk or path with a street, highway, or road.  Curb ramps and sloped areas that are required pursuant to this subsection shall be constructed or installed in compliance with applicable federal requirements adopted in accordance with the Federal Americans with Disabilities Act, including (but not limited to) the guidelines issued by the Federal Architectural and Transportation Barriers Compliance Board.</w:t>
      </w:r>
    </w:p>
    <w:p w14:paraId="354A88AC"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216C.9)</w:t>
      </w:r>
    </w:p>
    <w:p w14:paraId="076A07A7" w14:textId="77777777" w:rsidR="009B0390" w:rsidRDefault="009B0390" w:rsidP="00DA1C75">
      <w:pPr>
        <w:pStyle w:val="section"/>
        <w:tabs>
          <w:tab w:val="left" w:pos="900"/>
        </w:tabs>
      </w:pPr>
      <w:r>
        <w:rPr>
          <w:rStyle w:val="sectiontitle"/>
        </w:rPr>
        <w:t>136.09</w:t>
      </w:r>
      <w:r>
        <w:rPr>
          <w:rStyle w:val="sectiontitle"/>
        </w:rPr>
        <w:tab/>
        <w:t xml:space="preserve">BARRICADES </w:t>
      </w:r>
      <w:smartTag w:uri="urn:schemas-microsoft-com:office:smarttags" w:element="stockticker">
        <w:r>
          <w:rPr>
            <w:rStyle w:val="sectiontitle"/>
          </w:rPr>
          <w:t>AND</w:t>
        </w:r>
      </w:smartTag>
      <w:r>
        <w:rPr>
          <w:rStyle w:val="sectiontitle"/>
        </w:rPr>
        <w:t xml:space="preserve"> WARNING LIGHTS.  </w:t>
      </w:r>
      <w:r>
        <w:t xml:space="preserve">Whenever any material of any kind is deposited on any street, avenue, highway, passageway or alley when sidewalk improvements are being made or when any sidewalk is in a dangerous condition, it shall be the duty of all persons having an interest therein, either as the contractor or the owner, agent, or lessee of the property in front of or along which such material may be deposited, or such dangerous condition exists, to put in conspicuous places at each end of such sidewalk and at each end of any pile of material deposited in the street, a sufficient number of approved warning lights or flares, and to keep them lighted during the entire night and to erect sufficient barricades both at night and in the daytime to secure the same.  The party or parties using the street for any of the purposes specified in this chapter shall be liable for all injuries or damage to persons or property arising from any wrongful act or negligence of the party or parties, or their agents or employees or for any misuse of the privileges conferred by this chapter or of any failure to comply with provisions hereof. </w:t>
      </w:r>
    </w:p>
    <w:p w14:paraId="09B44AFE" w14:textId="77777777" w:rsidR="009B0390" w:rsidRDefault="009B0390" w:rsidP="00DA1C75">
      <w:pPr>
        <w:pStyle w:val="section"/>
        <w:tabs>
          <w:tab w:val="left" w:pos="900"/>
        </w:tabs>
      </w:pPr>
      <w:r>
        <w:rPr>
          <w:rStyle w:val="sectiontitle"/>
        </w:rPr>
        <w:lastRenderedPageBreak/>
        <w:t>136.10</w:t>
      </w:r>
      <w:r>
        <w:rPr>
          <w:rStyle w:val="sectiontitle"/>
        </w:rPr>
        <w:tab/>
        <w:t xml:space="preserve">FAILURE TO REPAIR OR BARRICADE.  </w:t>
      </w:r>
      <w:r>
        <w:t>It is the duty of the owner of the property abutting the sidewalk, or the owner’s contractor or agent, to notify the City immediately in the event of failure or inability to make necessary sidewalk improvements or to install or erect necessary barricades as required by this chapter.</w:t>
      </w:r>
    </w:p>
    <w:p w14:paraId="64ADA406" w14:textId="77777777" w:rsidR="009B0390" w:rsidRDefault="009B0390" w:rsidP="00DA1C75">
      <w:pPr>
        <w:pStyle w:val="section"/>
        <w:tabs>
          <w:tab w:val="left" w:pos="900"/>
        </w:tabs>
      </w:pPr>
      <w:r>
        <w:rPr>
          <w:rStyle w:val="sectiontitle"/>
        </w:rPr>
        <w:t>136.11</w:t>
      </w:r>
      <w:r>
        <w:rPr>
          <w:rStyle w:val="sectiontitle"/>
        </w:rPr>
        <w:tab/>
        <w:t xml:space="preserve">INTERFERENCE WITH SIDEWALK IMPROVEMENTS.  </w:t>
      </w:r>
      <w:r>
        <w:t xml:space="preserve">No person shall knowingly or willfully drive any vehicle upon any portion of any sidewalk or approach thereto while in the process of being improved or upon any portion of any completed sidewalk or approach thereto, or shall remove or destroy any part or all of any sidewalk or approach thereto, or shall remove, destroy, mar or deface any sidewalk at any time or destroy, mar, remove or deface any notice provided by this chapter. </w:t>
      </w:r>
    </w:p>
    <w:p w14:paraId="747A6B65" w14:textId="77777777" w:rsidR="009B0390" w:rsidRDefault="009B0390" w:rsidP="00DA1C75">
      <w:pPr>
        <w:pStyle w:val="section"/>
        <w:tabs>
          <w:tab w:val="left" w:pos="900"/>
        </w:tabs>
      </w:pPr>
      <w:r>
        <w:rPr>
          <w:rStyle w:val="sectiontitle"/>
        </w:rPr>
        <w:t>136.12</w:t>
      </w:r>
      <w:r>
        <w:rPr>
          <w:rStyle w:val="sectiontitle"/>
        </w:rPr>
        <w:tab/>
        <w:t xml:space="preserve">AWNINGS.  </w:t>
      </w:r>
      <w:r>
        <w:t xml:space="preserve">It is unlawful for a person to erect or maintain any awning over any sidewalk unless all parts of the awning are elevated at least eight feet above the surface of the sidewalk and the roof or covering is made of duck, canvas or other suitable material supported by iron frames or brackets securely fastened to the building, without any posts or other device that will obstruct the sidewalk or hinder or interfere with the free passage of pedestrians. </w:t>
      </w:r>
    </w:p>
    <w:p w14:paraId="1776ED24" w14:textId="77777777" w:rsidR="009B0390" w:rsidRDefault="009B0390" w:rsidP="00DA1C75">
      <w:pPr>
        <w:pStyle w:val="section"/>
        <w:tabs>
          <w:tab w:val="left" w:pos="900"/>
        </w:tabs>
      </w:pPr>
      <w:r>
        <w:rPr>
          <w:rStyle w:val="sectiontitle"/>
        </w:rPr>
        <w:t>136.13</w:t>
      </w:r>
      <w:r>
        <w:rPr>
          <w:rStyle w:val="sectiontitle"/>
        </w:rPr>
        <w:tab/>
        <w:t xml:space="preserve">ENCROACHING STEPS.  </w:t>
      </w:r>
      <w:r>
        <w:t xml:space="preserve">It is unlawful for a person to erect or maintain any stairs or steps to any building upon any part of any sidewalk without permission by resolution of the Council. </w:t>
      </w:r>
    </w:p>
    <w:p w14:paraId="487443D6" w14:textId="77777777" w:rsidR="009B0390" w:rsidRDefault="009B0390" w:rsidP="00DA1C75">
      <w:pPr>
        <w:pStyle w:val="section"/>
        <w:keepNext/>
        <w:tabs>
          <w:tab w:val="left" w:pos="900"/>
        </w:tabs>
      </w:pPr>
      <w:r>
        <w:rPr>
          <w:rStyle w:val="sectiontitle"/>
        </w:rPr>
        <w:t>136.14</w:t>
      </w:r>
      <w:r>
        <w:rPr>
          <w:rStyle w:val="sectiontitle"/>
        </w:rPr>
        <w:tab/>
        <w:t xml:space="preserve">OPENINGS </w:t>
      </w:r>
      <w:smartTag w:uri="urn:schemas-microsoft-com:office:smarttags" w:element="stockticker">
        <w:r>
          <w:rPr>
            <w:rStyle w:val="sectiontitle"/>
          </w:rPr>
          <w:t>AND</w:t>
        </w:r>
      </w:smartTag>
      <w:r>
        <w:rPr>
          <w:rStyle w:val="sectiontitle"/>
        </w:rPr>
        <w:t xml:space="preserve"> ENCLOSURES.  </w:t>
      </w:r>
      <w:r>
        <w:t>It is unlawful for a person to:</w:t>
      </w:r>
    </w:p>
    <w:p w14:paraId="2F5B46B4" w14:textId="77777777" w:rsidR="009B0390" w:rsidRDefault="009B0390">
      <w:pPr>
        <w:pStyle w:val="Sub1Auto0"/>
        <w:numPr>
          <w:ilvl w:val="0"/>
          <w:numId w:val="119"/>
        </w:numPr>
      </w:pPr>
      <w:r>
        <w:t xml:space="preserve">Stairs and Railings.  Construct or build a stairway or passageway to any cellar or basement by occupying any part of the sidewalk, or to enclose any portion of a sidewalk with a railing without permission by resolution of the Council.  </w:t>
      </w:r>
    </w:p>
    <w:p w14:paraId="5BB438B0" w14:textId="77777777" w:rsidR="009B0390" w:rsidRDefault="009B0390">
      <w:pPr>
        <w:pStyle w:val="Sub1Auto0"/>
        <w:numPr>
          <w:ilvl w:val="0"/>
          <w:numId w:val="119"/>
        </w:numPr>
      </w:pPr>
      <w:r>
        <w:t xml:space="preserve">Openings.  Keep open any cellar door, grating, or cover to any vault on any sidewalk except while in actual use with adequate guards to protect the public.   </w:t>
      </w:r>
    </w:p>
    <w:p w14:paraId="2BEF94DA" w14:textId="77777777" w:rsidR="009B0390" w:rsidRDefault="009B0390">
      <w:pPr>
        <w:pStyle w:val="Sub1Auto0"/>
        <w:numPr>
          <w:ilvl w:val="0"/>
          <w:numId w:val="119"/>
        </w:numPr>
      </w:pPr>
      <w:r>
        <w:t>Protect Openings.  Neglect to properly protect or barricade all openings on or within six feet of any sidewalk.</w:t>
      </w:r>
    </w:p>
    <w:p w14:paraId="212E2BAA" w14:textId="77777777" w:rsidR="009B0390" w:rsidRDefault="009B0390" w:rsidP="00C226C0">
      <w:pPr>
        <w:pStyle w:val="section"/>
        <w:tabs>
          <w:tab w:val="left" w:pos="900"/>
        </w:tabs>
      </w:pPr>
      <w:r>
        <w:rPr>
          <w:rStyle w:val="sectiontitle"/>
        </w:rPr>
        <w:t>136.15</w:t>
      </w:r>
      <w:r>
        <w:rPr>
          <w:rStyle w:val="sectiontitle"/>
        </w:rPr>
        <w:tab/>
        <w:t xml:space="preserve">FIRES OR </w:t>
      </w:r>
      <w:smartTag w:uri="urn:schemas-microsoft-com:office:smarttags" w:element="stockticker">
        <w:r>
          <w:rPr>
            <w:rStyle w:val="sectiontitle"/>
          </w:rPr>
          <w:t>FUEL</w:t>
        </w:r>
      </w:smartTag>
      <w:r>
        <w:rPr>
          <w:rStyle w:val="sectiontitle"/>
        </w:rPr>
        <w:t xml:space="preserve"> ON SIDEWALKS.  </w:t>
      </w:r>
      <w:r>
        <w:t>It is unlawful for a person to make a fire of any kind on any sidewalk or to place or allow any fuel to remain upon any sidewalk.</w:t>
      </w:r>
    </w:p>
    <w:p w14:paraId="034DE2A4" w14:textId="77777777" w:rsidR="009B0390" w:rsidRDefault="009B0390" w:rsidP="00C226C0">
      <w:pPr>
        <w:pStyle w:val="section"/>
        <w:tabs>
          <w:tab w:val="left" w:pos="900"/>
        </w:tabs>
      </w:pPr>
      <w:r>
        <w:rPr>
          <w:rStyle w:val="sectiontitle"/>
        </w:rPr>
        <w:t>136.16</w:t>
      </w:r>
      <w:r>
        <w:rPr>
          <w:rStyle w:val="sectiontitle"/>
        </w:rPr>
        <w:tab/>
        <w:t xml:space="preserve">DEFACING.  </w:t>
      </w:r>
      <w:r>
        <w:t>It is unlawful for a person to scatter or place any paste, paint, or writing on any sidewalk.</w:t>
      </w:r>
    </w:p>
    <w:p w14:paraId="5DFC64CC" w14:textId="77777777" w:rsidR="009B0390" w:rsidRDefault="009B0390" w:rsidP="00C226C0">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716.1)    </w:t>
      </w:r>
    </w:p>
    <w:p w14:paraId="36B3E14B" w14:textId="77777777" w:rsidR="009B0390" w:rsidRDefault="009B0390" w:rsidP="00C226C0">
      <w:pPr>
        <w:pStyle w:val="section"/>
        <w:tabs>
          <w:tab w:val="left" w:pos="900"/>
        </w:tabs>
      </w:pPr>
      <w:r>
        <w:rPr>
          <w:rStyle w:val="sectiontitle"/>
        </w:rPr>
        <w:t>136.17</w:t>
      </w:r>
      <w:r>
        <w:rPr>
          <w:rStyle w:val="sectiontitle"/>
        </w:rPr>
        <w:tab/>
        <w:t xml:space="preserve">DEBRIS ON SIDEWALKS.  </w:t>
      </w:r>
      <w:r>
        <w:t xml:space="preserve">It is unlawful for a person to throw or deposit on any sidewalk any glass, nails, glass bottle, tacks, wire, cans, trash, garbage, rubbish, litter, offal, or any other debris, or any substance likely to injure any person, animal, or vehicle. </w:t>
      </w:r>
    </w:p>
    <w:p w14:paraId="2DD6DC67" w14:textId="77777777" w:rsidR="009B0390" w:rsidRDefault="009B0390" w:rsidP="00C226C0">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364.12[2])  </w:t>
      </w:r>
    </w:p>
    <w:p w14:paraId="26D23350" w14:textId="77777777" w:rsidR="009B0390" w:rsidRDefault="009B0390" w:rsidP="00C226C0">
      <w:pPr>
        <w:pStyle w:val="section"/>
        <w:tabs>
          <w:tab w:val="left" w:pos="900"/>
        </w:tabs>
      </w:pPr>
      <w:r>
        <w:rPr>
          <w:rStyle w:val="sectiontitle"/>
        </w:rPr>
        <w:t>136.18</w:t>
      </w:r>
      <w:r>
        <w:rPr>
          <w:rStyle w:val="sectiontitle"/>
        </w:rPr>
        <w:tab/>
        <w:t xml:space="preserve">MERCHANDISE DISPLAY.  </w:t>
      </w:r>
      <w:r>
        <w:t>It is unlawful for a person to place upon or above any sidewalk, any goods or merchandise for sale or for display in such a manner as to interfere with the free and uninterrupted passage of pedestrians on the sidewalk; in no case shall more than three feet of the sidewalk next to the building be occupied for such purposes.</w:t>
      </w:r>
    </w:p>
    <w:p w14:paraId="69073A02" w14:textId="77777777" w:rsidR="009B0390" w:rsidRDefault="009B0390" w:rsidP="00C226C0">
      <w:pPr>
        <w:pStyle w:val="section"/>
        <w:tabs>
          <w:tab w:val="left" w:pos="900"/>
        </w:tabs>
      </w:pPr>
      <w:r>
        <w:rPr>
          <w:rStyle w:val="sectiontitle"/>
        </w:rPr>
        <w:lastRenderedPageBreak/>
        <w:t>136.19</w:t>
      </w:r>
      <w:r>
        <w:rPr>
          <w:rStyle w:val="sectiontitle"/>
        </w:rPr>
        <w:tab/>
        <w:t xml:space="preserve">SALES STANDS.  </w:t>
      </w:r>
      <w:r>
        <w:t>It is unlawful for a person to erect or keep any vending machine or stand for the sale of fruit, vegetables or other substances or commodities on any sidewalk without first obtaining a written permit from the Council.</w:t>
      </w:r>
    </w:p>
    <w:p w14:paraId="55495689" w14:textId="77777777" w:rsidR="009B0390" w:rsidRPr="000D0F70" w:rsidRDefault="009B0390" w:rsidP="00474962">
      <w:pPr>
        <w:pStyle w:val="section"/>
        <w:sectPr w:rsidR="009B0390" w:rsidRPr="000D0F70" w:rsidSect="00AF794A">
          <w:headerReference w:type="even" r:id="rId183"/>
          <w:headerReference w:type="default" r:id="rId184"/>
          <w:headerReference w:type="first" r:id="rId185"/>
          <w:footnotePr>
            <w:numRestart w:val="eachSect"/>
          </w:footnotePr>
          <w:pgSz w:w="12240" w:h="15840"/>
          <w:pgMar w:top="1440" w:right="1800" w:bottom="1440" w:left="1800" w:header="720" w:footer="432" w:gutter="288"/>
          <w:paperSrc w:first="1023" w:other="1023"/>
          <w:pgNumType w:start="491"/>
          <w:cols w:space="720"/>
          <w:titlePg/>
        </w:sectPr>
      </w:pPr>
    </w:p>
    <w:p w14:paraId="7989B09D" w14:textId="77777777" w:rsidR="009B0390" w:rsidRDefault="009B0390">
      <w:pPr>
        <w:pStyle w:val="chapternumber"/>
      </w:pPr>
      <w:bookmarkStart w:id="132" w:name="_Toc4671990"/>
      <w:r>
        <w:lastRenderedPageBreak/>
        <w:t>CHAPTER 137</w:t>
      </w:r>
      <w:bookmarkEnd w:id="132"/>
      <w:r>
        <w:t xml:space="preserve"> </w:t>
      </w:r>
    </w:p>
    <w:p w14:paraId="324977FD" w14:textId="77777777" w:rsidR="009B0390" w:rsidRDefault="009B0390">
      <w:pPr>
        <w:pStyle w:val="chaptertitle"/>
      </w:pPr>
      <w:bookmarkStart w:id="133" w:name="_Toc4671991"/>
      <w:r>
        <w:t xml:space="preserve">VACATION </w:t>
      </w:r>
      <w:smartTag w:uri="urn:schemas-microsoft-com:office:smarttags" w:element="stockticker">
        <w:r>
          <w:t>AND</w:t>
        </w:r>
      </w:smartTag>
      <w:r>
        <w:t xml:space="preserve"> DISPOSAL OF STREETS</w:t>
      </w:r>
      <w:bookmarkEnd w:id="133"/>
    </w:p>
    <w:tbl>
      <w:tblPr>
        <w:tblW w:w="8568" w:type="dxa"/>
        <w:tblLayout w:type="fixed"/>
        <w:tblLook w:val="0000" w:firstRow="0" w:lastRow="0" w:firstColumn="0" w:lastColumn="0" w:noHBand="0" w:noVBand="0"/>
      </w:tblPr>
      <w:tblGrid>
        <w:gridCol w:w="4284"/>
        <w:gridCol w:w="4284"/>
      </w:tblGrid>
      <w:tr w:rsidR="00486477" w14:paraId="694CC3B5" w14:textId="77777777" w:rsidTr="00486477">
        <w:tc>
          <w:tcPr>
            <w:tcW w:w="4284" w:type="dxa"/>
          </w:tcPr>
          <w:p w14:paraId="478CEF9D" w14:textId="77777777" w:rsidR="00486477" w:rsidRDefault="00486477">
            <w:pPr>
              <w:pStyle w:val="miniindex"/>
            </w:pPr>
            <w:r>
              <w:t>137.01  Power to Vacate</w:t>
            </w:r>
          </w:p>
        </w:tc>
        <w:tc>
          <w:tcPr>
            <w:tcW w:w="4284" w:type="dxa"/>
          </w:tcPr>
          <w:p w14:paraId="04D1378D" w14:textId="77777777" w:rsidR="00486477" w:rsidRDefault="00486477">
            <w:pPr>
              <w:pStyle w:val="miniindex"/>
            </w:pPr>
            <w:r>
              <w:t xml:space="preserve">137.04  Disposal of Vacated Streets or Alleys </w:t>
            </w:r>
          </w:p>
        </w:tc>
      </w:tr>
      <w:tr w:rsidR="00486477" w14:paraId="6BC801A7" w14:textId="77777777" w:rsidTr="00486477">
        <w:tc>
          <w:tcPr>
            <w:tcW w:w="4284" w:type="dxa"/>
          </w:tcPr>
          <w:p w14:paraId="40FCEC64" w14:textId="77777777" w:rsidR="00486477" w:rsidRDefault="00486477">
            <w:pPr>
              <w:pStyle w:val="miniindex"/>
            </w:pPr>
            <w:r>
              <w:t>137.02  Notice of Vacation Hearing</w:t>
            </w:r>
          </w:p>
        </w:tc>
        <w:tc>
          <w:tcPr>
            <w:tcW w:w="4284" w:type="dxa"/>
          </w:tcPr>
          <w:p w14:paraId="420598E9" w14:textId="77777777" w:rsidR="00486477" w:rsidRDefault="00486477">
            <w:pPr>
              <w:pStyle w:val="miniindex"/>
            </w:pPr>
            <w:r>
              <w:t>137.05  Disposal by Gift Limited</w:t>
            </w:r>
          </w:p>
        </w:tc>
      </w:tr>
      <w:tr w:rsidR="00486477" w14:paraId="7C1E87F5" w14:textId="77777777" w:rsidTr="00486477">
        <w:tc>
          <w:tcPr>
            <w:tcW w:w="4284" w:type="dxa"/>
          </w:tcPr>
          <w:p w14:paraId="72F449CB" w14:textId="77777777" w:rsidR="00486477" w:rsidRDefault="00486477">
            <w:pPr>
              <w:pStyle w:val="miniindex"/>
            </w:pPr>
            <w:r>
              <w:t>137.03  Findings Required</w:t>
            </w:r>
          </w:p>
        </w:tc>
        <w:tc>
          <w:tcPr>
            <w:tcW w:w="4284" w:type="dxa"/>
          </w:tcPr>
          <w:p w14:paraId="20BFE0C4" w14:textId="77777777" w:rsidR="00486477" w:rsidRDefault="00486477">
            <w:pPr>
              <w:pStyle w:val="miniindex"/>
            </w:pPr>
          </w:p>
        </w:tc>
      </w:tr>
    </w:tbl>
    <w:p w14:paraId="3A52AA28" w14:textId="77777777" w:rsidR="009B0390" w:rsidRDefault="009B0390" w:rsidP="00C226C0">
      <w:pPr>
        <w:pStyle w:val="StylesectionBefore30pt"/>
        <w:tabs>
          <w:tab w:val="left" w:pos="900"/>
        </w:tabs>
      </w:pPr>
      <w:r>
        <w:rPr>
          <w:rStyle w:val="sectiontitle"/>
        </w:rPr>
        <w:t>137.01</w:t>
      </w:r>
      <w:r>
        <w:rPr>
          <w:rStyle w:val="sectiontitle"/>
        </w:rPr>
        <w:tab/>
        <w:t xml:space="preserve">POWER TO VACATE.  </w:t>
      </w:r>
      <w:r>
        <w:t xml:space="preserve">When, in the judgment of the Council, it would be in the best interest of the City to vacate a street, alley, portion thereof, or any public grounds, the Council may do so by ordinance in accordance with the provisions of this chapter. </w:t>
      </w:r>
    </w:p>
    <w:p w14:paraId="10568698" w14:textId="77777777" w:rsidR="009B0390" w:rsidRDefault="009B0390" w:rsidP="00C226C0">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Sec. 364.12[2a])</w:t>
      </w:r>
    </w:p>
    <w:p w14:paraId="62762253" w14:textId="77777777" w:rsidR="009B0390" w:rsidRDefault="009B0390" w:rsidP="00C226C0">
      <w:pPr>
        <w:pStyle w:val="section"/>
        <w:tabs>
          <w:tab w:val="left" w:pos="900"/>
        </w:tabs>
      </w:pPr>
      <w:r>
        <w:rPr>
          <w:rStyle w:val="sectiontitle"/>
        </w:rPr>
        <w:t>137.0</w:t>
      </w:r>
      <w:r w:rsidR="00486477">
        <w:rPr>
          <w:rStyle w:val="sectiontitle"/>
        </w:rPr>
        <w:t>2</w:t>
      </w:r>
      <w:r>
        <w:rPr>
          <w:rStyle w:val="sectiontitle"/>
        </w:rPr>
        <w:tab/>
        <w:t xml:space="preserve">NOTICE OF VACATION HEARING.  </w:t>
      </w:r>
      <w:r>
        <w:t xml:space="preserve">The Council shall cause to be published a notice of public hearing of the time at which the proposal to vacate shall be considered. </w:t>
      </w:r>
    </w:p>
    <w:p w14:paraId="690FB154" w14:textId="77777777" w:rsidR="009B0390" w:rsidRDefault="009B0390" w:rsidP="00C226C0">
      <w:pPr>
        <w:pStyle w:val="section"/>
        <w:tabs>
          <w:tab w:val="left" w:pos="900"/>
        </w:tabs>
      </w:pPr>
      <w:r>
        <w:rPr>
          <w:rStyle w:val="sectiontitle"/>
        </w:rPr>
        <w:t>137.0</w:t>
      </w:r>
      <w:r w:rsidR="00486477">
        <w:rPr>
          <w:rStyle w:val="sectiontitle"/>
        </w:rPr>
        <w:t>3</w:t>
      </w:r>
      <w:r>
        <w:rPr>
          <w:rStyle w:val="sectiontitle"/>
        </w:rPr>
        <w:tab/>
        <w:t xml:space="preserve">FINDINGS REQUIRED.  </w:t>
      </w:r>
      <w:smartTag w:uri="urn:schemas-microsoft-com:office:smarttags" w:element="Street">
        <w:smartTag w:uri="urn:schemas-microsoft-com:office:smarttags" w:element="address">
          <w:r>
            <w:t>No street</w:t>
          </w:r>
        </w:smartTag>
      </w:smartTag>
      <w:r>
        <w:t>, alley, portion thereof, or any public grounds shall be vacated unless the Council finds that:</w:t>
      </w:r>
    </w:p>
    <w:p w14:paraId="1A12C1EE" w14:textId="77777777" w:rsidR="009B0390" w:rsidRDefault="009B0390">
      <w:pPr>
        <w:pStyle w:val="Sub1Auto0"/>
        <w:numPr>
          <w:ilvl w:val="0"/>
          <w:numId w:val="120"/>
        </w:numPr>
      </w:pPr>
      <w:r>
        <w:t xml:space="preserve">Public Use.  The street, alley, portion thereof, or any public ground proposed to be vacated is not needed for the use of the public, and therefore, its maintenance at public expense is no longer justified.   </w:t>
      </w:r>
    </w:p>
    <w:p w14:paraId="5CA675D7" w14:textId="77777777" w:rsidR="009B0390" w:rsidRDefault="009B0390">
      <w:pPr>
        <w:pStyle w:val="Sub1Auto0"/>
        <w:numPr>
          <w:ilvl w:val="0"/>
          <w:numId w:val="120"/>
        </w:numPr>
      </w:pPr>
      <w:r>
        <w:t>Abutting Property.  The proposed vacation will not deny owners of property abutting on the street or alley reasonable access to their property.</w:t>
      </w:r>
    </w:p>
    <w:p w14:paraId="7903A3A6" w14:textId="77777777" w:rsidR="009B0390" w:rsidRDefault="009B0390" w:rsidP="00C226C0">
      <w:pPr>
        <w:pStyle w:val="section"/>
        <w:tabs>
          <w:tab w:val="left" w:pos="900"/>
        </w:tabs>
      </w:pPr>
      <w:r>
        <w:rPr>
          <w:rStyle w:val="sectiontitle"/>
        </w:rPr>
        <w:t>137.0</w:t>
      </w:r>
      <w:r w:rsidR="00486477">
        <w:rPr>
          <w:rStyle w:val="sectiontitle"/>
        </w:rPr>
        <w:t>4</w:t>
      </w:r>
      <w:r>
        <w:rPr>
          <w:rStyle w:val="sectiontitle"/>
        </w:rPr>
        <w:tab/>
        <w:t xml:space="preserve">DISPOSAL OF VACATED STREETS OR ALLEYS.  </w:t>
      </w:r>
      <w:r>
        <w:t xml:space="preserve">When in the judgment of the Council it would be in the best interest of the City to dispose of a vacated street or alley, portion thereof or public ground, the Council may do so in accordance with the provisions of Section 364.7, </w:t>
      </w:r>
      <w:r w:rsidRPr="00933483">
        <w:rPr>
          <w:i/>
        </w:rPr>
        <w:t>Code of Iowa</w:t>
      </w:r>
      <w:r>
        <w:t xml:space="preserve">. </w:t>
      </w:r>
    </w:p>
    <w:p w14:paraId="1BAA22C0" w14:textId="77777777" w:rsidR="009B0390" w:rsidRDefault="009B0390" w:rsidP="00C226C0">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Sec. 364.7)</w:t>
      </w:r>
    </w:p>
    <w:p w14:paraId="6903D493" w14:textId="77777777" w:rsidR="009B0390" w:rsidRDefault="009B0390" w:rsidP="00C226C0">
      <w:pPr>
        <w:pStyle w:val="section"/>
        <w:tabs>
          <w:tab w:val="left" w:pos="900"/>
        </w:tabs>
      </w:pPr>
      <w:r>
        <w:rPr>
          <w:rStyle w:val="sectiontitle"/>
        </w:rPr>
        <w:t>137.0</w:t>
      </w:r>
      <w:r w:rsidR="00486477">
        <w:rPr>
          <w:rStyle w:val="sectiontitle"/>
        </w:rPr>
        <w:t>5</w:t>
      </w:r>
      <w:r>
        <w:rPr>
          <w:rStyle w:val="sectiontitle"/>
        </w:rPr>
        <w:tab/>
        <w:t xml:space="preserve">DISPOSAL BY </w:t>
      </w:r>
      <w:smartTag w:uri="urn:schemas-microsoft-com:office:smarttags" w:element="stockticker">
        <w:r>
          <w:rPr>
            <w:rStyle w:val="sectiontitle"/>
          </w:rPr>
          <w:t>GIFT</w:t>
        </w:r>
      </w:smartTag>
      <w:r>
        <w:rPr>
          <w:rStyle w:val="sectiontitle"/>
        </w:rPr>
        <w:t xml:space="preserve"> LIMITED.  </w:t>
      </w:r>
      <w:r>
        <w:t xml:space="preserve">The City may not dispose of real property by gift except to a governmental body for a public purpose or to a fair. </w:t>
      </w:r>
    </w:p>
    <w:p w14:paraId="52FEE76A" w14:textId="77777777" w:rsidR="009B0390" w:rsidRDefault="009B0390" w:rsidP="001A6B53">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174.15[2] &amp; 364.7[3])</w:t>
      </w:r>
    </w:p>
    <w:p w14:paraId="1800A973" w14:textId="77777777" w:rsidR="009B0390" w:rsidRDefault="009B0390" w:rsidP="00985B78">
      <w:pPr>
        <w:pStyle w:val="section"/>
        <w:pageBreakBefore/>
        <w:spacing w:before="0"/>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42"/>
        <w:gridCol w:w="2142"/>
        <w:gridCol w:w="2142"/>
        <w:gridCol w:w="2142"/>
      </w:tblGrid>
      <w:tr w:rsidR="009B0390" w14:paraId="47A1CE17" w14:textId="77777777">
        <w:tc>
          <w:tcPr>
            <w:tcW w:w="8568" w:type="dxa"/>
            <w:gridSpan w:val="4"/>
          </w:tcPr>
          <w:p w14:paraId="6C714F61" w14:textId="77777777" w:rsidR="009B0390" w:rsidRDefault="009B0390">
            <w:pPr>
              <w:jc w:val="center"/>
              <w:rPr>
                <w:b/>
              </w:rPr>
            </w:pPr>
            <w:r>
              <w:rPr>
                <w:b/>
              </w:rPr>
              <w:t xml:space="preserve">EDITOR’S NOTE </w:t>
            </w:r>
          </w:p>
          <w:p w14:paraId="51FF3BB1" w14:textId="77777777" w:rsidR="009B0390" w:rsidRDefault="009B0390">
            <w:pPr>
              <w:jc w:val="center"/>
              <w:rPr>
                <w:b/>
              </w:rPr>
            </w:pPr>
          </w:p>
        </w:tc>
      </w:tr>
      <w:tr w:rsidR="009B0390" w14:paraId="62AA0476" w14:textId="77777777">
        <w:tc>
          <w:tcPr>
            <w:tcW w:w="8568" w:type="dxa"/>
            <w:gridSpan w:val="4"/>
            <w:tcBorders>
              <w:top w:val="nil"/>
            </w:tcBorders>
          </w:tcPr>
          <w:p w14:paraId="256C2B90" w14:textId="77777777" w:rsidR="009B0390" w:rsidRDefault="009B0390">
            <w:pPr>
              <w:jc w:val="both"/>
            </w:pPr>
            <w:r>
              <w:t>The following ordinances, not codified herein and specifically saved from repeal, have been adopted vacating certain streets, alleys and/or public grounds and remain in full force and effect.</w:t>
            </w:r>
          </w:p>
          <w:p w14:paraId="41CFF9AC" w14:textId="77777777" w:rsidR="009B0390" w:rsidRDefault="009B0390">
            <w:pPr>
              <w:jc w:val="both"/>
            </w:pPr>
          </w:p>
        </w:tc>
      </w:tr>
      <w:tr w:rsidR="009B0390" w14:paraId="0C06B8C5" w14:textId="77777777">
        <w:tc>
          <w:tcPr>
            <w:tcW w:w="2142" w:type="dxa"/>
          </w:tcPr>
          <w:p w14:paraId="2F7A1FED" w14:textId="77777777" w:rsidR="009B0390" w:rsidRPr="00672064" w:rsidRDefault="009B0390">
            <w:pPr>
              <w:jc w:val="center"/>
              <w:rPr>
                <w:b/>
                <w:sz w:val="20"/>
              </w:rPr>
            </w:pPr>
            <w:r w:rsidRPr="00672064">
              <w:rPr>
                <w:b/>
                <w:sz w:val="20"/>
              </w:rPr>
              <w:t>ORDINANCE NO.</w:t>
            </w:r>
          </w:p>
        </w:tc>
        <w:tc>
          <w:tcPr>
            <w:tcW w:w="2142" w:type="dxa"/>
          </w:tcPr>
          <w:p w14:paraId="7B2780A4" w14:textId="77777777" w:rsidR="009B0390" w:rsidRPr="00672064" w:rsidRDefault="009B0390">
            <w:pPr>
              <w:jc w:val="center"/>
              <w:rPr>
                <w:b/>
                <w:sz w:val="20"/>
              </w:rPr>
            </w:pPr>
            <w:r w:rsidRPr="00672064">
              <w:rPr>
                <w:b/>
                <w:sz w:val="20"/>
              </w:rPr>
              <w:t>ADOPTED</w:t>
            </w:r>
          </w:p>
        </w:tc>
        <w:tc>
          <w:tcPr>
            <w:tcW w:w="2142" w:type="dxa"/>
          </w:tcPr>
          <w:p w14:paraId="357F009A" w14:textId="77777777" w:rsidR="009B0390" w:rsidRPr="00672064" w:rsidRDefault="009B0390">
            <w:pPr>
              <w:jc w:val="center"/>
              <w:rPr>
                <w:b/>
                <w:sz w:val="20"/>
              </w:rPr>
            </w:pPr>
            <w:r w:rsidRPr="00672064">
              <w:rPr>
                <w:b/>
                <w:sz w:val="20"/>
              </w:rPr>
              <w:t>ORDINANCE NO.</w:t>
            </w:r>
          </w:p>
        </w:tc>
        <w:tc>
          <w:tcPr>
            <w:tcW w:w="2142" w:type="dxa"/>
          </w:tcPr>
          <w:p w14:paraId="6446D282" w14:textId="77777777" w:rsidR="009B0390" w:rsidRPr="00672064" w:rsidRDefault="009B0390">
            <w:pPr>
              <w:jc w:val="center"/>
              <w:rPr>
                <w:b/>
                <w:sz w:val="20"/>
              </w:rPr>
            </w:pPr>
            <w:r w:rsidRPr="00672064">
              <w:rPr>
                <w:b/>
                <w:sz w:val="20"/>
              </w:rPr>
              <w:t>ADOPTED</w:t>
            </w:r>
          </w:p>
        </w:tc>
      </w:tr>
      <w:tr w:rsidR="009B0390" w14:paraId="4BE23886" w14:textId="77777777">
        <w:tc>
          <w:tcPr>
            <w:tcW w:w="2142" w:type="dxa"/>
          </w:tcPr>
          <w:p w14:paraId="78EB147C" w14:textId="77777777" w:rsidR="009B0390" w:rsidRPr="00672064" w:rsidRDefault="00486477">
            <w:pPr>
              <w:jc w:val="center"/>
              <w:rPr>
                <w:sz w:val="20"/>
              </w:rPr>
            </w:pPr>
            <w:r>
              <w:rPr>
                <w:sz w:val="20"/>
              </w:rPr>
              <w:t>48.1</w:t>
            </w:r>
          </w:p>
        </w:tc>
        <w:tc>
          <w:tcPr>
            <w:tcW w:w="2142" w:type="dxa"/>
          </w:tcPr>
          <w:p w14:paraId="6D7DDEB7" w14:textId="77777777" w:rsidR="009B0390" w:rsidRPr="00672064" w:rsidRDefault="00486477">
            <w:pPr>
              <w:jc w:val="center"/>
              <w:rPr>
                <w:sz w:val="20"/>
              </w:rPr>
            </w:pPr>
            <w:r>
              <w:rPr>
                <w:sz w:val="20"/>
              </w:rPr>
              <w:t>April 1, 1968</w:t>
            </w:r>
          </w:p>
        </w:tc>
        <w:tc>
          <w:tcPr>
            <w:tcW w:w="2142" w:type="dxa"/>
          </w:tcPr>
          <w:p w14:paraId="10D6147C" w14:textId="77777777" w:rsidR="009B0390" w:rsidRPr="00672064" w:rsidRDefault="009B0390">
            <w:pPr>
              <w:jc w:val="center"/>
              <w:rPr>
                <w:sz w:val="20"/>
              </w:rPr>
            </w:pPr>
          </w:p>
        </w:tc>
        <w:tc>
          <w:tcPr>
            <w:tcW w:w="2142" w:type="dxa"/>
          </w:tcPr>
          <w:p w14:paraId="7FDC9237" w14:textId="77777777" w:rsidR="009B0390" w:rsidRPr="00672064" w:rsidRDefault="009B0390">
            <w:pPr>
              <w:jc w:val="center"/>
              <w:rPr>
                <w:sz w:val="20"/>
              </w:rPr>
            </w:pPr>
          </w:p>
        </w:tc>
      </w:tr>
      <w:tr w:rsidR="009B0390" w14:paraId="3B925BCF" w14:textId="77777777">
        <w:tc>
          <w:tcPr>
            <w:tcW w:w="2142" w:type="dxa"/>
          </w:tcPr>
          <w:p w14:paraId="409F3FED" w14:textId="77777777" w:rsidR="009B0390" w:rsidRPr="00672064" w:rsidRDefault="00486477">
            <w:pPr>
              <w:jc w:val="center"/>
              <w:rPr>
                <w:sz w:val="20"/>
              </w:rPr>
            </w:pPr>
            <w:r>
              <w:rPr>
                <w:sz w:val="20"/>
              </w:rPr>
              <w:t>70</w:t>
            </w:r>
          </w:p>
        </w:tc>
        <w:tc>
          <w:tcPr>
            <w:tcW w:w="2142" w:type="dxa"/>
          </w:tcPr>
          <w:p w14:paraId="3864395F" w14:textId="77777777" w:rsidR="009B0390" w:rsidRPr="00672064" w:rsidRDefault="00486477">
            <w:pPr>
              <w:jc w:val="center"/>
              <w:rPr>
                <w:sz w:val="20"/>
              </w:rPr>
            </w:pPr>
            <w:r>
              <w:rPr>
                <w:sz w:val="20"/>
              </w:rPr>
              <w:t>September 8, 1970</w:t>
            </w:r>
          </w:p>
        </w:tc>
        <w:tc>
          <w:tcPr>
            <w:tcW w:w="2142" w:type="dxa"/>
          </w:tcPr>
          <w:p w14:paraId="77F9B5EB" w14:textId="77777777" w:rsidR="009B0390" w:rsidRPr="00672064" w:rsidRDefault="009B0390">
            <w:pPr>
              <w:jc w:val="center"/>
              <w:rPr>
                <w:sz w:val="20"/>
              </w:rPr>
            </w:pPr>
          </w:p>
        </w:tc>
        <w:tc>
          <w:tcPr>
            <w:tcW w:w="2142" w:type="dxa"/>
          </w:tcPr>
          <w:p w14:paraId="41C4F25B" w14:textId="77777777" w:rsidR="009B0390" w:rsidRPr="00672064" w:rsidRDefault="009B0390">
            <w:pPr>
              <w:jc w:val="center"/>
              <w:rPr>
                <w:sz w:val="20"/>
              </w:rPr>
            </w:pPr>
          </w:p>
        </w:tc>
      </w:tr>
      <w:tr w:rsidR="009B0390" w14:paraId="70F1DBAB" w14:textId="77777777">
        <w:tc>
          <w:tcPr>
            <w:tcW w:w="2142" w:type="dxa"/>
          </w:tcPr>
          <w:p w14:paraId="78D8EA5D" w14:textId="77777777" w:rsidR="009B0390" w:rsidRPr="00672064" w:rsidRDefault="009B0390">
            <w:pPr>
              <w:jc w:val="center"/>
              <w:rPr>
                <w:sz w:val="20"/>
              </w:rPr>
            </w:pPr>
          </w:p>
        </w:tc>
        <w:tc>
          <w:tcPr>
            <w:tcW w:w="2142" w:type="dxa"/>
          </w:tcPr>
          <w:p w14:paraId="34A3EDA5" w14:textId="77777777" w:rsidR="009B0390" w:rsidRPr="00672064" w:rsidRDefault="009B0390">
            <w:pPr>
              <w:jc w:val="center"/>
              <w:rPr>
                <w:sz w:val="20"/>
              </w:rPr>
            </w:pPr>
          </w:p>
        </w:tc>
        <w:tc>
          <w:tcPr>
            <w:tcW w:w="2142" w:type="dxa"/>
          </w:tcPr>
          <w:p w14:paraId="0FE09029" w14:textId="77777777" w:rsidR="009B0390" w:rsidRPr="00672064" w:rsidRDefault="009B0390">
            <w:pPr>
              <w:jc w:val="center"/>
              <w:rPr>
                <w:sz w:val="20"/>
              </w:rPr>
            </w:pPr>
          </w:p>
        </w:tc>
        <w:tc>
          <w:tcPr>
            <w:tcW w:w="2142" w:type="dxa"/>
          </w:tcPr>
          <w:p w14:paraId="350737BB" w14:textId="77777777" w:rsidR="009B0390" w:rsidRPr="00672064" w:rsidRDefault="009B0390">
            <w:pPr>
              <w:jc w:val="center"/>
              <w:rPr>
                <w:sz w:val="20"/>
              </w:rPr>
            </w:pPr>
          </w:p>
        </w:tc>
      </w:tr>
      <w:tr w:rsidR="009B0390" w14:paraId="6DE4A997" w14:textId="77777777">
        <w:tc>
          <w:tcPr>
            <w:tcW w:w="2142" w:type="dxa"/>
          </w:tcPr>
          <w:p w14:paraId="09852E0E" w14:textId="77777777" w:rsidR="009B0390" w:rsidRPr="00672064" w:rsidRDefault="009B0390">
            <w:pPr>
              <w:jc w:val="center"/>
              <w:rPr>
                <w:sz w:val="20"/>
              </w:rPr>
            </w:pPr>
          </w:p>
        </w:tc>
        <w:tc>
          <w:tcPr>
            <w:tcW w:w="2142" w:type="dxa"/>
          </w:tcPr>
          <w:p w14:paraId="5544772C" w14:textId="77777777" w:rsidR="009B0390" w:rsidRPr="00672064" w:rsidRDefault="009B0390">
            <w:pPr>
              <w:jc w:val="center"/>
              <w:rPr>
                <w:sz w:val="20"/>
              </w:rPr>
            </w:pPr>
          </w:p>
        </w:tc>
        <w:tc>
          <w:tcPr>
            <w:tcW w:w="2142" w:type="dxa"/>
          </w:tcPr>
          <w:p w14:paraId="3E9CB3A4" w14:textId="77777777" w:rsidR="009B0390" w:rsidRPr="00672064" w:rsidRDefault="009B0390">
            <w:pPr>
              <w:jc w:val="center"/>
              <w:rPr>
                <w:sz w:val="20"/>
              </w:rPr>
            </w:pPr>
          </w:p>
        </w:tc>
        <w:tc>
          <w:tcPr>
            <w:tcW w:w="2142" w:type="dxa"/>
          </w:tcPr>
          <w:p w14:paraId="1CA4808F" w14:textId="77777777" w:rsidR="009B0390" w:rsidRPr="00672064" w:rsidRDefault="009B0390">
            <w:pPr>
              <w:jc w:val="center"/>
              <w:rPr>
                <w:sz w:val="20"/>
              </w:rPr>
            </w:pPr>
          </w:p>
        </w:tc>
      </w:tr>
      <w:tr w:rsidR="009B0390" w14:paraId="2AC789AF" w14:textId="77777777">
        <w:tc>
          <w:tcPr>
            <w:tcW w:w="2142" w:type="dxa"/>
          </w:tcPr>
          <w:p w14:paraId="784AF62B" w14:textId="77777777" w:rsidR="009B0390" w:rsidRPr="00672064" w:rsidRDefault="009B0390">
            <w:pPr>
              <w:jc w:val="center"/>
              <w:rPr>
                <w:sz w:val="20"/>
              </w:rPr>
            </w:pPr>
          </w:p>
        </w:tc>
        <w:tc>
          <w:tcPr>
            <w:tcW w:w="2142" w:type="dxa"/>
          </w:tcPr>
          <w:p w14:paraId="6ED2DA9C" w14:textId="77777777" w:rsidR="009B0390" w:rsidRPr="00672064" w:rsidRDefault="009B0390">
            <w:pPr>
              <w:jc w:val="center"/>
              <w:rPr>
                <w:sz w:val="20"/>
              </w:rPr>
            </w:pPr>
          </w:p>
        </w:tc>
        <w:tc>
          <w:tcPr>
            <w:tcW w:w="2142" w:type="dxa"/>
          </w:tcPr>
          <w:p w14:paraId="2A1990C7" w14:textId="77777777" w:rsidR="009B0390" w:rsidRPr="00672064" w:rsidRDefault="009B0390">
            <w:pPr>
              <w:jc w:val="center"/>
              <w:rPr>
                <w:sz w:val="20"/>
              </w:rPr>
            </w:pPr>
          </w:p>
        </w:tc>
        <w:tc>
          <w:tcPr>
            <w:tcW w:w="2142" w:type="dxa"/>
          </w:tcPr>
          <w:p w14:paraId="31D3F0BE" w14:textId="77777777" w:rsidR="009B0390" w:rsidRPr="00672064" w:rsidRDefault="009B0390">
            <w:pPr>
              <w:jc w:val="center"/>
              <w:rPr>
                <w:sz w:val="20"/>
              </w:rPr>
            </w:pPr>
          </w:p>
        </w:tc>
      </w:tr>
      <w:tr w:rsidR="009B0390" w14:paraId="47BA303D" w14:textId="77777777">
        <w:tc>
          <w:tcPr>
            <w:tcW w:w="2142" w:type="dxa"/>
          </w:tcPr>
          <w:p w14:paraId="43F9BE30" w14:textId="77777777" w:rsidR="009B0390" w:rsidRPr="00672064" w:rsidRDefault="009B0390">
            <w:pPr>
              <w:jc w:val="center"/>
              <w:rPr>
                <w:sz w:val="20"/>
              </w:rPr>
            </w:pPr>
          </w:p>
        </w:tc>
        <w:tc>
          <w:tcPr>
            <w:tcW w:w="2142" w:type="dxa"/>
          </w:tcPr>
          <w:p w14:paraId="5F021971" w14:textId="77777777" w:rsidR="009B0390" w:rsidRPr="00672064" w:rsidRDefault="009B0390">
            <w:pPr>
              <w:jc w:val="center"/>
              <w:rPr>
                <w:sz w:val="20"/>
              </w:rPr>
            </w:pPr>
          </w:p>
        </w:tc>
        <w:tc>
          <w:tcPr>
            <w:tcW w:w="2142" w:type="dxa"/>
          </w:tcPr>
          <w:p w14:paraId="6E96F45E" w14:textId="77777777" w:rsidR="009B0390" w:rsidRPr="00672064" w:rsidRDefault="009B0390">
            <w:pPr>
              <w:jc w:val="center"/>
              <w:rPr>
                <w:sz w:val="20"/>
              </w:rPr>
            </w:pPr>
          </w:p>
        </w:tc>
        <w:tc>
          <w:tcPr>
            <w:tcW w:w="2142" w:type="dxa"/>
          </w:tcPr>
          <w:p w14:paraId="30299EB4" w14:textId="77777777" w:rsidR="009B0390" w:rsidRPr="00672064" w:rsidRDefault="009B0390">
            <w:pPr>
              <w:jc w:val="center"/>
              <w:rPr>
                <w:sz w:val="20"/>
              </w:rPr>
            </w:pPr>
          </w:p>
        </w:tc>
      </w:tr>
      <w:tr w:rsidR="009B0390" w14:paraId="77F4E7DA" w14:textId="77777777">
        <w:tc>
          <w:tcPr>
            <w:tcW w:w="2142" w:type="dxa"/>
          </w:tcPr>
          <w:p w14:paraId="4CD96DA0" w14:textId="77777777" w:rsidR="009B0390" w:rsidRPr="00672064" w:rsidRDefault="009B0390">
            <w:pPr>
              <w:jc w:val="center"/>
              <w:rPr>
                <w:sz w:val="20"/>
              </w:rPr>
            </w:pPr>
          </w:p>
        </w:tc>
        <w:tc>
          <w:tcPr>
            <w:tcW w:w="2142" w:type="dxa"/>
          </w:tcPr>
          <w:p w14:paraId="4C4F6851" w14:textId="77777777" w:rsidR="009B0390" w:rsidRPr="00672064" w:rsidRDefault="009B0390">
            <w:pPr>
              <w:jc w:val="center"/>
              <w:rPr>
                <w:sz w:val="20"/>
              </w:rPr>
            </w:pPr>
          </w:p>
        </w:tc>
        <w:tc>
          <w:tcPr>
            <w:tcW w:w="2142" w:type="dxa"/>
          </w:tcPr>
          <w:p w14:paraId="1D61D96C" w14:textId="77777777" w:rsidR="009B0390" w:rsidRPr="00672064" w:rsidRDefault="009B0390">
            <w:pPr>
              <w:jc w:val="center"/>
              <w:rPr>
                <w:sz w:val="20"/>
              </w:rPr>
            </w:pPr>
          </w:p>
        </w:tc>
        <w:tc>
          <w:tcPr>
            <w:tcW w:w="2142" w:type="dxa"/>
          </w:tcPr>
          <w:p w14:paraId="4DDED096" w14:textId="77777777" w:rsidR="009B0390" w:rsidRPr="00672064" w:rsidRDefault="009B0390">
            <w:pPr>
              <w:jc w:val="center"/>
              <w:rPr>
                <w:sz w:val="20"/>
              </w:rPr>
            </w:pPr>
          </w:p>
        </w:tc>
      </w:tr>
      <w:tr w:rsidR="009B0390" w14:paraId="579A5C80" w14:textId="77777777">
        <w:tc>
          <w:tcPr>
            <w:tcW w:w="2142" w:type="dxa"/>
          </w:tcPr>
          <w:p w14:paraId="096F7C7A" w14:textId="77777777" w:rsidR="009B0390" w:rsidRPr="00672064" w:rsidRDefault="009B0390">
            <w:pPr>
              <w:jc w:val="center"/>
              <w:rPr>
                <w:sz w:val="20"/>
              </w:rPr>
            </w:pPr>
          </w:p>
        </w:tc>
        <w:tc>
          <w:tcPr>
            <w:tcW w:w="2142" w:type="dxa"/>
          </w:tcPr>
          <w:p w14:paraId="1507058D" w14:textId="77777777" w:rsidR="009B0390" w:rsidRPr="00672064" w:rsidRDefault="009B0390">
            <w:pPr>
              <w:jc w:val="center"/>
              <w:rPr>
                <w:sz w:val="20"/>
              </w:rPr>
            </w:pPr>
          </w:p>
        </w:tc>
        <w:tc>
          <w:tcPr>
            <w:tcW w:w="2142" w:type="dxa"/>
          </w:tcPr>
          <w:p w14:paraId="496CB2A9" w14:textId="77777777" w:rsidR="009B0390" w:rsidRPr="00672064" w:rsidRDefault="009B0390">
            <w:pPr>
              <w:jc w:val="center"/>
              <w:rPr>
                <w:sz w:val="20"/>
              </w:rPr>
            </w:pPr>
          </w:p>
        </w:tc>
        <w:tc>
          <w:tcPr>
            <w:tcW w:w="2142" w:type="dxa"/>
          </w:tcPr>
          <w:p w14:paraId="6A0EDF53" w14:textId="77777777" w:rsidR="009B0390" w:rsidRPr="00672064" w:rsidRDefault="009B0390">
            <w:pPr>
              <w:jc w:val="center"/>
              <w:rPr>
                <w:sz w:val="20"/>
              </w:rPr>
            </w:pPr>
          </w:p>
        </w:tc>
      </w:tr>
      <w:tr w:rsidR="009B0390" w14:paraId="2513DDCA" w14:textId="77777777">
        <w:tc>
          <w:tcPr>
            <w:tcW w:w="2142" w:type="dxa"/>
          </w:tcPr>
          <w:p w14:paraId="57DB832C" w14:textId="77777777" w:rsidR="009B0390" w:rsidRPr="00672064" w:rsidRDefault="009B0390">
            <w:pPr>
              <w:jc w:val="center"/>
              <w:rPr>
                <w:sz w:val="20"/>
              </w:rPr>
            </w:pPr>
          </w:p>
        </w:tc>
        <w:tc>
          <w:tcPr>
            <w:tcW w:w="2142" w:type="dxa"/>
          </w:tcPr>
          <w:p w14:paraId="1B4425AC" w14:textId="77777777" w:rsidR="009B0390" w:rsidRPr="00672064" w:rsidRDefault="009B0390">
            <w:pPr>
              <w:jc w:val="center"/>
              <w:rPr>
                <w:sz w:val="20"/>
              </w:rPr>
            </w:pPr>
          </w:p>
        </w:tc>
        <w:tc>
          <w:tcPr>
            <w:tcW w:w="2142" w:type="dxa"/>
          </w:tcPr>
          <w:p w14:paraId="20660689" w14:textId="77777777" w:rsidR="009B0390" w:rsidRPr="00672064" w:rsidRDefault="009B0390">
            <w:pPr>
              <w:jc w:val="center"/>
              <w:rPr>
                <w:sz w:val="20"/>
              </w:rPr>
            </w:pPr>
          </w:p>
        </w:tc>
        <w:tc>
          <w:tcPr>
            <w:tcW w:w="2142" w:type="dxa"/>
          </w:tcPr>
          <w:p w14:paraId="05158173" w14:textId="77777777" w:rsidR="009B0390" w:rsidRPr="00672064" w:rsidRDefault="009B0390">
            <w:pPr>
              <w:jc w:val="center"/>
              <w:rPr>
                <w:sz w:val="20"/>
              </w:rPr>
            </w:pPr>
          </w:p>
        </w:tc>
      </w:tr>
      <w:tr w:rsidR="009B0390" w14:paraId="3D56F15D" w14:textId="77777777">
        <w:tc>
          <w:tcPr>
            <w:tcW w:w="2142" w:type="dxa"/>
          </w:tcPr>
          <w:p w14:paraId="06304D07" w14:textId="77777777" w:rsidR="009B0390" w:rsidRPr="00672064" w:rsidRDefault="009B0390">
            <w:pPr>
              <w:jc w:val="center"/>
              <w:rPr>
                <w:sz w:val="20"/>
              </w:rPr>
            </w:pPr>
          </w:p>
        </w:tc>
        <w:tc>
          <w:tcPr>
            <w:tcW w:w="2142" w:type="dxa"/>
          </w:tcPr>
          <w:p w14:paraId="0607B354" w14:textId="77777777" w:rsidR="009B0390" w:rsidRPr="00672064" w:rsidRDefault="009B0390">
            <w:pPr>
              <w:jc w:val="center"/>
              <w:rPr>
                <w:sz w:val="20"/>
              </w:rPr>
            </w:pPr>
          </w:p>
        </w:tc>
        <w:tc>
          <w:tcPr>
            <w:tcW w:w="2142" w:type="dxa"/>
          </w:tcPr>
          <w:p w14:paraId="70775050" w14:textId="77777777" w:rsidR="009B0390" w:rsidRPr="00672064" w:rsidRDefault="009B0390">
            <w:pPr>
              <w:jc w:val="center"/>
              <w:rPr>
                <w:sz w:val="20"/>
              </w:rPr>
            </w:pPr>
          </w:p>
        </w:tc>
        <w:tc>
          <w:tcPr>
            <w:tcW w:w="2142" w:type="dxa"/>
          </w:tcPr>
          <w:p w14:paraId="2C51131C" w14:textId="77777777" w:rsidR="009B0390" w:rsidRPr="00672064" w:rsidRDefault="009B0390">
            <w:pPr>
              <w:jc w:val="center"/>
              <w:rPr>
                <w:sz w:val="20"/>
              </w:rPr>
            </w:pPr>
          </w:p>
        </w:tc>
      </w:tr>
      <w:tr w:rsidR="009B0390" w14:paraId="379162D7" w14:textId="77777777">
        <w:tc>
          <w:tcPr>
            <w:tcW w:w="2142" w:type="dxa"/>
          </w:tcPr>
          <w:p w14:paraId="4B764E9B" w14:textId="77777777" w:rsidR="009B0390" w:rsidRPr="00672064" w:rsidRDefault="009B0390">
            <w:pPr>
              <w:jc w:val="center"/>
              <w:rPr>
                <w:sz w:val="20"/>
              </w:rPr>
            </w:pPr>
          </w:p>
        </w:tc>
        <w:tc>
          <w:tcPr>
            <w:tcW w:w="2142" w:type="dxa"/>
          </w:tcPr>
          <w:p w14:paraId="14B277A3" w14:textId="77777777" w:rsidR="009B0390" w:rsidRPr="00672064" w:rsidRDefault="009B0390">
            <w:pPr>
              <w:jc w:val="center"/>
              <w:rPr>
                <w:sz w:val="20"/>
              </w:rPr>
            </w:pPr>
          </w:p>
        </w:tc>
        <w:tc>
          <w:tcPr>
            <w:tcW w:w="2142" w:type="dxa"/>
          </w:tcPr>
          <w:p w14:paraId="1DA46E33" w14:textId="77777777" w:rsidR="009B0390" w:rsidRPr="00672064" w:rsidRDefault="009B0390">
            <w:pPr>
              <w:jc w:val="center"/>
              <w:rPr>
                <w:sz w:val="20"/>
              </w:rPr>
            </w:pPr>
          </w:p>
        </w:tc>
        <w:tc>
          <w:tcPr>
            <w:tcW w:w="2142" w:type="dxa"/>
          </w:tcPr>
          <w:p w14:paraId="48246707" w14:textId="77777777" w:rsidR="009B0390" w:rsidRPr="00672064" w:rsidRDefault="009B0390">
            <w:pPr>
              <w:jc w:val="center"/>
              <w:rPr>
                <w:sz w:val="20"/>
              </w:rPr>
            </w:pPr>
          </w:p>
        </w:tc>
      </w:tr>
      <w:tr w:rsidR="009B0390" w14:paraId="1E5729EF" w14:textId="77777777">
        <w:tc>
          <w:tcPr>
            <w:tcW w:w="2142" w:type="dxa"/>
          </w:tcPr>
          <w:p w14:paraId="5F89B024" w14:textId="77777777" w:rsidR="009B0390" w:rsidRPr="00672064" w:rsidRDefault="009B0390">
            <w:pPr>
              <w:jc w:val="center"/>
              <w:rPr>
                <w:sz w:val="20"/>
              </w:rPr>
            </w:pPr>
          </w:p>
        </w:tc>
        <w:tc>
          <w:tcPr>
            <w:tcW w:w="2142" w:type="dxa"/>
          </w:tcPr>
          <w:p w14:paraId="40372D58" w14:textId="77777777" w:rsidR="009B0390" w:rsidRPr="00672064" w:rsidRDefault="009B0390">
            <w:pPr>
              <w:jc w:val="center"/>
              <w:rPr>
                <w:sz w:val="20"/>
              </w:rPr>
            </w:pPr>
          </w:p>
        </w:tc>
        <w:tc>
          <w:tcPr>
            <w:tcW w:w="2142" w:type="dxa"/>
          </w:tcPr>
          <w:p w14:paraId="1FD361C3" w14:textId="77777777" w:rsidR="009B0390" w:rsidRPr="00672064" w:rsidRDefault="009B0390">
            <w:pPr>
              <w:jc w:val="center"/>
              <w:rPr>
                <w:sz w:val="20"/>
              </w:rPr>
            </w:pPr>
          </w:p>
        </w:tc>
        <w:tc>
          <w:tcPr>
            <w:tcW w:w="2142" w:type="dxa"/>
          </w:tcPr>
          <w:p w14:paraId="0B5A32AF" w14:textId="77777777" w:rsidR="009B0390" w:rsidRPr="00672064" w:rsidRDefault="009B0390">
            <w:pPr>
              <w:jc w:val="center"/>
              <w:rPr>
                <w:sz w:val="20"/>
              </w:rPr>
            </w:pPr>
          </w:p>
        </w:tc>
      </w:tr>
      <w:tr w:rsidR="009B0390" w14:paraId="2569B477" w14:textId="77777777">
        <w:tc>
          <w:tcPr>
            <w:tcW w:w="2142" w:type="dxa"/>
          </w:tcPr>
          <w:p w14:paraId="10F07ECF" w14:textId="77777777" w:rsidR="009B0390" w:rsidRPr="00672064" w:rsidRDefault="009B0390">
            <w:pPr>
              <w:jc w:val="center"/>
              <w:rPr>
                <w:sz w:val="20"/>
              </w:rPr>
            </w:pPr>
          </w:p>
        </w:tc>
        <w:tc>
          <w:tcPr>
            <w:tcW w:w="2142" w:type="dxa"/>
          </w:tcPr>
          <w:p w14:paraId="753D7B86" w14:textId="77777777" w:rsidR="009B0390" w:rsidRPr="00672064" w:rsidRDefault="009B0390">
            <w:pPr>
              <w:jc w:val="center"/>
              <w:rPr>
                <w:sz w:val="20"/>
              </w:rPr>
            </w:pPr>
          </w:p>
        </w:tc>
        <w:tc>
          <w:tcPr>
            <w:tcW w:w="2142" w:type="dxa"/>
          </w:tcPr>
          <w:p w14:paraId="52B8C9F3" w14:textId="77777777" w:rsidR="009B0390" w:rsidRPr="00672064" w:rsidRDefault="009B0390">
            <w:pPr>
              <w:jc w:val="center"/>
              <w:rPr>
                <w:sz w:val="20"/>
              </w:rPr>
            </w:pPr>
          </w:p>
        </w:tc>
        <w:tc>
          <w:tcPr>
            <w:tcW w:w="2142" w:type="dxa"/>
          </w:tcPr>
          <w:p w14:paraId="16285C4D" w14:textId="77777777" w:rsidR="009B0390" w:rsidRPr="00672064" w:rsidRDefault="009B0390">
            <w:pPr>
              <w:jc w:val="center"/>
              <w:rPr>
                <w:sz w:val="20"/>
              </w:rPr>
            </w:pPr>
          </w:p>
        </w:tc>
      </w:tr>
      <w:tr w:rsidR="009B0390" w14:paraId="0A80B3B8" w14:textId="77777777">
        <w:tc>
          <w:tcPr>
            <w:tcW w:w="2142" w:type="dxa"/>
          </w:tcPr>
          <w:p w14:paraId="633CFF70" w14:textId="77777777" w:rsidR="009B0390" w:rsidRPr="00672064" w:rsidRDefault="009B0390">
            <w:pPr>
              <w:jc w:val="center"/>
              <w:rPr>
                <w:sz w:val="20"/>
              </w:rPr>
            </w:pPr>
          </w:p>
        </w:tc>
        <w:tc>
          <w:tcPr>
            <w:tcW w:w="2142" w:type="dxa"/>
          </w:tcPr>
          <w:p w14:paraId="36204D18" w14:textId="77777777" w:rsidR="009B0390" w:rsidRPr="00672064" w:rsidRDefault="009B0390">
            <w:pPr>
              <w:jc w:val="center"/>
              <w:rPr>
                <w:sz w:val="20"/>
              </w:rPr>
            </w:pPr>
          </w:p>
        </w:tc>
        <w:tc>
          <w:tcPr>
            <w:tcW w:w="2142" w:type="dxa"/>
          </w:tcPr>
          <w:p w14:paraId="103A70A8" w14:textId="77777777" w:rsidR="009B0390" w:rsidRPr="00672064" w:rsidRDefault="009B0390">
            <w:pPr>
              <w:jc w:val="center"/>
              <w:rPr>
                <w:sz w:val="20"/>
              </w:rPr>
            </w:pPr>
          </w:p>
        </w:tc>
        <w:tc>
          <w:tcPr>
            <w:tcW w:w="2142" w:type="dxa"/>
          </w:tcPr>
          <w:p w14:paraId="2D0095D4" w14:textId="77777777" w:rsidR="009B0390" w:rsidRPr="00672064" w:rsidRDefault="009B0390">
            <w:pPr>
              <w:jc w:val="center"/>
              <w:rPr>
                <w:sz w:val="20"/>
              </w:rPr>
            </w:pPr>
          </w:p>
        </w:tc>
      </w:tr>
      <w:tr w:rsidR="009B0390" w14:paraId="54960FFB" w14:textId="77777777">
        <w:tc>
          <w:tcPr>
            <w:tcW w:w="2142" w:type="dxa"/>
          </w:tcPr>
          <w:p w14:paraId="067B5B2F" w14:textId="77777777" w:rsidR="009B0390" w:rsidRPr="00672064" w:rsidRDefault="009B0390">
            <w:pPr>
              <w:jc w:val="center"/>
              <w:rPr>
                <w:sz w:val="20"/>
              </w:rPr>
            </w:pPr>
          </w:p>
        </w:tc>
        <w:tc>
          <w:tcPr>
            <w:tcW w:w="2142" w:type="dxa"/>
          </w:tcPr>
          <w:p w14:paraId="4565DC89" w14:textId="77777777" w:rsidR="009B0390" w:rsidRPr="00672064" w:rsidRDefault="009B0390">
            <w:pPr>
              <w:jc w:val="center"/>
              <w:rPr>
                <w:sz w:val="20"/>
              </w:rPr>
            </w:pPr>
          </w:p>
        </w:tc>
        <w:tc>
          <w:tcPr>
            <w:tcW w:w="2142" w:type="dxa"/>
          </w:tcPr>
          <w:p w14:paraId="6FCA5207" w14:textId="77777777" w:rsidR="009B0390" w:rsidRPr="00672064" w:rsidRDefault="009B0390">
            <w:pPr>
              <w:jc w:val="center"/>
              <w:rPr>
                <w:sz w:val="20"/>
              </w:rPr>
            </w:pPr>
          </w:p>
        </w:tc>
        <w:tc>
          <w:tcPr>
            <w:tcW w:w="2142" w:type="dxa"/>
          </w:tcPr>
          <w:p w14:paraId="3FB9C3B7" w14:textId="77777777" w:rsidR="009B0390" w:rsidRPr="00672064" w:rsidRDefault="009B0390">
            <w:pPr>
              <w:jc w:val="center"/>
              <w:rPr>
                <w:sz w:val="20"/>
              </w:rPr>
            </w:pPr>
          </w:p>
        </w:tc>
      </w:tr>
      <w:tr w:rsidR="009B0390" w14:paraId="527ECCA5" w14:textId="77777777">
        <w:tc>
          <w:tcPr>
            <w:tcW w:w="2142" w:type="dxa"/>
          </w:tcPr>
          <w:p w14:paraId="1BEFFB7C" w14:textId="77777777" w:rsidR="009B0390" w:rsidRPr="00672064" w:rsidRDefault="009B0390">
            <w:pPr>
              <w:jc w:val="center"/>
              <w:rPr>
                <w:sz w:val="20"/>
              </w:rPr>
            </w:pPr>
          </w:p>
        </w:tc>
        <w:tc>
          <w:tcPr>
            <w:tcW w:w="2142" w:type="dxa"/>
          </w:tcPr>
          <w:p w14:paraId="608F7BB8" w14:textId="77777777" w:rsidR="009B0390" w:rsidRPr="00672064" w:rsidRDefault="009B0390">
            <w:pPr>
              <w:jc w:val="center"/>
              <w:rPr>
                <w:sz w:val="20"/>
              </w:rPr>
            </w:pPr>
          </w:p>
        </w:tc>
        <w:tc>
          <w:tcPr>
            <w:tcW w:w="2142" w:type="dxa"/>
          </w:tcPr>
          <w:p w14:paraId="7B8A1A1B" w14:textId="77777777" w:rsidR="009B0390" w:rsidRPr="00672064" w:rsidRDefault="009B0390">
            <w:pPr>
              <w:jc w:val="center"/>
              <w:rPr>
                <w:sz w:val="20"/>
              </w:rPr>
            </w:pPr>
          </w:p>
        </w:tc>
        <w:tc>
          <w:tcPr>
            <w:tcW w:w="2142" w:type="dxa"/>
          </w:tcPr>
          <w:p w14:paraId="7C187CF5" w14:textId="77777777" w:rsidR="009B0390" w:rsidRPr="00672064" w:rsidRDefault="009B0390">
            <w:pPr>
              <w:jc w:val="center"/>
              <w:rPr>
                <w:sz w:val="20"/>
              </w:rPr>
            </w:pPr>
          </w:p>
        </w:tc>
      </w:tr>
      <w:tr w:rsidR="009B0390" w14:paraId="200D5EA7" w14:textId="77777777">
        <w:tc>
          <w:tcPr>
            <w:tcW w:w="2142" w:type="dxa"/>
          </w:tcPr>
          <w:p w14:paraId="657DC9B4" w14:textId="77777777" w:rsidR="009B0390" w:rsidRPr="00672064" w:rsidRDefault="009B0390">
            <w:pPr>
              <w:jc w:val="center"/>
              <w:rPr>
                <w:sz w:val="20"/>
              </w:rPr>
            </w:pPr>
          </w:p>
        </w:tc>
        <w:tc>
          <w:tcPr>
            <w:tcW w:w="2142" w:type="dxa"/>
          </w:tcPr>
          <w:p w14:paraId="25AFF095" w14:textId="77777777" w:rsidR="009B0390" w:rsidRPr="00672064" w:rsidRDefault="009B0390">
            <w:pPr>
              <w:jc w:val="center"/>
              <w:rPr>
                <w:sz w:val="20"/>
              </w:rPr>
            </w:pPr>
          </w:p>
        </w:tc>
        <w:tc>
          <w:tcPr>
            <w:tcW w:w="2142" w:type="dxa"/>
          </w:tcPr>
          <w:p w14:paraId="69AD5713" w14:textId="77777777" w:rsidR="009B0390" w:rsidRPr="00672064" w:rsidRDefault="009B0390">
            <w:pPr>
              <w:jc w:val="center"/>
              <w:rPr>
                <w:sz w:val="20"/>
              </w:rPr>
            </w:pPr>
          </w:p>
        </w:tc>
        <w:tc>
          <w:tcPr>
            <w:tcW w:w="2142" w:type="dxa"/>
          </w:tcPr>
          <w:p w14:paraId="39F250AA" w14:textId="77777777" w:rsidR="009B0390" w:rsidRPr="00672064" w:rsidRDefault="009B0390">
            <w:pPr>
              <w:jc w:val="center"/>
              <w:rPr>
                <w:sz w:val="20"/>
              </w:rPr>
            </w:pPr>
          </w:p>
        </w:tc>
      </w:tr>
      <w:tr w:rsidR="009B0390" w14:paraId="3F8645D3" w14:textId="77777777">
        <w:tc>
          <w:tcPr>
            <w:tcW w:w="2142" w:type="dxa"/>
          </w:tcPr>
          <w:p w14:paraId="3BF4FECA" w14:textId="77777777" w:rsidR="009B0390" w:rsidRPr="00672064" w:rsidRDefault="009B0390">
            <w:pPr>
              <w:jc w:val="center"/>
              <w:rPr>
                <w:sz w:val="20"/>
              </w:rPr>
            </w:pPr>
          </w:p>
        </w:tc>
        <w:tc>
          <w:tcPr>
            <w:tcW w:w="2142" w:type="dxa"/>
          </w:tcPr>
          <w:p w14:paraId="40DF6838" w14:textId="77777777" w:rsidR="009B0390" w:rsidRPr="00672064" w:rsidRDefault="009B0390">
            <w:pPr>
              <w:jc w:val="center"/>
              <w:rPr>
                <w:sz w:val="20"/>
              </w:rPr>
            </w:pPr>
          </w:p>
        </w:tc>
        <w:tc>
          <w:tcPr>
            <w:tcW w:w="2142" w:type="dxa"/>
          </w:tcPr>
          <w:p w14:paraId="55AE0834" w14:textId="77777777" w:rsidR="009B0390" w:rsidRPr="00672064" w:rsidRDefault="009B0390">
            <w:pPr>
              <w:jc w:val="center"/>
              <w:rPr>
                <w:sz w:val="20"/>
              </w:rPr>
            </w:pPr>
          </w:p>
        </w:tc>
        <w:tc>
          <w:tcPr>
            <w:tcW w:w="2142" w:type="dxa"/>
          </w:tcPr>
          <w:p w14:paraId="107DA742" w14:textId="77777777" w:rsidR="009B0390" w:rsidRPr="00672064" w:rsidRDefault="009B0390">
            <w:pPr>
              <w:jc w:val="center"/>
              <w:rPr>
                <w:sz w:val="20"/>
              </w:rPr>
            </w:pPr>
          </w:p>
        </w:tc>
      </w:tr>
      <w:tr w:rsidR="009B0390" w14:paraId="1E466D30" w14:textId="77777777">
        <w:tc>
          <w:tcPr>
            <w:tcW w:w="2142" w:type="dxa"/>
          </w:tcPr>
          <w:p w14:paraId="1D3187FF" w14:textId="77777777" w:rsidR="009B0390" w:rsidRPr="00672064" w:rsidRDefault="009B0390">
            <w:pPr>
              <w:jc w:val="center"/>
              <w:rPr>
                <w:sz w:val="20"/>
              </w:rPr>
            </w:pPr>
          </w:p>
        </w:tc>
        <w:tc>
          <w:tcPr>
            <w:tcW w:w="2142" w:type="dxa"/>
          </w:tcPr>
          <w:p w14:paraId="103AFB09" w14:textId="77777777" w:rsidR="009B0390" w:rsidRPr="00672064" w:rsidRDefault="009B0390">
            <w:pPr>
              <w:jc w:val="center"/>
              <w:rPr>
                <w:sz w:val="20"/>
              </w:rPr>
            </w:pPr>
          </w:p>
        </w:tc>
        <w:tc>
          <w:tcPr>
            <w:tcW w:w="2142" w:type="dxa"/>
          </w:tcPr>
          <w:p w14:paraId="41BD40FE" w14:textId="77777777" w:rsidR="009B0390" w:rsidRPr="00672064" w:rsidRDefault="009B0390">
            <w:pPr>
              <w:jc w:val="center"/>
              <w:rPr>
                <w:sz w:val="20"/>
              </w:rPr>
            </w:pPr>
          </w:p>
        </w:tc>
        <w:tc>
          <w:tcPr>
            <w:tcW w:w="2142" w:type="dxa"/>
          </w:tcPr>
          <w:p w14:paraId="14731702" w14:textId="77777777" w:rsidR="009B0390" w:rsidRPr="00672064" w:rsidRDefault="009B0390">
            <w:pPr>
              <w:jc w:val="center"/>
              <w:rPr>
                <w:sz w:val="20"/>
              </w:rPr>
            </w:pPr>
          </w:p>
        </w:tc>
      </w:tr>
      <w:tr w:rsidR="009B0390" w14:paraId="20AF4DB1" w14:textId="77777777">
        <w:tc>
          <w:tcPr>
            <w:tcW w:w="2142" w:type="dxa"/>
          </w:tcPr>
          <w:p w14:paraId="0ED78C87" w14:textId="77777777" w:rsidR="009B0390" w:rsidRPr="00672064" w:rsidRDefault="009B0390">
            <w:pPr>
              <w:jc w:val="center"/>
              <w:rPr>
                <w:sz w:val="20"/>
              </w:rPr>
            </w:pPr>
          </w:p>
        </w:tc>
        <w:tc>
          <w:tcPr>
            <w:tcW w:w="2142" w:type="dxa"/>
          </w:tcPr>
          <w:p w14:paraId="7E36D275" w14:textId="77777777" w:rsidR="009B0390" w:rsidRPr="00672064" w:rsidRDefault="009B0390">
            <w:pPr>
              <w:jc w:val="center"/>
              <w:rPr>
                <w:sz w:val="20"/>
              </w:rPr>
            </w:pPr>
          </w:p>
        </w:tc>
        <w:tc>
          <w:tcPr>
            <w:tcW w:w="2142" w:type="dxa"/>
          </w:tcPr>
          <w:p w14:paraId="1834D448" w14:textId="77777777" w:rsidR="009B0390" w:rsidRPr="00672064" w:rsidRDefault="009B0390">
            <w:pPr>
              <w:jc w:val="center"/>
              <w:rPr>
                <w:sz w:val="20"/>
              </w:rPr>
            </w:pPr>
          </w:p>
        </w:tc>
        <w:tc>
          <w:tcPr>
            <w:tcW w:w="2142" w:type="dxa"/>
          </w:tcPr>
          <w:p w14:paraId="3DC098B6" w14:textId="77777777" w:rsidR="009B0390" w:rsidRPr="00672064" w:rsidRDefault="009B0390">
            <w:pPr>
              <w:jc w:val="center"/>
              <w:rPr>
                <w:sz w:val="20"/>
              </w:rPr>
            </w:pPr>
          </w:p>
        </w:tc>
      </w:tr>
      <w:tr w:rsidR="009B0390" w14:paraId="253C67CF" w14:textId="77777777">
        <w:tc>
          <w:tcPr>
            <w:tcW w:w="2142" w:type="dxa"/>
          </w:tcPr>
          <w:p w14:paraId="00445566" w14:textId="77777777" w:rsidR="009B0390" w:rsidRPr="00672064" w:rsidRDefault="009B0390">
            <w:pPr>
              <w:jc w:val="center"/>
              <w:rPr>
                <w:sz w:val="20"/>
              </w:rPr>
            </w:pPr>
          </w:p>
        </w:tc>
        <w:tc>
          <w:tcPr>
            <w:tcW w:w="2142" w:type="dxa"/>
          </w:tcPr>
          <w:p w14:paraId="588CD237" w14:textId="77777777" w:rsidR="009B0390" w:rsidRPr="00672064" w:rsidRDefault="009B0390">
            <w:pPr>
              <w:jc w:val="center"/>
              <w:rPr>
                <w:sz w:val="20"/>
              </w:rPr>
            </w:pPr>
          </w:p>
        </w:tc>
        <w:tc>
          <w:tcPr>
            <w:tcW w:w="2142" w:type="dxa"/>
          </w:tcPr>
          <w:p w14:paraId="2D696F9C" w14:textId="77777777" w:rsidR="009B0390" w:rsidRPr="00672064" w:rsidRDefault="009B0390">
            <w:pPr>
              <w:jc w:val="center"/>
              <w:rPr>
                <w:sz w:val="20"/>
              </w:rPr>
            </w:pPr>
          </w:p>
        </w:tc>
        <w:tc>
          <w:tcPr>
            <w:tcW w:w="2142" w:type="dxa"/>
          </w:tcPr>
          <w:p w14:paraId="40EB7D8D" w14:textId="77777777" w:rsidR="009B0390" w:rsidRPr="00672064" w:rsidRDefault="009B0390">
            <w:pPr>
              <w:jc w:val="center"/>
              <w:rPr>
                <w:sz w:val="20"/>
              </w:rPr>
            </w:pPr>
          </w:p>
        </w:tc>
      </w:tr>
      <w:tr w:rsidR="009B0390" w14:paraId="66996923" w14:textId="77777777">
        <w:tc>
          <w:tcPr>
            <w:tcW w:w="2142" w:type="dxa"/>
          </w:tcPr>
          <w:p w14:paraId="19674505" w14:textId="77777777" w:rsidR="009B0390" w:rsidRPr="00672064" w:rsidRDefault="009B0390">
            <w:pPr>
              <w:jc w:val="center"/>
              <w:rPr>
                <w:sz w:val="20"/>
              </w:rPr>
            </w:pPr>
          </w:p>
        </w:tc>
        <w:tc>
          <w:tcPr>
            <w:tcW w:w="2142" w:type="dxa"/>
          </w:tcPr>
          <w:p w14:paraId="29CF9BF9" w14:textId="77777777" w:rsidR="009B0390" w:rsidRPr="00672064" w:rsidRDefault="009B0390">
            <w:pPr>
              <w:jc w:val="center"/>
              <w:rPr>
                <w:sz w:val="20"/>
              </w:rPr>
            </w:pPr>
          </w:p>
        </w:tc>
        <w:tc>
          <w:tcPr>
            <w:tcW w:w="2142" w:type="dxa"/>
          </w:tcPr>
          <w:p w14:paraId="1C9F5A0E" w14:textId="77777777" w:rsidR="009B0390" w:rsidRPr="00672064" w:rsidRDefault="009B0390">
            <w:pPr>
              <w:jc w:val="center"/>
              <w:rPr>
                <w:sz w:val="20"/>
              </w:rPr>
            </w:pPr>
          </w:p>
        </w:tc>
        <w:tc>
          <w:tcPr>
            <w:tcW w:w="2142" w:type="dxa"/>
          </w:tcPr>
          <w:p w14:paraId="284E8036" w14:textId="77777777" w:rsidR="009B0390" w:rsidRPr="00672064" w:rsidRDefault="009B0390">
            <w:pPr>
              <w:jc w:val="center"/>
              <w:rPr>
                <w:sz w:val="20"/>
              </w:rPr>
            </w:pPr>
          </w:p>
        </w:tc>
      </w:tr>
      <w:tr w:rsidR="009B0390" w14:paraId="76EAE7B4" w14:textId="77777777">
        <w:tc>
          <w:tcPr>
            <w:tcW w:w="2142" w:type="dxa"/>
          </w:tcPr>
          <w:p w14:paraId="26635588" w14:textId="77777777" w:rsidR="009B0390" w:rsidRPr="00672064" w:rsidRDefault="009B0390">
            <w:pPr>
              <w:jc w:val="center"/>
              <w:rPr>
                <w:sz w:val="20"/>
              </w:rPr>
            </w:pPr>
          </w:p>
        </w:tc>
        <w:tc>
          <w:tcPr>
            <w:tcW w:w="2142" w:type="dxa"/>
          </w:tcPr>
          <w:p w14:paraId="4BD518E0" w14:textId="77777777" w:rsidR="009B0390" w:rsidRPr="00672064" w:rsidRDefault="009B0390">
            <w:pPr>
              <w:jc w:val="center"/>
              <w:rPr>
                <w:sz w:val="20"/>
              </w:rPr>
            </w:pPr>
          </w:p>
        </w:tc>
        <w:tc>
          <w:tcPr>
            <w:tcW w:w="2142" w:type="dxa"/>
          </w:tcPr>
          <w:p w14:paraId="49281461" w14:textId="77777777" w:rsidR="009B0390" w:rsidRPr="00672064" w:rsidRDefault="009B0390">
            <w:pPr>
              <w:jc w:val="center"/>
              <w:rPr>
                <w:sz w:val="20"/>
              </w:rPr>
            </w:pPr>
          </w:p>
        </w:tc>
        <w:tc>
          <w:tcPr>
            <w:tcW w:w="2142" w:type="dxa"/>
          </w:tcPr>
          <w:p w14:paraId="21A2A043" w14:textId="77777777" w:rsidR="009B0390" w:rsidRPr="00672064" w:rsidRDefault="009B0390">
            <w:pPr>
              <w:jc w:val="center"/>
              <w:rPr>
                <w:sz w:val="20"/>
              </w:rPr>
            </w:pPr>
          </w:p>
        </w:tc>
      </w:tr>
      <w:tr w:rsidR="009B0390" w14:paraId="2011EBA0" w14:textId="77777777">
        <w:tc>
          <w:tcPr>
            <w:tcW w:w="2142" w:type="dxa"/>
          </w:tcPr>
          <w:p w14:paraId="2CC7DB87" w14:textId="77777777" w:rsidR="009B0390" w:rsidRPr="00672064" w:rsidRDefault="009B0390">
            <w:pPr>
              <w:jc w:val="center"/>
              <w:rPr>
                <w:sz w:val="20"/>
              </w:rPr>
            </w:pPr>
          </w:p>
        </w:tc>
        <w:tc>
          <w:tcPr>
            <w:tcW w:w="2142" w:type="dxa"/>
          </w:tcPr>
          <w:p w14:paraId="0A3D9CB1" w14:textId="77777777" w:rsidR="009B0390" w:rsidRPr="00672064" w:rsidRDefault="009B0390">
            <w:pPr>
              <w:jc w:val="center"/>
              <w:rPr>
                <w:sz w:val="20"/>
              </w:rPr>
            </w:pPr>
          </w:p>
        </w:tc>
        <w:tc>
          <w:tcPr>
            <w:tcW w:w="2142" w:type="dxa"/>
          </w:tcPr>
          <w:p w14:paraId="78B0F330" w14:textId="77777777" w:rsidR="009B0390" w:rsidRPr="00672064" w:rsidRDefault="009B0390">
            <w:pPr>
              <w:jc w:val="center"/>
              <w:rPr>
                <w:sz w:val="20"/>
              </w:rPr>
            </w:pPr>
          </w:p>
        </w:tc>
        <w:tc>
          <w:tcPr>
            <w:tcW w:w="2142" w:type="dxa"/>
          </w:tcPr>
          <w:p w14:paraId="376E5DD1" w14:textId="77777777" w:rsidR="009B0390" w:rsidRPr="00672064" w:rsidRDefault="009B0390">
            <w:pPr>
              <w:jc w:val="center"/>
              <w:rPr>
                <w:sz w:val="20"/>
              </w:rPr>
            </w:pPr>
          </w:p>
        </w:tc>
      </w:tr>
      <w:tr w:rsidR="009B0390" w14:paraId="5E379BDF" w14:textId="77777777">
        <w:tc>
          <w:tcPr>
            <w:tcW w:w="2142" w:type="dxa"/>
          </w:tcPr>
          <w:p w14:paraId="6A8924A7" w14:textId="77777777" w:rsidR="009B0390" w:rsidRPr="00672064" w:rsidRDefault="009B0390">
            <w:pPr>
              <w:jc w:val="center"/>
              <w:rPr>
                <w:sz w:val="20"/>
              </w:rPr>
            </w:pPr>
          </w:p>
        </w:tc>
        <w:tc>
          <w:tcPr>
            <w:tcW w:w="2142" w:type="dxa"/>
          </w:tcPr>
          <w:p w14:paraId="2A4FF81B" w14:textId="77777777" w:rsidR="009B0390" w:rsidRPr="00672064" w:rsidRDefault="009B0390">
            <w:pPr>
              <w:jc w:val="center"/>
              <w:rPr>
                <w:sz w:val="20"/>
              </w:rPr>
            </w:pPr>
          </w:p>
        </w:tc>
        <w:tc>
          <w:tcPr>
            <w:tcW w:w="2142" w:type="dxa"/>
          </w:tcPr>
          <w:p w14:paraId="58EDEAB1" w14:textId="77777777" w:rsidR="009B0390" w:rsidRPr="00672064" w:rsidRDefault="009B0390">
            <w:pPr>
              <w:jc w:val="center"/>
              <w:rPr>
                <w:sz w:val="20"/>
              </w:rPr>
            </w:pPr>
          </w:p>
        </w:tc>
        <w:tc>
          <w:tcPr>
            <w:tcW w:w="2142" w:type="dxa"/>
          </w:tcPr>
          <w:p w14:paraId="3A515BB2" w14:textId="77777777" w:rsidR="009B0390" w:rsidRPr="00672064" w:rsidRDefault="009B0390">
            <w:pPr>
              <w:jc w:val="center"/>
              <w:rPr>
                <w:sz w:val="20"/>
              </w:rPr>
            </w:pPr>
          </w:p>
        </w:tc>
      </w:tr>
      <w:tr w:rsidR="009B0390" w14:paraId="513E507A" w14:textId="77777777">
        <w:tc>
          <w:tcPr>
            <w:tcW w:w="2142" w:type="dxa"/>
          </w:tcPr>
          <w:p w14:paraId="16639C8C" w14:textId="77777777" w:rsidR="009B0390" w:rsidRPr="00672064" w:rsidRDefault="009B0390">
            <w:pPr>
              <w:jc w:val="center"/>
              <w:rPr>
                <w:sz w:val="20"/>
              </w:rPr>
            </w:pPr>
          </w:p>
        </w:tc>
        <w:tc>
          <w:tcPr>
            <w:tcW w:w="2142" w:type="dxa"/>
          </w:tcPr>
          <w:p w14:paraId="067954DF" w14:textId="77777777" w:rsidR="009B0390" w:rsidRPr="00672064" w:rsidRDefault="009B0390">
            <w:pPr>
              <w:jc w:val="center"/>
              <w:rPr>
                <w:sz w:val="20"/>
              </w:rPr>
            </w:pPr>
          </w:p>
        </w:tc>
        <w:tc>
          <w:tcPr>
            <w:tcW w:w="2142" w:type="dxa"/>
          </w:tcPr>
          <w:p w14:paraId="77B9905A" w14:textId="77777777" w:rsidR="009B0390" w:rsidRPr="00672064" w:rsidRDefault="009B0390">
            <w:pPr>
              <w:jc w:val="center"/>
              <w:rPr>
                <w:sz w:val="20"/>
              </w:rPr>
            </w:pPr>
          </w:p>
        </w:tc>
        <w:tc>
          <w:tcPr>
            <w:tcW w:w="2142" w:type="dxa"/>
          </w:tcPr>
          <w:p w14:paraId="24E3C661" w14:textId="77777777" w:rsidR="009B0390" w:rsidRPr="00672064" w:rsidRDefault="009B0390">
            <w:pPr>
              <w:jc w:val="center"/>
              <w:rPr>
                <w:sz w:val="20"/>
              </w:rPr>
            </w:pPr>
          </w:p>
        </w:tc>
      </w:tr>
    </w:tbl>
    <w:p w14:paraId="5EA23EF8" w14:textId="77777777" w:rsidR="009B0390" w:rsidRPr="000D0F70" w:rsidRDefault="009B0390" w:rsidP="00474962">
      <w:pPr>
        <w:pStyle w:val="section"/>
        <w:sectPr w:rsidR="009B0390" w:rsidRPr="000D0F70" w:rsidSect="00B41831">
          <w:headerReference w:type="even" r:id="rId186"/>
          <w:headerReference w:type="default" r:id="rId187"/>
          <w:headerReference w:type="first" r:id="rId188"/>
          <w:footnotePr>
            <w:numRestart w:val="eachSect"/>
          </w:footnotePr>
          <w:pgSz w:w="12240" w:h="15840"/>
          <w:pgMar w:top="1440" w:right="1800" w:bottom="1440" w:left="1800" w:header="720" w:footer="432" w:gutter="288"/>
          <w:paperSrc w:first="1023" w:other="1023"/>
          <w:cols w:space="720"/>
          <w:titlePg/>
        </w:sectPr>
      </w:pPr>
    </w:p>
    <w:p w14:paraId="1156AA74" w14:textId="77777777" w:rsidR="009B0390" w:rsidRDefault="009B0390">
      <w:pPr>
        <w:pStyle w:val="chapternumber"/>
      </w:pPr>
      <w:bookmarkStart w:id="134" w:name="_Toc4671992"/>
      <w:r>
        <w:lastRenderedPageBreak/>
        <w:t>CHAPTER 138</w:t>
      </w:r>
      <w:bookmarkEnd w:id="134"/>
      <w:r>
        <w:t xml:space="preserve"> </w:t>
      </w:r>
    </w:p>
    <w:p w14:paraId="44D5EF5E" w14:textId="77777777" w:rsidR="009B0390" w:rsidRDefault="009B0390">
      <w:pPr>
        <w:pStyle w:val="chaptertitle"/>
      </w:pPr>
      <w:bookmarkStart w:id="135" w:name="_Toc4671993"/>
      <w:r>
        <w:t>STREET GRADES</w:t>
      </w:r>
      <w:bookmarkEnd w:id="135"/>
    </w:p>
    <w:tbl>
      <w:tblPr>
        <w:tblW w:w="0" w:type="auto"/>
        <w:tblLayout w:type="fixed"/>
        <w:tblLook w:val="0000" w:firstRow="0" w:lastRow="0" w:firstColumn="0" w:lastColumn="0" w:noHBand="0" w:noVBand="0"/>
      </w:tblPr>
      <w:tblGrid>
        <w:gridCol w:w="4284"/>
        <w:gridCol w:w="4284"/>
      </w:tblGrid>
      <w:tr w:rsidR="009B0390" w14:paraId="738731F6" w14:textId="77777777">
        <w:tc>
          <w:tcPr>
            <w:tcW w:w="4284" w:type="dxa"/>
          </w:tcPr>
          <w:p w14:paraId="5E4CD113" w14:textId="77777777" w:rsidR="009B0390" w:rsidRDefault="009B0390">
            <w:pPr>
              <w:pStyle w:val="miniindex"/>
            </w:pPr>
            <w:r>
              <w:t>138.01  Established Grades</w:t>
            </w:r>
          </w:p>
        </w:tc>
        <w:tc>
          <w:tcPr>
            <w:tcW w:w="4284" w:type="dxa"/>
          </w:tcPr>
          <w:p w14:paraId="43FD9D45" w14:textId="77777777" w:rsidR="009B0390" w:rsidRDefault="009B0390">
            <w:pPr>
              <w:pStyle w:val="miniindex"/>
            </w:pPr>
            <w:r>
              <w:t xml:space="preserve">138.02  Record Maintained </w:t>
            </w:r>
          </w:p>
        </w:tc>
      </w:tr>
    </w:tbl>
    <w:p w14:paraId="249498AA" w14:textId="77777777" w:rsidR="009B0390" w:rsidRDefault="009B0390" w:rsidP="00C226C0">
      <w:pPr>
        <w:pStyle w:val="StylesectionBefore30pt"/>
        <w:tabs>
          <w:tab w:val="left" w:pos="900"/>
        </w:tabs>
      </w:pPr>
      <w:r>
        <w:rPr>
          <w:rStyle w:val="sectiontitle"/>
        </w:rPr>
        <w:t>138.01</w:t>
      </w:r>
      <w:r>
        <w:rPr>
          <w:rStyle w:val="sectiontitle"/>
        </w:rPr>
        <w:tab/>
        <w:t xml:space="preserve">ESTABLISHED GRADES.  </w:t>
      </w:r>
      <w:r>
        <w:t xml:space="preserve">The grades of all streets, alleys and sidewalks, which have been heretofore established by ordinance, are hereby confirmed, ratified, and established as official grades. </w:t>
      </w:r>
    </w:p>
    <w:p w14:paraId="73B1739E" w14:textId="77777777" w:rsidR="009B0390" w:rsidRDefault="009B0390" w:rsidP="00C226C0">
      <w:pPr>
        <w:pStyle w:val="section"/>
        <w:tabs>
          <w:tab w:val="left" w:pos="900"/>
        </w:tabs>
      </w:pPr>
      <w:r>
        <w:rPr>
          <w:rStyle w:val="sectiontitle"/>
        </w:rPr>
        <w:t>138.02</w:t>
      </w:r>
      <w:r>
        <w:rPr>
          <w:rStyle w:val="sectiontitle"/>
        </w:rPr>
        <w:tab/>
        <w:t xml:space="preserve">RECORD MAINTAINED.  </w:t>
      </w:r>
      <w:r>
        <w:t xml:space="preserve">The Clerk shall maintain a record of all established grades and furnish information concerning such grades upon request. </w:t>
      </w:r>
    </w:p>
    <w:p w14:paraId="79AD67A3" w14:textId="77777777" w:rsidR="009B0390" w:rsidRDefault="009B0390">
      <w:pPr>
        <w:pStyle w:val="section"/>
        <w:spacing w:before="0"/>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42"/>
        <w:gridCol w:w="2142"/>
        <w:gridCol w:w="2142"/>
        <w:gridCol w:w="2142"/>
      </w:tblGrid>
      <w:tr w:rsidR="009B0390" w14:paraId="2E94532F" w14:textId="77777777">
        <w:tc>
          <w:tcPr>
            <w:tcW w:w="8568" w:type="dxa"/>
            <w:gridSpan w:val="4"/>
          </w:tcPr>
          <w:p w14:paraId="0C6DC025" w14:textId="77777777" w:rsidR="009B0390" w:rsidRDefault="009B0390">
            <w:pPr>
              <w:jc w:val="center"/>
            </w:pPr>
            <w:r>
              <w:rPr>
                <w:b/>
              </w:rPr>
              <w:t>EDITOR’S NOTE</w:t>
            </w:r>
            <w:r>
              <w:t xml:space="preserve"> </w:t>
            </w:r>
          </w:p>
          <w:p w14:paraId="6970FC84" w14:textId="77777777" w:rsidR="009B0390" w:rsidRDefault="009B0390"/>
        </w:tc>
      </w:tr>
      <w:tr w:rsidR="009B0390" w14:paraId="32EA0DBF" w14:textId="77777777">
        <w:tc>
          <w:tcPr>
            <w:tcW w:w="8568" w:type="dxa"/>
            <w:gridSpan w:val="4"/>
            <w:tcBorders>
              <w:top w:val="nil"/>
            </w:tcBorders>
          </w:tcPr>
          <w:p w14:paraId="0B47F5E3" w14:textId="77777777" w:rsidR="009B0390" w:rsidRDefault="009B0390">
            <w:pPr>
              <w:jc w:val="both"/>
            </w:pPr>
            <w:r>
              <w:t>The following ordinances not codified herein, and specifically saved from repeal, have been adopted establishing street and/or sidewalk grades and remain in full force and effect.</w:t>
            </w:r>
          </w:p>
          <w:p w14:paraId="62B0C7B3" w14:textId="77777777" w:rsidR="009B0390" w:rsidRDefault="009B0390">
            <w:pPr>
              <w:jc w:val="both"/>
            </w:pPr>
          </w:p>
        </w:tc>
      </w:tr>
      <w:tr w:rsidR="009B0390" w14:paraId="3D85C636" w14:textId="77777777">
        <w:tc>
          <w:tcPr>
            <w:tcW w:w="2142" w:type="dxa"/>
          </w:tcPr>
          <w:p w14:paraId="581E2B8E" w14:textId="77777777" w:rsidR="009B0390" w:rsidRPr="0010151A" w:rsidRDefault="009B0390">
            <w:pPr>
              <w:jc w:val="center"/>
              <w:rPr>
                <w:b/>
                <w:sz w:val="20"/>
              </w:rPr>
            </w:pPr>
            <w:r w:rsidRPr="0010151A">
              <w:rPr>
                <w:b/>
                <w:sz w:val="20"/>
              </w:rPr>
              <w:t>ORDINANCE NO.</w:t>
            </w:r>
          </w:p>
        </w:tc>
        <w:tc>
          <w:tcPr>
            <w:tcW w:w="2142" w:type="dxa"/>
          </w:tcPr>
          <w:p w14:paraId="1879D841" w14:textId="77777777" w:rsidR="009B0390" w:rsidRPr="0010151A" w:rsidRDefault="009B0390">
            <w:pPr>
              <w:jc w:val="center"/>
              <w:rPr>
                <w:b/>
                <w:sz w:val="20"/>
              </w:rPr>
            </w:pPr>
            <w:r w:rsidRPr="0010151A">
              <w:rPr>
                <w:b/>
                <w:sz w:val="20"/>
              </w:rPr>
              <w:t>ADOPTED</w:t>
            </w:r>
          </w:p>
        </w:tc>
        <w:tc>
          <w:tcPr>
            <w:tcW w:w="2142" w:type="dxa"/>
          </w:tcPr>
          <w:p w14:paraId="1569FE26" w14:textId="77777777" w:rsidR="009B0390" w:rsidRPr="0010151A" w:rsidRDefault="009B0390">
            <w:pPr>
              <w:jc w:val="center"/>
              <w:rPr>
                <w:b/>
                <w:sz w:val="20"/>
              </w:rPr>
            </w:pPr>
            <w:r w:rsidRPr="0010151A">
              <w:rPr>
                <w:b/>
                <w:sz w:val="20"/>
              </w:rPr>
              <w:t>ORDINANCE NO.</w:t>
            </w:r>
          </w:p>
        </w:tc>
        <w:tc>
          <w:tcPr>
            <w:tcW w:w="2142" w:type="dxa"/>
          </w:tcPr>
          <w:p w14:paraId="1E47A4B0" w14:textId="77777777" w:rsidR="009B0390" w:rsidRPr="0010151A" w:rsidRDefault="009B0390">
            <w:pPr>
              <w:jc w:val="center"/>
              <w:rPr>
                <w:b/>
                <w:sz w:val="20"/>
              </w:rPr>
            </w:pPr>
            <w:r w:rsidRPr="0010151A">
              <w:rPr>
                <w:b/>
                <w:sz w:val="20"/>
              </w:rPr>
              <w:t>ADOPTED</w:t>
            </w:r>
          </w:p>
        </w:tc>
      </w:tr>
      <w:tr w:rsidR="009B0390" w14:paraId="694334AF" w14:textId="77777777">
        <w:tc>
          <w:tcPr>
            <w:tcW w:w="2142" w:type="dxa"/>
          </w:tcPr>
          <w:p w14:paraId="5011CA07" w14:textId="77777777" w:rsidR="009B0390" w:rsidRPr="0010151A" w:rsidRDefault="00486477">
            <w:pPr>
              <w:jc w:val="center"/>
              <w:rPr>
                <w:sz w:val="20"/>
              </w:rPr>
            </w:pPr>
            <w:r>
              <w:rPr>
                <w:sz w:val="20"/>
              </w:rPr>
              <w:t>28</w:t>
            </w:r>
          </w:p>
        </w:tc>
        <w:tc>
          <w:tcPr>
            <w:tcW w:w="2142" w:type="dxa"/>
          </w:tcPr>
          <w:p w14:paraId="55804229" w14:textId="77777777" w:rsidR="009B0390" w:rsidRPr="0010151A" w:rsidRDefault="00486477">
            <w:pPr>
              <w:jc w:val="center"/>
              <w:rPr>
                <w:sz w:val="20"/>
              </w:rPr>
            </w:pPr>
            <w:r>
              <w:rPr>
                <w:sz w:val="20"/>
              </w:rPr>
              <w:t>July 5, 1926</w:t>
            </w:r>
          </w:p>
        </w:tc>
        <w:tc>
          <w:tcPr>
            <w:tcW w:w="2142" w:type="dxa"/>
          </w:tcPr>
          <w:p w14:paraId="34771402" w14:textId="77777777" w:rsidR="009B0390" w:rsidRPr="0010151A" w:rsidRDefault="009B0390">
            <w:pPr>
              <w:jc w:val="center"/>
              <w:rPr>
                <w:sz w:val="20"/>
              </w:rPr>
            </w:pPr>
          </w:p>
        </w:tc>
        <w:tc>
          <w:tcPr>
            <w:tcW w:w="2142" w:type="dxa"/>
          </w:tcPr>
          <w:p w14:paraId="574766E5" w14:textId="77777777" w:rsidR="009B0390" w:rsidRPr="0010151A" w:rsidRDefault="009B0390">
            <w:pPr>
              <w:jc w:val="center"/>
              <w:rPr>
                <w:sz w:val="20"/>
              </w:rPr>
            </w:pPr>
          </w:p>
        </w:tc>
      </w:tr>
      <w:tr w:rsidR="009B0390" w14:paraId="12BE78D7" w14:textId="77777777">
        <w:tc>
          <w:tcPr>
            <w:tcW w:w="2142" w:type="dxa"/>
          </w:tcPr>
          <w:p w14:paraId="52490114" w14:textId="77777777" w:rsidR="009B0390" w:rsidRPr="0010151A" w:rsidRDefault="00486477">
            <w:pPr>
              <w:jc w:val="center"/>
              <w:rPr>
                <w:sz w:val="20"/>
              </w:rPr>
            </w:pPr>
            <w:r>
              <w:rPr>
                <w:sz w:val="20"/>
              </w:rPr>
              <w:t>29</w:t>
            </w:r>
          </w:p>
        </w:tc>
        <w:tc>
          <w:tcPr>
            <w:tcW w:w="2142" w:type="dxa"/>
          </w:tcPr>
          <w:p w14:paraId="55BB3E7F" w14:textId="77777777" w:rsidR="009B0390" w:rsidRPr="0010151A" w:rsidRDefault="00486477">
            <w:pPr>
              <w:jc w:val="center"/>
              <w:rPr>
                <w:sz w:val="20"/>
              </w:rPr>
            </w:pPr>
            <w:r>
              <w:rPr>
                <w:sz w:val="20"/>
              </w:rPr>
              <w:t>July 5, 1926</w:t>
            </w:r>
          </w:p>
        </w:tc>
        <w:tc>
          <w:tcPr>
            <w:tcW w:w="2142" w:type="dxa"/>
          </w:tcPr>
          <w:p w14:paraId="0B596D00" w14:textId="77777777" w:rsidR="009B0390" w:rsidRPr="0010151A" w:rsidRDefault="009B0390">
            <w:pPr>
              <w:jc w:val="center"/>
              <w:rPr>
                <w:sz w:val="20"/>
              </w:rPr>
            </w:pPr>
          </w:p>
        </w:tc>
        <w:tc>
          <w:tcPr>
            <w:tcW w:w="2142" w:type="dxa"/>
          </w:tcPr>
          <w:p w14:paraId="00B74AD5" w14:textId="77777777" w:rsidR="009B0390" w:rsidRPr="0010151A" w:rsidRDefault="009B0390">
            <w:pPr>
              <w:jc w:val="center"/>
              <w:rPr>
                <w:sz w:val="20"/>
              </w:rPr>
            </w:pPr>
          </w:p>
        </w:tc>
      </w:tr>
      <w:tr w:rsidR="009B0390" w14:paraId="45B833E3" w14:textId="77777777">
        <w:tc>
          <w:tcPr>
            <w:tcW w:w="2142" w:type="dxa"/>
          </w:tcPr>
          <w:p w14:paraId="302E9112" w14:textId="77777777" w:rsidR="009B0390" w:rsidRPr="0010151A" w:rsidRDefault="00486477">
            <w:pPr>
              <w:jc w:val="center"/>
              <w:rPr>
                <w:sz w:val="20"/>
              </w:rPr>
            </w:pPr>
            <w:r>
              <w:rPr>
                <w:sz w:val="20"/>
              </w:rPr>
              <w:t>33</w:t>
            </w:r>
          </w:p>
        </w:tc>
        <w:tc>
          <w:tcPr>
            <w:tcW w:w="2142" w:type="dxa"/>
          </w:tcPr>
          <w:p w14:paraId="05803107" w14:textId="77777777" w:rsidR="009B0390" w:rsidRPr="0010151A" w:rsidRDefault="00486477">
            <w:pPr>
              <w:jc w:val="center"/>
              <w:rPr>
                <w:sz w:val="20"/>
              </w:rPr>
            </w:pPr>
            <w:r>
              <w:rPr>
                <w:sz w:val="20"/>
              </w:rPr>
              <w:t>September 7, 1927</w:t>
            </w:r>
          </w:p>
        </w:tc>
        <w:tc>
          <w:tcPr>
            <w:tcW w:w="2142" w:type="dxa"/>
          </w:tcPr>
          <w:p w14:paraId="21E58E55" w14:textId="77777777" w:rsidR="009B0390" w:rsidRPr="0010151A" w:rsidRDefault="009B0390">
            <w:pPr>
              <w:jc w:val="center"/>
              <w:rPr>
                <w:sz w:val="20"/>
              </w:rPr>
            </w:pPr>
          </w:p>
        </w:tc>
        <w:tc>
          <w:tcPr>
            <w:tcW w:w="2142" w:type="dxa"/>
          </w:tcPr>
          <w:p w14:paraId="7E921839" w14:textId="77777777" w:rsidR="009B0390" w:rsidRPr="0010151A" w:rsidRDefault="009B0390">
            <w:pPr>
              <w:jc w:val="center"/>
              <w:rPr>
                <w:sz w:val="20"/>
              </w:rPr>
            </w:pPr>
          </w:p>
        </w:tc>
      </w:tr>
      <w:tr w:rsidR="009B0390" w14:paraId="334CDF06" w14:textId="77777777">
        <w:tc>
          <w:tcPr>
            <w:tcW w:w="2142" w:type="dxa"/>
          </w:tcPr>
          <w:p w14:paraId="46AB605C" w14:textId="77777777" w:rsidR="009B0390" w:rsidRPr="0010151A" w:rsidRDefault="00486477">
            <w:pPr>
              <w:jc w:val="center"/>
              <w:rPr>
                <w:sz w:val="20"/>
              </w:rPr>
            </w:pPr>
            <w:r>
              <w:rPr>
                <w:sz w:val="20"/>
              </w:rPr>
              <w:t>44</w:t>
            </w:r>
          </w:p>
        </w:tc>
        <w:tc>
          <w:tcPr>
            <w:tcW w:w="2142" w:type="dxa"/>
          </w:tcPr>
          <w:p w14:paraId="379C7B8B" w14:textId="77777777" w:rsidR="009B0390" w:rsidRPr="0010151A" w:rsidRDefault="00486477">
            <w:pPr>
              <w:jc w:val="center"/>
              <w:rPr>
                <w:sz w:val="20"/>
              </w:rPr>
            </w:pPr>
            <w:r>
              <w:rPr>
                <w:sz w:val="20"/>
              </w:rPr>
              <w:t>July 13, 1967</w:t>
            </w:r>
          </w:p>
        </w:tc>
        <w:tc>
          <w:tcPr>
            <w:tcW w:w="2142" w:type="dxa"/>
          </w:tcPr>
          <w:p w14:paraId="093C6056" w14:textId="77777777" w:rsidR="009B0390" w:rsidRPr="0010151A" w:rsidRDefault="009B0390">
            <w:pPr>
              <w:jc w:val="center"/>
              <w:rPr>
                <w:sz w:val="20"/>
              </w:rPr>
            </w:pPr>
          </w:p>
        </w:tc>
        <w:tc>
          <w:tcPr>
            <w:tcW w:w="2142" w:type="dxa"/>
          </w:tcPr>
          <w:p w14:paraId="6C4878BD" w14:textId="77777777" w:rsidR="009B0390" w:rsidRPr="0010151A" w:rsidRDefault="009B0390">
            <w:pPr>
              <w:jc w:val="center"/>
              <w:rPr>
                <w:sz w:val="20"/>
              </w:rPr>
            </w:pPr>
          </w:p>
        </w:tc>
      </w:tr>
      <w:tr w:rsidR="009B0390" w14:paraId="6EC53BC0" w14:textId="77777777">
        <w:tc>
          <w:tcPr>
            <w:tcW w:w="2142" w:type="dxa"/>
          </w:tcPr>
          <w:p w14:paraId="2714C678" w14:textId="77777777" w:rsidR="009B0390" w:rsidRPr="0010151A" w:rsidRDefault="009B0390">
            <w:pPr>
              <w:jc w:val="center"/>
              <w:rPr>
                <w:sz w:val="20"/>
              </w:rPr>
            </w:pPr>
          </w:p>
        </w:tc>
        <w:tc>
          <w:tcPr>
            <w:tcW w:w="2142" w:type="dxa"/>
          </w:tcPr>
          <w:p w14:paraId="630EA28A" w14:textId="77777777" w:rsidR="009B0390" w:rsidRPr="0010151A" w:rsidRDefault="009B0390">
            <w:pPr>
              <w:jc w:val="center"/>
              <w:rPr>
                <w:sz w:val="20"/>
              </w:rPr>
            </w:pPr>
          </w:p>
        </w:tc>
        <w:tc>
          <w:tcPr>
            <w:tcW w:w="2142" w:type="dxa"/>
          </w:tcPr>
          <w:p w14:paraId="437E63C5" w14:textId="77777777" w:rsidR="009B0390" w:rsidRPr="0010151A" w:rsidRDefault="009B0390">
            <w:pPr>
              <w:jc w:val="center"/>
              <w:rPr>
                <w:sz w:val="20"/>
              </w:rPr>
            </w:pPr>
          </w:p>
        </w:tc>
        <w:tc>
          <w:tcPr>
            <w:tcW w:w="2142" w:type="dxa"/>
          </w:tcPr>
          <w:p w14:paraId="62C65C06" w14:textId="77777777" w:rsidR="009B0390" w:rsidRPr="0010151A" w:rsidRDefault="009B0390">
            <w:pPr>
              <w:jc w:val="center"/>
              <w:rPr>
                <w:sz w:val="20"/>
              </w:rPr>
            </w:pPr>
          </w:p>
        </w:tc>
      </w:tr>
      <w:tr w:rsidR="009B0390" w14:paraId="4A8243FC" w14:textId="77777777">
        <w:tc>
          <w:tcPr>
            <w:tcW w:w="2142" w:type="dxa"/>
          </w:tcPr>
          <w:p w14:paraId="1F923255" w14:textId="77777777" w:rsidR="009B0390" w:rsidRPr="0010151A" w:rsidRDefault="009B0390">
            <w:pPr>
              <w:jc w:val="center"/>
              <w:rPr>
                <w:sz w:val="20"/>
              </w:rPr>
            </w:pPr>
          </w:p>
        </w:tc>
        <w:tc>
          <w:tcPr>
            <w:tcW w:w="2142" w:type="dxa"/>
          </w:tcPr>
          <w:p w14:paraId="46A1AAD7" w14:textId="77777777" w:rsidR="009B0390" w:rsidRPr="0010151A" w:rsidRDefault="009B0390">
            <w:pPr>
              <w:jc w:val="center"/>
              <w:rPr>
                <w:sz w:val="20"/>
              </w:rPr>
            </w:pPr>
          </w:p>
        </w:tc>
        <w:tc>
          <w:tcPr>
            <w:tcW w:w="2142" w:type="dxa"/>
          </w:tcPr>
          <w:p w14:paraId="4323CA47" w14:textId="77777777" w:rsidR="009B0390" w:rsidRPr="0010151A" w:rsidRDefault="009B0390">
            <w:pPr>
              <w:jc w:val="center"/>
              <w:rPr>
                <w:sz w:val="20"/>
              </w:rPr>
            </w:pPr>
          </w:p>
        </w:tc>
        <w:tc>
          <w:tcPr>
            <w:tcW w:w="2142" w:type="dxa"/>
          </w:tcPr>
          <w:p w14:paraId="4F13ED45" w14:textId="77777777" w:rsidR="009B0390" w:rsidRPr="0010151A" w:rsidRDefault="009B0390">
            <w:pPr>
              <w:jc w:val="center"/>
              <w:rPr>
                <w:sz w:val="20"/>
              </w:rPr>
            </w:pPr>
          </w:p>
        </w:tc>
      </w:tr>
      <w:tr w:rsidR="009B0390" w14:paraId="55D49379" w14:textId="77777777">
        <w:tc>
          <w:tcPr>
            <w:tcW w:w="2142" w:type="dxa"/>
          </w:tcPr>
          <w:p w14:paraId="0277052D" w14:textId="77777777" w:rsidR="009B0390" w:rsidRPr="0010151A" w:rsidRDefault="009B0390">
            <w:pPr>
              <w:jc w:val="center"/>
              <w:rPr>
                <w:sz w:val="20"/>
              </w:rPr>
            </w:pPr>
          </w:p>
        </w:tc>
        <w:tc>
          <w:tcPr>
            <w:tcW w:w="2142" w:type="dxa"/>
          </w:tcPr>
          <w:p w14:paraId="2B0E2EAB" w14:textId="77777777" w:rsidR="009B0390" w:rsidRPr="0010151A" w:rsidRDefault="009B0390">
            <w:pPr>
              <w:jc w:val="center"/>
              <w:rPr>
                <w:sz w:val="20"/>
              </w:rPr>
            </w:pPr>
          </w:p>
        </w:tc>
        <w:tc>
          <w:tcPr>
            <w:tcW w:w="2142" w:type="dxa"/>
          </w:tcPr>
          <w:p w14:paraId="5A212D1D" w14:textId="77777777" w:rsidR="009B0390" w:rsidRPr="0010151A" w:rsidRDefault="009B0390">
            <w:pPr>
              <w:jc w:val="center"/>
              <w:rPr>
                <w:sz w:val="20"/>
              </w:rPr>
            </w:pPr>
          </w:p>
        </w:tc>
        <w:tc>
          <w:tcPr>
            <w:tcW w:w="2142" w:type="dxa"/>
          </w:tcPr>
          <w:p w14:paraId="45CC9DF5" w14:textId="77777777" w:rsidR="009B0390" w:rsidRPr="0010151A" w:rsidRDefault="009B0390">
            <w:pPr>
              <w:jc w:val="center"/>
              <w:rPr>
                <w:sz w:val="20"/>
              </w:rPr>
            </w:pPr>
          </w:p>
        </w:tc>
      </w:tr>
      <w:tr w:rsidR="009B0390" w14:paraId="5304CB13" w14:textId="77777777">
        <w:tc>
          <w:tcPr>
            <w:tcW w:w="2142" w:type="dxa"/>
          </w:tcPr>
          <w:p w14:paraId="572A7022" w14:textId="77777777" w:rsidR="009B0390" w:rsidRPr="0010151A" w:rsidRDefault="009B0390">
            <w:pPr>
              <w:jc w:val="center"/>
              <w:rPr>
                <w:sz w:val="20"/>
              </w:rPr>
            </w:pPr>
          </w:p>
        </w:tc>
        <w:tc>
          <w:tcPr>
            <w:tcW w:w="2142" w:type="dxa"/>
          </w:tcPr>
          <w:p w14:paraId="121CA6C4" w14:textId="77777777" w:rsidR="009B0390" w:rsidRPr="0010151A" w:rsidRDefault="009B0390">
            <w:pPr>
              <w:jc w:val="center"/>
              <w:rPr>
                <w:sz w:val="20"/>
              </w:rPr>
            </w:pPr>
          </w:p>
        </w:tc>
        <w:tc>
          <w:tcPr>
            <w:tcW w:w="2142" w:type="dxa"/>
          </w:tcPr>
          <w:p w14:paraId="70365B95" w14:textId="77777777" w:rsidR="009B0390" w:rsidRPr="0010151A" w:rsidRDefault="009B0390">
            <w:pPr>
              <w:jc w:val="center"/>
              <w:rPr>
                <w:sz w:val="20"/>
              </w:rPr>
            </w:pPr>
          </w:p>
        </w:tc>
        <w:tc>
          <w:tcPr>
            <w:tcW w:w="2142" w:type="dxa"/>
          </w:tcPr>
          <w:p w14:paraId="70644DAD" w14:textId="77777777" w:rsidR="009B0390" w:rsidRPr="0010151A" w:rsidRDefault="009B0390">
            <w:pPr>
              <w:jc w:val="center"/>
              <w:rPr>
                <w:sz w:val="20"/>
              </w:rPr>
            </w:pPr>
          </w:p>
        </w:tc>
      </w:tr>
      <w:tr w:rsidR="009B0390" w14:paraId="0F0EEFBF" w14:textId="77777777">
        <w:tc>
          <w:tcPr>
            <w:tcW w:w="2142" w:type="dxa"/>
          </w:tcPr>
          <w:p w14:paraId="79EF8106" w14:textId="77777777" w:rsidR="009B0390" w:rsidRPr="0010151A" w:rsidRDefault="009B0390">
            <w:pPr>
              <w:jc w:val="center"/>
              <w:rPr>
                <w:sz w:val="20"/>
              </w:rPr>
            </w:pPr>
          </w:p>
        </w:tc>
        <w:tc>
          <w:tcPr>
            <w:tcW w:w="2142" w:type="dxa"/>
          </w:tcPr>
          <w:p w14:paraId="7435BD4F" w14:textId="77777777" w:rsidR="009B0390" w:rsidRPr="0010151A" w:rsidRDefault="009B0390">
            <w:pPr>
              <w:jc w:val="center"/>
              <w:rPr>
                <w:sz w:val="20"/>
              </w:rPr>
            </w:pPr>
          </w:p>
        </w:tc>
        <w:tc>
          <w:tcPr>
            <w:tcW w:w="2142" w:type="dxa"/>
          </w:tcPr>
          <w:p w14:paraId="4CAC82E6" w14:textId="77777777" w:rsidR="009B0390" w:rsidRPr="0010151A" w:rsidRDefault="009B0390">
            <w:pPr>
              <w:jc w:val="center"/>
              <w:rPr>
                <w:sz w:val="20"/>
              </w:rPr>
            </w:pPr>
          </w:p>
        </w:tc>
        <w:tc>
          <w:tcPr>
            <w:tcW w:w="2142" w:type="dxa"/>
          </w:tcPr>
          <w:p w14:paraId="11268D7F" w14:textId="77777777" w:rsidR="009B0390" w:rsidRPr="0010151A" w:rsidRDefault="009B0390">
            <w:pPr>
              <w:jc w:val="center"/>
              <w:rPr>
                <w:sz w:val="20"/>
              </w:rPr>
            </w:pPr>
          </w:p>
        </w:tc>
      </w:tr>
      <w:tr w:rsidR="009B0390" w14:paraId="0796B996" w14:textId="77777777">
        <w:tc>
          <w:tcPr>
            <w:tcW w:w="2142" w:type="dxa"/>
          </w:tcPr>
          <w:p w14:paraId="4B10251D" w14:textId="77777777" w:rsidR="009B0390" w:rsidRPr="0010151A" w:rsidRDefault="009B0390">
            <w:pPr>
              <w:jc w:val="center"/>
              <w:rPr>
                <w:sz w:val="20"/>
              </w:rPr>
            </w:pPr>
          </w:p>
        </w:tc>
        <w:tc>
          <w:tcPr>
            <w:tcW w:w="2142" w:type="dxa"/>
          </w:tcPr>
          <w:p w14:paraId="456CA240" w14:textId="77777777" w:rsidR="009B0390" w:rsidRPr="0010151A" w:rsidRDefault="009B0390">
            <w:pPr>
              <w:jc w:val="center"/>
              <w:rPr>
                <w:sz w:val="20"/>
              </w:rPr>
            </w:pPr>
          </w:p>
        </w:tc>
        <w:tc>
          <w:tcPr>
            <w:tcW w:w="2142" w:type="dxa"/>
          </w:tcPr>
          <w:p w14:paraId="73994D7C" w14:textId="77777777" w:rsidR="009B0390" w:rsidRPr="0010151A" w:rsidRDefault="009B0390">
            <w:pPr>
              <w:jc w:val="center"/>
              <w:rPr>
                <w:sz w:val="20"/>
              </w:rPr>
            </w:pPr>
          </w:p>
        </w:tc>
        <w:tc>
          <w:tcPr>
            <w:tcW w:w="2142" w:type="dxa"/>
          </w:tcPr>
          <w:p w14:paraId="5B3E7EE3" w14:textId="77777777" w:rsidR="009B0390" w:rsidRPr="0010151A" w:rsidRDefault="009B0390">
            <w:pPr>
              <w:jc w:val="center"/>
              <w:rPr>
                <w:sz w:val="20"/>
              </w:rPr>
            </w:pPr>
          </w:p>
        </w:tc>
      </w:tr>
      <w:tr w:rsidR="009B0390" w14:paraId="50F192A5" w14:textId="77777777">
        <w:tc>
          <w:tcPr>
            <w:tcW w:w="2142" w:type="dxa"/>
          </w:tcPr>
          <w:p w14:paraId="3C5A7148" w14:textId="77777777" w:rsidR="009B0390" w:rsidRPr="0010151A" w:rsidRDefault="009B0390">
            <w:pPr>
              <w:jc w:val="center"/>
              <w:rPr>
                <w:sz w:val="20"/>
              </w:rPr>
            </w:pPr>
          </w:p>
        </w:tc>
        <w:tc>
          <w:tcPr>
            <w:tcW w:w="2142" w:type="dxa"/>
          </w:tcPr>
          <w:p w14:paraId="74B89D10" w14:textId="77777777" w:rsidR="009B0390" w:rsidRPr="0010151A" w:rsidRDefault="009B0390">
            <w:pPr>
              <w:jc w:val="center"/>
              <w:rPr>
                <w:sz w:val="20"/>
              </w:rPr>
            </w:pPr>
          </w:p>
        </w:tc>
        <w:tc>
          <w:tcPr>
            <w:tcW w:w="2142" w:type="dxa"/>
          </w:tcPr>
          <w:p w14:paraId="696E5AB5" w14:textId="77777777" w:rsidR="009B0390" w:rsidRPr="0010151A" w:rsidRDefault="009B0390">
            <w:pPr>
              <w:jc w:val="center"/>
              <w:rPr>
                <w:sz w:val="20"/>
              </w:rPr>
            </w:pPr>
          </w:p>
        </w:tc>
        <w:tc>
          <w:tcPr>
            <w:tcW w:w="2142" w:type="dxa"/>
          </w:tcPr>
          <w:p w14:paraId="499AC12C" w14:textId="77777777" w:rsidR="009B0390" w:rsidRPr="0010151A" w:rsidRDefault="009B0390">
            <w:pPr>
              <w:jc w:val="center"/>
              <w:rPr>
                <w:sz w:val="20"/>
              </w:rPr>
            </w:pPr>
          </w:p>
        </w:tc>
      </w:tr>
      <w:tr w:rsidR="009B0390" w14:paraId="44A97693" w14:textId="77777777">
        <w:tc>
          <w:tcPr>
            <w:tcW w:w="2142" w:type="dxa"/>
          </w:tcPr>
          <w:p w14:paraId="5E939FBA" w14:textId="77777777" w:rsidR="009B0390" w:rsidRPr="0010151A" w:rsidRDefault="009B0390">
            <w:pPr>
              <w:jc w:val="center"/>
              <w:rPr>
                <w:sz w:val="20"/>
              </w:rPr>
            </w:pPr>
          </w:p>
        </w:tc>
        <w:tc>
          <w:tcPr>
            <w:tcW w:w="2142" w:type="dxa"/>
          </w:tcPr>
          <w:p w14:paraId="60638FF7" w14:textId="77777777" w:rsidR="009B0390" w:rsidRPr="0010151A" w:rsidRDefault="009B0390">
            <w:pPr>
              <w:jc w:val="center"/>
              <w:rPr>
                <w:sz w:val="20"/>
              </w:rPr>
            </w:pPr>
          </w:p>
        </w:tc>
        <w:tc>
          <w:tcPr>
            <w:tcW w:w="2142" w:type="dxa"/>
          </w:tcPr>
          <w:p w14:paraId="6696D80F" w14:textId="77777777" w:rsidR="009B0390" w:rsidRPr="0010151A" w:rsidRDefault="009B0390">
            <w:pPr>
              <w:jc w:val="center"/>
              <w:rPr>
                <w:sz w:val="20"/>
              </w:rPr>
            </w:pPr>
          </w:p>
        </w:tc>
        <w:tc>
          <w:tcPr>
            <w:tcW w:w="2142" w:type="dxa"/>
          </w:tcPr>
          <w:p w14:paraId="43EBB5C7" w14:textId="77777777" w:rsidR="009B0390" w:rsidRPr="0010151A" w:rsidRDefault="009B0390">
            <w:pPr>
              <w:jc w:val="center"/>
              <w:rPr>
                <w:sz w:val="20"/>
              </w:rPr>
            </w:pPr>
          </w:p>
        </w:tc>
      </w:tr>
      <w:tr w:rsidR="009B0390" w14:paraId="4BCBE3B1" w14:textId="77777777">
        <w:tc>
          <w:tcPr>
            <w:tcW w:w="2142" w:type="dxa"/>
          </w:tcPr>
          <w:p w14:paraId="3436B2BB" w14:textId="77777777" w:rsidR="009B0390" w:rsidRPr="0010151A" w:rsidRDefault="009B0390">
            <w:pPr>
              <w:jc w:val="center"/>
              <w:rPr>
                <w:sz w:val="20"/>
              </w:rPr>
            </w:pPr>
          </w:p>
        </w:tc>
        <w:tc>
          <w:tcPr>
            <w:tcW w:w="2142" w:type="dxa"/>
          </w:tcPr>
          <w:p w14:paraId="317374CB" w14:textId="77777777" w:rsidR="009B0390" w:rsidRPr="0010151A" w:rsidRDefault="009B0390">
            <w:pPr>
              <w:jc w:val="center"/>
              <w:rPr>
                <w:sz w:val="20"/>
              </w:rPr>
            </w:pPr>
          </w:p>
        </w:tc>
        <w:tc>
          <w:tcPr>
            <w:tcW w:w="2142" w:type="dxa"/>
          </w:tcPr>
          <w:p w14:paraId="355466D0" w14:textId="77777777" w:rsidR="009B0390" w:rsidRPr="0010151A" w:rsidRDefault="009B0390">
            <w:pPr>
              <w:jc w:val="center"/>
              <w:rPr>
                <w:sz w:val="20"/>
              </w:rPr>
            </w:pPr>
          </w:p>
        </w:tc>
        <w:tc>
          <w:tcPr>
            <w:tcW w:w="2142" w:type="dxa"/>
          </w:tcPr>
          <w:p w14:paraId="01F915F4" w14:textId="77777777" w:rsidR="009B0390" w:rsidRPr="0010151A" w:rsidRDefault="009B0390">
            <w:pPr>
              <w:jc w:val="center"/>
              <w:rPr>
                <w:sz w:val="20"/>
              </w:rPr>
            </w:pPr>
          </w:p>
        </w:tc>
      </w:tr>
      <w:tr w:rsidR="009B0390" w14:paraId="32B250CE" w14:textId="77777777">
        <w:tc>
          <w:tcPr>
            <w:tcW w:w="2142" w:type="dxa"/>
          </w:tcPr>
          <w:p w14:paraId="67EAE407" w14:textId="77777777" w:rsidR="009B0390" w:rsidRPr="0010151A" w:rsidRDefault="009B0390">
            <w:pPr>
              <w:jc w:val="center"/>
              <w:rPr>
                <w:sz w:val="20"/>
              </w:rPr>
            </w:pPr>
          </w:p>
        </w:tc>
        <w:tc>
          <w:tcPr>
            <w:tcW w:w="2142" w:type="dxa"/>
          </w:tcPr>
          <w:p w14:paraId="393AD282" w14:textId="77777777" w:rsidR="009B0390" w:rsidRPr="0010151A" w:rsidRDefault="009B0390">
            <w:pPr>
              <w:jc w:val="center"/>
              <w:rPr>
                <w:sz w:val="20"/>
              </w:rPr>
            </w:pPr>
          </w:p>
        </w:tc>
        <w:tc>
          <w:tcPr>
            <w:tcW w:w="2142" w:type="dxa"/>
          </w:tcPr>
          <w:p w14:paraId="20AAA9A2" w14:textId="77777777" w:rsidR="009B0390" w:rsidRPr="0010151A" w:rsidRDefault="009B0390">
            <w:pPr>
              <w:jc w:val="center"/>
              <w:rPr>
                <w:sz w:val="20"/>
              </w:rPr>
            </w:pPr>
          </w:p>
        </w:tc>
        <w:tc>
          <w:tcPr>
            <w:tcW w:w="2142" w:type="dxa"/>
          </w:tcPr>
          <w:p w14:paraId="4E3A6E9D" w14:textId="77777777" w:rsidR="009B0390" w:rsidRPr="0010151A" w:rsidRDefault="009B0390">
            <w:pPr>
              <w:jc w:val="center"/>
              <w:rPr>
                <w:sz w:val="20"/>
              </w:rPr>
            </w:pPr>
          </w:p>
        </w:tc>
      </w:tr>
      <w:tr w:rsidR="009B0390" w14:paraId="4827B6F5" w14:textId="77777777">
        <w:tc>
          <w:tcPr>
            <w:tcW w:w="2142" w:type="dxa"/>
          </w:tcPr>
          <w:p w14:paraId="7DD2CB85" w14:textId="77777777" w:rsidR="009B0390" w:rsidRPr="0010151A" w:rsidRDefault="009B0390">
            <w:pPr>
              <w:jc w:val="center"/>
              <w:rPr>
                <w:sz w:val="20"/>
              </w:rPr>
            </w:pPr>
          </w:p>
        </w:tc>
        <w:tc>
          <w:tcPr>
            <w:tcW w:w="2142" w:type="dxa"/>
          </w:tcPr>
          <w:p w14:paraId="1AD6A19C" w14:textId="77777777" w:rsidR="009B0390" w:rsidRPr="0010151A" w:rsidRDefault="009B0390">
            <w:pPr>
              <w:jc w:val="center"/>
              <w:rPr>
                <w:sz w:val="20"/>
              </w:rPr>
            </w:pPr>
          </w:p>
        </w:tc>
        <w:tc>
          <w:tcPr>
            <w:tcW w:w="2142" w:type="dxa"/>
          </w:tcPr>
          <w:p w14:paraId="37028D8D" w14:textId="77777777" w:rsidR="009B0390" w:rsidRPr="0010151A" w:rsidRDefault="009B0390">
            <w:pPr>
              <w:jc w:val="center"/>
              <w:rPr>
                <w:sz w:val="20"/>
              </w:rPr>
            </w:pPr>
          </w:p>
        </w:tc>
        <w:tc>
          <w:tcPr>
            <w:tcW w:w="2142" w:type="dxa"/>
          </w:tcPr>
          <w:p w14:paraId="77FD36AE" w14:textId="77777777" w:rsidR="009B0390" w:rsidRPr="0010151A" w:rsidRDefault="009B0390">
            <w:pPr>
              <w:jc w:val="center"/>
              <w:rPr>
                <w:sz w:val="20"/>
              </w:rPr>
            </w:pPr>
          </w:p>
        </w:tc>
      </w:tr>
      <w:tr w:rsidR="009B0390" w14:paraId="44A13A95" w14:textId="77777777">
        <w:tc>
          <w:tcPr>
            <w:tcW w:w="2142" w:type="dxa"/>
          </w:tcPr>
          <w:p w14:paraId="36A2B7AF" w14:textId="77777777" w:rsidR="009B0390" w:rsidRPr="0010151A" w:rsidRDefault="009B0390">
            <w:pPr>
              <w:jc w:val="center"/>
              <w:rPr>
                <w:sz w:val="20"/>
              </w:rPr>
            </w:pPr>
          </w:p>
        </w:tc>
        <w:tc>
          <w:tcPr>
            <w:tcW w:w="2142" w:type="dxa"/>
          </w:tcPr>
          <w:p w14:paraId="1B6D96E2" w14:textId="77777777" w:rsidR="009B0390" w:rsidRPr="0010151A" w:rsidRDefault="009B0390">
            <w:pPr>
              <w:jc w:val="center"/>
              <w:rPr>
                <w:sz w:val="20"/>
              </w:rPr>
            </w:pPr>
          </w:p>
        </w:tc>
        <w:tc>
          <w:tcPr>
            <w:tcW w:w="2142" w:type="dxa"/>
          </w:tcPr>
          <w:p w14:paraId="56421B91" w14:textId="77777777" w:rsidR="009B0390" w:rsidRPr="0010151A" w:rsidRDefault="009B0390">
            <w:pPr>
              <w:jc w:val="center"/>
              <w:rPr>
                <w:sz w:val="20"/>
              </w:rPr>
            </w:pPr>
          </w:p>
        </w:tc>
        <w:tc>
          <w:tcPr>
            <w:tcW w:w="2142" w:type="dxa"/>
          </w:tcPr>
          <w:p w14:paraId="41285DBF" w14:textId="77777777" w:rsidR="009B0390" w:rsidRPr="0010151A" w:rsidRDefault="009B0390">
            <w:pPr>
              <w:jc w:val="center"/>
              <w:rPr>
                <w:sz w:val="20"/>
              </w:rPr>
            </w:pPr>
          </w:p>
        </w:tc>
      </w:tr>
      <w:tr w:rsidR="009B0390" w14:paraId="263C9E23" w14:textId="77777777">
        <w:tc>
          <w:tcPr>
            <w:tcW w:w="2142" w:type="dxa"/>
          </w:tcPr>
          <w:p w14:paraId="785149EE" w14:textId="77777777" w:rsidR="009B0390" w:rsidRPr="0010151A" w:rsidRDefault="009B0390">
            <w:pPr>
              <w:jc w:val="center"/>
              <w:rPr>
                <w:sz w:val="20"/>
              </w:rPr>
            </w:pPr>
          </w:p>
        </w:tc>
        <w:tc>
          <w:tcPr>
            <w:tcW w:w="2142" w:type="dxa"/>
          </w:tcPr>
          <w:p w14:paraId="618E2D90" w14:textId="77777777" w:rsidR="009B0390" w:rsidRPr="0010151A" w:rsidRDefault="009B0390">
            <w:pPr>
              <w:jc w:val="center"/>
              <w:rPr>
                <w:sz w:val="20"/>
              </w:rPr>
            </w:pPr>
          </w:p>
        </w:tc>
        <w:tc>
          <w:tcPr>
            <w:tcW w:w="2142" w:type="dxa"/>
          </w:tcPr>
          <w:p w14:paraId="2676E221" w14:textId="77777777" w:rsidR="009B0390" w:rsidRPr="0010151A" w:rsidRDefault="009B0390">
            <w:pPr>
              <w:jc w:val="center"/>
              <w:rPr>
                <w:sz w:val="20"/>
              </w:rPr>
            </w:pPr>
          </w:p>
        </w:tc>
        <w:tc>
          <w:tcPr>
            <w:tcW w:w="2142" w:type="dxa"/>
          </w:tcPr>
          <w:p w14:paraId="39CDC648" w14:textId="77777777" w:rsidR="009B0390" w:rsidRPr="0010151A" w:rsidRDefault="009B0390">
            <w:pPr>
              <w:jc w:val="center"/>
              <w:rPr>
                <w:sz w:val="20"/>
              </w:rPr>
            </w:pPr>
          </w:p>
        </w:tc>
      </w:tr>
      <w:tr w:rsidR="009B0390" w14:paraId="77F522CF" w14:textId="77777777">
        <w:tc>
          <w:tcPr>
            <w:tcW w:w="2142" w:type="dxa"/>
          </w:tcPr>
          <w:p w14:paraId="7E8B605B" w14:textId="77777777" w:rsidR="009B0390" w:rsidRPr="0010151A" w:rsidRDefault="009B0390">
            <w:pPr>
              <w:jc w:val="center"/>
              <w:rPr>
                <w:sz w:val="20"/>
              </w:rPr>
            </w:pPr>
          </w:p>
        </w:tc>
        <w:tc>
          <w:tcPr>
            <w:tcW w:w="2142" w:type="dxa"/>
          </w:tcPr>
          <w:p w14:paraId="43FC7360" w14:textId="77777777" w:rsidR="009B0390" w:rsidRPr="0010151A" w:rsidRDefault="009B0390">
            <w:pPr>
              <w:jc w:val="center"/>
              <w:rPr>
                <w:sz w:val="20"/>
              </w:rPr>
            </w:pPr>
          </w:p>
        </w:tc>
        <w:tc>
          <w:tcPr>
            <w:tcW w:w="2142" w:type="dxa"/>
          </w:tcPr>
          <w:p w14:paraId="46E30E81" w14:textId="77777777" w:rsidR="009B0390" w:rsidRPr="0010151A" w:rsidRDefault="009B0390">
            <w:pPr>
              <w:jc w:val="center"/>
              <w:rPr>
                <w:sz w:val="20"/>
              </w:rPr>
            </w:pPr>
          </w:p>
        </w:tc>
        <w:tc>
          <w:tcPr>
            <w:tcW w:w="2142" w:type="dxa"/>
          </w:tcPr>
          <w:p w14:paraId="0FB04288" w14:textId="77777777" w:rsidR="009B0390" w:rsidRPr="0010151A" w:rsidRDefault="009B0390">
            <w:pPr>
              <w:jc w:val="center"/>
              <w:rPr>
                <w:sz w:val="20"/>
              </w:rPr>
            </w:pPr>
          </w:p>
        </w:tc>
      </w:tr>
      <w:tr w:rsidR="009B0390" w14:paraId="1C06396C" w14:textId="77777777">
        <w:tc>
          <w:tcPr>
            <w:tcW w:w="2142" w:type="dxa"/>
          </w:tcPr>
          <w:p w14:paraId="12456360" w14:textId="77777777" w:rsidR="009B0390" w:rsidRPr="0010151A" w:rsidRDefault="009B0390">
            <w:pPr>
              <w:jc w:val="center"/>
              <w:rPr>
                <w:sz w:val="20"/>
              </w:rPr>
            </w:pPr>
          </w:p>
        </w:tc>
        <w:tc>
          <w:tcPr>
            <w:tcW w:w="2142" w:type="dxa"/>
          </w:tcPr>
          <w:p w14:paraId="0B021D3D" w14:textId="77777777" w:rsidR="009B0390" w:rsidRPr="0010151A" w:rsidRDefault="009B0390">
            <w:pPr>
              <w:jc w:val="center"/>
              <w:rPr>
                <w:sz w:val="20"/>
              </w:rPr>
            </w:pPr>
          </w:p>
        </w:tc>
        <w:tc>
          <w:tcPr>
            <w:tcW w:w="2142" w:type="dxa"/>
          </w:tcPr>
          <w:p w14:paraId="6B286BF3" w14:textId="77777777" w:rsidR="009B0390" w:rsidRPr="0010151A" w:rsidRDefault="009B0390">
            <w:pPr>
              <w:jc w:val="center"/>
              <w:rPr>
                <w:sz w:val="20"/>
              </w:rPr>
            </w:pPr>
          </w:p>
        </w:tc>
        <w:tc>
          <w:tcPr>
            <w:tcW w:w="2142" w:type="dxa"/>
          </w:tcPr>
          <w:p w14:paraId="08C22B5D" w14:textId="77777777" w:rsidR="009B0390" w:rsidRPr="0010151A" w:rsidRDefault="009B0390">
            <w:pPr>
              <w:jc w:val="center"/>
              <w:rPr>
                <w:sz w:val="20"/>
              </w:rPr>
            </w:pPr>
          </w:p>
        </w:tc>
      </w:tr>
    </w:tbl>
    <w:p w14:paraId="35D5A546" w14:textId="77777777" w:rsidR="009B0390" w:rsidRDefault="009B0390" w:rsidP="003F673C">
      <w:pPr>
        <w:pageBreakBefore/>
        <w:spacing w:before="600"/>
        <w:jc w:val="center"/>
      </w:pPr>
      <w:r>
        <w:lastRenderedPageBreak/>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p>
    <w:p w14:paraId="60323B61" w14:textId="77777777" w:rsidR="009B0390" w:rsidRPr="000D0F70" w:rsidRDefault="009B0390" w:rsidP="00474962">
      <w:pPr>
        <w:pStyle w:val="section"/>
        <w:sectPr w:rsidR="009B0390" w:rsidRPr="000D0F70" w:rsidSect="00B41831">
          <w:headerReference w:type="even" r:id="rId189"/>
          <w:headerReference w:type="default" r:id="rId190"/>
          <w:headerReference w:type="first" r:id="rId191"/>
          <w:footnotePr>
            <w:numRestart w:val="eachSect"/>
          </w:footnotePr>
          <w:pgSz w:w="12240" w:h="15840"/>
          <w:pgMar w:top="1440" w:right="1800" w:bottom="1440" w:left="1800" w:header="720" w:footer="432" w:gutter="288"/>
          <w:paperSrc w:first="1023" w:other="1023"/>
          <w:cols w:space="720"/>
          <w:titlePg/>
        </w:sectPr>
      </w:pPr>
    </w:p>
    <w:p w14:paraId="021CE6FD" w14:textId="77777777" w:rsidR="009B0390" w:rsidRDefault="009B0390">
      <w:pPr>
        <w:pStyle w:val="chapternumber"/>
      </w:pPr>
      <w:bookmarkStart w:id="136" w:name="_Toc4671994"/>
      <w:r>
        <w:lastRenderedPageBreak/>
        <w:t>CHAPTER 139</w:t>
      </w:r>
      <w:bookmarkEnd w:id="136"/>
      <w:r>
        <w:t xml:space="preserve"> </w:t>
      </w:r>
    </w:p>
    <w:p w14:paraId="29D616DB" w14:textId="77777777" w:rsidR="009B0390" w:rsidRDefault="009B0390">
      <w:pPr>
        <w:pStyle w:val="chaptertitle"/>
      </w:pPr>
      <w:bookmarkStart w:id="137" w:name="_Toc4671995"/>
      <w:r>
        <w:t>NAMING OF STREETS</w:t>
      </w:r>
      <w:bookmarkEnd w:id="137"/>
    </w:p>
    <w:tbl>
      <w:tblPr>
        <w:tblW w:w="0" w:type="auto"/>
        <w:tblLayout w:type="fixed"/>
        <w:tblLook w:val="0000" w:firstRow="0" w:lastRow="0" w:firstColumn="0" w:lastColumn="0" w:noHBand="0" w:noVBand="0"/>
      </w:tblPr>
      <w:tblGrid>
        <w:gridCol w:w="4284"/>
        <w:gridCol w:w="4284"/>
      </w:tblGrid>
      <w:tr w:rsidR="009B0390" w14:paraId="5B9F0D45" w14:textId="77777777">
        <w:tc>
          <w:tcPr>
            <w:tcW w:w="4284" w:type="dxa"/>
          </w:tcPr>
          <w:p w14:paraId="1537AA14" w14:textId="77777777" w:rsidR="009B0390" w:rsidRDefault="009B0390">
            <w:pPr>
              <w:pStyle w:val="miniindex"/>
            </w:pPr>
            <w:r>
              <w:t>139.01  Naming New Streets</w:t>
            </w:r>
          </w:p>
        </w:tc>
        <w:tc>
          <w:tcPr>
            <w:tcW w:w="4284" w:type="dxa"/>
          </w:tcPr>
          <w:p w14:paraId="13847592" w14:textId="77777777" w:rsidR="009B0390" w:rsidRDefault="009B0390">
            <w:pPr>
              <w:pStyle w:val="miniindex"/>
            </w:pPr>
            <w:smartTag w:uri="urn:schemas-microsoft-com:office:smarttags" w:element="Street">
              <w:smartTag w:uri="urn:schemas-microsoft-com:office:smarttags" w:element="address">
                <w:r>
                  <w:t>139.04  Official Street</w:t>
                </w:r>
              </w:smartTag>
            </w:smartTag>
            <w:r>
              <w:t xml:space="preserve"> Name Map </w:t>
            </w:r>
          </w:p>
        </w:tc>
      </w:tr>
      <w:tr w:rsidR="009B0390" w14:paraId="6A1950F2" w14:textId="77777777">
        <w:tc>
          <w:tcPr>
            <w:tcW w:w="4284" w:type="dxa"/>
          </w:tcPr>
          <w:p w14:paraId="7FCD08D9" w14:textId="77777777" w:rsidR="009B0390" w:rsidRDefault="009B0390">
            <w:pPr>
              <w:pStyle w:val="miniindex"/>
            </w:pPr>
            <w:r>
              <w:t>139.02  Changing Name of Street</w:t>
            </w:r>
          </w:p>
        </w:tc>
        <w:tc>
          <w:tcPr>
            <w:tcW w:w="4284" w:type="dxa"/>
          </w:tcPr>
          <w:p w14:paraId="77D9658A" w14:textId="77777777" w:rsidR="009B0390" w:rsidRDefault="009B0390">
            <w:pPr>
              <w:pStyle w:val="miniindex"/>
            </w:pPr>
            <w:r>
              <w:t xml:space="preserve">139.05  Revision of Street Name Map </w:t>
            </w:r>
          </w:p>
        </w:tc>
      </w:tr>
      <w:tr w:rsidR="009B0390" w14:paraId="4C138B3D" w14:textId="77777777">
        <w:tc>
          <w:tcPr>
            <w:tcW w:w="4284" w:type="dxa"/>
          </w:tcPr>
          <w:p w14:paraId="684350D1" w14:textId="77777777" w:rsidR="009B0390" w:rsidRDefault="009B0390">
            <w:pPr>
              <w:pStyle w:val="miniindex"/>
            </w:pPr>
            <w:r>
              <w:t>139.03  Recording Street Names</w:t>
            </w:r>
          </w:p>
        </w:tc>
        <w:tc>
          <w:tcPr>
            <w:tcW w:w="4284" w:type="dxa"/>
          </w:tcPr>
          <w:p w14:paraId="79805A42" w14:textId="77777777" w:rsidR="009B0390" w:rsidRDefault="009B0390">
            <w:pPr>
              <w:pStyle w:val="miniindex"/>
            </w:pPr>
          </w:p>
        </w:tc>
      </w:tr>
    </w:tbl>
    <w:p w14:paraId="24D18757" w14:textId="77777777" w:rsidR="009B0390" w:rsidRDefault="009B0390" w:rsidP="00C226C0">
      <w:pPr>
        <w:pStyle w:val="StylesectionBefore30pt"/>
        <w:tabs>
          <w:tab w:val="left" w:pos="900"/>
        </w:tabs>
      </w:pPr>
      <w:r>
        <w:rPr>
          <w:rStyle w:val="sectiontitle"/>
        </w:rPr>
        <w:t>139.01</w:t>
      </w:r>
      <w:r>
        <w:rPr>
          <w:rStyle w:val="sectiontitle"/>
        </w:rPr>
        <w:tab/>
        <w:t xml:space="preserve">NAMING </w:t>
      </w:r>
      <w:smartTag w:uri="urn:schemas-microsoft-com:office:smarttags" w:element="stockticker">
        <w:r>
          <w:rPr>
            <w:rStyle w:val="sectiontitle"/>
          </w:rPr>
          <w:t>NEW</w:t>
        </w:r>
      </w:smartTag>
      <w:r>
        <w:rPr>
          <w:rStyle w:val="sectiontitle"/>
        </w:rPr>
        <w:t xml:space="preserve"> STREETS.  </w:t>
      </w:r>
      <w:r>
        <w:t>New streets shall be assigned names in accordance with the following:</w:t>
      </w:r>
    </w:p>
    <w:p w14:paraId="1541E8D4" w14:textId="77777777" w:rsidR="009B0390" w:rsidRDefault="009B0390">
      <w:pPr>
        <w:pStyle w:val="Sub1Auto0"/>
        <w:numPr>
          <w:ilvl w:val="0"/>
          <w:numId w:val="121"/>
        </w:numPr>
      </w:pPr>
      <w:r>
        <w:t>Extension of Existing Street.  Streets added to the City that are natural extensions of existing streets shall be assigned the name of the existing street.</w:t>
      </w:r>
    </w:p>
    <w:p w14:paraId="1C8DC6CA" w14:textId="77777777" w:rsidR="009B0390" w:rsidRDefault="009B0390">
      <w:pPr>
        <w:pStyle w:val="Sub1Auto0"/>
        <w:numPr>
          <w:ilvl w:val="0"/>
          <w:numId w:val="121"/>
        </w:numPr>
      </w:pPr>
      <w:r>
        <w:t>Resolution.  All street names, except streets named as a part of a subdivision or platting procedure, shall be named by resolution.</w:t>
      </w:r>
    </w:p>
    <w:p w14:paraId="060FE896" w14:textId="77777777" w:rsidR="009B0390" w:rsidRDefault="009B0390" w:rsidP="00C226C0">
      <w:pPr>
        <w:pStyle w:val="section"/>
        <w:tabs>
          <w:tab w:val="left" w:pos="900"/>
        </w:tabs>
      </w:pPr>
      <w:r>
        <w:rPr>
          <w:rStyle w:val="sectiontitle"/>
        </w:rPr>
        <w:t>139.02</w:t>
      </w:r>
      <w:r>
        <w:rPr>
          <w:rStyle w:val="sectiontitle"/>
        </w:rPr>
        <w:tab/>
        <w:t xml:space="preserve">CHANGING NAME OF STREET.  </w:t>
      </w:r>
      <w:r>
        <w:t>The Council may, by resolution, change the name of a street.</w:t>
      </w:r>
    </w:p>
    <w:p w14:paraId="2B5A749F" w14:textId="77777777" w:rsidR="009B0390" w:rsidRDefault="009B0390" w:rsidP="00C226C0">
      <w:pPr>
        <w:pStyle w:val="section"/>
        <w:tabs>
          <w:tab w:val="left" w:pos="900"/>
        </w:tabs>
      </w:pPr>
      <w:r>
        <w:rPr>
          <w:rStyle w:val="sectiontitle"/>
        </w:rPr>
        <w:t>139.03</w:t>
      </w:r>
      <w:r>
        <w:rPr>
          <w:rStyle w:val="sectiontitle"/>
        </w:rPr>
        <w:tab/>
        <w:t xml:space="preserve">RECORDING STREET NAMES.  </w:t>
      </w:r>
      <w:r>
        <w:t xml:space="preserve">Following official action naming or changing the name of a street, the Clerk shall file a copy thereof with the </w:t>
      </w:r>
      <w:smartTag w:uri="urn:schemas-microsoft-com:office:smarttags" w:element="place">
        <w:smartTag w:uri="urn:schemas-microsoft-com:office:smarttags" w:element="PlaceType">
          <w:r>
            <w:t>County</w:t>
          </w:r>
        </w:smartTag>
        <w:r>
          <w:t xml:space="preserve"> </w:t>
        </w:r>
        <w:smartTag w:uri="urn:schemas-microsoft-com:office:smarttags" w:element="PlaceName">
          <w:r>
            <w:t>Recorder</w:t>
          </w:r>
        </w:smartTag>
      </w:smartTag>
      <w:r>
        <w:t xml:space="preserve">, </w:t>
      </w:r>
      <w:smartTag w:uri="urn:schemas-microsoft-com:office:smarttags" w:element="place">
        <w:smartTag w:uri="urn:schemas-microsoft-com:office:smarttags" w:element="PlaceType">
          <w:r>
            <w:t>County</w:t>
          </w:r>
        </w:smartTag>
        <w:r>
          <w:t xml:space="preserve"> </w:t>
        </w:r>
        <w:smartTag w:uri="urn:schemas-microsoft-com:office:smarttags" w:element="PlaceName">
          <w:r>
            <w:t>Auditor</w:t>
          </w:r>
        </w:smartTag>
      </w:smartTag>
      <w:r>
        <w:t xml:space="preserve"> and </w:t>
      </w:r>
      <w:smartTag w:uri="urn:schemas-microsoft-com:office:smarttags" w:element="place">
        <w:smartTag w:uri="urn:schemas-microsoft-com:office:smarttags" w:element="PlaceType">
          <w:r>
            <w:t>County</w:t>
          </w:r>
        </w:smartTag>
        <w:r>
          <w:t xml:space="preserve"> </w:t>
        </w:r>
        <w:smartTag w:uri="urn:schemas-microsoft-com:office:smarttags" w:element="PlaceName">
          <w:r>
            <w:t>Assessor</w:t>
          </w:r>
        </w:smartTag>
      </w:smartTag>
      <w:r>
        <w:t>.</w:t>
      </w:r>
    </w:p>
    <w:p w14:paraId="4838BF18" w14:textId="77777777" w:rsidR="009B0390" w:rsidRDefault="009B0390" w:rsidP="00C226C0">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Sec. 354.26)</w:t>
      </w:r>
    </w:p>
    <w:p w14:paraId="4407D290" w14:textId="77777777" w:rsidR="009B0390" w:rsidRDefault="009B0390" w:rsidP="00C226C0">
      <w:pPr>
        <w:pStyle w:val="section"/>
        <w:tabs>
          <w:tab w:val="left" w:pos="900"/>
        </w:tabs>
      </w:pPr>
      <w:r>
        <w:rPr>
          <w:rStyle w:val="sectiontitle"/>
        </w:rPr>
        <w:t>139.04</w:t>
      </w:r>
      <w:r>
        <w:rPr>
          <w:rStyle w:val="sectiontitle"/>
        </w:rPr>
        <w:tab/>
        <w:t xml:space="preserve">OFFICIAL STREET NAME </w:t>
      </w:r>
      <w:smartTag w:uri="urn:schemas-microsoft-com:office:smarttags" w:element="stockticker">
        <w:r>
          <w:rPr>
            <w:rStyle w:val="sectiontitle"/>
          </w:rPr>
          <w:t>MAP</w:t>
        </w:r>
      </w:smartTag>
      <w:r>
        <w:rPr>
          <w:rStyle w:val="sectiontitle"/>
        </w:rPr>
        <w:t xml:space="preserve">.  </w:t>
      </w:r>
      <w:r>
        <w:t xml:space="preserve">Streets within the City are named as shown on the Official Street Name Map, which is hereby adopted by reference and declared to be a part of this chapter.  The Official Street Name Map shall be identified by the signature of the Mayor, and bearing the seal of the City under the following words:  “This is to certify that this is the Official Street Name Map referred to in Section 139.04 of the Code of Ordinances of </w:t>
      </w:r>
      <w:r w:rsidRPr="00027625">
        <w:rPr>
          <w:noProof/>
        </w:rPr>
        <w:t>Donnellson</w:t>
      </w:r>
      <w:r>
        <w:t xml:space="preserve">, </w:t>
      </w:r>
      <w:smartTag w:uri="urn:schemas-microsoft-com:office:smarttags" w:element="State">
        <w:smartTag w:uri="urn:schemas-microsoft-com:office:smarttags" w:element="place">
          <w:r>
            <w:t>Iowa</w:t>
          </w:r>
        </w:smartTag>
      </w:smartTag>
      <w:r>
        <w:t>.”</w:t>
      </w:r>
    </w:p>
    <w:p w14:paraId="7B25A5CA" w14:textId="77777777" w:rsidR="009B0390" w:rsidRDefault="009B0390" w:rsidP="00C226C0">
      <w:pPr>
        <w:pStyle w:val="section"/>
        <w:tabs>
          <w:tab w:val="left" w:pos="900"/>
        </w:tabs>
      </w:pPr>
      <w:r>
        <w:rPr>
          <w:rStyle w:val="sectiontitle"/>
        </w:rPr>
        <w:t>139.05</w:t>
      </w:r>
      <w:r>
        <w:rPr>
          <w:rStyle w:val="sectiontitle"/>
        </w:rPr>
        <w:tab/>
        <w:t xml:space="preserve">REVISION OF STREET NAME </w:t>
      </w:r>
      <w:smartTag w:uri="urn:schemas-microsoft-com:office:smarttags" w:element="stockticker">
        <w:r>
          <w:rPr>
            <w:rStyle w:val="sectiontitle"/>
          </w:rPr>
          <w:t>MAP</w:t>
        </w:r>
      </w:smartTag>
      <w:r>
        <w:rPr>
          <w:rStyle w:val="sectiontitle"/>
        </w:rPr>
        <w:t xml:space="preserve">.  </w:t>
      </w:r>
      <w:r>
        <w:t>If in accordance with the provisions of this chapter, changes are made in street names, such changes shall be entered on the Official Street Name Map promptly after the change has been approved by the Council with an entry on the Official Street Name Map as follows:  “On (date), by official action of the City Council, the following changes were made in the Official Street Name Map:  (brief description),” which entry shall be signed by the Mayor and attested by the Clerk.</w:t>
      </w:r>
    </w:p>
    <w:p w14:paraId="6E564186" w14:textId="243227A0" w:rsidR="00486477" w:rsidRDefault="00486477" w:rsidP="006B54C5">
      <w:pPr>
        <w:pStyle w:val="section"/>
        <w:pageBreakBefore/>
        <w:spacing w:before="600"/>
        <w:jc w:val="center"/>
      </w:pPr>
      <w:r>
        <w:lastRenderedPageBreak/>
        <w:t>[The next page is 52</w:t>
      </w:r>
      <w:r w:rsidR="00731AC9">
        <w:t>5</w:t>
      </w:r>
      <w:r>
        <w:t>]</w:t>
      </w:r>
    </w:p>
    <w:p w14:paraId="7E1C975B" w14:textId="77777777" w:rsidR="009B0390" w:rsidRPr="000D0F70" w:rsidRDefault="009B0390" w:rsidP="00474962">
      <w:pPr>
        <w:pStyle w:val="section"/>
        <w:sectPr w:rsidR="009B0390" w:rsidRPr="000D0F70" w:rsidSect="00B41831">
          <w:headerReference w:type="even" r:id="rId192"/>
          <w:headerReference w:type="default" r:id="rId193"/>
          <w:headerReference w:type="first" r:id="rId194"/>
          <w:footnotePr>
            <w:numRestart w:val="eachSect"/>
          </w:footnotePr>
          <w:pgSz w:w="12240" w:h="15840"/>
          <w:pgMar w:top="1440" w:right="1800" w:bottom="1440" w:left="1800" w:header="720" w:footer="432" w:gutter="288"/>
          <w:paperSrc w:first="1023" w:other="1023"/>
          <w:cols w:space="720"/>
          <w:titlePg/>
        </w:sectPr>
      </w:pPr>
    </w:p>
    <w:p w14:paraId="32A93D00" w14:textId="77777777" w:rsidR="009B0390" w:rsidRDefault="009B0390">
      <w:pPr>
        <w:pStyle w:val="chapternumber"/>
      </w:pPr>
      <w:bookmarkStart w:id="138" w:name="_Toc4671998"/>
      <w:r>
        <w:lastRenderedPageBreak/>
        <w:t>CHAPTER 146</w:t>
      </w:r>
      <w:bookmarkEnd w:id="138"/>
      <w:r>
        <w:t xml:space="preserve"> </w:t>
      </w:r>
    </w:p>
    <w:p w14:paraId="2195FD72" w14:textId="77777777" w:rsidR="009B0390" w:rsidRDefault="009B0390">
      <w:pPr>
        <w:pStyle w:val="chaptertitle"/>
      </w:pPr>
      <w:bookmarkStart w:id="139" w:name="_Toc4671999"/>
      <w:r>
        <w:t xml:space="preserve">MANUFACTURED </w:t>
      </w:r>
      <w:smartTag w:uri="urn:schemas-microsoft-com:office:smarttags" w:element="stockticker">
        <w:r>
          <w:t>AND</w:t>
        </w:r>
      </w:smartTag>
      <w:r>
        <w:t xml:space="preserve"> MOBILE HOMES</w:t>
      </w:r>
      <w:bookmarkEnd w:id="139"/>
    </w:p>
    <w:tbl>
      <w:tblPr>
        <w:tblW w:w="0" w:type="auto"/>
        <w:tblLayout w:type="fixed"/>
        <w:tblLook w:val="0000" w:firstRow="0" w:lastRow="0" w:firstColumn="0" w:lastColumn="0" w:noHBand="0" w:noVBand="0"/>
      </w:tblPr>
      <w:tblGrid>
        <w:gridCol w:w="4284"/>
        <w:gridCol w:w="4284"/>
      </w:tblGrid>
      <w:tr w:rsidR="009B0390" w14:paraId="2E11B334" w14:textId="77777777">
        <w:tc>
          <w:tcPr>
            <w:tcW w:w="4284" w:type="dxa"/>
          </w:tcPr>
          <w:p w14:paraId="1228CD18" w14:textId="77777777" w:rsidR="009B0390" w:rsidRDefault="009B0390">
            <w:pPr>
              <w:pStyle w:val="miniindex"/>
            </w:pPr>
            <w:r>
              <w:t>146.01  Definitions</w:t>
            </w:r>
          </w:p>
        </w:tc>
        <w:tc>
          <w:tcPr>
            <w:tcW w:w="4284" w:type="dxa"/>
          </w:tcPr>
          <w:p w14:paraId="4250BA8E" w14:textId="77777777" w:rsidR="009B0390" w:rsidRDefault="009B0390">
            <w:pPr>
              <w:pStyle w:val="miniindex"/>
            </w:pPr>
            <w:r>
              <w:t>146.03  Foundation Requirements</w:t>
            </w:r>
          </w:p>
        </w:tc>
      </w:tr>
      <w:tr w:rsidR="009B0390" w14:paraId="05A4F446" w14:textId="77777777">
        <w:tc>
          <w:tcPr>
            <w:tcW w:w="4284" w:type="dxa"/>
          </w:tcPr>
          <w:p w14:paraId="78148EA8" w14:textId="77777777" w:rsidR="009B0390" w:rsidRDefault="009B0390">
            <w:pPr>
              <w:pStyle w:val="miniindex"/>
            </w:pPr>
            <w:r>
              <w:t>146.02  Conversion to Real Property</w:t>
            </w:r>
          </w:p>
        </w:tc>
        <w:tc>
          <w:tcPr>
            <w:tcW w:w="4284" w:type="dxa"/>
          </w:tcPr>
          <w:p w14:paraId="47B1A8C9" w14:textId="77777777" w:rsidR="009B0390" w:rsidRDefault="009B0390">
            <w:pPr>
              <w:pStyle w:val="miniindex"/>
            </w:pPr>
          </w:p>
        </w:tc>
      </w:tr>
    </w:tbl>
    <w:p w14:paraId="243BDF53" w14:textId="77777777" w:rsidR="009B0390" w:rsidRDefault="009B0390" w:rsidP="00C226C0">
      <w:pPr>
        <w:pStyle w:val="StylesectionBefore30pt"/>
        <w:tabs>
          <w:tab w:val="left" w:pos="900"/>
        </w:tabs>
      </w:pPr>
      <w:r>
        <w:rPr>
          <w:rStyle w:val="sectiontitle"/>
        </w:rPr>
        <w:t>146.01</w:t>
      </w:r>
      <w:r>
        <w:rPr>
          <w:rStyle w:val="sectiontitle"/>
        </w:rPr>
        <w:tab/>
        <w:t xml:space="preserve">DEFINITIONS.  </w:t>
      </w:r>
      <w:r>
        <w:t>For use in this chapter the following terms are defined:</w:t>
      </w:r>
    </w:p>
    <w:p w14:paraId="27F327FB"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435.1)</w:t>
      </w:r>
    </w:p>
    <w:p w14:paraId="36517DD5" w14:textId="77777777" w:rsidR="009B0390" w:rsidRDefault="009B0390">
      <w:pPr>
        <w:pStyle w:val="Sub1Auto0"/>
        <w:numPr>
          <w:ilvl w:val="0"/>
          <w:numId w:val="122"/>
        </w:numPr>
      </w:pPr>
      <w:r>
        <w:t>“Manufactured home” means a factory-built structure built under the authority of 42 U.S.C. Sec. 5403 which was constructed on or after June 15, 1976, and is required by federal law to display a seal from the United States Department of Housing and Urban Development.</w:t>
      </w:r>
    </w:p>
    <w:p w14:paraId="6F553050" w14:textId="77777777" w:rsidR="009B0390" w:rsidRDefault="009B0390">
      <w:pPr>
        <w:pStyle w:val="Sub1Auto0"/>
        <w:numPr>
          <w:ilvl w:val="0"/>
          <w:numId w:val="122"/>
        </w:numPr>
      </w:pPr>
      <w:r>
        <w:t>“Manufactured home community” means any site, lot, field, or tract of land under common ownership upon which ten or more occupied manufactured homes are harbored, either free of charge or for revenue purposes, and includes any building, structure or enclosure used or intended for use as part of the equipment of the manufactured home community.</w:t>
      </w:r>
    </w:p>
    <w:p w14:paraId="322B6865" w14:textId="77777777" w:rsidR="009B0390" w:rsidRDefault="009B0390">
      <w:pPr>
        <w:pStyle w:val="Sub1Auto0"/>
        <w:numPr>
          <w:ilvl w:val="0"/>
          <w:numId w:val="122"/>
        </w:numPr>
      </w:pPr>
      <w:r>
        <w:t xml:space="preserve">“Mobile home” means any vehicle without motive power used or so manufactured or constructed as to permit its being used as a conveyance upon the public streets and highways and so designed, constructed or reconstructed as will permit the vehicle to be used as a place for human habitation by one or more persons; but also includes any such vehicle with motive power not registered as a motor vehicle in Iowa.  A mobile home means any such vehicle built before </w:t>
      </w:r>
      <w:smartTag w:uri="urn:schemas-microsoft-com:office:smarttags" w:element="date">
        <w:smartTagPr>
          <w:attr w:name="Year" w:val="1976"/>
          <w:attr w:name="Day" w:val="15"/>
          <w:attr w:name="Month" w:val="6"/>
          <w:attr w:name="ls" w:val="trans"/>
        </w:smartTagPr>
        <w:r>
          <w:t>June 15, 1976</w:t>
        </w:r>
      </w:smartTag>
      <w:r>
        <w:t>, which was not built to a mandatory building code and which contains no State or federal seals.</w:t>
      </w:r>
    </w:p>
    <w:p w14:paraId="4650C3EE" w14:textId="77777777" w:rsidR="009B0390" w:rsidRDefault="009B0390">
      <w:pPr>
        <w:pStyle w:val="Sub1Auto0"/>
        <w:numPr>
          <w:ilvl w:val="0"/>
          <w:numId w:val="122"/>
        </w:numPr>
      </w:pPr>
      <w:r>
        <w:t xml:space="preserve">“Mobile home park” means any site, lot, field or tract of land upon which three or more mobile homes or manufactured homes, or a combination of any of these homes, are placed on developed spaces and operated as a for-profit enterprise with water, sewer or septic, and electrical services available.  </w:t>
      </w:r>
    </w:p>
    <w:p w14:paraId="2379681D" w14:textId="77777777" w:rsidR="009B0390" w:rsidRDefault="009B0390" w:rsidP="00CD2027">
      <w:pPr>
        <w:pStyle w:val="section"/>
        <w:spacing w:before="120"/>
      </w:pPr>
      <w:r>
        <w:t>The term “manufactured home community” or “mobile home park” is not to be construed to include manufactured or mobile homes, buildings, tents, or other structures temporarily maintained by any individual, educational institution, or company on its own premises and used exclusively to house said entity’s own labor or students.  The manufactured home community or mobile home park shall meet the requirements of any zoning regulations that are in effect.</w:t>
      </w:r>
    </w:p>
    <w:p w14:paraId="039BF489" w14:textId="77777777" w:rsidR="009B0390" w:rsidRDefault="009B0390" w:rsidP="00C226C0">
      <w:pPr>
        <w:pStyle w:val="section"/>
        <w:tabs>
          <w:tab w:val="left" w:pos="900"/>
        </w:tabs>
      </w:pPr>
      <w:r>
        <w:rPr>
          <w:rStyle w:val="sectiontitle"/>
        </w:rPr>
        <w:t>146.02</w:t>
      </w:r>
      <w:r>
        <w:rPr>
          <w:rStyle w:val="sectiontitle"/>
        </w:rPr>
        <w:tab/>
        <w:t xml:space="preserve">CONVERSION TO </w:t>
      </w:r>
      <w:smartTag w:uri="urn:schemas-microsoft-com:office:smarttags" w:element="stockticker">
        <w:r>
          <w:rPr>
            <w:rStyle w:val="sectiontitle"/>
          </w:rPr>
          <w:t>REAL</w:t>
        </w:r>
      </w:smartTag>
      <w:r>
        <w:rPr>
          <w:rStyle w:val="sectiontitle"/>
        </w:rPr>
        <w:t xml:space="preserve"> PROPERTY.</w:t>
      </w:r>
      <w:r>
        <w:t xml:space="preserve">  A mobile home or manufactured home that is located outside a manufactured home community or mobile home park shall be converted to real estate by being placed on a permanent foundation and shall be assessed for real estate taxes except in the following cases:</w:t>
      </w:r>
    </w:p>
    <w:p w14:paraId="1100D0A3"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435.26 &amp; Sec. 435.35)</w:t>
      </w:r>
    </w:p>
    <w:p w14:paraId="6750BEC6" w14:textId="77777777" w:rsidR="009B0390" w:rsidRDefault="009B0390">
      <w:pPr>
        <w:pStyle w:val="Sub1Auto0"/>
        <w:numPr>
          <w:ilvl w:val="0"/>
          <w:numId w:val="123"/>
        </w:numPr>
      </w:pPr>
      <w:r>
        <w:t>Retailer’s Stock.  Mobile homes or manufactured homes on private property as part of a retailer’s or a manufacturer’s stock not used as a place for human habitation.</w:t>
      </w:r>
    </w:p>
    <w:p w14:paraId="1FB3AFA9" w14:textId="77777777" w:rsidR="009B0390" w:rsidRDefault="009B0390">
      <w:pPr>
        <w:pStyle w:val="Sub1Auto0"/>
        <w:numPr>
          <w:ilvl w:val="0"/>
          <w:numId w:val="123"/>
        </w:numPr>
      </w:pPr>
      <w:r>
        <w:t xml:space="preserve">Existing Homes.  A taxable mobile home or manufactured home that is located outside of a manufactured home community or mobile home park as of </w:t>
      </w:r>
      <w:smartTag w:uri="urn:schemas-microsoft-com:office:smarttags" w:element="date">
        <w:smartTagPr>
          <w:attr w:name="Year" w:val="1995"/>
          <w:attr w:name="Day" w:val="1"/>
          <w:attr w:name="Month" w:val="1"/>
          <w:attr w:name="ls" w:val="trans"/>
        </w:smartTagPr>
        <w:r>
          <w:t>January 1, 1995</w:t>
        </w:r>
      </w:smartTag>
      <w:r>
        <w:t xml:space="preserve">, </w:t>
      </w:r>
      <w:r>
        <w:lastRenderedPageBreak/>
        <w:t>shall be assessed and taxed as real estate, but is exempt from the permanent foundation requirement of this chapter until the home is relocated.</w:t>
      </w:r>
    </w:p>
    <w:p w14:paraId="4B66B84A" w14:textId="77777777" w:rsidR="009B0390" w:rsidRDefault="009B0390" w:rsidP="00C226C0">
      <w:pPr>
        <w:pStyle w:val="section"/>
        <w:tabs>
          <w:tab w:val="left" w:pos="900"/>
        </w:tabs>
      </w:pPr>
      <w:r>
        <w:rPr>
          <w:b/>
        </w:rPr>
        <w:t>146.03</w:t>
      </w:r>
      <w:r>
        <w:rPr>
          <w:b/>
        </w:rPr>
        <w:tab/>
        <w:t xml:space="preserve">FOUNDATION REQUIREMENTS.  </w:t>
      </w:r>
      <w:r>
        <w:t xml:space="preserve">A mobile home or manufactured home located outside of a manufactured home community or mobile home park shall be placed on a permanent frost-free foundation system that meets the support and anchorage requirements as recommended by the manufacturer or required by the </w:t>
      </w:r>
      <w:r w:rsidRPr="00CF4AD7">
        <w:rPr>
          <w:i/>
        </w:rPr>
        <w:t>State Building Code</w:t>
      </w:r>
      <w:r>
        <w:t xml:space="preserve">.  The foundation system must be visually compatible with permanent foundation systems of surrounding residential structures.  Any such home shall be installed in accordance with the requirements of the </w:t>
      </w:r>
      <w:r w:rsidRPr="00CF4AD7">
        <w:rPr>
          <w:i/>
        </w:rPr>
        <w:t>State Building Code</w:t>
      </w:r>
      <w:r>
        <w:t>.</w:t>
      </w:r>
    </w:p>
    <w:p w14:paraId="3EB8DD2D"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103A.10 &amp; 414.28)</w:t>
      </w:r>
    </w:p>
    <w:p w14:paraId="5509EF92" w14:textId="77777777" w:rsidR="009B0390" w:rsidRDefault="009B0390" w:rsidP="003F673C">
      <w:pPr>
        <w:pStyle w:val="StylesectionBefore30pt"/>
        <w:jc w:val="center"/>
      </w:pPr>
      <w:r>
        <w:t xml:space="preserve">[The next page is </w:t>
      </w:r>
      <w:r w:rsidR="00B172BD">
        <w:t>545</w:t>
      </w:r>
      <w:r>
        <w:t>]</w:t>
      </w:r>
    </w:p>
    <w:p w14:paraId="7938A747" w14:textId="77777777" w:rsidR="009B0390" w:rsidRPr="000D0F70" w:rsidRDefault="009B0390" w:rsidP="00474962">
      <w:pPr>
        <w:pStyle w:val="section"/>
        <w:sectPr w:rsidR="009B0390" w:rsidRPr="000D0F70" w:rsidSect="00731AC9">
          <w:headerReference w:type="even" r:id="rId195"/>
          <w:headerReference w:type="default" r:id="rId196"/>
          <w:headerReference w:type="first" r:id="rId197"/>
          <w:footnotePr>
            <w:numRestart w:val="eachSect"/>
          </w:footnotePr>
          <w:pgSz w:w="12240" w:h="15840"/>
          <w:pgMar w:top="1440" w:right="1800" w:bottom="1440" w:left="1800" w:header="720" w:footer="432" w:gutter="288"/>
          <w:paperSrc w:first="1023" w:other="1023"/>
          <w:pgNumType w:start="525"/>
          <w:cols w:space="720"/>
          <w:titlePg/>
        </w:sectPr>
      </w:pPr>
    </w:p>
    <w:p w14:paraId="0D763692" w14:textId="77777777" w:rsidR="009B0390" w:rsidRDefault="009B0390">
      <w:pPr>
        <w:pStyle w:val="chapternumber"/>
      </w:pPr>
      <w:bookmarkStart w:id="140" w:name="_Toc4672000"/>
      <w:r>
        <w:lastRenderedPageBreak/>
        <w:t>CHAPTER 150</w:t>
      </w:r>
      <w:bookmarkEnd w:id="140"/>
      <w:r>
        <w:t xml:space="preserve"> </w:t>
      </w:r>
    </w:p>
    <w:p w14:paraId="0B18488C" w14:textId="77777777" w:rsidR="009B0390" w:rsidRDefault="009B0390">
      <w:pPr>
        <w:pStyle w:val="chaptertitle"/>
      </w:pPr>
      <w:bookmarkStart w:id="141" w:name="_Toc4672001"/>
      <w:r>
        <w:t>BUILDING NUMBERING</w:t>
      </w:r>
      <w:bookmarkEnd w:id="141"/>
    </w:p>
    <w:tbl>
      <w:tblPr>
        <w:tblW w:w="0" w:type="auto"/>
        <w:tblLayout w:type="fixed"/>
        <w:tblLook w:val="0000" w:firstRow="0" w:lastRow="0" w:firstColumn="0" w:lastColumn="0" w:noHBand="0" w:noVBand="0"/>
      </w:tblPr>
      <w:tblGrid>
        <w:gridCol w:w="4284"/>
        <w:gridCol w:w="4284"/>
      </w:tblGrid>
      <w:tr w:rsidR="009B0390" w14:paraId="118D73CB" w14:textId="77777777">
        <w:tc>
          <w:tcPr>
            <w:tcW w:w="4284" w:type="dxa"/>
          </w:tcPr>
          <w:p w14:paraId="3DA3DD9B" w14:textId="77777777" w:rsidR="009B0390" w:rsidRDefault="009B0390">
            <w:pPr>
              <w:pStyle w:val="miniindex"/>
            </w:pPr>
            <w:r>
              <w:t>150.01  Definitions</w:t>
            </w:r>
          </w:p>
        </w:tc>
        <w:tc>
          <w:tcPr>
            <w:tcW w:w="4284" w:type="dxa"/>
          </w:tcPr>
          <w:p w14:paraId="5279465E" w14:textId="77777777" w:rsidR="009B0390" w:rsidRDefault="009B0390">
            <w:pPr>
              <w:pStyle w:val="miniindex"/>
            </w:pPr>
            <w:r>
              <w:t>150.03  Building Numbering Plan</w:t>
            </w:r>
          </w:p>
        </w:tc>
      </w:tr>
      <w:tr w:rsidR="009B0390" w14:paraId="32A3E48C" w14:textId="77777777">
        <w:tc>
          <w:tcPr>
            <w:tcW w:w="4284" w:type="dxa"/>
          </w:tcPr>
          <w:p w14:paraId="7A9FFEF2" w14:textId="77777777" w:rsidR="009B0390" w:rsidRDefault="009B0390">
            <w:pPr>
              <w:pStyle w:val="miniindex"/>
            </w:pPr>
            <w:r>
              <w:t>150.02  Owner Requirements</w:t>
            </w:r>
          </w:p>
        </w:tc>
        <w:tc>
          <w:tcPr>
            <w:tcW w:w="4284" w:type="dxa"/>
          </w:tcPr>
          <w:p w14:paraId="67047FB3" w14:textId="77777777" w:rsidR="009B0390" w:rsidRDefault="009B0390">
            <w:pPr>
              <w:pStyle w:val="miniindex"/>
            </w:pPr>
          </w:p>
        </w:tc>
      </w:tr>
    </w:tbl>
    <w:p w14:paraId="5483A5A0" w14:textId="77777777" w:rsidR="009B0390" w:rsidRDefault="009B0390" w:rsidP="00C226C0">
      <w:pPr>
        <w:pStyle w:val="StylesectionBefore30pt"/>
        <w:tabs>
          <w:tab w:val="left" w:pos="900"/>
        </w:tabs>
      </w:pPr>
      <w:r>
        <w:rPr>
          <w:rStyle w:val="sectiontitle"/>
        </w:rPr>
        <w:t>150.01</w:t>
      </w:r>
      <w:r>
        <w:rPr>
          <w:rStyle w:val="sectiontitle"/>
        </w:rPr>
        <w:tab/>
        <w:t xml:space="preserve">DEFINITIONS.  </w:t>
      </w:r>
      <w:r>
        <w:t>For use in this chapter, the following terms are defined:</w:t>
      </w:r>
    </w:p>
    <w:p w14:paraId="5975D200" w14:textId="77777777" w:rsidR="009B0390" w:rsidRDefault="009B0390">
      <w:pPr>
        <w:pStyle w:val="Sub1Auto0"/>
        <w:numPr>
          <w:ilvl w:val="0"/>
          <w:numId w:val="124"/>
        </w:numPr>
      </w:pPr>
      <w:r>
        <w:t xml:space="preserve">“Owner” means the owner of the principal building.  </w:t>
      </w:r>
    </w:p>
    <w:p w14:paraId="180632E7" w14:textId="77777777" w:rsidR="009B0390" w:rsidRDefault="009B0390">
      <w:pPr>
        <w:pStyle w:val="Sub1Auto0"/>
        <w:numPr>
          <w:ilvl w:val="0"/>
          <w:numId w:val="124"/>
        </w:numPr>
      </w:pPr>
      <w:r>
        <w:t>“Principal building” means the main building on any lot or subdivision thereof.</w:t>
      </w:r>
    </w:p>
    <w:p w14:paraId="40DB86C8" w14:textId="77777777" w:rsidR="009B0390" w:rsidRDefault="009B0390" w:rsidP="00C226C0">
      <w:pPr>
        <w:pStyle w:val="section"/>
        <w:tabs>
          <w:tab w:val="left" w:pos="900"/>
        </w:tabs>
      </w:pPr>
      <w:r>
        <w:rPr>
          <w:rStyle w:val="sectiontitle"/>
        </w:rPr>
        <w:t>150.02</w:t>
      </w:r>
      <w:r>
        <w:rPr>
          <w:rStyle w:val="sectiontitle"/>
        </w:rPr>
        <w:tab/>
        <w:t xml:space="preserve">OWNER REQUIREMENTS.  </w:t>
      </w:r>
      <w:r>
        <w:t>Every owner shall comply with the following numbering requirements:</w:t>
      </w:r>
    </w:p>
    <w:p w14:paraId="40CE8FB5" w14:textId="77777777" w:rsidR="009B0390" w:rsidRDefault="009B0390">
      <w:pPr>
        <w:pStyle w:val="Sub1Auto0"/>
        <w:numPr>
          <w:ilvl w:val="0"/>
          <w:numId w:val="125"/>
        </w:numPr>
      </w:pPr>
      <w:r>
        <w:t xml:space="preserve">Obtain Building Number.  The owner shall obtain the assigned number to the principal building from the </w:t>
      </w:r>
      <w:r>
        <w:rPr>
          <w:noProof/>
        </w:rPr>
        <w:t>Clerk</w:t>
      </w:r>
      <w:r>
        <w:t>.</w:t>
      </w:r>
    </w:p>
    <w:p w14:paraId="4F6BDF8E"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364.12[3d])</w:t>
      </w:r>
    </w:p>
    <w:p w14:paraId="786C2B64" w14:textId="77777777" w:rsidR="009B0390" w:rsidRDefault="009B0390">
      <w:pPr>
        <w:pStyle w:val="Sub1Auto0"/>
        <w:numPr>
          <w:ilvl w:val="0"/>
          <w:numId w:val="125"/>
        </w:numPr>
      </w:pPr>
      <w:smartTag w:uri="urn:schemas-microsoft-com:office:smarttags" w:element="place">
        <w:smartTag w:uri="urn:schemas-microsoft-com:office:smarttags" w:element="PlaceName">
          <w:r>
            <w:t>Display</w:t>
          </w:r>
        </w:smartTag>
        <w:r>
          <w:t xml:space="preserve"> </w:t>
        </w:r>
        <w:smartTag w:uri="urn:schemas-microsoft-com:office:smarttags" w:element="PlaceType">
          <w:r>
            <w:t>Building</w:t>
          </w:r>
        </w:smartTag>
      </w:smartTag>
      <w:r>
        <w:t xml:space="preserve"> Number.  The owner shall place or cause to be installed and maintained on the principal building the assigned number in a conspicuous place to the street in figures not less than </w:t>
      </w:r>
      <w:r>
        <w:rPr>
          <w:noProof/>
        </w:rPr>
        <w:t>two and one-half</w:t>
      </w:r>
      <w:r>
        <w:t xml:space="preserve"> inches in height and of a contrasting color with their background.</w:t>
      </w:r>
    </w:p>
    <w:p w14:paraId="68C98F3D"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364.12[3d])</w:t>
      </w:r>
    </w:p>
    <w:p w14:paraId="1789175E" w14:textId="77777777" w:rsidR="009B0390" w:rsidRDefault="009B0390">
      <w:pPr>
        <w:pStyle w:val="Sub1Auto0"/>
        <w:numPr>
          <w:ilvl w:val="0"/>
          <w:numId w:val="125"/>
        </w:numPr>
      </w:pPr>
      <w:r>
        <w:t xml:space="preserve">Failure to Comply.  If an owner refuses to number a building as herein provided, or fails to do so for a period of </w:t>
      </w:r>
      <w:r>
        <w:rPr>
          <w:noProof/>
        </w:rPr>
        <w:t>30</w:t>
      </w:r>
      <w:r>
        <w:t xml:space="preserve"> days after being notified in writing by the City to do so, the City may proceed to place the assigned number on the principal building and assess the costs against the property for collection in the same manner as a property tax.</w:t>
      </w:r>
    </w:p>
    <w:p w14:paraId="01521C76"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364.12[3h])</w:t>
      </w:r>
    </w:p>
    <w:p w14:paraId="461A8DE5" w14:textId="77777777" w:rsidR="009B0390" w:rsidRDefault="009B0390" w:rsidP="00C226C0">
      <w:pPr>
        <w:pStyle w:val="section"/>
        <w:tabs>
          <w:tab w:val="left" w:pos="900"/>
        </w:tabs>
      </w:pPr>
      <w:r>
        <w:rPr>
          <w:rStyle w:val="sectiontitle"/>
        </w:rPr>
        <w:t>150.03</w:t>
      </w:r>
      <w:r>
        <w:rPr>
          <w:rStyle w:val="sectiontitle"/>
        </w:rPr>
        <w:tab/>
        <w:t xml:space="preserve">BUILDING NUMBERING </w:t>
      </w:r>
      <w:smartTag w:uri="urn:schemas-microsoft-com:office:smarttags" w:element="stockticker">
        <w:r>
          <w:rPr>
            <w:rStyle w:val="sectiontitle"/>
          </w:rPr>
          <w:t>PLAN</w:t>
        </w:r>
      </w:smartTag>
      <w:r>
        <w:rPr>
          <w:rStyle w:val="sectiontitle"/>
        </w:rPr>
        <w:t>.</w:t>
      </w:r>
      <w:r>
        <w:t xml:space="preserve">  Building numbers shall be assigned in accordance with the building numbering plan on file in the office of the Clerk.</w:t>
      </w:r>
    </w:p>
    <w:p w14:paraId="03C2586C" w14:textId="77777777" w:rsidR="009B0390" w:rsidRDefault="009B0390" w:rsidP="003F673C">
      <w:pPr>
        <w:pageBreakBefore/>
        <w:spacing w:before="600"/>
        <w:jc w:val="center"/>
      </w:pPr>
      <w:r>
        <w:lastRenderedPageBreak/>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p>
    <w:p w14:paraId="51C6D816" w14:textId="77777777" w:rsidR="009B0390" w:rsidRPr="000D0F70" w:rsidRDefault="009B0390" w:rsidP="00474962">
      <w:pPr>
        <w:pStyle w:val="section"/>
        <w:sectPr w:rsidR="009B0390" w:rsidRPr="000D0F70" w:rsidSect="00B172BD">
          <w:headerReference w:type="even" r:id="rId198"/>
          <w:headerReference w:type="default" r:id="rId199"/>
          <w:headerReference w:type="first" r:id="rId200"/>
          <w:footnotePr>
            <w:numRestart w:val="eachSect"/>
          </w:footnotePr>
          <w:pgSz w:w="12240" w:h="15840"/>
          <w:pgMar w:top="1440" w:right="1800" w:bottom="1440" w:left="1800" w:header="720" w:footer="432" w:gutter="288"/>
          <w:paperSrc w:first="1023" w:other="1023"/>
          <w:pgNumType w:start="545"/>
          <w:cols w:space="720"/>
          <w:titlePg/>
        </w:sectPr>
      </w:pPr>
    </w:p>
    <w:p w14:paraId="545CAE51" w14:textId="77777777" w:rsidR="009B0390" w:rsidRDefault="009B0390">
      <w:pPr>
        <w:pStyle w:val="chapternumber"/>
      </w:pPr>
      <w:bookmarkStart w:id="142" w:name="_Toc4672002"/>
      <w:r>
        <w:lastRenderedPageBreak/>
        <w:t>CHAPTER 151</w:t>
      </w:r>
      <w:bookmarkEnd w:id="142"/>
    </w:p>
    <w:p w14:paraId="0298299A" w14:textId="77777777" w:rsidR="009B0390" w:rsidRDefault="009B0390">
      <w:pPr>
        <w:pStyle w:val="chaptertitle"/>
      </w:pPr>
      <w:bookmarkStart w:id="143" w:name="_Toc4672003"/>
      <w:r>
        <w:t>TREES</w:t>
      </w:r>
      <w:bookmarkEnd w:id="143"/>
    </w:p>
    <w:tbl>
      <w:tblPr>
        <w:tblW w:w="0" w:type="auto"/>
        <w:tblLayout w:type="fixed"/>
        <w:tblLook w:val="0000" w:firstRow="0" w:lastRow="0" w:firstColumn="0" w:lastColumn="0" w:noHBand="0" w:noVBand="0"/>
      </w:tblPr>
      <w:tblGrid>
        <w:gridCol w:w="4284"/>
        <w:gridCol w:w="4284"/>
      </w:tblGrid>
      <w:tr w:rsidR="009B0390" w14:paraId="12CB08C7" w14:textId="77777777">
        <w:tc>
          <w:tcPr>
            <w:tcW w:w="4284" w:type="dxa"/>
          </w:tcPr>
          <w:p w14:paraId="2280BA0F" w14:textId="77777777" w:rsidR="009B0390" w:rsidRDefault="009B0390">
            <w:pPr>
              <w:pStyle w:val="miniindex"/>
            </w:pPr>
            <w:r>
              <w:t>151.01  Definition</w:t>
            </w:r>
          </w:p>
        </w:tc>
        <w:tc>
          <w:tcPr>
            <w:tcW w:w="4284" w:type="dxa"/>
          </w:tcPr>
          <w:p w14:paraId="3F6EA55F" w14:textId="77777777" w:rsidR="009B0390" w:rsidRDefault="009B0390" w:rsidP="00CF2070">
            <w:pPr>
              <w:pStyle w:val="miniindex"/>
            </w:pPr>
            <w:r>
              <w:t xml:space="preserve">151.04  Trimming Trees to Be Supervised </w:t>
            </w:r>
          </w:p>
        </w:tc>
      </w:tr>
      <w:tr w:rsidR="009B0390" w14:paraId="57BAA436" w14:textId="77777777">
        <w:tc>
          <w:tcPr>
            <w:tcW w:w="4284" w:type="dxa"/>
          </w:tcPr>
          <w:p w14:paraId="121C76EA" w14:textId="77777777" w:rsidR="009B0390" w:rsidRDefault="009B0390">
            <w:pPr>
              <w:pStyle w:val="miniindex"/>
            </w:pPr>
            <w:r>
              <w:t>151.02  Planting Restrictions</w:t>
            </w:r>
          </w:p>
        </w:tc>
        <w:tc>
          <w:tcPr>
            <w:tcW w:w="4284" w:type="dxa"/>
          </w:tcPr>
          <w:p w14:paraId="690AA075" w14:textId="77777777" w:rsidR="009B0390" w:rsidRDefault="009B0390">
            <w:pPr>
              <w:pStyle w:val="miniindex"/>
            </w:pPr>
            <w:r>
              <w:t xml:space="preserve">151.05  Disease Control </w:t>
            </w:r>
          </w:p>
        </w:tc>
      </w:tr>
      <w:tr w:rsidR="009B0390" w14:paraId="23EC22F9" w14:textId="77777777">
        <w:tc>
          <w:tcPr>
            <w:tcW w:w="4284" w:type="dxa"/>
          </w:tcPr>
          <w:p w14:paraId="2E3A8130" w14:textId="77777777" w:rsidR="009B0390" w:rsidRDefault="009B0390" w:rsidP="00CF2070">
            <w:pPr>
              <w:pStyle w:val="miniindex"/>
            </w:pPr>
            <w:r>
              <w:t>151.03  Duty to Trim Trees</w:t>
            </w:r>
          </w:p>
        </w:tc>
        <w:tc>
          <w:tcPr>
            <w:tcW w:w="4284" w:type="dxa"/>
          </w:tcPr>
          <w:p w14:paraId="157AD28D" w14:textId="77777777" w:rsidR="009B0390" w:rsidRDefault="009B0390">
            <w:pPr>
              <w:pStyle w:val="miniindex"/>
            </w:pPr>
            <w:r>
              <w:t>151.06  Inspection and Removal</w:t>
            </w:r>
          </w:p>
        </w:tc>
      </w:tr>
    </w:tbl>
    <w:p w14:paraId="35066354" w14:textId="77777777" w:rsidR="009B0390" w:rsidRDefault="009B0390" w:rsidP="00C226C0">
      <w:pPr>
        <w:pStyle w:val="StylesectionBefore30pt"/>
        <w:tabs>
          <w:tab w:val="left" w:pos="900"/>
        </w:tabs>
      </w:pPr>
      <w:r>
        <w:rPr>
          <w:rStyle w:val="sectiontitle"/>
        </w:rPr>
        <w:t>151.01</w:t>
      </w:r>
      <w:r>
        <w:rPr>
          <w:rStyle w:val="sectiontitle"/>
        </w:rPr>
        <w:tab/>
        <w:t xml:space="preserve">DEFINITION.  </w:t>
      </w:r>
      <w:r>
        <w:t xml:space="preserve">For use in this chapter, “parking” means that part of the street, avenue, or highway in the City not covered by sidewalk and lying between the lot line and the curb line or, on unpaved streets, that part of the street, avenue, or highway lying between the lot line and that portion of the street usually traveled by vehicular traffic.  </w:t>
      </w:r>
    </w:p>
    <w:p w14:paraId="3434280E" w14:textId="77777777" w:rsidR="00D35992" w:rsidRDefault="009B0390" w:rsidP="00D35992">
      <w:pPr>
        <w:pStyle w:val="section"/>
        <w:tabs>
          <w:tab w:val="left" w:pos="900"/>
        </w:tabs>
        <w:rPr>
          <w:rStyle w:val="sectiontitle"/>
        </w:rPr>
      </w:pPr>
      <w:r>
        <w:rPr>
          <w:rStyle w:val="sectiontitle"/>
        </w:rPr>
        <w:t>151.02</w:t>
      </w:r>
      <w:r>
        <w:rPr>
          <w:rStyle w:val="sectiontitle"/>
        </w:rPr>
        <w:tab/>
        <w:t xml:space="preserve">PLANTING RESTRICTIONS.  </w:t>
      </w:r>
    </w:p>
    <w:p w14:paraId="662357DE" w14:textId="113B64A0" w:rsidR="009B0390" w:rsidRDefault="00D35992">
      <w:pPr>
        <w:pStyle w:val="Sub1Auto0"/>
        <w:numPr>
          <w:ilvl w:val="0"/>
          <w:numId w:val="126"/>
        </w:numPr>
      </w:pPr>
      <w:r>
        <w:t>Planting Prohibited</w:t>
      </w:r>
      <w:r w:rsidR="009B0390">
        <w:t xml:space="preserve">.  </w:t>
      </w:r>
      <w:r>
        <w:t>There shall be no planting of trees, plants, or shrubs on the City’s parking or right of way</w:t>
      </w:r>
      <w:r w:rsidR="009B0390">
        <w:t>.</w:t>
      </w:r>
    </w:p>
    <w:p w14:paraId="74EEBA62" w14:textId="335E96FB" w:rsidR="009B0390" w:rsidRDefault="009B0390">
      <w:pPr>
        <w:pStyle w:val="Sub1Auto0"/>
        <w:numPr>
          <w:ilvl w:val="0"/>
          <w:numId w:val="126"/>
        </w:numPr>
      </w:pPr>
      <w:r>
        <w:t>Prohibited Trees.  No person shall plant any fruit</w:t>
      </w:r>
      <w:r w:rsidR="00346A0E">
        <w:t xml:space="preserve"> </w:t>
      </w:r>
      <w:r>
        <w:t>bearing tree or any tree of the kinds commonly known as cottonwood, poplar, box elder, Chinese elm, evergreen, willow, or black walnut.</w:t>
      </w:r>
    </w:p>
    <w:p w14:paraId="0D8930E4" w14:textId="26CD33B4" w:rsidR="00D35992" w:rsidRPr="00D35992" w:rsidRDefault="00D35992" w:rsidP="00D35992">
      <w:pPr>
        <w:jc w:val="right"/>
        <w:rPr>
          <w:rStyle w:val="suppnote1"/>
        </w:rPr>
      </w:pPr>
      <w:r>
        <w:rPr>
          <w:rStyle w:val="suppnote1"/>
        </w:rPr>
        <w:t>(Section 151.02 – Ord. 193 – Jan. 23 Supp.)</w:t>
      </w:r>
    </w:p>
    <w:p w14:paraId="05714089" w14:textId="77777777" w:rsidR="009B0390" w:rsidRDefault="009B0390" w:rsidP="00C226C0">
      <w:pPr>
        <w:pStyle w:val="section"/>
        <w:tabs>
          <w:tab w:val="left" w:pos="900"/>
        </w:tabs>
      </w:pPr>
      <w:r>
        <w:rPr>
          <w:rStyle w:val="sectiontitle"/>
        </w:rPr>
        <w:t>151.03</w:t>
      </w:r>
      <w:r>
        <w:rPr>
          <w:rStyle w:val="sectiontitle"/>
        </w:rPr>
        <w:tab/>
        <w:t xml:space="preserve">DUTY TO TRIM TREES.  </w:t>
      </w:r>
      <w:r>
        <w:t xml:space="preserve">The owner or agent of the abutting property shall keep the trees on, or overhanging the street, trimmed so that all branches will be at least 15 feet above the surface of the street and eight feet above the sidewalks.  If the abutting property owner fails to trim the trees, the City may serve notice on the abutting property owner requiring that such action be taken within five days.  If such action is not taken within that time, the City may perform the required action and assess the costs against the abutting property for collection in the same manner as a property tax. </w:t>
      </w:r>
    </w:p>
    <w:p w14:paraId="64C56FDB" w14:textId="2F63FFA5" w:rsidR="009B0390" w:rsidRDefault="009B0390" w:rsidP="00C226C0">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Sec. 364.12[2c, d</w:t>
      </w:r>
      <w:r w:rsidR="00D35992">
        <w:t>, and</w:t>
      </w:r>
      <w:r>
        <w:t xml:space="preserve"> e])</w:t>
      </w:r>
    </w:p>
    <w:p w14:paraId="05610538" w14:textId="77777777" w:rsidR="009B0390" w:rsidRDefault="009B0390" w:rsidP="00C226C0">
      <w:pPr>
        <w:pStyle w:val="section"/>
        <w:tabs>
          <w:tab w:val="left" w:pos="900"/>
        </w:tabs>
      </w:pPr>
      <w:r>
        <w:rPr>
          <w:rStyle w:val="sectiontitle"/>
        </w:rPr>
        <w:t>151.04</w:t>
      </w:r>
      <w:r>
        <w:rPr>
          <w:rStyle w:val="sectiontitle"/>
        </w:rPr>
        <w:tab/>
        <w:t xml:space="preserve">TRIMMING TREES TO BE SUPERVISED.  </w:t>
      </w:r>
      <w:r>
        <w:t xml:space="preserve">Except as allowed in Section 151.03, it is unlawful for any person to trim or cut any tree in a street or public place unless the work is done under the supervision of the City. </w:t>
      </w:r>
    </w:p>
    <w:p w14:paraId="7611F4F4" w14:textId="77777777" w:rsidR="009B0390" w:rsidRDefault="009B0390" w:rsidP="00C226C0">
      <w:pPr>
        <w:pStyle w:val="section"/>
        <w:tabs>
          <w:tab w:val="left" w:pos="900"/>
        </w:tabs>
      </w:pPr>
      <w:r>
        <w:rPr>
          <w:rStyle w:val="sectiontitle"/>
        </w:rPr>
        <w:t>151.05</w:t>
      </w:r>
      <w:r>
        <w:rPr>
          <w:rStyle w:val="sectiontitle"/>
        </w:rPr>
        <w:tab/>
        <w:t xml:space="preserve">DISEASE CONTROL.  </w:t>
      </w:r>
      <w:r>
        <w:t>Any dead, diseased, or damaged tree or shrub that may harbor serious insect or disease pests or disease injurious to other trees is hereby declared to be a nuisance.</w:t>
      </w:r>
    </w:p>
    <w:p w14:paraId="29EF3D03" w14:textId="77777777" w:rsidR="009B0390" w:rsidRDefault="009B0390" w:rsidP="00C226C0">
      <w:pPr>
        <w:pStyle w:val="section"/>
        <w:tabs>
          <w:tab w:val="left" w:pos="900"/>
        </w:tabs>
      </w:pPr>
      <w:r>
        <w:rPr>
          <w:rStyle w:val="sectiontitle"/>
        </w:rPr>
        <w:t>151.06</w:t>
      </w:r>
      <w:r>
        <w:rPr>
          <w:rStyle w:val="sectiontitle"/>
        </w:rPr>
        <w:tab/>
        <w:t xml:space="preserve">INSPECTION </w:t>
      </w:r>
      <w:smartTag w:uri="urn:schemas-microsoft-com:office:smarttags" w:element="stockticker">
        <w:r>
          <w:rPr>
            <w:rStyle w:val="sectiontitle"/>
          </w:rPr>
          <w:t>AND</w:t>
        </w:r>
      </w:smartTag>
      <w:r>
        <w:rPr>
          <w:rStyle w:val="sectiontitle"/>
        </w:rPr>
        <w:t xml:space="preserve"> REMOVAL.  </w:t>
      </w:r>
      <w:r>
        <w:t>The Council shall inspect or cause to be inspected any trees or shrubs in the City reported or suspected to be dead, diseased or damaged, and such trees and shrubs shall be subject to the following:</w:t>
      </w:r>
    </w:p>
    <w:p w14:paraId="5A04660B" w14:textId="77777777" w:rsidR="009B0390" w:rsidRDefault="009B0390">
      <w:pPr>
        <w:pStyle w:val="Sub1Auto0"/>
        <w:numPr>
          <w:ilvl w:val="0"/>
          <w:numId w:val="127"/>
        </w:numPr>
      </w:pPr>
      <w:r>
        <w:t>City Property.  If it is determined that any such condition exists on any public property, including the strip between the curb and the lot line of private property, the Council may cause such condition to be corrected by treatment or removal.  The Council may also order the removal of any trees on the streets of the City which interfere with the making of improvements or with travel thereon.</w:t>
      </w:r>
    </w:p>
    <w:p w14:paraId="75CB988C" w14:textId="77777777" w:rsidR="009B0390" w:rsidRDefault="009B0390">
      <w:pPr>
        <w:pStyle w:val="Sub1Auto0"/>
        <w:numPr>
          <w:ilvl w:val="0"/>
          <w:numId w:val="127"/>
        </w:numPr>
      </w:pPr>
      <w:r>
        <w:lastRenderedPageBreak/>
        <w:t xml:space="preserve">Private Property.  If it is determined with reasonable certainty that any such condition exists on private property and that danger to other trees or to adjoining property or passing motorists or pedestrians is imminent, the Council shall notify by certified mail the owner, occupant or person in charge of such property to correct such condition by treatment or removal within 14 days of said notification.  If such owner, occupant, or person in charge of said property fails to comply within 14 days of receipt of notice, the Council may cause the condition to be corrected and the cost assessed against the property.  </w:t>
      </w:r>
    </w:p>
    <w:p w14:paraId="1EA829EC" w14:textId="6C587C76"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364.12[3b </w:t>
      </w:r>
      <w:r w:rsidR="00D35992">
        <w:t>and</w:t>
      </w:r>
      <w:r>
        <w:t xml:space="preserve"> h])</w:t>
      </w:r>
    </w:p>
    <w:p w14:paraId="345D0E57" w14:textId="77777777" w:rsidR="009B0390" w:rsidRDefault="009B0390" w:rsidP="003F673C">
      <w:pPr>
        <w:pStyle w:val="StylesectionBefore30pt"/>
        <w:jc w:val="center"/>
      </w:pPr>
      <w:r>
        <w:t xml:space="preserve">[The next page is </w:t>
      </w:r>
      <w:r w:rsidR="00B172BD">
        <w:t>555</w:t>
      </w:r>
      <w:r>
        <w:t>]</w:t>
      </w:r>
    </w:p>
    <w:p w14:paraId="70FBDDA5" w14:textId="77777777" w:rsidR="009B0390" w:rsidRPr="000D0F70" w:rsidRDefault="009B0390" w:rsidP="00474962">
      <w:pPr>
        <w:pStyle w:val="section"/>
        <w:sectPr w:rsidR="009B0390" w:rsidRPr="000D0F70" w:rsidSect="009230E0">
          <w:headerReference w:type="even" r:id="rId201"/>
          <w:headerReference w:type="default" r:id="rId202"/>
          <w:headerReference w:type="first" r:id="rId203"/>
          <w:footnotePr>
            <w:numRestart w:val="eachSect"/>
          </w:footnotePr>
          <w:pgSz w:w="12240" w:h="15840"/>
          <w:pgMar w:top="1440" w:right="1800" w:bottom="1440" w:left="1800" w:header="720" w:footer="432" w:gutter="288"/>
          <w:paperSrc w:first="1023" w:other="1023"/>
          <w:cols w:space="720"/>
          <w:titlePg/>
        </w:sectPr>
      </w:pPr>
    </w:p>
    <w:p w14:paraId="0972EC12" w14:textId="77777777" w:rsidR="009B0390" w:rsidRDefault="009B0390">
      <w:pPr>
        <w:pStyle w:val="chapternumber"/>
      </w:pPr>
      <w:bookmarkStart w:id="144" w:name="_Toc4672004"/>
      <w:r>
        <w:lastRenderedPageBreak/>
        <w:t>CHAPTER 155</w:t>
      </w:r>
      <w:bookmarkEnd w:id="144"/>
      <w:r>
        <w:t xml:space="preserve"> </w:t>
      </w:r>
    </w:p>
    <w:p w14:paraId="18D71C06" w14:textId="77777777" w:rsidR="009B0390" w:rsidRDefault="009B0390">
      <w:pPr>
        <w:pStyle w:val="chaptertitle"/>
      </w:pPr>
      <w:bookmarkStart w:id="145" w:name="_Toc4672005"/>
      <w:r>
        <w:t xml:space="preserve">BUILDING </w:t>
      </w:r>
      <w:smartTag w:uri="urn:schemas-microsoft-com:office:smarttags" w:element="stockticker">
        <w:r>
          <w:t>AND</w:t>
        </w:r>
      </w:smartTag>
      <w:r>
        <w:t xml:space="preserve"> </w:t>
      </w:r>
      <w:smartTag w:uri="urn:schemas-microsoft-com:office:smarttags" w:element="stockticker">
        <w:r>
          <w:t>LAND</w:t>
        </w:r>
      </w:smartTag>
      <w:r>
        <w:t xml:space="preserve"> USE REGULATIONS</w:t>
      </w:r>
      <w:bookmarkEnd w:id="145"/>
    </w:p>
    <w:tbl>
      <w:tblPr>
        <w:tblW w:w="8568" w:type="dxa"/>
        <w:tblLayout w:type="fixed"/>
        <w:tblLook w:val="0000" w:firstRow="0" w:lastRow="0" w:firstColumn="0" w:lastColumn="0" w:noHBand="0" w:noVBand="0"/>
      </w:tblPr>
      <w:tblGrid>
        <w:gridCol w:w="4284"/>
        <w:gridCol w:w="4284"/>
      </w:tblGrid>
      <w:tr w:rsidR="009B0390" w14:paraId="1666F576" w14:textId="77777777" w:rsidTr="00D215CF">
        <w:tc>
          <w:tcPr>
            <w:tcW w:w="4284" w:type="dxa"/>
          </w:tcPr>
          <w:p w14:paraId="0F5ACF79" w14:textId="77777777" w:rsidR="009B0390" w:rsidRDefault="009B0390">
            <w:pPr>
              <w:pStyle w:val="miniindex"/>
            </w:pPr>
            <w:r>
              <w:t>155.01  Purpose</w:t>
            </w:r>
          </w:p>
        </w:tc>
        <w:tc>
          <w:tcPr>
            <w:tcW w:w="4284" w:type="dxa"/>
          </w:tcPr>
          <w:p w14:paraId="29D61EC3" w14:textId="77777777" w:rsidR="009B0390" w:rsidRDefault="009B0390">
            <w:pPr>
              <w:pStyle w:val="miniindex"/>
            </w:pPr>
            <w:r>
              <w:t>155.1</w:t>
            </w:r>
            <w:r w:rsidR="00E453E6">
              <w:t>4</w:t>
            </w:r>
            <w:r>
              <w:t xml:space="preserve">  Restricted Residence District </w:t>
            </w:r>
          </w:p>
        </w:tc>
      </w:tr>
      <w:tr w:rsidR="009B0390" w14:paraId="4A108E48" w14:textId="77777777" w:rsidTr="00D215CF">
        <w:tc>
          <w:tcPr>
            <w:tcW w:w="4284" w:type="dxa"/>
          </w:tcPr>
          <w:p w14:paraId="06E36273" w14:textId="77777777" w:rsidR="009B0390" w:rsidRDefault="009B0390">
            <w:pPr>
              <w:pStyle w:val="miniindex"/>
            </w:pPr>
            <w:r>
              <w:t>155.02  Building Official</w:t>
            </w:r>
          </w:p>
        </w:tc>
        <w:tc>
          <w:tcPr>
            <w:tcW w:w="4284" w:type="dxa"/>
          </w:tcPr>
          <w:p w14:paraId="5C447A31" w14:textId="77777777" w:rsidR="009B0390" w:rsidRDefault="009B0390">
            <w:pPr>
              <w:pStyle w:val="miniindex"/>
            </w:pPr>
            <w:r>
              <w:t>155.1</w:t>
            </w:r>
            <w:r w:rsidR="00E453E6">
              <w:t>5</w:t>
            </w:r>
            <w:r>
              <w:t xml:space="preserve">  Prohibited Use </w:t>
            </w:r>
          </w:p>
        </w:tc>
      </w:tr>
      <w:tr w:rsidR="009B0390" w14:paraId="33D86AAC" w14:textId="77777777" w:rsidTr="00D215CF">
        <w:tc>
          <w:tcPr>
            <w:tcW w:w="4284" w:type="dxa"/>
          </w:tcPr>
          <w:p w14:paraId="782F29E2" w14:textId="77777777" w:rsidR="009B0390" w:rsidRDefault="009B0390">
            <w:pPr>
              <w:pStyle w:val="miniindex"/>
            </w:pPr>
            <w:r>
              <w:t>155.03  Permit Required</w:t>
            </w:r>
          </w:p>
        </w:tc>
        <w:tc>
          <w:tcPr>
            <w:tcW w:w="4284" w:type="dxa"/>
          </w:tcPr>
          <w:p w14:paraId="4466B91D" w14:textId="77777777" w:rsidR="009B0390" w:rsidRDefault="009B0390">
            <w:pPr>
              <w:pStyle w:val="miniindex"/>
            </w:pPr>
            <w:r>
              <w:t>155.1</w:t>
            </w:r>
            <w:r w:rsidR="00E453E6">
              <w:t>6</w:t>
            </w:r>
            <w:r>
              <w:t xml:space="preserve">  Exceptions </w:t>
            </w:r>
          </w:p>
        </w:tc>
      </w:tr>
      <w:tr w:rsidR="009B0390" w14:paraId="2F680966" w14:textId="77777777" w:rsidTr="00D215CF">
        <w:tc>
          <w:tcPr>
            <w:tcW w:w="4284" w:type="dxa"/>
          </w:tcPr>
          <w:p w14:paraId="108119DC" w14:textId="77777777" w:rsidR="009B0390" w:rsidRDefault="009B0390">
            <w:pPr>
              <w:pStyle w:val="miniindex"/>
            </w:pPr>
            <w:r>
              <w:t>155.04  Application</w:t>
            </w:r>
          </w:p>
        </w:tc>
        <w:tc>
          <w:tcPr>
            <w:tcW w:w="4284" w:type="dxa"/>
          </w:tcPr>
          <w:p w14:paraId="43C9CA70" w14:textId="77777777" w:rsidR="009B0390" w:rsidRDefault="009B0390">
            <w:pPr>
              <w:pStyle w:val="miniindex"/>
            </w:pPr>
            <w:r>
              <w:t>155.1</w:t>
            </w:r>
            <w:r w:rsidR="00E453E6">
              <w:t>7</w:t>
            </w:r>
            <w:r>
              <w:t xml:space="preserve">  Protest</w:t>
            </w:r>
          </w:p>
        </w:tc>
      </w:tr>
      <w:tr w:rsidR="009B0390" w14:paraId="6C64276A" w14:textId="77777777" w:rsidTr="00D215CF">
        <w:tc>
          <w:tcPr>
            <w:tcW w:w="4284" w:type="dxa"/>
          </w:tcPr>
          <w:p w14:paraId="453D584F" w14:textId="77777777" w:rsidR="009B0390" w:rsidRDefault="009B0390">
            <w:pPr>
              <w:pStyle w:val="miniindex"/>
            </w:pPr>
            <w:r>
              <w:t>155.05  Fee</w:t>
            </w:r>
          </w:p>
        </w:tc>
        <w:tc>
          <w:tcPr>
            <w:tcW w:w="4284" w:type="dxa"/>
          </w:tcPr>
          <w:p w14:paraId="5D71A8C3" w14:textId="77777777" w:rsidR="009B0390" w:rsidRDefault="009B0390">
            <w:pPr>
              <w:pStyle w:val="miniindex"/>
            </w:pPr>
            <w:r>
              <w:t>155.1</w:t>
            </w:r>
            <w:r w:rsidR="00E453E6">
              <w:t>8</w:t>
            </w:r>
            <w:r>
              <w:t xml:space="preserve">  Notice Requirements</w:t>
            </w:r>
          </w:p>
        </w:tc>
      </w:tr>
      <w:tr w:rsidR="009B0390" w14:paraId="7F10F377" w14:textId="77777777" w:rsidTr="00D215CF">
        <w:tc>
          <w:tcPr>
            <w:tcW w:w="4284" w:type="dxa"/>
          </w:tcPr>
          <w:p w14:paraId="594900E5" w14:textId="77777777" w:rsidR="009B0390" w:rsidRDefault="009B0390">
            <w:pPr>
              <w:pStyle w:val="miniindex"/>
            </w:pPr>
            <w:r>
              <w:t>155.06  Amendments</w:t>
            </w:r>
          </w:p>
        </w:tc>
        <w:tc>
          <w:tcPr>
            <w:tcW w:w="4284" w:type="dxa"/>
          </w:tcPr>
          <w:p w14:paraId="60B446E7" w14:textId="77777777" w:rsidR="009B0390" w:rsidRDefault="009B0390">
            <w:pPr>
              <w:pStyle w:val="miniindex"/>
            </w:pPr>
            <w:r>
              <w:t>155.</w:t>
            </w:r>
            <w:r w:rsidR="00E453E6">
              <w:t>19</w:t>
            </w:r>
            <w:r>
              <w:t xml:space="preserve">  Front Yard Requirements</w:t>
            </w:r>
          </w:p>
        </w:tc>
      </w:tr>
      <w:tr w:rsidR="009B0390" w14:paraId="57777D5D" w14:textId="77777777" w:rsidTr="00D215CF">
        <w:tc>
          <w:tcPr>
            <w:tcW w:w="4284" w:type="dxa"/>
          </w:tcPr>
          <w:p w14:paraId="48591D7B" w14:textId="77777777" w:rsidR="009B0390" w:rsidRDefault="009B0390">
            <w:pPr>
              <w:pStyle w:val="miniindex"/>
            </w:pPr>
            <w:r>
              <w:t>155.07  Completion of Existing Buildings</w:t>
            </w:r>
          </w:p>
        </w:tc>
        <w:tc>
          <w:tcPr>
            <w:tcW w:w="4284" w:type="dxa"/>
          </w:tcPr>
          <w:p w14:paraId="1DCCDE43" w14:textId="77777777" w:rsidR="009B0390" w:rsidRDefault="009B0390">
            <w:pPr>
              <w:pStyle w:val="miniindex"/>
            </w:pPr>
            <w:r>
              <w:t>155.2</w:t>
            </w:r>
            <w:r w:rsidR="00E453E6">
              <w:t>0</w:t>
            </w:r>
            <w:r>
              <w:t xml:space="preserve">  Side Yard Requirements</w:t>
            </w:r>
          </w:p>
        </w:tc>
      </w:tr>
      <w:tr w:rsidR="009B0390" w14:paraId="47674BD3" w14:textId="77777777" w:rsidTr="00D215CF">
        <w:tc>
          <w:tcPr>
            <w:tcW w:w="4284" w:type="dxa"/>
          </w:tcPr>
          <w:p w14:paraId="1E114E80" w14:textId="77777777" w:rsidR="009B0390" w:rsidRDefault="009B0390">
            <w:pPr>
              <w:pStyle w:val="miniindex"/>
            </w:pPr>
            <w:r>
              <w:t>155.08  Application Approved</w:t>
            </w:r>
          </w:p>
        </w:tc>
        <w:tc>
          <w:tcPr>
            <w:tcW w:w="4284" w:type="dxa"/>
          </w:tcPr>
          <w:p w14:paraId="18FD45B1" w14:textId="77777777" w:rsidR="009B0390" w:rsidRDefault="009B0390">
            <w:pPr>
              <w:pStyle w:val="miniindex"/>
            </w:pPr>
            <w:r>
              <w:t>155.2</w:t>
            </w:r>
            <w:r w:rsidR="00E453E6">
              <w:t>1</w:t>
            </w:r>
            <w:r>
              <w:t xml:space="preserve">  Rear Yard Requirements</w:t>
            </w:r>
          </w:p>
        </w:tc>
      </w:tr>
      <w:tr w:rsidR="00D215CF" w14:paraId="11CE8C54" w14:textId="77777777" w:rsidTr="00D215CF">
        <w:tc>
          <w:tcPr>
            <w:tcW w:w="4284" w:type="dxa"/>
          </w:tcPr>
          <w:p w14:paraId="60D4C427" w14:textId="77777777" w:rsidR="00D215CF" w:rsidRDefault="00D215CF">
            <w:pPr>
              <w:pStyle w:val="miniindex"/>
            </w:pPr>
            <w:r>
              <w:t>155.09  Application Denied; Appeal</w:t>
            </w:r>
          </w:p>
        </w:tc>
        <w:tc>
          <w:tcPr>
            <w:tcW w:w="4284" w:type="dxa"/>
          </w:tcPr>
          <w:p w14:paraId="5D75F896" w14:textId="77777777" w:rsidR="00D215CF" w:rsidRDefault="00D215CF">
            <w:pPr>
              <w:pStyle w:val="miniindex"/>
            </w:pPr>
            <w:r>
              <w:t>155.22  Minimum Standards of Principal Structure</w:t>
            </w:r>
          </w:p>
        </w:tc>
      </w:tr>
      <w:tr w:rsidR="00D215CF" w14:paraId="3A3087D8" w14:textId="77777777" w:rsidTr="00D215CF">
        <w:tc>
          <w:tcPr>
            <w:tcW w:w="4284" w:type="dxa"/>
          </w:tcPr>
          <w:p w14:paraId="3BEA3354" w14:textId="77777777" w:rsidR="00D215CF" w:rsidRDefault="00D215CF">
            <w:pPr>
              <w:pStyle w:val="miniindex"/>
            </w:pPr>
            <w:r>
              <w:t>155.10  Restrictions</w:t>
            </w:r>
          </w:p>
        </w:tc>
        <w:tc>
          <w:tcPr>
            <w:tcW w:w="4284" w:type="dxa"/>
          </w:tcPr>
          <w:p w14:paraId="22BFFBED" w14:textId="77777777" w:rsidR="00D215CF" w:rsidRDefault="00D215CF">
            <w:pPr>
              <w:pStyle w:val="miniindex"/>
            </w:pPr>
            <w:r>
              <w:t xml:space="preserve">155.23  Detached Garages </w:t>
            </w:r>
          </w:p>
        </w:tc>
      </w:tr>
      <w:tr w:rsidR="00D215CF" w14:paraId="70C62E92" w14:textId="77777777" w:rsidTr="00D215CF">
        <w:tc>
          <w:tcPr>
            <w:tcW w:w="4284" w:type="dxa"/>
          </w:tcPr>
          <w:p w14:paraId="72D82DA7" w14:textId="77777777" w:rsidR="00D215CF" w:rsidRDefault="00D215CF">
            <w:pPr>
              <w:pStyle w:val="miniindex"/>
            </w:pPr>
            <w:r>
              <w:t>155.11  Condition of the Permit</w:t>
            </w:r>
          </w:p>
        </w:tc>
        <w:tc>
          <w:tcPr>
            <w:tcW w:w="4284" w:type="dxa"/>
          </w:tcPr>
          <w:p w14:paraId="6A5C44BE" w14:textId="77777777" w:rsidR="00D215CF" w:rsidRDefault="00D215CF">
            <w:pPr>
              <w:pStyle w:val="miniindex"/>
            </w:pPr>
            <w:r>
              <w:t>155.24  Variances</w:t>
            </w:r>
          </w:p>
        </w:tc>
      </w:tr>
      <w:tr w:rsidR="00D215CF" w14:paraId="178D1176" w14:textId="77777777" w:rsidTr="00D215CF">
        <w:tc>
          <w:tcPr>
            <w:tcW w:w="4284" w:type="dxa"/>
          </w:tcPr>
          <w:p w14:paraId="7DF59969" w14:textId="77777777" w:rsidR="00D215CF" w:rsidRDefault="00D215CF">
            <w:pPr>
              <w:pStyle w:val="miniindex"/>
            </w:pPr>
            <w:r>
              <w:t>155.12  Revocation</w:t>
            </w:r>
          </w:p>
        </w:tc>
        <w:tc>
          <w:tcPr>
            <w:tcW w:w="4284" w:type="dxa"/>
          </w:tcPr>
          <w:p w14:paraId="520B5372" w14:textId="77777777" w:rsidR="00D215CF" w:rsidRDefault="00D215CF">
            <w:pPr>
              <w:pStyle w:val="miniindex"/>
            </w:pPr>
            <w:r>
              <w:t xml:space="preserve">155.25  Certifying Ordinances  </w:t>
            </w:r>
          </w:p>
        </w:tc>
      </w:tr>
      <w:tr w:rsidR="00D215CF" w14:paraId="15D065E5" w14:textId="77777777" w:rsidTr="00D215CF">
        <w:tc>
          <w:tcPr>
            <w:tcW w:w="4284" w:type="dxa"/>
          </w:tcPr>
          <w:p w14:paraId="19E39591" w14:textId="77777777" w:rsidR="00D215CF" w:rsidRDefault="00D215CF">
            <w:pPr>
              <w:pStyle w:val="miniindex"/>
            </w:pPr>
            <w:r>
              <w:t>155.13  Permit Void</w:t>
            </w:r>
          </w:p>
        </w:tc>
        <w:tc>
          <w:tcPr>
            <w:tcW w:w="4284" w:type="dxa"/>
          </w:tcPr>
          <w:p w14:paraId="4AED89E8" w14:textId="77777777" w:rsidR="00D215CF" w:rsidRDefault="00D215CF">
            <w:pPr>
              <w:pStyle w:val="miniindex"/>
            </w:pPr>
            <w:r>
              <w:t>155.26  Abatement of Violation</w:t>
            </w:r>
          </w:p>
        </w:tc>
      </w:tr>
    </w:tbl>
    <w:p w14:paraId="76E1C925" w14:textId="77777777" w:rsidR="009B0390" w:rsidRDefault="009B0390" w:rsidP="00C226C0">
      <w:pPr>
        <w:pStyle w:val="StylesectionBefore30pt"/>
        <w:tabs>
          <w:tab w:val="left" w:pos="900"/>
        </w:tabs>
      </w:pPr>
      <w:r>
        <w:rPr>
          <w:rStyle w:val="sectiontitle"/>
        </w:rPr>
        <w:t>155.01</w:t>
      </w:r>
      <w:r>
        <w:rPr>
          <w:rStyle w:val="sectiontitle"/>
        </w:rPr>
        <w:tab/>
        <w:t xml:space="preserve">PURPOSE.  </w:t>
      </w:r>
      <w:r>
        <w:t>The purpose of this chapter is to provide and establish reasonable rules and regulations for the erecting and altering of buildings in the City, as well as the use and occupancy of such buildings.</w:t>
      </w:r>
    </w:p>
    <w:p w14:paraId="4EEE912B" w14:textId="77777777" w:rsidR="009B0390" w:rsidRDefault="009B0390" w:rsidP="00C226C0">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Sec. 364.1)</w:t>
      </w:r>
    </w:p>
    <w:p w14:paraId="3143FADC" w14:textId="77777777" w:rsidR="009B0390" w:rsidRDefault="009B0390" w:rsidP="00C226C0">
      <w:pPr>
        <w:pStyle w:val="section"/>
        <w:tabs>
          <w:tab w:val="left" w:pos="900"/>
        </w:tabs>
      </w:pPr>
      <w:r>
        <w:rPr>
          <w:rStyle w:val="sectiontitle"/>
        </w:rPr>
        <w:t>155.02</w:t>
      </w:r>
      <w:r>
        <w:rPr>
          <w:rStyle w:val="sectiontitle"/>
        </w:rPr>
        <w:tab/>
        <w:t xml:space="preserve">BUILDING OFFICIAL.  </w:t>
      </w:r>
      <w:r>
        <w:t xml:space="preserve">The </w:t>
      </w:r>
      <w:r w:rsidR="00B172BD">
        <w:t xml:space="preserve">Clerk </w:t>
      </w:r>
      <w:r>
        <w:t xml:space="preserve">is the Building Official and is responsible for the administration and enforcement of this chapter. </w:t>
      </w:r>
    </w:p>
    <w:p w14:paraId="17FB9467" w14:textId="77777777" w:rsidR="009B0390" w:rsidRDefault="009B0390" w:rsidP="00C226C0">
      <w:pPr>
        <w:pStyle w:val="section"/>
        <w:tabs>
          <w:tab w:val="left" w:pos="900"/>
        </w:tabs>
      </w:pPr>
      <w:r>
        <w:rPr>
          <w:rStyle w:val="sectiontitle"/>
        </w:rPr>
        <w:t>155.03</w:t>
      </w:r>
      <w:r>
        <w:rPr>
          <w:rStyle w:val="sectiontitle"/>
        </w:rPr>
        <w:tab/>
        <w:t xml:space="preserve">PERMIT REQUIRED.  </w:t>
      </w:r>
      <w:r>
        <w:t>No building or other structure shall be erected or altered within the City without first receiving a permit.  A permit is required for work such as new homes, additions, patios, decks, porches, garages, accessory buildings, or for work that would change the outside dimensions of an existing building.  A permit is not required for interior remodeling, roofing, window replacement, or siding a building.  The construction of a fence does not require a building permit, but the construction of such fence shall comply with standards established in this chapter.</w:t>
      </w:r>
    </w:p>
    <w:p w14:paraId="2978FC06" w14:textId="77777777" w:rsidR="009B0390" w:rsidRDefault="009B0390" w:rsidP="00C226C0">
      <w:pPr>
        <w:pStyle w:val="section"/>
        <w:tabs>
          <w:tab w:val="left" w:pos="900"/>
        </w:tabs>
      </w:pPr>
      <w:r>
        <w:rPr>
          <w:rStyle w:val="sectiontitle"/>
        </w:rPr>
        <w:t>155.04</w:t>
      </w:r>
      <w:r>
        <w:rPr>
          <w:rStyle w:val="sectiontitle"/>
        </w:rPr>
        <w:tab/>
        <w:t xml:space="preserve">APPLICATION.  </w:t>
      </w:r>
      <w:r>
        <w:t>Application shall be made in writing, filed with the Building Official and contain the following information:</w:t>
      </w:r>
    </w:p>
    <w:p w14:paraId="21694C65" w14:textId="77777777" w:rsidR="009B0390" w:rsidRDefault="009B0390">
      <w:pPr>
        <w:pStyle w:val="Sub1Auto0"/>
        <w:numPr>
          <w:ilvl w:val="0"/>
          <w:numId w:val="128"/>
        </w:numPr>
      </w:pPr>
      <w:r>
        <w:t xml:space="preserve">Name.  The name and address of the applicant. </w:t>
      </w:r>
    </w:p>
    <w:p w14:paraId="5FA48CD7" w14:textId="77777777" w:rsidR="009B0390" w:rsidRDefault="009B0390">
      <w:pPr>
        <w:pStyle w:val="Sub1Auto0"/>
        <w:numPr>
          <w:ilvl w:val="0"/>
          <w:numId w:val="128"/>
        </w:numPr>
      </w:pPr>
      <w:r>
        <w:t>Location.  The street address and full legal description of the property.</w:t>
      </w:r>
    </w:p>
    <w:p w14:paraId="46BBFF41" w14:textId="77777777" w:rsidR="009B0390" w:rsidRDefault="009B0390">
      <w:pPr>
        <w:pStyle w:val="Sub1Auto0"/>
        <w:numPr>
          <w:ilvl w:val="0"/>
          <w:numId w:val="128"/>
        </w:numPr>
      </w:pPr>
      <w:r>
        <w:t>Proposed Work.  The nature of work proposed to be done.</w:t>
      </w:r>
    </w:p>
    <w:p w14:paraId="353C30B6" w14:textId="77777777" w:rsidR="009B0390" w:rsidRDefault="009B0390">
      <w:pPr>
        <w:pStyle w:val="Sub1Auto0"/>
        <w:numPr>
          <w:ilvl w:val="0"/>
          <w:numId w:val="128"/>
        </w:numPr>
      </w:pPr>
      <w:r>
        <w:t>Use.  The use for which the structure is or will be used.</w:t>
      </w:r>
    </w:p>
    <w:p w14:paraId="612596A0" w14:textId="77777777" w:rsidR="009B0390" w:rsidRDefault="009B0390">
      <w:pPr>
        <w:pStyle w:val="Sub1Auto0"/>
        <w:numPr>
          <w:ilvl w:val="0"/>
          <w:numId w:val="128"/>
        </w:numPr>
      </w:pPr>
      <w:r>
        <w:t>Plans.  Application for permits shall be accompanied by such drawings of the proposed work, including such floor plans, sections, elevations and structural details, as the Building Official may require.  There shall also be filed a diagram or sketch in a form and size acceptable to the Building Official with all dimensions figured, showing accurately the size and location of the lot to be built upon, and the location and size of the building or structure to be erected or altered.</w:t>
      </w:r>
    </w:p>
    <w:p w14:paraId="7A10502A" w14:textId="4A8FA501" w:rsidR="009B0390" w:rsidRDefault="009B0390" w:rsidP="00C226C0">
      <w:pPr>
        <w:pStyle w:val="section"/>
        <w:tabs>
          <w:tab w:val="left" w:pos="900"/>
        </w:tabs>
      </w:pPr>
      <w:r>
        <w:rPr>
          <w:rStyle w:val="sectiontitle"/>
        </w:rPr>
        <w:t>155.05</w:t>
      </w:r>
      <w:r>
        <w:rPr>
          <w:rStyle w:val="sectiontitle"/>
        </w:rPr>
        <w:tab/>
        <w:t xml:space="preserve">FEE.  </w:t>
      </w:r>
      <w:r>
        <w:t>A permit fee</w:t>
      </w:r>
      <w:r w:rsidR="00BB6E6E">
        <w:t xml:space="preserve"> </w:t>
      </w:r>
      <w:r>
        <w:t xml:space="preserve">of </w:t>
      </w:r>
      <w:r w:rsidR="00BB6E6E">
        <w:t>$25.00</w:t>
      </w:r>
      <w:r>
        <w:t xml:space="preserve">, shall be paid to the City prior to issuance of the permit.  In the event that work has commenced without first obtaining a permit, the permit fee shall be </w:t>
      </w:r>
      <w:r>
        <w:lastRenderedPageBreak/>
        <w:t>doubled.  The payment of such double fee shall not relieve any persons from fully complying with the requirements of this chapter in the execution of the work.</w:t>
      </w:r>
    </w:p>
    <w:p w14:paraId="5EE04581" w14:textId="77777777" w:rsidR="009B0390" w:rsidRDefault="009B0390" w:rsidP="00C226C0">
      <w:pPr>
        <w:pStyle w:val="section"/>
        <w:tabs>
          <w:tab w:val="left" w:pos="900"/>
        </w:tabs>
      </w:pPr>
      <w:r>
        <w:rPr>
          <w:rStyle w:val="sectiontitle"/>
        </w:rPr>
        <w:t>155.06</w:t>
      </w:r>
      <w:r>
        <w:rPr>
          <w:rStyle w:val="sectiontitle"/>
        </w:rPr>
        <w:tab/>
        <w:t xml:space="preserve">AMENDMENTS.  </w:t>
      </w:r>
      <w:r>
        <w:t xml:space="preserve">Nothing shall prohibit the filing of amendments to an application or to a plan or other record accompanying same, at any time before the completion of the work for which the permit was sought.  Such amendments, after approval, shall be filed with and be deemed a part of the original application. </w:t>
      </w:r>
    </w:p>
    <w:p w14:paraId="5CD75594" w14:textId="77777777" w:rsidR="009B0390" w:rsidRDefault="009B0390" w:rsidP="00C226C0">
      <w:pPr>
        <w:pStyle w:val="section"/>
        <w:tabs>
          <w:tab w:val="left" w:pos="900"/>
        </w:tabs>
      </w:pPr>
      <w:r>
        <w:rPr>
          <w:rStyle w:val="sectiontitle"/>
        </w:rPr>
        <w:t>155.07</w:t>
      </w:r>
      <w:r>
        <w:rPr>
          <w:rStyle w:val="sectiontitle"/>
        </w:rPr>
        <w:tab/>
        <w:t xml:space="preserve">COMPLETION OF EXISTING BUILDINGS.  </w:t>
      </w:r>
      <w:r>
        <w:t xml:space="preserve">Nothing contained in this chapter shall require any change in the plans, construction, or size of a building for which construction was started before the effective date of this chapter; provided, however, construction under such circumstances shall be completed within </w:t>
      </w:r>
      <w:r w:rsidR="00D215CF">
        <w:t xml:space="preserve">two </w:t>
      </w:r>
      <w:r>
        <w:t>years after the effective date of this chapter.  Extensions to this time frame may be granted by an affirmative vote of three-fourths of all of the members of the Council.</w:t>
      </w:r>
    </w:p>
    <w:p w14:paraId="4BFB084D" w14:textId="77777777" w:rsidR="009B0390" w:rsidRDefault="009B0390" w:rsidP="00C226C0">
      <w:pPr>
        <w:pStyle w:val="section"/>
        <w:tabs>
          <w:tab w:val="left" w:pos="900"/>
        </w:tabs>
      </w:pPr>
      <w:r>
        <w:rPr>
          <w:rStyle w:val="sectiontitle"/>
        </w:rPr>
        <w:t>155.08</w:t>
      </w:r>
      <w:r>
        <w:rPr>
          <w:rStyle w:val="sectiontitle"/>
        </w:rPr>
        <w:tab/>
        <w:t xml:space="preserve">APPLICATION APPROVED.  </w:t>
      </w:r>
      <w:r>
        <w:t>It is the duty of the Building Official to examine applications for permits within a reasonable time after filing.  If, after examination, the Building Official finds no objection to the same and it appears that the proposed work will be in compliance with the laws and ordinances applicable thereto, the Building Official shall</w:t>
      </w:r>
      <w:r w:rsidR="004C11BC">
        <w:t xml:space="preserve"> approve the application.</w:t>
      </w:r>
      <w:r>
        <w:t xml:space="preserve"> </w:t>
      </w:r>
    </w:p>
    <w:p w14:paraId="787A3D46" w14:textId="77777777" w:rsidR="009B0390" w:rsidRDefault="009B0390" w:rsidP="00C226C0">
      <w:pPr>
        <w:pStyle w:val="section"/>
        <w:tabs>
          <w:tab w:val="left" w:pos="900"/>
        </w:tabs>
      </w:pPr>
      <w:r>
        <w:rPr>
          <w:rStyle w:val="sectiontitle"/>
        </w:rPr>
        <w:t>155.</w:t>
      </w:r>
      <w:r w:rsidR="004C11BC">
        <w:rPr>
          <w:rStyle w:val="sectiontitle"/>
        </w:rPr>
        <w:t>09</w:t>
      </w:r>
      <w:r>
        <w:rPr>
          <w:rStyle w:val="sectiontitle"/>
        </w:rPr>
        <w:tab/>
        <w:t xml:space="preserve">APPLICATION DENIED; APPEAL.  </w:t>
      </w:r>
      <w:r>
        <w:t>If the Building Official denies an application for permit, the reasons for such denial shall be stated and the applicant notified of such denial and of the right to appeal to the Council.  The Council upon appeal may affirm, modify, or reverse the determination of the Building Official; provided, however, no application shall be approved and permit issued which would result in an abrogation of the intent and purpose of this chapter.</w:t>
      </w:r>
    </w:p>
    <w:p w14:paraId="048D9554" w14:textId="77777777" w:rsidR="009B0390" w:rsidRDefault="009B0390" w:rsidP="00C226C0">
      <w:pPr>
        <w:pStyle w:val="section"/>
        <w:tabs>
          <w:tab w:val="left" w:pos="900"/>
        </w:tabs>
      </w:pPr>
      <w:r>
        <w:rPr>
          <w:rStyle w:val="sectiontitle"/>
        </w:rPr>
        <w:t>155.1</w:t>
      </w:r>
      <w:r w:rsidR="00E453E6">
        <w:rPr>
          <w:rStyle w:val="sectiontitle"/>
        </w:rPr>
        <w:t>0</w:t>
      </w:r>
      <w:r>
        <w:rPr>
          <w:rStyle w:val="sectiontitle"/>
        </w:rPr>
        <w:tab/>
        <w:t xml:space="preserve">RESTRICTIONS.  </w:t>
      </w:r>
      <w:r>
        <w:t xml:space="preserve">No permit for the erection or alteration of a building or similar structure shall be granted unless it definitely appears that such erection or alteration shall not cause or be the source of the following: </w:t>
      </w:r>
    </w:p>
    <w:p w14:paraId="46A66466"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414.24) </w:t>
      </w:r>
    </w:p>
    <w:p w14:paraId="78666F53" w14:textId="77777777" w:rsidR="009B0390" w:rsidRDefault="009B0390">
      <w:pPr>
        <w:pStyle w:val="Sub1Auto0"/>
        <w:numPr>
          <w:ilvl w:val="0"/>
          <w:numId w:val="129"/>
        </w:numPr>
      </w:pPr>
      <w:r>
        <w:t>Noise.  Any undue noise.</w:t>
      </w:r>
    </w:p>
    <w:p w14:paraId="0CC9ADEE" w14:textId="77777777" w:rsidR="009B0390" w:rsidRDefault="009B0390">
      <w:pPr>
        <w:pStyle w:val="Sub1Auto0"/>
        <w:numPr>
          <w:ilvl w:val="0"/>
          <w:numId w:val="129"/>
        </w:numPr>
      </w:pPr>
      <w:r>
        <w:t>Electrical Interference.  Any undue radio or television interference.</w:t>
      </w:r>
    </w:p>
    <w:p w14:paraId="302230CB" w14:textId="77777777" w:rsidR="009B0390" w:rsidRDefault="009B0390">
      <w:pPr>
        <w:pStyle w:val="Sub1Auto0"/>
        <w:numPr>
          <w:ilvl w:val="0"/>
          <w:numId w:val="129"/>
        </w:numPr>
      </w:pPr>
      <w:r>
        <w:t>Odors.  Any offensive odors.</w:t>
      </w:r>
    </w:p>
    <w:p w14:paraId="2AB6B177" w14:textId="77777777" w:rsidR="009B0390" w:rsidRDefault="009B0390">
      <w:pPr>
        <w:pStyle w:val="Sub1Auto0"/>
        <w:numPr>
          <w:ilvl w:val="0"/>
          <w:numId w:val="129"/>
        </w:numPr>
      </w:pPr>
      <w:r>
        <w:t>Refuse.  Any offensive or unsightly refuse.</w:t>
      </w:r>
    </w:p>
    <w:p w14:paraId="3DC2F447" w14:textId="77777777" w:rsidR="009B0390" w:rsidRDefault="009B0390">
      <w:pPr>
        <w:pStyle w:val="Sub1Auto0"/>
        <w:numPr>
          <w:ilvl w:val="0"/>
          <w:numId w:val="129"/>
        </w:numPr>
      </w:pPr>
      <w:r>
        <w:t>Smoke.  Any offensive or undue smoke.</w:t>
      </w:r>
    </w:p>
    <w:p w14:paraId="7B221DA8" w14:textId="77777777" w:rsidR="009B0390" w:rsidRDefault="009B0390">
      <w:pPr>
        <w:pStyle w:val="Sub1Auto0"/>
        <w:numPr>
          <w:ilvl w:val="0"/>
          <w:numId w:val="129"/>
        </w:numPr>
      </w:pPr>
      <w:r>
        <w:t>Fire Hazard.  Any fire hazard.</w:t>
      </w:r>
    </w:p>
    <w:p w14:paraId="66D8BC60" w14:textId="77777777" w:rsidR="009B0390" w:rsidRDefault="009B0390">
      <w:pPr>
        <w:pStyle w:val="Sub1Auto0"/>
        <w:numPr>
          <w:ilvl w:val="0"/>
          <w:numId w:val="129"/>
        </w:numPr>
      </w:pPr>
      <w:r>
        <w:t>Appearance.  Any unsightliness due to the appearance of any building or structure on the premises.</w:t>
      </w:r>
    </w:p>
    <w:p w14:paraId="23BFA2F1" w14:textId="77777777" w:rsidR="009B0390" w:rsidRDefault="009B0390">
      <w:pPr>
        <w:pStyle w:val="Sub1Auto0"/>
        <w:numPr>
          <w:ilvl w:val="0"/>
          <w:numId w:val="129"/>
        </w:numPr>
      </w:pPr>
      <w:r>
        <w:t>Congestion.  Any undue gathering, congregating, parking of cars or undue congestion of people or traffic.</w:t>
      </w:r>
    </w:p>
    <w:p w14:paraId="09DAB8E4" w14:textId="77777777" w:rsidR="009B0390" w:rsidRDefault="009B0390">
      <w:pPr>
        <w:pStyle w:val="Sub1Auto0"/>
        <w:numPr>
          <w:ilvl w:val="0"/>
          <w:numId w:val="129"/>
        </w:numPr>
      </w:pPr>
      <w:r>
        <w:t>Other.  Any effect that will be obnoxious, offensive, dangerous, or injurious to the health, welfare, and safety of citizens.</w:t>
      </w:r>
    </w:p>
    <w:p w14:paraId="26F3C54B" w14:textId="77777777" w:rsidR="009B0390" w:rsidRDefault="009B0390" w:rsidP="00C226C0">
      <w:pPr>
        <w:pStyle w:val="section"/>
        <w:tabs>
          <w:tab w:val="left" w:pos="900"/>
        </w:tabs>
      </w:pPr>
      <w:r>
        <w:rPr>
          <w:rStyle w:val="sectiontitle"/>
        </w:rPr>
        <w:t>155.1</w:t>
      </w:r>
      <w:r w:rsidR="00E453E6">
        <w:rPr>
          <w:rStyle w:val="sectiontitle"/>
        </w:rPr>
        <w:t>1</w:t>
      </w:r>
      <w:r>
        <w:rPr>
          <w:rStyle w:val="sectiontitle"/>
        </w:rPr>
        <w:tab/>
        <w:t xml:space="preserve">CONDITION OF THE PERMIT.  </w:t>
      </w:r>
      <w:r>
        <w:t xml:space="preserve">All work performed under any permit shall conform to the approved application and plans, and approved amendments thereof.  The location </w:t>
      </w:r>
      <w:r>
        <w:lastRenderedPageBreak/>
        <w:t xml:space="preserve">of all new construction as shown on the approved plan, or an approved amendment thereof, shall be strictly adhered to.  It is unlawful to reduce or diminish the area of a lot or plot of which a plan has been filed and has been used as the basis for a permit, unless a revised plan showing the proposed change in conditions shall have been filed and approved, provided that this shall not apply when the lot is reduced by reason of a street opening or widening or other public improvement. </w:t>
      </w:r>
    </w:p>
    <w:p w14:paraId="70E48624" w14:textId="77777777" w:rsidR="009B0390" w:rsidRDefault="009B0390" w:rsidP="00C226C0">
      <w:pPr>
        <w:pStyle w:val="section"/>
        <w:tabs>
          <w:tab w:val="left" w:pos="900"/>
        </w:tabs>
      </w:pPr>
      <w:r>
        <w:rPr>
          <w:rStyle w:val="sectiontitle"/>
        </w:rPr>
        <w:t>155.1</w:t>
      </w:r>
      <w:r w:rsidR="00E453E6">
        <w:rPr>
          <w:rStyle w:val="sectiontitle"/>
        </w:rPr>
        <w:t>2</w:t>
      </w:r>
      <w:r>
        <w:rPr>
          <w:rStyle w:val="sectiontitle"/>
        </w:rPr>
        <w:tab/>
        <w:t xml:space="preserve">REVOCATION.  </w:t>
      </w:r>
      <w:r>
        <w:t xml:space="preserve">The Building Official may revoke a permit or approval issued under the provisions of this chapter in case there has been any false statement or misrepresentation as to a material fact in the application or plans on which the permit or approval was based. </w:t>
      </w:r>
    </w:p>
    <w:p w14:paraId="09FB0041" w14:textId="77777777" w:rsidR="009B0390" w:rsidRDefault="009B0390" w:rsidP="00C226C0">
      <w:pPr>
        <w:pStyle w:val="section"/>
        <w:tabs>
          <w:tab w:val="left" w:pos="900"/>
        </w:tabs>
      </w:pPr>
      <w:r>
        <w:rPr>
          <w:rStyle w:val="sectiontitle"/>
        </w:rPr>
        <w:t>155.1</w:t>
      </w:r>
      <w:r w:rsidR="00E453E6">
        <w:rPr>
          <w:rStyle w:val="sectiontitle"/>
        </w:rPr>
        <w:t>3</w:t>
      </w:r>
      <w:r>
        <w:rPr>
          <w:rStyle w:val="sectiontitle"/>
        </w:rPr>
        <w:tab/>
        <w:t xml:space="preserve">PERMIT VOID.  </w:t>
      </w:r>
      <w:r>
        <w:t>The permit becomes null and void if work or construction authorized is not commenced within 60 days, or if construction or work is suspended or abandoned for a period of 120 days at any time after work is commenced, or if the work is not completed within the time frame specified in the building permit.  Extensions to these time frames may be granted by an affirmative vote of three-fourths of all of the members of the Council.</w:t>
      </w:r>
    </w:p>
    <w:p w14:paraId="7D4563C0" w14:textId="32654C1D" w:rsidR="009B0390" w:rsidRDefault="009B0390" w:rsidP="00C226C0">
      <w:pPr>
        <w:pStyle w:val="section"/>
        <w:tabs>
          <w:tab w:val="left" w:pos="900"/>
        </w:tabs>
      </w:pPr>
      <w:bookmarkStart w:id="146" w:name="_Hlk25215064"/>
      <w:r>
        <w:rPr>
          <w:rStyle w:val="sectiontitle"/>
        </w:rPr>
        <w:t>155.1</w:t>
      </w:r>
      <w:r w:rsidR="00E453E6">
        <w:rPr>
          <w:rStyle w:val="sectiontitle"/>
        </w:rPr>
        <w:t>4</w:t>
      </w:r>
      <w:r>
        <w:rPr>
          <w:rStyle w:val="sectiontitle"/>
        </w:rPr>
        <w:tab/>
        <w:t xml:space="preserve">RESTRICTED RESIDENCE DISTRICT.  </w:t>
      </w:r>
      <w:r>
        <w:t>The following area</w:t>
      </w:r>
      <w:r w:rsidR="00512883">
        <w:t>s</w:t>
      </w:r>
      <w:r>
        <w:t xml:space="preserve"> hereby defined </w:t>
      </w:r>
      <w:r w:rsidR="00512883">
        <w:t xml:space="preserve">are exempt from the </w:t>
      </w:r>
      <w:r>
        <w:t>restricted residence district:</w:t>
      </w:r>
    </w:p>
    <w:p w14:paraId="703326FC" w14:textId="2A39BB19" w:rsidR="00BB6E6E" w:rsidRDefault="00512883" w:rsidP="00103898">
      <w:pPr>
        <w:pStyle w:val="section"/>
        <w:tabs>
          <w:tab w:val="left" w:pos="900"/>
        </w:tabs>
        <w:spacing w:before="120"/>
        <w:jc w:val="center"/>
        <w:rPr>
          <w:b/>
          <w:bCs/>
        </w:rPr>
      </w:pPr>
      <w:r>
        <w:rPr>
          <w:b/>
          <w:bCs/>
        </w:rPr>
        <w:t xml:space="preserve">EXEMPT </w:t>
      </w:r>
      <w:r w:rsidR="00BB6E6E" w:rsidRPr="00BB6E6E">
        <w:rPr>
          <w:b/>
          <w:bCs/>
        </w:rPr>
        <w:t>PARCEL ID NUMBER</w:t>
      </w:r>
    </w:p>
    <w:bookmarkEnd w:id="146"/>
    <w:p w14:paraId="0CEDF15C" w14:textId="66E65DFC" w:rsidR="00BB6E6E" w:rsidRDefault="00BB6E6E" w:rsidP="00103898">
      <w:pPr>
        <w:pStyle w:val="section"/>
        <w:pBdr>
          <w:bottom w:val="single" w:sz="4" w:space="1" w:color="auto"/>
        </w:pBdr>
        <w:tabs>
          <w:tab w:val="left" w:pos="900"/>
        </w:tabs>
        <w:spacing w:before="0"/>
      </w:pPr>
    </w:p>
    <w:p w14:paraId="1DE21412" w14:textId="77777777" w:rsidR="00BB6E6E" w:rsidRDefault="00BB6E6E" w:rsidP="00103898">
      <w:pPr>
        <w:rPr>
          <w:rFonts w:ascii="Calibri" w:hAnsi="Calibri" w:cs="Calibri"/>
          <w:color w:val="000000"/>
          <w:szCs w:val="22"/>
        </w:rPr>
        <w:sectPr w:rsidR="00BB6E6E" w:rsidSect="00B172BD">
          <w:headerReference w:type="even" r:id="rId204"/>
          <w:headerReference w:type="default" r:id="rId205"/>
          <w:headerReference w:type="first" r:id="rId206"/>
          <w:footnotePr>
            <w:numRestart w:val="eachSect"/>
          </w:footnotePr>
          <w:pgSz w:w="12240" w:h="15840"/>
          <w:pgMar w:top="1440" w:right="1800" w:bottom="1440" w:left="1800" w:header="720" w:footer="432" w:gutter="288"/>
          <w:paperSrc w:first="1023" w:other="1023"/>
          <w:pgNumType w:start="555"/>
          <w:cols w:space="720"/>
          <w:titlePg/>
        </w:sectPr>
      </w:pPr>
    </w:p>
    <w:tbl>
      <w:tblPr>
        <w:tblW w:w="1880" w:type="dxa"/>
        <w:tblLook w:val="04A0" w:firstRow="1" w:lastRow="0" w:firstColumn="1" w:lastColumn="0" w:noHBand="0" w:noVBand="1"/>
      </w:tblPr>
      <w:tblGrid>
        <w:gridCol w:w="1880"/>
      </w:tblGrid>
      <w:tr w:rsidR="00BB6E6E" w:rsidRPr="00C03ADD" w14:paraId="466A0413" w14:textId="77777777" w:rsidTr="00B12E41">
        <w:trPr>
          <w:trHeight w:val="288"/>
        </w:trPr>
        <w:tc>
          <w:tcPr>
            <w:tcW w:w="1880" w:type="dxa"/>
            <w:shd w:val="clear" w:color="auto" w:fill="auto"/>
            <w:noWrap/>
            <w:vAlign w:val="bottom"/>
            <w:hideMark/>
          </w:tcPr>
          <w:p w14:paraId="5A35361E"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13307322260010</w:t>
            </w:r>
          </w:p>
        </w:tc>
      </w:tr>
      <w:tr w:rsidR="00BB6E6E" w:rsidRPr="00C03ADD" w14:paraId="4F2970CE" w14:textId="77777777" w:rsidTr="00B12E41">
        <w:trPr>
          <w:trHeight w:val="288"/>
        </w:trPr>
        <w:tc>
          <w:tcPr>
            <w:tcW w:w="1880" w:type="dxa"/>
            <w:shd w:val="clear" w:color="auto" w:fill="auto"/>
            <w:noWrap/>
            <w:vAlign w:val="bottom"/>
            <w:hideMark/>
          </w:tcPr>
          <w:p w14:paraId="6C2B2B4F"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13307322260040</w:t>
            </w:r>
          </w:p>
        </w:tc>
      </w:tr>
      <w:tr w:rsidR="00BB6E6E" w:rsidRPr="00C03ADD" w14:paraId="4915698D" w14:textId="77777777" w:rsidTr="00B12E41">
        <w:trPr>
          <w:trHeight w:val="288"/>
        </w:trPr>
        <w:tc>
          <w:tcPr>
            <w:tcW w:w="1880" w:type="dxa"/>
            <w:shd w:val="clear" w:color="auto" w:fill="auto"/>
            <w:noWrap/>
            <w:vAlign w:val="bottom"/>
            <w:hideMark/>
          </w:tcPr>
          <w:p w14:paraId="03D97977"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13307324020010</w:t>
            </w:r>
          </w:p>
        </w:tc>
      </w:tr>
      <w:tr w:rsidR="00BB6E6E" w:rsidRPr="00C03ADD" w14:paraId="08909C67" w14:textId="77777777" w:rsidTr="00B12E41">
        <w:trPr>
          <w:trHeight w:val="288"/>
        </w:trPr>
        <w:tc>
          <w:tcPr>
            <w:tcW w:w="1880" w:type="dxa"/>
            <w:shd w:val="clear" w:color="auto" w:fill="auto"/>
            <w:noWrap/>
            <w:vAlign w:val="bottom"/>
            <w:hideMark/>
          </w:tcPr>
          <w:p w14:paraId="557F1D37"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13307324020020</w:t>
            </w:r>
          </w:p>
        </w:tc>
      </w:tr>
      <w:tr w:rsidR="00BB6E6E" w:rsidRPr="00C03ADD" w14:paraId="02917436" w14:textId="77777777" w:rsidTr="00B12E41">
        <w:trPr>
          <w:trHeight w:val="288"/>
        </w:trPr>
        <w:tc>
          <w:tcPr>
            <w:tcW w:w="1880" w:type="dxa"/>
            <w:shd w:val="clear" w:color="auto" w:fill="auto"/>
            <w:noWrap/>
            <w:vAlign w:val="bottom"/>
            <w:hideMark/>
          </w:tcPr>
          <w:p w14:paraId="2ECCD198"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13307324320100</w:t>
            </w:r>
          </w:p>
        </w:tc>
      </w:tr>
      <w:tr w:rsidR="00BB6E6E" w:rsidRPr="00C03ADD" w14:paraId="7B4A755F" w14:textId="77777777" w:rsidTr="00B12E41">
        <w:trPr>
          <w:trHeight w:val="288"/>
        </w:trPr>
        <w:tc>
          <w:tcPr>
            <w:tcW w:w="1880" w:type="dxa"/>
            <w:shd w:val="clear" w:color="auto" w:fill="auto"/>
            <w:noWrap/>
            <w:vAlign w:val="bottom"/>
            <w:hideMark/>
          </w:tcPr>
          <w:p w14:paraId="2123F3BE"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13307324370060</w:t>
            </w:r>
          </w:p>
        </w:tc>
      </w:tr>
      <w:tr w:rsidR="00BB6E6E" w:rsidRPr="00C03ADD" w14:paraId="0F618C17" w14:textId="77777777" w:rsidTr="00B12E41">
        <w:trPr>
          <w:trHeight w:val="288"/>
        </w:trPr>
        <w:tc>
          <w:tcPr>
            <w:tcW w:w="1880" w:type="dxa"/>
            <w:shd w:val="clear" w:color="auto" w:fill="auto"/>
            <w:noWrap/>
            <w:vAlign w:val="bottom"/>
            <w:hideMark/>
          </w:tcPr>
          <w:p w14:paraId="7285BAF0"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13307324370070</w:t>
            </w:r>
          </w:p>
        </w:tc>
      </w:tr>
      <w:tr w:rsidR="00BB6E6E" w:rsidRPr="00C03ADD" w14:paraId="635E0452" w14:textId="77777777" w:rsidTr="00B12E41">
        <w:trPr>
          <w:trHeight w:val="288"/>
        </w:trPr>
        <w:tc>
          <w:tcPr>
            <w:tcW w:w="1880" w:type="dxa"/>
            <w:shd w:val="clear" w:color="auto" w:fill="auto"/>
            <w:noWrap/>
            <w:vAlign w:val="bottom"/>
            <w:hideMark/>
          </w:tcPr>
          <w:p w14:paraId="2C480E6C"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13307324370090</w:t>
            </w:r>
          </w:p>
        </w:tc>
      </w:tr>
      <w:tr w:rsidR="00BB6E6E" w:rsidRPr="00C03ADD" w14:paraId="1DA74ED4" w14:textId="77777777" w:rsidTr="00B12E41">
        <w:trPr>
          <w:trHeight w:val="288"/>
        </w:trPr>
        <w:tc>
          <w:tcPr>
            <w:tcW w:w="1880" w:type="dxa"/>
            <w:shd w:val="clear" w:color="auto" w:fill="auto"/>
            <w:noWrap/>
            <w:vAlign w:val="bottom"/>
            <w:hideMark/>
          </w:tcPr>
          <w:p w14:paraId="28D8BBBF"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13307324370110</w:t>
            </w:r>
          </w:p>
        </w:tc>
      </w:tr>
      <w:tr w:rsidR="00BB6E6E" w:rsidRPr="00C03ADD" w14:paraId="143FFB7B" w14:textId="77777777" w:rsidTr="00B12E41">
        <w:trPr>
          <w:trHeight w:val="288"/>
        </w:trPr>
        <w:tc>
          <w:tcPr>
            <w:tcW w:w="1880" w:type="dxa"/>
            <w:shd w:val="clear" w:color="auto" w:fill="auto"/>
            <w:noWrap/>
            <w:vAlign w:val="bottom"/>
            <w:hideMark/>
          </w:tcPr>
          <w:p w14:paraId="3687D696"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13307324370120</w:t>
            </w:r>
          </w:p>
        </w:tc>
      </w:tr>
      <w:tr w:rsidR="00BB6E6E" w:rsidRPr="00C03ADD" w14:paraId="7E3289F5" w14:textId="77777777" w:rsidTr="00B12E41">
        <w:trPr>
          <w:trHeight w:val="288"/>
        </w:trPr>
        <w:tc>
          <w:tcPr>
            <w:tcW w:w="1880" w:type="dxa"/>
            <w:shd w:val="clear" w:color="auto" w:fill="auto"/>
            <w:noWrap/>
            <w:vAlign w:val="bottom"/>
            <w:hideMark/>
          </w:tcPr>
          <w:p w14:paraId="759F5FFE"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13307324400050</w:t>
            </w:r>
          </w:p>
        </w:tc>
      </w:tr>
      <w:tr w:rsidR="00BB6E6E" w:rsidRPr="00C03ADD" w14:paraId="7782E19F" w14:textId="77777777" w:rsidTr="00B12E41">
        <w:trPr>
          <w:trHeight w:val="288"/>
        </w:trPr>
        <w:tc>
          <w:tcPr>
            <w:tcW w:w="1880" w:type="dxa"/>
            <w:shd w:val="clear" w:color="auto" w:fill="auto"/>
            <w:noWrap/>
            <w:vAlign w:val="bottom"/>
            <w:hideMark/>
          </w:tcPr>
          <w:p w14:paraId="73E3716A"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13307324400060</w:t>
            </w:r>
          </w:p>
        </w:tc>
      </w:tr>
      <w:tr w:rsidR="00BB6E6E" w:rsidRPr="00C03ADD" w14:paraId="41B33D46" w14:textId="77777777" w:rsidTr="00B12E41">
        <w:trPr>
          <w:trHeight w:val="288"/>
        </w:trPr>
        <w:tc>
          <w:tcPr>
            <w:tcW w:w="1880" w:type="dxa"/>
            <w:shd w:val="clear" w:color="auto" w:fill="auto"/>
            <w:noWrap/>
            <w:vAlign w:val="bottom"/>
            <w:hideMark/>
          </w:tcPr>
          <w:p w14:paraId="7316832D"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13307324410020</w:t>
            </w:r>
          </w:p>
        </w:tc>
      </w:tr>
      <w:tr w:rsidR="00BB6E6E" w:rsidRPr="00C03ADD" w14:paraId="55E3ACE0" w14:textId="77777777" w:rsidTr="00B12E41">
        <w:trPr>
          <w:trHeight w:val="288"/>
        </w:trPr>
        <w:tc>
          <w:tcPr>
            <w:tcW w:w="1880" w:type="dxa"/>
            <w:shd w:val="clear" w:color="auto" w:fill="auto"/>
            <w:noWrap/>
            <w:vAlign w:val="bottom"/>
            <w:hideMark/>
          </w:tcPr>
          <w:p w14:paraId="14427DE0"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13307324410030</w:t>
            </w:r>
          </w:p>
        </w:tc>
      </w:tr>
      <w:tr w:rsidR="00BB6E6E" w:rsidRPr="00C03ADD" w14:paraId="3B049E76" w14:textId="77777777" w:rsidTr="00B12E41">
        <w:trPr>
          <w:trHeight w:val="288"/>
        </w:trPr>
        <w:tc>
          <w:tcPr>
            <w:tcW w:w="1880" w:type="dxa"/>
            <w:shd w:val="clear" w:color="auto" w:fill="auto"/>
            <w:noWrap/>
            <w:vAlign w:val="bottom"/>
            <w:hideMark/>
          </w:tcPr>
          <w:p w14:paraId="1A6BF78D"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13307324410050</w:t>
            </w:r>
          </w:p>
        </w:tc>
      </w:tr>
      <w:tr w:rsidR="00BB6E6E" w:rsidRPr="00C03ADD" w14:paraId="1C3D03E1" w14:textId="77777777" w:rsidTr="00B12E41">
        <w:trPr>
          <w:trHeight w:val="288"/>
        </w:trPr>
        <w:tc>
          <w:tcPr>
            <w:tcW w:w="1880" w:type="dxa"/>
            <w:shd w:val="clear" w:color="auto" w:fill="auto"/>
            <w:noWrap/>
            <w:vAlign w:val="bottom"/>
            <w:hideMark/>
          </w:tcPr>
          <w:p w14:paraId="3B3FDE39"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13307324410060</w:t>
            </w:r>
          </w:p>
        </w:tc>
      </w:tr>
      <w:tr w:rsidR="00BB6E6E" w:rsidRPr="00C03ADD" w14:paraId="56846087" w14:textId="77777777" w:rsidTr="00B12E41">
        <w:trPr>
          <w:trHeight w:val="288"/>
        </w:trPr>
        <w:tc>
          <w:tcPr>
            <w:tcW w:w="1880" w:type="dxa"/>
            <w:shd w:val="clear" w:color="auto" w:fill="auto"/>
            <w:noWrap/>
            <w:vAlign w:val="bottom"/>
            <w:hideMark/>
          </w:tcPr>
          <w:p w14:paraId="6BCA9A0A"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13307324780030</w:t>
            </w:r>
          </w:p>
        </w:tc>
      </w:tr>
      <w:tr w:rsidR="00BB6E6E" w:rsidRPr="00C03ADD" w14:paraId="26FD5F28" w14:textId="77777777" w:rsidTr="00B12E41">
        <w:trPr>
          <w:trHeight w:val="288"/>
        </w:trPr>
        <w:tc>
          <w:tcPr>
            <w:tcW w:w="1880" w:type="dxa"/>
            <w:shd w:val="clear" w:color="auto" w:fill="auto"/>
            <w:noWrap/>
            <w:vAlign w:val="bottom"/>
            <w:hideMark/>
          </w:tcPr>
          <w:p w14:paraId="2F77EE4A"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13307324790050</w:t>
            </w:r>
          </w:p>
        </w:tc>
      </w:tr>
      <w:tr w:rsidR="00BB6E6E" w:rsidRPr="00C03ADD" w14:paraId="46E0022C" w14:textId="77777777" w:rsidTr="00B12E41">
        <w:trPr>
          <w:trHeight w:val="288"/>
        </w:trPr>
        <w:tc>
          <w:tcPr>
            <w:tcW w:w="1880" w:type="dxa"/>
            <w:shd w:val="clear" w:color="auto" w:fill="auto"/>
            <w:noWrap/>
            <w:vAlign w:val="bottom"/>
            <w:hideMark/>
          </w:tcPr>
          <w:p w14:paraId="613845F0"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13307324790060</w:t>
            </w:r>
          </w:p>
        </w:tc>
      </w:tr>
      <w:tr w:rsidR="00BB6E6E" w:rsidRPr="00C03ADD" w14:paraId="57B4A277" w14:textId="77777777" w:rsidTr="00B12E41">
        <w:trPr>
          <w:trHeight w:val="288"/>
        </w:trPr>
        <w:tc>
          <w:tcPr>
            <w:tcW w:w="1880" w:type="dxa"/>
            <w:shd w:val="clear" w:color="auto" w:fill="auto"/>
            <w:noWrap/>
            <w:vAlign w:val="bottom"/>
            <w:hideMark/>
          </w:tcPr>
          <w:p w14:paraId="1AC020BD"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13307324790070</w:t>
            </w:r>
          </w:p>
        </w:tc>
      </w:tr>
      <w:tr w:rsidR="00BB6E6E" w:rsidRPr="00C03ADD" w14:paraId="18F590B7" w14:textId="77777777" w:rsidTr="00B12E41">
        <w:trPr>
          <w:trHeight w:val="288"/>
        </w:trPr>
        <w:tc>
          <w:tcPr>
            <w:tcW w:w="1880" w:type="dxa"/>
            <w:shd w:val="clear" w:color="auto" w:fill="auto"/>
            <w:noWrap/>
            <w:vAlign w:val="bottom"/>
            <w:hideMark/>
          </w:tcPr>
          <w:p w14:paraId="47C984B9"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13307324790130</w:t>
            </w:r>
          </w:p>
        </w:tc>
      </w:tr>
      <w:tr w:rsidR="00BB6E6E" w:rsidRPr="00C03ADD" w14:paraId="42BECD31" w14:textId="77777777" w:rsidTr="00B12E41">
        <w:trPr>
          <w:trHeight w:val="288"/>
        </w:trPr>
        <w:tc>
          <w:tcPr>
            <w:tcW w:w="1880" w:type="dxa"/>
            <w:shd w:val="clear" w:color="auto" w:fill="auto"/>
            <w:noWrap/>
            <w:vAlign w:val="bottom"/>
            <w:hideMark/>
          </w:tcPr>
          <w:p w14:paraId="1FBD785A"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13307324790160</w:t>
            </w:r>
          </w:p>
        </w:tc>
      </w:tr>
      <w:tr w:rsidR="00BB6E6E" w:rsidRPr="00C03ADD" w14:paraId="28A9EA19" w14:textId="77777777" w:rsidTr="00B12E41">
        <w:trPr>
          <w:trHeight w:val="288"/>
        </w:trPr>
        <w:tc>
          <w:tcPr>
            <w:tcW w:w="1880" w:type="dxa"/>
            <w:shd w:val="clear" w:color="auto" w:fill="auto"/>
            <w:noWrap/>
            <w:vAlign w:val="bottom"/>
            <w:hideMark/>
          </w:tcPr>
          <w:p w14:paraId="2CD2A8FE"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13307324830010</w:t>
            </w:r>
          </w:p>
        </w:tc>
      </w:tr>
      <w:tr w:rsidR="00BB6E6E" w:rsidRPr="00C03ADD" w14:paraId="5837CC57" w14:textId="77777777" w:rsidTr="00B12E41">
        <w:trPr>
          <w:trHeight w:val="288"/>
        </w:trPr>
        <w:tc>
          <w:tcPr>
            <w:tcW w:w="1880" w:type="dxa"/>
            <w:shd w:val="clear" w:color="auto" w:fill="auto"/>
            <w:noWrap/>
            <w:vAlign w:val="bottom"/>
            <w:hideMark/>
          </w:tcPr>
          <w:p w14:paraId="1986820C"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13307324860010</w:t>
            </w:r>
          </w:p>
        </w:tc>
      </w:tr>
      <w:tr w:rsidR="00BB6E6E" w:rsidRPr="00C03ADD" w14:paraId="78629EE3" w14:textId="77777777" w:rsidTr="00B12E41">
        <w:trPr>
          <w:trHeight w:val="288"/>
        </w:trPr>
        <w:tc>
          <w:tcPr>
            <w:tcW w:w="1880" w:type="dxa"/>
            <w:shd w:val="clear" w:color="auto" w:fill="auto"/>
            <w:noWrap/>
            <w:vAlign w:val="bottom"/>
            <w:hideMark/>
          </w:tcPr>
          <w:p w14:paraId="6FA71878"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13307324860020</w:t>
            </w:r>
          </w:p>
        </w:tc>
      </w:tr>
      <w:tr w:rsidR="00BB6E6E" w:rsidRPr="00C03ADD" w14:paraId="2C87ECA1" w14:textId="77777777" w:rsidTr="00B12E41">
        <w:trPr>
          <w:trHeight w:val="288"/>
        </w:trPr>
        <w:tc>
          <w:tcPr>
            <w:tcW w:w="1880" w:type="dxa"/>
            <w:shd w:val="clear" w:color="auto" w:fill="auto"/>
            <w:noWrap/>
            <w:vAlign w:val="bottom"/>
            <w:hideMark/>
          </w:tcPr>
          <w:p w14:paraId="7A766EDC"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13307324880050</w:t>
            </w:r>
          </w:p>
        </w:tc>
      </w:tr>
      <w:tr w:rsidR="00BB6E6E" w:rsidRPr="00C03ADD" w14:paraId="53BEBE0E" w14:textId="77777777" w:rsidTr="00B12E41">
        <w:trPr>
          <w:trHeight w:val="288"/>
        </w:trPr>
        <w:tc>
          <w:tcPr>
            <w:tcW w:w="1880" w:type="dxa"/>
            <w:shd w:val="clear" w:color="auto" w:fill="auto"/>
            <w:noWrap/>
            <w:vAlign w:val="bottom"/>
            <w:hideMark/>
          </w:tcPr>
          <w:p w14:paraId="758D95F5"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13307324890020</w:t>
            </w:r>
          </w:p>
        </w:tc>
      </w:tr>
      <w:tr w:rsidR="00BB6E6E" w:rsidRPr="00C03ADD" w14:paraId="7EDDD362" w14:textId="77777777" w:rsidTr="00B12E41">
        <w:trPr>
          <w:trHeight w:val="288"/>
        </w:trPr>
        <w:tc>
          <w:tcPr>
            <w:tcW w:w="1880" w:type="dxa"/>
            <w:shd w:val="clear" w:color="auto" w:fill="auto"/>
            <w:noWrap/>
            <w:vAlign w:val="bottom"/>
            <w:hideMark/>
          </w:tcPr>
          <w:p w14:paraId="578E0836"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13307324900030</w:t>
            </w:r>
          </w:p>
        </w:tc>
      </w:tr>
      <w:tr w:rsidR="00BB6E6E" w:rsidRPr="00C03ADD" w14:paraId="5E9329AB" w14:textId="77777777" w:rsidTr="00B12E41">
        <w:trPr>
          <w:trHeight w:val="288"/>
        </w:trPr>
        <w:tc>
          <w:tcPr>
            <w:tcW w:w="1880" w:type="dxa"/>
            <w:shd w:val="clear" w:color="auto" w:fill="auto"/>
            <w:noWrap/>
            <w:vAlign w:val="bottom"/>
            <w:hideMark/>
          </w:tcPr>
          <w:p w14:paraId="1F0359A7"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13307324910060</w:t>
            </w:r>
          </w:p>
        </w:tc>
      </w:tr>
      <w:tr w:rsidR="00BB6E6E" w:rsidRPr="00C03ADD" w14:paraId="2C732F39" w14:textId="77777777" w:rsidTr="00B12E41">
        <w:trPr>
          <w:trHeight w:val="288"/>
        </w:trPr>
        <w:tc>
          <w:tcPr>
            <w:tcW w:w="1880" w:type="dxa"/>
            <w:shd w:val="clear" w:color="auto" w:fill="auto"/>
            <w:noWrap/>
            <w:vAlign w:val="bottom"/>
            <w:hideMark/>
          </w:tcPr>
          <w:p w14:paraId="4EB26255"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13307331000030</w:t>
            </w:r>
          </w:p>
        </w:tc>
      </w:tr>
      <w:tr w:rsidR="00BB6E6E" w:rsidRPr="00C03ADD" w14:paraId="1B055F88" w14:textId="77777777" w:rsidTr="00B12E41">
        <w:trPr>
          <w:trHeight w:val="288"/>
        </w:trPr>
        <w:tc>
          <w:tcPr>
            <w:tcW w:w="1880" w:type="dxa"/>
            <w:shd w:val="clear" w:color="auto" w:fill="auto"/>
            <w:noWrap/>
            <w:vAlign w:val="bottom"/>
            <w:hideMark/>
          </w:tcPr>
          <w:p w14:paraId="59E7571A"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13307333040010</w:t>
            </w:r>
          </w:p>
        </w:tc>
      </w:tr>
      <w:tr w:rsidR="00BB6E6E" w:rsidRPr="00C03ADD" w14:paraId="71684989" w14:textId="77777777" w:rsidTr="00B12E41">
        <w:trPr>
          <w:trHeight w:val="288"/>
        </w:trPr>
        <w:tc>
          <w:tcPr>
            <w:tcW w:w="1880" w:type="dxa"/>
            <w:shd w:val="clear" w:color="auto" w:fill="auto"/>
            <w:noWrap/>
            <w:vAlign w:val="bottom"/>
            <w:hideMark/>
          </w:tcPr>
          <w:p w14:paraId="382EAB24"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13307333040030</w:t>
            </w:r>
          </w:p>
        </w:tc>
      </w:tr>
      <w:tr w:rsidR="00BB6E6E" w:rsidRPr="00C03ADD" w14:paraId="6CA14746" w14:textId="77777777" w:rsidTr="00B12E41">
        <w:trPr>
          <w:trHeight w:val="288"/>
        </w:trPr>
        <w:tc>
          <w:tcPr>
            <w:tcW w:w="1880" w:type="dxa"/>
            <w:shd w:val="clear" w:color="auto" w:fill="auto"/>
            <w:noWrap/>
            <w:vAlign w:val="bottom"/>
            <w:hideMark/>
          </w:tcPr>
          <w:p w14:paraId="48D9F538"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13307333040040</w:t>
            </w:r>
          </w:p>
        </w:tc>
      </w:tr>
      <w:tr w:rsidR="00BB6E6E" w:rsidRPr="00C03ADD" w14:paraId="40DA881E" w14:textId="77777777" w:rsidTr="00B12E41">
        <w:trPr>
          <w:trHeight w:val="288"/>
        </w:trPr>
        <w:tc>
          <w:tcPr>
            <w:tcW w:w="1880" w:type="dxa"/>
            <w:shd w:val="clear" w:color="auto" w:fill="auto"/>
            <w:noWrap/>
            <w:vAlign w:val="bottom"/>
            <w:hideMark/>
          </w:tcPr>
          <w:p w14:paraId="023831C8"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13307333040050</w:t>
            </w:r>
          </w:p>
        </w:tc>
      </w:tr>
      <w:tr w:rsidR="00BB6E6E" w:rsidRPr="00C03ADD" w14:paraId="3E2C93B5" w14:textId="77777777" w:rsidTr="00B12E41">
        <w:trPr>
          <w:trHeight w:val="288"/>
        </w:trPr>
        <w:tc>
          <w:tcPr>
            <w:tcW w:w="1880" w:type="dxa"/>
            <w:shd w:val="clear" w:color="auto" w:fill="auto"/>
            <w:noWrap/>
            <w:vAlign w:val="bottom"/>
            <w:hideMark/>
          </w:tcPr>
          <w:p w14:paraId="1AA4C52A"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13307333050030</w:t>
            </w:r>
          </w:p>
        </w:tc>
      </w:tr>
      <w:tr w:rsidR="00BB6E6E" w:rsidRPr="00C03ADD" w14:paraId="4AC71FB0" w14:textId="77777777" w:rsidTr="00B12E41">
        <w:trPr>
          <w:trHeight w:val="288"/>
        </w:trPr>
        <w:tc>
          <w:tcPr>
            <w:tcW w:w="1880" w:type="dxa"/>
            <w:shd w:val="clear" w:color="auto" w:fill="auto"/>
            <w:noWrap/>
            <w:vAlign w:val="bottom"/>
            <w:hideMark/>
          </w:tcPr>
          <w:p w14:paraId="4F2B4A1D"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13307333050040</w:t>
            </w:r>
          </w:p>
        </w:tc>
      </w:tr>
      <w:tr w:rsidR="00BB6E6E" w:rsidRPr="00C03ADD" w14:paraId="2556E1BE" w14:textId="77777777" w:rsidTr="00B12E41">
        <w:trPr>
          <w:trHeight w:val="288"/>
        </w:trPr>
        <w:tc>
          <w:tcPr>
            <w:tcW w:w="1880" w:type="dxa"/>
            <w:shd w:val="clear" w:color="auto" w:fill="auto"/>
            <w:noWrap/>
            <w:vAlign w:val="bottom"/>
            <w:hideMark/>
          </w:tcPr>
          <w:p w14:paraId="54178505"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13307333510060</w:t>
            </w:r>
          </w:p>
        </w:tc>
      </w:tr>
      <w:tr w:rsidR="00BB6E6E" w:rsidRPr="00C03ADD" w14:paraId="6AED99CA" w14:textId="77777777" w:rsidTr="00B12E41">
        <w:trPr>
          <w:trHeight w:val="288"/>
        </w:trPr>
        <w:tc>
          <w:tcPr>
            <w:tcW w:w="1880" w:type="dxa"/>
            <w:shd w:val="clear" w:color="auto" w:fill="auto"/>
            <w:noWrap/>
            <w:vAlign w:val="bottom"/>
            <w:hideMark/>
          </w:tcPr>
          <w:p w14:paraId="111EF019"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13307333510070</w:t>
            </w:r>
          </w:p>
        </w:tc>
      </w:tr>
      <w:tr w:rsidR="00BB6E6E" w:rsidRPr="00C03ADD" w14:paraId="68EF5D04" w14:textId="77777777" w:rsidTr="00B12E41">
        <w:trPr>
          <w:trHeight w:val="288"/>
        </w:trPr>
        <w:tc>
          <w:tcPr>
            <w:tcW w:w="1880" w:type="dxa"/>
            <w:shd w:val="clear" w:color="auto" w:fill="auto"/>
            <w:noWrap/>
            <w:vAlign w:val="bottom"/>
            <w:hideMark/>
          </w:tcPr>
          <w:p w14:paraId="3831C8C1"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13307333510080</w:t>
            </w:r>
          </w:p>
        </w:tc>
      </w:tr>
      <w:tr w:rsidR="00BB6E6E" w:rsidRPr="00C03ADD" w14:paraId="70E18A29" w14:textId="77777777" w:rsidTr="00B12E41">
        <w:trPr>
          <w:trHeight w:val="288"/>
        </w:trPr>
        <w:tc>
          <w:tcPr>
            <w:tcW w:w="1880" w:type="dxa"/>
            <w:shd w:val="clear" w:color="auto" w:fill="auto"/>
            <w:noWrap/>
            <w:vAlign w:val="bottom"/>
            <w:hideMark/>
          </w:tcPr>
          <w:p w14:paraId="41D0588A"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13307333510090</w:t>
            </w:r>
          </w:p>
        </w:tc>
      </w:tr>
      <w:tr w:rsidR="00BB6E6E" w:rsidRPr="00C03ADD" w14:paraId="5F8C1DA8" w14:textId="77777777" w:rsidTr="00B12E41">
        <w:trPr>
          <w:trHeight w:val="288"/>
        </w:trPr>
        <w:tc>
          <w:tcPr>
            <w:tcW w:w="1880" w:type="dxa"/>
            <w:shd w:val="clear" w:color="auto" w:fill="auto"/>
            <w:noWrap/>
            <w:vAlign w:val="bottom"/>
            <w:hideMark/>
          </w:tcPr>
          <w:p w14:paraId="177E338B"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13307333510100</w:t>
            </w:r>
          </w:p>
        </w:tc>
      </w:tr>
      <w:tr w:rsidR="00BB6E6E" w:rsidRPr="00C03ADD" w14:paraId="388A35F3" w14:textId="77777777" w:rsidTr="00B12E41">
        <w:trPr>
          <w:trHeight w:val="288"/>
        </w:trPr>
        <w:tc>
          <w:tcPr>
            <w:tcW w:w="1880" w:type="dxa"/>
            <w:shd w:val="clear" w:color="auto" w:fill="auto"/>
            <w:noWrap/>
            <w:vAlign w:val="bottom"/>
            <w:hideMark/>
          </w:tcPr>
          <w:p w14:paraId="1D5A9EC9"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13307333510110</w:t>
            </w:r>
          </w:p>
        </w:tc>
      </w:tr>
      <w:tr w:rsidR="00BB6E6E" w:rsidRPr="00C03ADD" w14:paraId="42779B4E" w14:textId="77777777" w:rsidTr="00B12E41">
        <w:trPr>
          <w:trHeight w:val="288"/>
        </w:trPr>
        <w:tc>
          <w:tcPr>
            <w:tcW w:w="1880" w:type="dxa"/>
            <w:shd w:val="clear" w:color="auto" w:fill="auto"/>
            <w:noWrap/>
            <w:vAlign w:val="bottom"/>
            <w:hideMark/>
          </w:tcPr>
          <w:p w14:paraId="29447635"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13307333510120</w:t>
            </w:r>
          </w:p>
        </w:tc>
      </w:tr>
      <w:tr w:rsidR="00BB6E6E" w:rsidRPr="00C03ADD" w14:paraId="3BEAECD6" w14:textId="77777777" w:rsidTr="00B12E41">
        <w:trPr>
          <w:trHeight w:val="288"/>
        </w:trPr>
        <w:tc>
          <w:tcPr>
            <w:tcW w:w="1880" w:type="dxa"/>
            <w:shd w:val="clear" w:color="auto" w:fill="auto"/>
            <w:noWrap/>
            <w:vAlign w:val="bottom"/>
            <w:hideMark/>
          </w:tcPr>
          <w:p w14:paraId="018DE731"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13307333510130</w:t>
            </w:r>
          </w:p>
        </w:tc>
      </w:tr>
      <w:tr w:rsidR="00BB6E6E" w:rsidRPr="00C03ADD" w14:paraId="347342DD" w14:textId="77777777" w:rsidTr="00B12E41">
        <w:trPr>
          <w:trHeight w:val="288"/>
        </w:trPr>
        <w:tc>
          <w:tcPr>
            <w:tcW w:w="1880" w:type="dxa"/>
            <w:shd w:val="clear" w:color="auto" w:fill="auto"/>
            <w:noWrap/>
            <w:vAlign w:val="bottom"/>
            <w:hideMark/>
          </w:tcPr>
          <w:p w14:paraId="3E8CA3C3"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13307333510170</w:t>
            </w:r>
          </w:p>
        </w:tc>
      </w:tr>
      <w:tr w:rsidR="00BB6E6E" w:rsidRPr="00C03ADD" w14:paraId="4D893871" w14:textId="77777777" w:rsidTr="00B12E41">
        <w:trPr>
          <w:trHeight w:val="288"/>
        </w:trPr>
        <w:tc>
          <w:tcPr>
            <w:tcW w:w="1880" w:type="dxa"/>
            <w:shd w:val="clear" w:color="auto" w:fill="auto"/>
            <w:noWrap/>
            <w:vAlign w:val="bottom"/>
            <w:hideMark/>
          </w:tcPr>
          <w:p w14:paraId="44D8D5A7"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13307333510220</w:t>
            </w:r>
          </w:p>
        </w:tc>
      </w:tr>
      <w:tr w:rsidR="00BB6E6E" w:rsidRPr="00C03ADD" w14:paraId="56ABE92C" w14:textId="77777777" w:rsidTr="00B12E41">
        <w:trPr>
          <w:trHeight w:val="288"/>
        </w:trPr>
        <w:tc>
          <w:tcPr>
            <w:tcW w:w="1880" w:type="dxa"/>
            <w:shd w:val="clear" w:color="auto" w:fill="auto"/>
            <w:noWrap/>
            <w:vAlign w:val="bottom"/>
            <w:hideMark/>
          </w:tcPr>
          <w:p w14:paraId="2447198D"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13307333520010</w:t>
            </w:r>
          </w:p>
        </w:tc>
      </w:tr>
      <w:tr w:rsidR="00BB6E6E" w:rsidRPr="00C03ADD" w14:paraId="25F84C2F" w14:textId="77777777" w:rsidTr="00B12E41">
        <w:trPr>
          <w:trHeight w:val="288"/>
        </w:trPr>
        <w:tc>
          <w:tcPr>
            <w:tcW w:w="1880" w:type="dxa"/>
            <w:shd w:val="clear" w:color="auto" w:fill="auto"/>
            <w:noWrap/>
            <w:vAlign w:val="bottom"/>
            <w:hideMark/>
          </w:tcPr>
          <w:p w14:paraId="1C1D2A9B"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13307333520020</w:t>
            </w:r>
          </w:p>
        </w:tc>
      </w:tr>
      <w:tr w:rsidR="00BB6E6E" w:rsidRPr="00C03ADD" w14:paraId="372F3B41" w14:textId="77777777" w:rsidTr="00B12E41">
        <w:trPr>
          <w:trHeight w:val="288"/>
        </w:trPr>
        <w:tc>
          <w:tcPr>
            <w:tcW w:w="1880" w:type="dxa"/>
            <w:shd w:val="clear" w:color="auto" w:fill="auto"/>
            <w:noWrap/>
            <w:vAlign w:val="bottom"/>
            <w:hideMark/>
          </w:tcPr>
          <w:p w14:paraId="418F72AD"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13307333520030</w:t>
            </w:r>
          </w:p>
        </w:tc>
      </w:tr>
      <w:tr w:rsidR="00BB6E6E" w:rsidRPr="00C03ADD" w14:paraId="00EC09A6" w14:textId="77777777" w:rsidTr="00B12E41">
        <w:trPr>
          <w:trHeight w:val="288"/>
        </w:trPr>
        <w:tc>
          <w:tcPr>
            <w:tcW w:w="1880" w:type="dxa"/>
            <w:shd w:val="clear" w:color="auto" w:fill="auto"/>
            <w:noWrap/>
            <w:vAlign w:val="bottom"/>
            <w:hideMark/>
          </w:tcPr>
          <w:p w14:paraId="2A00EF60"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13307333520040</w:t>
            </w:r>
          </w:p>
        </w:tc>
      </w:tr>
      <w:tr w:rsidR="00BB6E6E" w:rsidRPr="00C03ADD" w14:paraId="3F087D6A" w14:textId="77777777" w:rsidTr="00B12E41">
        <w:trPr>
          <w:trHeight w:val="288"/>
        </w:trPr>
        <w:tc>
          <w:tcPr>
            <w:tcW w:w="1880" w:type="dxa"/>
            <w:shd w:val="clear" w:color="auto" w:fill="auto"/>
            <w:noWrap/>
            <w:vAlign w:val="bottom"/>
            <w:hideMark/>
          </w:tcPr>
          <w:p w14:paraId="7A3ADBA0"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13307333550050</w:t>
            </w:r>
          </w:p>
        </w:tc>
      </w:tr>
      <w:tr w:rsidR="00BB6E6E" w:rsidRPr="00C03ADD" w14:paraId="3E964B4C" w14:textId="77777777" w:rsidTr="00B12E41">
        <w:trPr>
          <w:trHeight w:val="288"/>
        </w:trPr>
        <w:tc>
          <w:tcPr>
            <w:tcW w:w="1880" w:type="dxa"/>
            <w:shd w:val="clear" w:color="auto" w:fill="auto"/>
            <w:noWrap/>
            <w:vAlign w:val="bottom"/>
            <w:hideMark/>
          </w:tcPr>
          <w:p w14:paraId="43C02D4A"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13307333610030</w:t>
            </w:r>
          </w:p>
        </w:tc>
      </w:tr>
      <w:tr w:rsidR="00BB6E6E" w:rsidRPr="00C03ADD" w14:paraId="180FB3D6" w14:textId="77777777" w:rsidTr="00B12E41">
        <w:trPr>
          <w:trHeight w:val="288"/>
        </w:trPr>
        <w:tc>
          <w:tcPr>
            <w:tcW w:w="1880" w:type="dxa"/>
            <w:shd w:val="clear" w:color="auto" w:fill="auto"/>
            <w:noWrap/>
            <w:vAlign w:val="bottom"/>
            <w:hideMark/>
          </w:tcPr>
          <w:p w14:paraId="26D36D2A"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13307333630110</w:t>
            </w:r>
          </w:p>
        </w:tc>
      </w:tr>
      <w:tr w:rsidR="00BB6E6E" w:rsidRPr="00C03ADD" w14:paraId="2781987C" w14:textId="77777777" w:rsidTr="00B12E41">
        <w:trPr>
          <w:trHeight w:val="288"/>
        </w:trPr>
        <w:tc>
          <w:tcPr>
            <w:tcW w:w="1880" w:type="dxa"/>
            <w:shd w:val="clear" w:color="auto" w:fill="auto"/>
            <w:noWrap/>
            <w:vAlign w:val="bottom"/>
            <w:hideMark/>
          </w:tcPr>
          <w:p w14:paraId="2D72C879"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13307333630110</w:t>
            </w:r>
          </w:p>
        </w:tc>
      </w:tr>
      <w:tr w:rsidR="00BB6E6E" w:rsidRPr="00C03ADD" w14:paraId="36374E8E" w14:textId="77777777" w:rsidTr="00B12E41">
        <w:trPr>
          <w:trHeight w:val="288"/>
        </w:trPr>
        <w:tc>
          <w:tcPr>
            <w:tcW w:w="1880" w:type="dxa"/>
            <w:shd w:val="clear" w:color="auto" w:fill="auto"/>
            <w:noWrap/>
            <w:vAlign w:val="bottom"/>
            <w:hideMark/>
          </w:tcPr>
          <w:p w14:paraId="31C38E50"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13307333630110</w:t>
            </w:r>
          </w:p>
        </w:tc>
      </w:tr>
      <w:tr w:rsidR="00BB6E6E" w:rsidRPr="00C03ADD" w14:paraId="20B31387" w14:textId="77777777" w:rsidTr="00B12E41">
        <w:trPr>
          <w:trHeight w:val="288"/>
        </w:trPr>
        <w:tc>
          <w:tcPr>
            <w:tcW w:w="1880" w:type="dxa"/>
            <w:shd w:val="clear" w:color="auto" w:fill="auto"/>
            <w:noWrap/>
            <w:vAlign w:val="bottom"/>
            <w:hideMark/>
          </w:tcPr>
          <w:p w14:paraId="02CD7FF9"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13307333630120</w:t>
            </w:r>
          </w:p>
        </w:tc>
      </w:tr>
      <w:tr w:rsidR="00BB6E6E" w:rsidRPr="00C03ADD" w14:paraId="6C5086D8" w14:textId="77777777" w:rsidTr="00B12E41">
        <w:trPr>
          <w:trHeight w:val="288"/>
        </w:trPr>
        <w:tc>
          <w:tcPr>
            <w:tcW w:w="1880" w:type="dxa"/>
            <w:shd w:val="clear" w:color="auto" w:fill="auto"/>
            <w:noWrap/>
            <w:vAlign w:val="bottom"/>
            <w:hideMark/>
          </w:tcPr>
          <w:p w14:paraId="1100F1FF"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13307333760030</w:t>
            </w:r>
          </w:p>
        </w:tc>
      </w:tr>
      <w:tr w:rsidR="00BB6E6E" w:rsidRPr="00C03ADD" w14:paraId="2E5858AF" w14:textId="77777777" w:rsidTr="00B12E41">
        <w:trPr>
          <w:trHeight w:val="288"/>
        </w:trPr>
        <w:tc>
          <w:tcPr>
            <w:tcW w:w="1880" w:type="dxa"/>
            <w:shd w:val="clear" w:color="auto" w:fill="auto"/>
            <w:noWrap/>
            <w:vAlign w:val="bottom"/>
            <w:hideMark/>
          </w:tcPr>
          <w:p w14:paraId="68520A0C"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13313041010090</w:t>
            </w:r>
          </w:p>
        </w:tc>
      </w:tr>
      <w:tr w:rsidR="00BB6E6E" w:rsidRPr="00C03ADD" w14:paraId="0802E3DE" w14:textId="77777777" w:rsidTr="00B12E41">
        <w:trPr>
          <w:trHeight w:val="288"/>
        </w:trPr>
        <w:tc>
          <w:tcPr>
            <w:tcW w:w="1880" w:type="dxa"/>
            <w:shd w:val="clear" w:color="auto" w:fill="auto"/>
            <w:noWrap/>
            <w:vAlign w:val="bottom"/>
            <w:hideMark/>
          </w:tcPr>
          <w:p w14:paraId="0E4F01C0"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13313041020040</w:t>
            </w:r>
          </w:p>
        </w:tc>
      </w:tr>
      <w:tr w:rsidR="00BB6E6E" w:rsidRPr="00C03ADD" w14:paraId="158CDA84" w14:textId="77777777" w:rsidTr="00B12E41">
        <w:trPr>
          <w:trHeight w:val="288"/>
        </w:trPr>
        <w:tc>
          <w:tcPr>
            <w:tcW w:w="1880" w:type="dxa"/>
            <w:shd w:val="clear" w:color="auto" w:fill="auto"/>
            <w:noWrap/>
            <w:vAlign w:val="bottom"/>
            <w:hideMark/>
          </w:tcPr>
          <w:p w14:paraId="71EC6934"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13313041030040</w:t>
            </w:r>
          </w:p>
        </w:tc>
      </w:tr>
      <w:tr w:rsidR="00BB6E6E" w:rsidRPr="00C03ADD" w14:paraId="59728713" w14:textId="77777777" w:rsidTr="00B12E41">
        <w:trPr>
          <w:trHeight w:val="288"/>
        </w:trPr>
        <w:tc>
          <w:tcPr>
            <w:tcW w:w="1880" w:type="dxa"/>
            <w:shd w:val="clear" w:color="auto" w:fill="auto"/>
            <w:noWrap/>
            <w:vAlign w:val="bottom"/>
            <w:hideMark/>
          </w:tcPr>
          <w:p w14:paraId="57A7BFB6"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13313041030050</w:t>
            </w:r>
          </w:p>
        </w:tc>
      </w:tr>
      <w:tr w:rsidR="00BB6E6E" w:rsidRPr="00C03ADD" w14:paraId="4A580039" w14:textId="77777777" w:rsidTr="00B12E41">
        <w:trPr>
          <w:trHeight w:val="288"/>
        </w:trPr>
        <w:tc>
          <w:tcPr>
            <w:tcW w:w="1880" w:type="dxa"/>
            <w:shd w:val="clear" w:color="auto" w:fill="auto"/>
            <w:noWrap/>
            <w:vAlign w:val="bottom"/>
            <w:hideMark/>
          </w:tcPr>
          <w:p w14:paraId="19B4DB91"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13313041030060</w:t>
            </w:r>
          </w:p>
        </w:tc>
      </w:tr>
      <w:tr w:rsidR="00BB6E6E" w:rsidRPr="00C03ADD" w14:paraId="77301102" w14:textId="77777777" w:rsidTr="00B12E41">
        <w:trPr>
          <w:trHeight w:val="288"/>
        </w:trPr>
        <w:tc>
          <w:tcPr>
            <w:tcW w:w="1880" w:type="dxa"/>
            <w:shd w:val="clear" w:color="auto" w:fill="auto"/>
            <w:noWrap/>
            <w:vAlign w:val="bottom"/>
            <w:hideMark/>
          </w:tcPr>
          <w:p w14:paraId="2D0D6D8A"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13313041040080</w:t>
            </w:r>
          </w:p>
        </w:tc>
      </w:tr>
      <w:tr w:rsidR="00BB6E6E" w:rsidRPr="00C03ADD" w14:paraId="29272ABE" w14:textId="77777777" w:rsidTr="00B12E41">
        <w:trPr>
          <w:trHeight w:val="288"/>
        </w:trPr>
        <w:tc>
          <w:tcPr>
            <w:tcW w:w="1880" w:type="dxa"/>
            <w:shd w:val="clear" w:color="auto" w:fill="auto"/>
            <w:noWrap/>
            <w:vAlign w:val="bottom"/>
            <w:hideMark/>
          </w:tcPr>
          <w:p w14:paraId="0A097DAE"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13313041040120</w:t>
            </w:r>
          </w:p>
        </w:tc>
      </w:tr>
      <w:tr w:rsidR="00BB6E6E" w:rsidRPr="00C03ADD" w14:paraId="29F6A147" w14:textId="77777777" w:rsidTr="00B12E41">
        <w:trPr>
          <w:trHeight w:val="288"/>
        </w:trPr>
        <w:tc>
          <w:tcPr>
            <w:tcW w:w="1880" w:type="dxa"/>
            <w:shd w:val="clear" w:color="auto" w:fill="auto"/>
            <w:noWrap/>
            <w:vAlign w:val="bottom"/>
            <w:hideMark/>
          </w:tcPr>
          <w:p w14:paraId="5E9F8D25"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13313041040130</w:t>
            </w:r>
          </w:p>
        </w:tc>
      </w:tr>
      <w:tr w:rsidR="00BB6E6E" w:rsidRPr="00C03ADD" w14:paraId="160A8709" w14:textId="77777777" w:rsidTr="00B12E41">
        <w:trPr>
          <w:trHeight w:val="288"/>
        </w:trPr>
        <w:tc>
          <w:tcPr>
            <w:tcW w:w="1880" w:type="dxa"/>
            <w:shd w:val="clear" w:color="auto" w:fill="auto"/>
            <w:noWrap/>
            <w:vAlign w:val="bottom"/>
            <w:hideMark/>
          </w:tcPr>
          <w:p w14:paraId="7595FCA7"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13313052260100</w:t>
            </w:r>
          </w:p>
        </w:tc>
      </w:tr>
      <w:tr w:rsidR="00BB6E6E" w:rsidRPr="00C03ADD" w14:paraId="527F061C" w14:textId="77777777" w:rsidTr="00B12E41">
        <w:trPr>
          <w:trHeight w:val="288"/>
        </w:trPr>
        <w:tc>
          <w:tcPr>
            <w:tcW w:w="1880" w:type="dxa"/>
            <w:shd w:val="clear" w:color="auto" w:fill="auto"/>
            <w:noWrap/>
            <w:vAlign w:val="bottom"/>
            <w:hideMark/>
          </w:tcPr>
          <w:p w14:paraId="2CEB1B32"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13313052260110</w:t>
            </w:r>
          </w:p>
        </w:tc>
      </w:tr>
      <w:tr w:rsidR="00BB6E6E" w:rsidRPr="00C03ADD" w14:paraId="7F7553A8" w14:textId="77777777" w:rsidTr="00B12E41">
        <w:trPr>
          <w:trHeight w:val="300"/>
        </w:trPr>
        <w:tc>
          <w:tcPr>
            <w:tcW w:w="1880" w:type="dxa"/>
            <w:shd w:val="clear" w:color="auto" w:fill="auto"/>
            <w:noWrap/>
            <w:vAlign w:val="bottom"/>
            <w:hideMark/>
          </w:tcPr>
          <w:p w14:paraId="6E1A3BCF"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13313052260140</w:t>
            </w:r>
          </w:p>
        </w:tc>
      </w:tr>
      <w:tr w:rsidR="00BB6E6E" w:rsidRPr="00C03ADD" w14:paraId="3DA8FA58" w14:textId="77777777" w:rsidTr="00B12E41">
        <w:trPr>
          <w:trHeight w:val="288"/>
        </w:trPr>
        <w:tc>
          <w:tcPr>
            <w:tcW w:w="1880" w:type="dxa"/>
            <w:shd w:val="clear" w:color="auto" w:fill="auto"/>
            <w:noWrap/>
            <w:vAlign w:val="bottom"/>
            <w:hideMark/>
          </w:tcPr>
          <w:p w14:paraId="53173DC1"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13407322260050</w:t>
            </w:r>
          </w:p>
        </w:tc>
      </w:tr>
      <w:tr w:rsidR="00BB6E6E" w:rsidRPr="00C03ADD" w14:paraId="7DBD2DD4" w14:textId="77777777" w:rsidTr="00B12E41">
        <w:trPr>
          <w:trHeight w:val="288"/>
        </w:trPr>
        <w:tc>
          <w:tcPr>
            <w:tcW w:w="1880" w:type="dxa"/>
            <w:shd w:val="clear" w:color="auto" w:fill="auto"/>
            <w:noWrap/>
            <w:vAlign w:val="bottom"/>
            <w:hideMark/>
          </w:tcPr>
          <w:p w14:paraId="1698C4A8"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13407322760010</w:t>
            </w:r>
          </w:p>
        </w:tc>
      </w:tr>
      <w:tr w:rsidR="00BB6E6E" w:rsidRPr="00C03ADD" w14:paraId="17636FFE" w14:textId="77777777" w:rsidTr="00B12E41">
        <w:trPr>
          <w:trHeight w:val="288"/>
        </w:trPr>
        <w:tc>
          <w:tcPr>
            <w:tcW w:w="1880" w:type="dxa"/>
            <w:shd w:val="clear" w:color="auto" w:fill="auto"/>
            <w:noWrap/>
            <w:vAlign w:val="bottom"/>
            <w:hideMark/>
          </w:tcPr>
          <w:p w14:paraId="5D94252F"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13407324510050</w:t>
            </w:r>
          </w:p>
        </w:tc>
      </w:tr>
      <w:tr w:rsidR="00BB6E6E" w:rsidRPr="00C03ADD" w14:paraId="1C8EB58E" w14:textId="77777777" w:rsidTr="00B12E41">
        <w:trPr>
          <w:trHeight w:val="288"/>
        </w:trPr>
        <w:tc>
          <w:tcPr>
            <w:tcW w:w="1880" w:type="dxa"/>
            <w:shd w:val="clear" w:color="auto" w:fill="auto"/>
            <w:noWrap/>
            <w:vAlign w:val="bottom"/>
            <w:hideMark/>
          </w:tcPr>
          <w:p w14:paraId="5CCC16AC"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13407331000090</w:t>
            </w:r>
          </w:p>
        </w:tc>
      </w:tr>
      <w:tr w:rsidR="00BB6E6E" w:rsidRPr="00C03ADD" w14:paraId="54E35D25" w14:textId="77777777" w:rsidTr="00B12E41">
        <w:trPr>
          <w:trHeight w:val="288"/>
        </w:trPr>
        <w:tc>
          <w:tcPr>
            <w:tcW w:w="1880" w:type="dxa"/>
            <w:shd w:val="clear" w:color="auto" w:fill="auto"/>
            <w:noWrap/>
            <w:vAlign w:val="bottom"/>
            <w:hideMark/>
          </w:tcPr>
          <w:p w14:paraId="29D7BFBC"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13407331000100</w:t>
            </w:r>
          </w:p>
        </w:tc>
      </w:tr>
      <w:tr w:rsidR="00BB6E6E" w:rsidRPr="00C03ADD" w14:paraId="151BC1DA" w14:textId="77777777" w:rsidTr="00B12E41">
        <w:trPr>
          <w:trHeight w:val="288"/>
        </w:trPr>
        <w:tc>
          <w:tcPr>
            <w:tcW w:w="1880" w:type="dxa"/>
            <w:shd w:val="clear" w:color="auto" w:fill="auto"/>
            <w:noWrap/>
            <w:vAlign w:val="bottom"/>
            <w:hideMark/>
          </w:tcPr>
          <w:p w14:paraId="31794A14"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13407333760020</w:t>
            </w:r>
          </w:p>
        </w:tc>
      </w:tr>
      <w:tr w:rsidR="00BB6E6E" w:rsidRPr="00C03ADD" w14:paraId="46A39E3C" w14:textId="77777777" w:rsidTr="00B12E41">
        <w:trPr>
          <w:trHeight w:val="288"/>
        </w:trPr>
        <w:tc>
          <w:tcPr>
            <w:tcW w:w="1880" w:type="dxa"/>
            <w:shd w:val="clear" w:color="auto" w:fill="auto"/>
            <w:noWrap/>
            <w:vAlign w:val="bottom"/>
            <w:hideMark/>
          </w:tcPr>
          <w:p w14:paraId="64E880D7"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13407334000210</w:t>
            </w:r>
          </w:p>
        </w:tc>
      </w:tr>
      <w:tr w:rsidR="00BB6E6E" w:rsidRPr="00C03ADD" w14:paraId="51ABA3F3" w14:textId="77777777" w:rsidTr="00B12E41">
        <w:trPr>
          <w:trHeight w:val="288"/>
        </w:trPr>
        <w:tc>
          <w:tcPr>
            <w:tcW w:w="1880" w:type="dxa"/>
            <w:shd w:val="clear" w:color="auto" w:fill="auto"/>
            <w:noWrap/>
            <w:vAlign w:val="bottom"/>
            <w:hideMark/>
          </w:tcPr>
          <w:p w14:paraId="0DFA2D61"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13413041040110</w:t>
            </w:r>
          </w:p>
        </w:tc>
      </w:tr>
      <w:tr w:rsidR="00BB6E6E" w:rsidRPr="00C03ADD" w14:paraId="41E0CBC9" w14:textId="77777777" w:rsidTr="00B12E41">
        <w:trPr>
          <w:trHeight w:val="288"/>
        </w:trPr>
        <w:tc>
          <w:tcPr>
            <w:tcW w:w="1880" w:type="dxa"/>
            <w:shd w:val="clear" w:color="auto" w:fill="auto"/>
            <w:noWrap/>
            <w:vAlign w:val="bottom"/>
            <w:hideMark/>
          </w:tcPr>
          <w:p w14:paraId="40BD8695"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13413041260090</w:t>
            </w:r>
          </w:p>
        </w:tc>
      </w:tr>
      <w:tr w:rsidR="00BB6E6E" w:rsidRPr="00C03ADD" w14:paraId="7C660235" w14:textId="77777777" w:rsidTr="00B12E41">
        <w:trPr>
          <w:trHeight w:val="288"/>
        </w:trPr>
        <w:tc>
          <w:tcPr>
            <w:tcW w:w="1880" w:type="dxa"/>
            <w:shd w:val="clear" w:color="auto" w:fill="auto"/>
            <w:noWrap/>
            <w:vAlign w:val="bottom"/>
            <w:hideMark/>
          </w:tcPr>
          <w:p w14:paraId="67F6A6B3"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13413041260100</w:t>
            </w:r>
          </w:p>
        </w:tc>
      </w:tr>
      <w:tr w:rsidR="00BB6E6E" w:rsidRPr="00C03ADD" w14:paraId="04B2F478" w14:textId="77777777" w:rsidTr="00B12E41">
        <w:trPr>
          <w:trHeight w:val="300"/>
        </w:trPr>
        <w:tc>
          <w:tcPr>
            <w:tcW w:w="1880" w:type="dxa"/>
            <w:shd w:val="clear" w:color="auto" w:fill="auto"/>
            <w:noWrap/>
            <w:vAlign w:val="bottom"/>
            <w:hideMark/>
          </w:tcPr>
          <w:p w14:paraId="706F9BA5"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13413052260010</w:t>
            </w:r>
          </w:p>
        </w:tc>
      </w:tr>
      <w:tr w:rsidR="00BB6E6E" w:rsidRPr="00C03ADD" w14:paraId="5BDAC1F9" w14:textId="77777777" w:rsidTr="00B12E41">
        <w:trPr>
          <w:trHeight w:val="288"/>
        </w:trPr>
        <w:tc>
          <w:tcPr>
            <w:tcW w:w="1880" w:type="dxa"/>
            <w:shd w:val="clear" w:color="auto" w:fill="auto"/>
            <w:noWrap/>
            <w:vAlign w:val="bottom"/>
            <w:hideMark/>
          </w:tcPr>
          <w:p w14:paraId="605945E1"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13307322510020</w:t>
            </w:r>
          </w:p>
        </w:tc>
      </w:tr>
      <w:tr w:rsidR="00BB6E6E" w:rsidRPr="00C03ADD" w14:paraId="0C30C745" w14:textId="77777777" w:rsidTr="00B12E41">
        <w:trPr>
          <w:trHeight w:val="288"/>
        </w:trPr>
        <w:tc>
          <w:tcPr>
            <w:tcW w:w="1880" w:type="dxa"/>
            <w:shd w:val="clear" w:color="auto" w:fill="auto"/>
            <w:noWrap/>
            <w:vAlign w:val="bottom"/>
            <w:hideMark/>
          </w:tcPr>
          <w:p w14:paraId="7250433F"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13307324290030</w:t>
            </w:r>
          </w:p>
        </w:tc>
      </w:tr>
      <w:tr w:rsidR="00BB6E6E" w:rsidRPr="00C03ADD" w14:paraId="6AFD1522" w14:textId="77777777" w:rsidTr="00B12E41">
        <w:trPr>
          <w:trHeight w:val="288"/>
        </w:trPr>
        <w:tc>
          <w:tcPr>
            <w:tcW w:w="1880" w:type="dxa"/>
            <w:shd w:val="clear" w:color="auto" w:fill="auto"/>
            <w:noWrap/>
            <w:vAlign w:val="bottom"/>
            <w:hideMark/>
          </w:tcPr>
          <w:p w14:paraId="46594D73"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13307324390010</w:t>
            </w:r>
          </w:p>
        </w:tc>
      </w:tr>
      <w:tr w:rsidR="00BB6E6E" w:rsidRPr="00C03ADD" w14:paraId="221FA97E" w14:textId="77777777" w:rsidTr="00B12E41">
        <w:trPr>
          <w:trHeight w:val="288"/>
        </w:trPr>
        <w:tc>
          <w:tcPr>
            <w:tcW w:w="1880" w:type="dxa"/>
            <w:shd w:val="clear" w:color="auto" w:fill="auto"/>
            <w:noWrap/>
            <w:vAlign w:val="bottom"/>
            <w:hideMark/>
          </w:tcPr>
          <w:p w14:paraId="0A20A9D3"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13307324540030</w:t>
            </w:r>
          </w:p>
        </w:tc>
      </w:tr>
      <w:tr w:rsidR="00BB6E6E" w:rsidRPr="00C03ADD" w14:paraId="6B7E6AAE" w14:textId="77777777" w:rsidTr="00B12E41">
        <w:trPr>
          <w:trHeight w:val="288"/>
        </w:trPr>
        <w:tc>
          <w:tcPr>
            <w:tcW w:w="1880" w:type="dxa"/>
            <w:shd w:val="clear" w:color="auto" w:fill="auto"/>
            <w:noWrap/>
            <w:vAlign w:val="bottom"/>
            <w:hideMark/>
          </w:tcPr>
          <w:p w14:paraId="33B61633"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13307324790020</w:t>
            </w:r>
          </w:p>
        </w:tc>
      </w:tr>
      <w:tr w:rsidR="00BB6E6E" w:rsidRPr="00C03ADD" w14:paraId="152DFAA3" w14:textId="77777777" w:rsidTr="00B12E41">
        <w:trPr>
          <w:trHeight w:val="288"/>
        </w:trPr>
        <w:tc>
          <w:tcPr>
            <w:tcW w:w="1880" w:type="dxa"/>
            <w:shd w:val="clear" w:color="auto" w:fill="auto"/>
            <w:noWrap/>
            <w:vAlign w:val="bottom"/>
            <w:hideMark/>
          </w:tcPr>
          <w:p w14:paraId="6BCF9257"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13307324890050</w:t>
            </w:r>
          </w:p>
        </w:tc>
      </w:tr>
      <w:tr w:rsidR="00BB6E6E" w:rsidRPr="00C03ADD" w14:paraId="11AAD203" w14:textId="77777777" w:rsidTr="00B12E41">
        <w:trPr>
          <w:trHeight w:val="288"/>
        </w:trPr>
        <w:tc>
          <w:tcPr>
            <w:tcW w:w="1880" w:type="dxa"/>
            <w:shd w:val="clear" w:color="auto" w:fill="auto"/>
            <w:noWrap/>
            <w:vAlign w:val="bottom"/>
            <w:hideMark/>
          </w:tcPr>
          <w:p w14:paraId="1FF4E967"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13307333020020</w:t>
            </w:r>
          </w:p>
        </w:tc>
      </w:tr>
      <w:tr w:rsidR="00BB6E6E" w:rsidRPr="00C03ADD" w14:paraId="0E7C67EB" w14:textId="77777777" w:rsidTr="00B12E41">
        <w:trPr>
          <w:trHeight w:val="288"/>
        </w:trPr>
        <w:tc>
          <w:tcPr>
            <w:tcW w:w="1880" w:type="dxa"/>
            <w:shd w:val="clear" w:color="auto" w:fill="auto"/>
            <w:noWrap/>
            <w:vAlign w:val="bottom"/>
            <w:hideMark/>
          </w:tcPr>
          <w:p w14:paraId="61477C67"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13307333020190</w:t>
            </w:r>
          </w:p>
        </w:tc>
      </w:tr>
      <w:tr w:rsidR="00BB6E6E" w:rsidRPr="00C03ADD" w14:paraId="29203679" w14:textId="77777777" w:rsidTr="00B12E41">
        <w:trPr>
          <w:trHeight w:val="288"/>
        </w:trPr>
        <w:tc>
          <w:tcPr>
            <w:tcW w:w="1880" w:type="dxa"/>
            <w:shd w:val="clear" w:color="auto" w:fill="auto"/>
            <w:noWrap/>
            <w:vAlign w:val="bottom"/>
            <w:hideMark/>
          </w:tcPr>
          <w:p w14:paraId="55AB5672"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13313041010040</w:t>
            </w:r>
          </w:p>
        </w:tc>
      </w:tr>
      <w:tr w:rsidR="00BB6E6E" w:rsidRPr="00C03ADD" w14:paraId="65D4F275" w14:textId="77777777" w:rsidTr="00B12E41">
        <w:trPr>
          <w:trHeight w:val="288"/>
        </w:trPr>
        <w:tc>
          <w:tcPr>
            <w:tcW w:w="1880" w:type="dxa"/>
            <w:shd w:val="clear" w:color="auto" w:fill="auto"/>
            <w:noWrap/>
            <w:vAlign w:val="bottom"/>
            <w:hideMark/>
          </w:tcPr>
          <w:p w14:paraId="53D67861"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13313041020030</w:t>
            </w:r>
          </w:p>
        </w:tc>
      </w:tr>
      <w:tr w:rsidR="00BB6E6E" w:rsidRPr="00C03ADD" w14:paraId="35B5E227" w14:textId="77777777" w:rsidTr="00B12E41">
        <w:trPr>
          <w:trHeight w:val="300"/>
        </w:trPr>
        <w:tc>
          <w:tcPr>
            <w:tcW w:w="1880" w:type="dxa"/>
            <w:shd w:val="clear" w:color="auto" w:fill="auto"/>
            <w:noWrap/>
            <w:vAlign w:val="bottom"/>
            <w:hideMark/>
          </w:tcPr>
          <w:p w14:paraId="35666ED0" w14:textId="77777777" w:rsidR="00BB6E6E" w:rsidRPr="00C03ADD" w:rsidRDefault="00BB6E6E" w:rsidP="00BB6E6E">
            <w:pPr>
              <w:rPr>
                <w:rFonts w:ascii="Calibri" w:hAnsi="Calibri" w:cs="Calibri"/>
                <w:color w:val="000000"/>
                <w:szCs w:val="22"/>
              </w:rPr>
            </w:pPr>
            <w:r w:rsidRPr="00C03ADD">
              <w:rPr>
                <w:rFonts w:ascii="Calibri" w:hAnsi="Calibri" w:cs="Calibri"/>
                <w:color w:val="000000"/>
                <w:szCs w:val="22"/>
              </w:rPr>
              <w:t>13313052270020</w:t>
            </w:r>
          </w:p>
        </w:tc>
      </w:tr>
    </w:tbl>
    <w:p w14:paraId="57FB7BB5" w14:textId="77777777" w:rsidR="00BB6E6E" w:rsidRDefault="00BB6E6E" w:rsidP="00C226C0">
      <w:pPr>
        <w:pStyle w:val="section"/>
        <w:tabs>
          <w:tab w:val="left" w:pos="900"/>
        </w:tabs>
        <w:sectPr w:rsidR="00BB6E6E" w:rsidSect="00BB6E6E">
          <w:footnotePr>
            <w:numRestart w:val="eachSect"/>
          </w:footnotePr>
          <w:type w:val="continuous"/>
          <w:pgSz w:w="12240" w:h="15840"/>
          <w:pgMar w:top="1440" w:right="1800" w:bottom="1440" w:left="1800" w:header="720" w:footer="432" w:gutter="288"/>
          <w:paperSrc w:first="1023" w:other="1023"/>
          <w:pgNumType w:start="555"/>
          <w:cols w:num="4" w:space="720"/>
          <w:titlePg/>
        </w:sectPr>
      </w:pPr>
    </w:p>
    <w:p w14:paraId="6A4E7F0B" w14:textId="77777777" w:rsidR="009B0390" w:rsidRDefault="009B0390" w:rsidP="00C226C0">
      <w:pPr>
        <w:pStyle w:val="section"/>
        <w:tabs>
          <w:tab w:val="left" w:pos="900"/>
        </w:tabs>
      </w:pPr>
      <w:r>
        <w:rPr>
          <w:rStyle w:val="sectiontitle"/>
        </w:rPr>
        <w:lastRenderedPageBreak/>
        <w:t>155.1</w:t>
      </w:r>
      <w:r w:rsidR="00E453E6">
        <w:rPr>
          <w:rStyle w:val="sectiontitle"/>
        </w:rPr>
        <w:t>5</w:t>
      </w:r>
      <w:r>
        <w:rPr>
          <w:rStyle w:val="sectiontitle"/>
        </w:rPr>
        <w:tab/>
        <w:t xml:space="preserve">PROHIBITED USE.  </w:t>
      </w:r>
      <w:r>
        <w:t>No building or other structure, except residences, schoolhouses, churches, and other similar structures, shall be erected, altered, used, or occupied within the restricted residence district as defined herein without first receiving from the Council a special use permit.  No such special use permit shall be issued without the affirmative vote of three-fourths of all of the members of the Council.</w:t>
      </w:r>
    </w:p>
    <w:p w14:paraId="606CAD40"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414.24)  </w:t>
      </w:r>
    </w:p>
    <w:p w14:paraId="443F4B70" w14:textId="77777777" w:rsidR="009B0390" w:rsidRDefault="009B0390" w:rsidP="00C226C0">
      <w:pPr>
        <w:pStyle w:val="section"/>
        <w:tabs>
          <w:tab w:val="left" w:pos="900"/>
        </w:tabs>
      </w:pPr>
      <w:r>
        <w:rPr>
          <w:rStyle w:val="sectiontitle"/>
        </w:rPr>
        <w:t>155.1</w:t>
      </w:r>
      <w:r w:rsidR="00E453E6">
        <w:rPr>
          <w:rStyle w:val="sectiontitle"/>
        </w:rPr>
        <w:t>6</w:t>
      </w:r>
      <w:r>
        <w:rPr>
          <w:rStyle w:val="sectiontitle"/>
        </w:rPr>
        <w:tab/>
        <w:t xml:space="preserve">EXCEPTIONS.  </w:t>
      </w:r>
      <w:r>
        <w:t xml:space="preserve">The provisions of the preceding section shall have no application to any business, store, shop, or factory existing and in operation in a </w:t>
      </w:r>
      <w:r w:rsidR="006B54C5">
        <w:t xml:space="preserve">Restricted Residence District </w:t>
      </w:r>
      <w:r>
        <w:t xml:space="preserve">on </w:t>
      </w:r>
      <w:r w:rsidR="006B54C5">
        <w:t xml:space="preserve">October 11, 1978, </w:t>
      </w:r>
      <w:r>
        <w:t>except in the matter of reconstruction, alteration or change in use of the structure.</w:t>
      </w:r>
    </w:p>
    <w:p w14:paraId="4B3DE3B3" w14:textId="77777777" w:rsidR="009B0390" w:rsidRDefault="009B0390" w:rsidP="00C226C0">
      <w:pPr>
        <w:pStyle w:val="section"/>
        <w:tabs>
          <w:tab w:val="left" w:pos="900"/>
        </w:tabs>
      </w:pPr>
      <w:r>
        <w:rPr>
          <w:rStyle w:val="sectiontitle"/>
        </w:rPr>
        <w:t>155.1</w:t>
      </w:r>
      <w:r w:rsidR="00E453E6">
        <w:rPr>
          <w:rStyle w:val="sectiontitle"/>
        </w:rPr>
        <w:t>7</w:t>
      </w:r>
      <w:r>
        <w:rPr>
          <w:rStyle w:val="sectiontitle"/>
        </w:rPr>
        <w:tab/>
        <w:t>PROTEST.</w:t>
      </w:r>
      <w:r>
        <w:t xml:space="preserve">  No special use permit shall be granted when 60 percent of the residential real estate owners in the restricted residence district who are located within 600 feet of the proposed building or occupancy object thereto, except by a unanimous vote of all of the members of the Council.</w:t>
      </w:r>
    </w:p>
    <w:p w14:paraId="205525F7" w14:textId="77777777" w:rsidR="009B0390" w:rsidRDefault="009B0390" w:rsidP="00C226C0">
      <w:pPr>
        <w:pStyle w:val="section"/>
        <w:tabs>
          <w:tab w:val="left" w:pos="900"/>
        </w:tabs>
      </w:pPr>
      <w:r>
        <w:rPr>
          <w:rStyle w:val="sectiontitle"/>
        </w:rPr>
        <w:t>155.1</w:t>
      </w:r>
      <w:r w:rsidR="00E453E6">
        <w:rPr>
          <w:rStyle w:val="sectiontitle"/>
        </w:rPr>
        <w:t>8</w:t>
      </w:r>
      <w:r>
        <w:rPr>
          <w:rStyle w:val="sectiontitle"/>
        </w:rPr>
        <w:tab/>
        <w:t xml:space="preserve">NOTICE REQUIREMENTS.  </w:t>
      </w:r>
      <w:r>
        <w:t xml:space="preserve">Whenever a restricted residence district is established or its boundaries changed, a public hearing must be held, notice of which shall be given at least seven days in advance of the hearing and in the manner prescribed in Section 18.05 of this Code of Ordinances.  In no case shall the public hearing be held earlier than the next regularly scheduled City Council meeting following the published notice. </w:t>
      </w:r>
    </w:p>
    <w:p w14:paraId="7D9E49B2" w14:textId="77777777" w:rsidR="009B0390" w:rsidRDefault="009B0390" w:rsidP="00C226C0">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Sec. 414.24)</w:t>
      </w:r>
    </w:p>
    <w:p w14:paraId="3C7E311E" w14:textId="77777777" w:rsidR="009B0390" w:rsidRDefault="009B0390" w:rsidP="00C226C0">
      <w:pPr>
        <w:pStyle w:val="section"/>
        <w:tabs>
          <w:tab w:val="left" w:pos="900"/>
        </w:tabs>
      </w:pPr>
      <w:r>
        <w:rPr>
          <w:rStyle w:val="sectiontitle"/>
        </w:rPr>
        <w:t>155.</w:t>
      </w:r>
      <w:r w:rsidR="00E453E6">
        <w:rPr>
          <w:rStyle w:val="sectiontitle"/>
        </w:rPr>
        <w:t>19</w:t>
      </w:r>
      <w:r>
        <w:rPr>
          <w:rStyle w:val="sectiontitle"/>
        </w:rPr>
        <w:tab/>
        <w:t xml:space="preserve">FRONT YARD REQUIREMENTS.  </w:t>
      </w:r>
      <w:r>
        <w:t xml:space="preserve">Within the restricted residence district there shall be a front yard of not less than </w:t>
      </w:r>
      <w:r w:rsidR="006B54C5">
        <w:t xml:space="preserve">25 </w:t>
      </w:r>
      <w:r>
        <w:t>feet (measured from the front lot line), except as follows:</w:t>
      </w:r>
    </w:p>
    <w:p w14:paraId="502F24B0" w14:textId="77777777" w:rsidR="009B0390" w:rsidRDefault="009B039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414.24)</w:t>
      </w:r>
    </w:p>
    <w:p w14:paraId="3B9F5725" w14:textId="77777777" w:rsidR="009B0390" w:rsidRDefault="009B0390">
      <w:pPr>
        <w:pStyle w:val="Sub1Auto0"/>
        <w:numPr>
          <w:ilvl w:val="0"/>
          <w:numId w:val="130"/>
        </w:numPr>
      </w:pPr>
      <w:r>
        <w:t>Between Existing Buildings.  Where a building is to be erected on a parcel of land that is within 100 feet of existing buildings on both sides, the minimum front yard shall be a line drawn between the closest front corners of the adjacent buildings on the two sides</w:t>
      </w:r>
      <w:r w:rsidR="006B54C5">
        <w:t>;</w:t>
      </w:r>
      <w:r>
        <w:t xml:space="preserve"> or</w:t>
      </w:r>
    </w:p>
    <w:p w14:paraId="6ADEECCC" w14:textId="77777777" w:rsidR="009B0390" w:rsidRDefault="009B0390">
      <w:pPr>
        <w:pStyle w:val="Sub1Auto0"/>
        <w:numPr>
          <w:ilvl w:val="0"/>
          <w:numId w:val="130"/>
        </w:numPr>
      </w:pPr>
      <w:r>
        <w:t xml:space="preserve">Adjacent to Existing Building.  Where a building is to be erected on a parcel of land that is within 100 feet of an existing building on one side only within the same block, such building may be erected as close to the street as a line drawn from the closest front corner of that building to a point </w:t>
      </w:r>
      <w:r w:rsidR="006B54C5">
        <w:t xml:space="preserve">25 </w:t>
      </w:r>
      <w:r>
        <w:t>feet back from the front lot line measured at the center of the lot on which the proposed building is to be erected.</w:t>
      </w:r>
    </w:p>
    <w:p w14:paraId="052F3D75" w14:textId="77777777" w:rsidR="009B0390" w:rsidRDefault="009B0390">
      <w:pPr>
        <w:pStyle w:val="Sub1Auto0"/>
        <w:numPr>
          <w:ilvl w:val="0"/>
          <w:numId w:val="130"/>
        </w:numPr>
      </w:pPr>
      <w:r>
        <w:t>Double Frontage.  Where lots have a double frontage, the front yard as required herein shall be provided on both streets.</w:t>
      </w:r>
    </w:p>
    <w:p w14:paraId="005561FD" w14:textId="7E2EF7BE" w:rsidR="009B0390" w:rsidRDefault="009B0390" w:rsidP="00B12E41">
      <w:pPr>
        <w:pStyle w:val="section"/>
      </w:pPr>
      <w:bookmarkStart w:id="147" w:name="_Hlk22283617"/>
      <w:r>
        <w:rPr>
          <w:rStyle w:val="sectiontitle"/>
        </w:rPr>
        <w:t>155.2</w:t>
      </w:r>
      <w:r w:rsidR="00E453E6">
        <w:rPr>
          <w:rStyle w:val="sectiontitle"/>
        </w:rPr>
        <w:t>0</w:t>
      </w:r>
      <w:r>
        <w:rPr>
          <w:rStyle w:val="sectiontitle"/>
        </w:rPr>
        <w:tab/>
        <w:t xml:space="preserve">SIDE YARD REQUIREMENTS.  </w:t>
      </w:r>
      <w:r>
        <w:t xml:space="preserve">Within the </w:t>
      </w:r>
      <w:r w:rsidR="006B54C5">
        <w:t xml:space="preserve">Restricted Residence District </w:t>
      </w:r>
      <w:r>
        <w:t xml:space="preserve">no building shall be erected closer than </w:t>
      </w:r>
      <w:r w:rsidR="006B54C5">
        <w:t xml:space="preserve">10 </w:t>
      </w:r>
      <w:r>
        <w:t>feet to either side lot line</w:t>
      </w:r>
      <w:r w:rsidRPr="0077202D">
        <w:t xml:space="preserve">. </w:t>
      </w:r>
      <w:r w:rsidR="006B54C5" w:rsidRPr="0077202D">
        <w:t xml:space="preserve"> The Council, in its discretion, </w:t>
      </w:r>
      <w:r w:rsidR="00B12E41" w:rsidRPr="0077202D">
        <w:t>may grant a variance of nothing less than 4 feet of the above requirements.</w:t>
      </w:r>
      <w:r w:rsidR="006B54C5" w:rsidRPr="0077202D">
        <w:t xml:space="preserve">  However, if an</w:t>
      </w:r>
      <w:r w:rsidR="006B54C5">
        <w:t xml:space="preserve"> existing principal building is closer than 10 feet to either side lot line, an addition may be built to the existing principal building the same distance from either side lot line, but in no event will an addition be built less than four feet from the property line, and providing the square footage of the proposed addition is not more than the existing building.</w:t>
      </w:r>
    </w:p>
    <w:p w14:paraId="669CC807" w14:textId="77777777" w:rsidR="009B0390" w:rsidRDefault="009B0390" w:rsidP="00C226C0">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414.24) </w:t>
      </w:r>
    </w:p>
    <w:bookmarkEnd w:id="147"/>
    <w:p w14:paraId="27B29953" w14:textId="77777777" w:rsidR="009B0390" w:rsidRDefault="009B0390" w:rsidP="00C226C0">
      <w:pPr>
        <w:pStyle w:val="section"/>
        <w:tabs>
          <w:tab w:val="left" w:pos="900"/>
        </w:tabs>
      </w:pPr>
      <w:r>
        <w:rPr>
          <w:rStyle w:val="sectiontitle"/>
        </w:rPr>
        <w:lastRenderedPageBreak/>
        <w:t>155.2</w:t>
      </w:r>
      <w:r w:rsidR="00E453E6">
        <w:rPr>
          <w:rStyle w:val="sectiontitle"/>
        </w:rPr>
        <w:t>1</w:t>
      </w:r>
      <w:r>
        <w:rPr>
          <w:rStyle w:val="sectiontitle"/>
        </w:rPr>
        <w:tab/>
        <w:t xml:space="preserve">REAR YARD REQUIREMENTS.  </w:t>
      </w:r>
      <w:r>
        <w:t xml:space="preserve">Within the </w:t>
      </w:r>
      <w:r w:rsidR="006B54C5">
        <w:t xml:space="preserve">Restricted Residence District </w:t>
      </w:r>
      <w:r>
        <w:t xml:space="preserve">there shall be a rear yard provided for each principal building of not less than </w:t>
      </w:r>
      <w:r w:rsidR="006B54C5">
        <w:t xml:space="preserve">30 </w:t>
      </w:r>
      <w:r>
        <w:t xml:space="preserve">feet (when measured from the rear lot line) or </w:t>
      </w:r>
      <w:r w:rsidR="006B54C5">
        <w:t xml:space="preserve">20 </w:t>
      </w:r>
      <w:r>
        <w:t>percent of the depth of the lot, whichever amount is smaller.</w:t>
      </w:r>
    </w:p>
    <w:p w14:paraId="09B0D2C8" w14:textId="77777777" w:rsidR="009B0390" w:rsidRDefault="009B0390" w:rsidP="00C226C0">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414.24) </w:t>
      </w:r>
    </w:p>
    <w:p w14:paraId="5F92FD06" w14:textId="77777777" w:rsidR="009B0390" w:rsidRDefault="009B0390" w:rsidP="00C226C0">
      <w:pPr>
        <w:pStyle w:val="section"/>
        <w:tabs>
          <w:tab w:val="left" w:pos="900"/>
        </w:tabs>
      </w:pPr>
      <w:r>
        <w:rPr>
          <w:rStyle w:val="sectiontitle"/>
        </w:rPr>
        <w:t>155.2</w:t>
      </w:r>
      <w:r w:rsidR="00E453E6">
        <w:rPr>
          <w:rStyle w:val="sectiontitle"/>
        </w:rPr>
        <w:t>2</w:t>
      </w:r>
      <w:r>
        <w:rPr>
          <w:rStyle w:val="sectiontitle"/>
        </w:rPr>
        <w:tab/>
        <w:t xml:space="preserve">MINIMUM STANDARDS OF PRINCIPAL STRUCTURE.  </w:t>
      </w:r>
      <w:r>
        <w:t xml:space="preserve">No dwelling shall be erected, placed, or occupied within the </w:t>
      </w:r>
      <w:r w:rsidR="006B54C5">
        <w:t xml:space="preserve">Restricted Residence District </w:t>
      </w:r>
      <w:r>
        <w:t>unless such dwelling shall have a minimum dimension of 22 feet measured at the narrowest point of such dwelling.  Said dimension shall be exclusive of attached garages, porches or other accessory structures.  All principal structures shall be placed on a permanent frost-free foundation.</w:t>
      </w:r>
    </w:p>
    <w:p w14:paraId="065CDDE4" w14:textId="05507F9D" w:rsidR="0077202D" w:rsidRDefault="009B0390" w:rsidP="0077202D">
      <w:pPr>
        <w:pStyle w:val="section"/>
      </w:pPr>
      <w:bookmarkStart w:id="148" w:name="_Hlk22283645"/>
      <w:r>
        <w:rPr>
          <w:rStyle w:val="sectiontitle"/>
        </w:rPr>
        <w:t>155.2</w:t>
      </w:r>
      <w:r w:rsidR="00E453E6">
        <w:rPr>
          <w:rStyle w:val="sectiontitle"/>
        </w:rPr>
        <w:t>3</w:t>
      </w:r>
      <w:r>
        <w:rPr>
          <w:rStyle w:val="sectiontitle"/>
        </w:rPr>
        <w:tab/>
      </w:r>
      <w:r w:rsidR="006B54C5">
        <w:rPr>
          <w:rStyle w:val="sectiontitle"/>
        </w:rPr>
        <w:t xml:space="preserve">DETACHED </w:t>
      </w:r>
      <w:r>
        <w:rPr>
          <w:rStyle w:val="sectiontitle"/>
        </w:rPr>
        <w:t>GARAGES.</w:t>
      </w:r>
      <w:r w:rsidRPr="006B54C5">
        <w:t xml:space="preserve">  </w:t>
      </w:r>
      <w:r w:rsidR="0077202D">
        <w:t>Within the Restricted Residence District no detached garage or other accessory building not attached to the principal building shall be erected closer than 10 feet to any side yard line or 10 feet to any rear yard line, it must meet the double frontage requirement.  The Council, in its discretion, may grant a variance of nothing less than 4 feet of the requirements.</w:t>
      </w:r>
    </w:p>
    <w:bookmarkEnd w:id="148"/>
    <w:p w14:paraId="4E9AF582" w14:textId="77777777" w:rsidR="009B0390" w:rsidRDefault="009B0390" w:rsidP="00C226C0">
      <w:pPr>
        <w:pStyle w:val="section"/>
        <w:tabs>
          <w:tab w:val="left" w:pos="900"/>
        </w:tabs>
      </w:pPr>
      <w:r>
        <w:rPr>
          <w:rStyle w:val="sectiontitle"/>
        </w:rPr>
        <w:t>155.2</w:t>
      </w:r>
      <w:r w:rsidR="00E453E6">
        <w:rPr>
          <w:rStyle w:val="sectiontitle"/>
        </w:rPr>
        <w:t>4</w:t>
      </w:r>
      <w:r>
        <w:rPr>
          <w:rStyle w:val="sectiontitle"/>
        </w:rPr>
        <w:tab/>
        <w:t xml:space="preserve">VARIANCES.  </w:t>
      </w:r>
      <w:r>
        <w:t>Variances to minimum yard requirements may be approved by securing an affirmative vote of three-fourths of all of the members of the Council.  Said variance must include the reason for a variance, why the variance was granted and specific description of the property for which the variance was granted.</w:t>
      </w:r>
    </w:p>
    <w:p w14:paraId="29C96CEC" w14:textId="77777777" w:rsidR="009B0390" w:rsidRDefault="009B0390" w:rsidP="00C226C0">
      <w:pPr>
        <w:pStyle w:val="section"/>
        <w:tabs>
          <w:tab w:val="left" w:pos="900"/>
        </w:tabs>
      </w:pPr>
      <w:r>
        <w:rPr>
          <w:rStyle w:val="sectiontitle"/>
        </w:rPr>
        <w:t>155.2</w:t>
      </w:r>
      <w:r w:rsidR="00E453E6">
        <w:rPr>
          <w:rStyle w:val="sectiontitle"/>
        </w:rPr>
        <w:t>5</w:t>
      </w:r>
      <w:r>
        <w:rPr>
          <w:rStyle w:val="sectiontitle"/>
        </w:rPr>
        <w:tab/>
        <w:t xml:space="preserve">CERTIFYING ORDINANCES.  </w:t>
      </w:r>
      <w:r>
        <w:t xml:space="preserve">Within 15 days of the effective date of the adoption of any amendments to the provisions of this chapter, the Clerk shall certify such amendment to the </w:t>
      </w:r>
      <w:smartTag w:uri="urn:schemas-microsoft-com:office:smarttags" w:element="place">
        <w:smartTag w:uri="urn:schemas-microsoft-com:office:smarttags" w:element="PlaceType">
          <w:r>
            <w:t>County</w:t>
          </w:r>
        </w:smartTag>
        <w:r>
          <w:t xml:space="preserve"> </w:t>
        </w:r>
        <w:smartTag w:uri="urn:schemas-microsoft-com:office:smarttags" w:element="PlaceName">
          <w:r>
            <w:t>Recorder</w:t>
          </w:r>
        </w:smartTag>
      </w:smartTag>
      <w:r>
        <w:t xml:space="preserve">. </w:t>
      </w:r>
    </w:p>
    <w:p w14:paraId="2F645468" w14:textId="77777777" w:rsidR="009B0390" w:rsidRDefault="009B0390" w:rsidP="00C226C0">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Sec. 380.11)</w:t>
      </w:r>
    </w:p>
    <w:p w14:paraId="3706D5E0" w14:textId="77777777" w:rsidR="009B0390" w:rsidRDefault="009B0390" w:rsidP="00C226C0">
      <w:pPr>
        <w:pStyle w:val="section"/>
        <w:tabs>
          <w:tab w:val="left" w:pos="900"/>
        </w:tabs>
      </w:pPr>
      <w:r>
        <w:rPr>
          <w:rStyle w:val="sectiontitle"/>
        </w:rPr>
        <w:t>155.2</w:t>
      </w:r>
      <w:r w:rsidR="00E453E6">
        <w:rPr>
          <w:rStyle w:val="sectiontitle"/>
        </w:rPr>
        <w:t>6</w:t>
      </w:r>
      <w:r>
        <w:rPr>
          <w:rStyle w:val="sectiontitle"/>
        </w:rPr>
        <w:tab/>
        <w:t xml:space="preserve">ABATEMENT OF VIOLATION.  </w:t>
      </w:r>
      <w:r>
        <w:t>Any building or structure erected, altered, used or occupied in violation of this chapter shall be determined a nuisance, and the same may be abated by the City or by any property owner within said district in the manner provided for the abatement of nuisances.</w:t>
      </w:r>
    </w:p>
    <w:p w14:paraId="4342BB0E" w14:textId="77777777" w:rsidR="00374C20" w:rsidRDefault="00374C20">
      <w:pPr>
        <w:rPr>
          <w:szCs w:val="3276"/>
        </w:rPr>
      </w:pPr>
      <w:r>
        <w:br w:type="page"/>
      </w:r>
    </w:p>
    <w:p w14:paraId="1C47BFC7" w14:textId="54B1C796" w:rsidR="00A75830" w:rsidRDefault="00A75830">
      <w:pPr>
        <w:pStyle w:val="section"/>
        <w:spacing w:before="600"/>
        <w:jc w:val="center"/>
      </w:pPr>
      <w:r>
        <w:lastRenderedPageBreak/>
        <w:t>[The next page is 5</w:t>
      </w:r>
      <w:r w:rsidR="008C28F2">
        <w:t>63</w:t>
      </w:r>
      <w:r>
        <w:t>]</w:t>
      </w:r>
    </w:p>
    <w:p w14:paraId="711232F2" w14:textId="77777777" w:rsidR="00417300" w:rsidRDefault="00417300">
      <w:pPr>
        <w:pStyle w:val="section"/>
        <w:spacing w:before="600"/>
        <w:jc w:val="center"/>
      </w:pPr>
    </w:p>
    <w:p w14:paraId="07950120" w14:textId="77777777" w:rsidR="009B0390" w:rsidRPr="000D0F70" w:rsidRDefault="009B0390" w:rsidP="00474962">
      <w:pPr>
        <w:pStyle w:val="section"/>
        <w:sectPr w:rsidR="009B0390" w:rsidRPr="000D0F70" w:rsidSect="00C03ADD">
          <w:footnotePr>
            <w:numRestart w:val="eachSect"/>
          </w:footnotePr>
          <w:type w:val="continuous"/>
          <w:pgSz w:w="12240" w:h="15840"/>
          <w:pgMar w:top="1440" w:right="1800" w:bottom="1440" w:left="1800" w:header="720" w:footer="432" w:gutter="288"/>
          <w:paperSrc w:first="1023" w:other="1023"/>
          <w:cols w:space="720"/>
          <w:titlePg/>
        </w:sectPr>
      </w:pPr>
    </w:p>
    <w:p w14:paraId="0C85235D" w14:textId="1994F6BE" w:rsidR="00417300" w:rsidRDefault="00417300" w:rsidP="00417300">
      <w:pPr>
        <w:pStyle w:val="chapternumber"/>
      </w:pPr>
      <w:bookmarkStart w:id="149" w:name="_Toc4672006"/>
      <w:r>
        <w:lastRenderedPageBreak/>
        <w:t>CHAPTER 156</w:t>
      </w:r>
    </w:p>
    <w:p w14:paraId="6AAA4F05" w14:textId="2D9789C6" w:rsidR="00417300" w:rsidRDefault="00417300" w:rsidP="00417300">
      <w:pPr>
        <w:pStyle w:val="chaptertitle"/>
      </w:pPr>
      <w:r>
        <w:t>PROPERTY MAINTENANCE CODE</w:t>
      </w:r>
    </w:p>
    <w:tbl>
      <w:tblPr>
        <w:tblW w:w="8568" w:type="dxa"/>
        <w:tblLayout w:type="fixed"/>
        <w:tblLook w:val="0000" w:firstRow="0" w:lastRow="0" w:firstColumn="0" w:lastColumn="0" w:noHBand="0" w:noVBand="0"/>
      </w:tblPr>
      <w:tblGrid>
        <w:gridCol w:w="4284"/>
        <w:gridCol w:w="4284"/>
      </w:tblGrid>
      <w:tr w:rsidR="00A45188" w14:paraId="1C87587F" w14:textId="77777777" w:rsidTr="00417300">
        <w:tc>
          <w:tcPr>
            <w:tcW w:w="4284" w:type="dxa"/>
          </w:tcPr>
          <w:p w14:paraId="22A6616A" w14:textId="42CA6129" w:rsidR="00A45188" w:rsidRDefault="00A45188" w:rsidP="00A45188">
            <w:pPr>
              <w:pStyle w:val="miniindex"/>
            </w:pPr>
            <w:r>
              <w:t>156.01  Definitions</w:t>
            </w:r>
          </w:p>
        </w:tc>
        <w:tc>
          <w:tcPr>
            <w:tcW w:w="4284" w:type="dxa"/>
          </w:tcPr>
          <w:p w14:paraId="63F3D6E1" w14:textId="23F60F0E" w:rsidR="00A45188" w:rsidRDefault="00A45188" w:rsidP="00A45188">
            <w:pPr>
              <w:pStyle w:val="miniindex"/>
            </w:pPr>
            <w:r>
              <w:t>156.10  Exterior Property Areas</w:t>
            </w:r>
          </w:p>
        </w:tc>
      </w:tr>
      <w:tr w:rsidR="00A45188" w14:paraId="2A72B19F" w14:textId="77777777" w:rsidTr="00417300">
        <w:tc>
          <w:tcPr>
            <w:tcW w:w="4284" w:type="dxa"/>
          </w:tcPr>
          <w:p w14:paraId="0F5AC30D" w14:textId="35E1EE11" w:rsidR="00A45188" w:rsidRDefault="00A45188" w:rsidP="00A45188">
            <w:pPr>
              <w:pStyle w:val="miniindex"/>
            </w:pPr>
            <w:r>
              <w:t>156.02  General</w:t>
            </w:r>
          </w:p>
        </w:tc>
        <w:tc>
          <w:tcPr>
            <w:tcW w:w="4284" w:type="dxa"/>
          </w:tcPr>
          <w:p w14:paraId="27F98511" w14:textId="31AC45C9" w:rsidR="00A45188" w:rsidRDefault="00A45188" w:rsidP="00A45188">
            <w:pPr>
              <w:pStyle w:val="miniindex"/>
            </w:pPr>
            <w:r>
              <w:t>156.11  Exterior Structure</w:t>
            </w:r>
          </w:p>
        </w:tc>
      </w:tr>
      <w:tr w:rsidR="00A45188" w14:paraId="643B6014" w14:textId="77777777" w:rsidTr="00417300">
        <w:tc>
          <w:tcPr>
            <w:tcW w:w="4284" w:type="dxa"/>
          </w:tcPr>
          <w:p w14:paraId="0D14EF71" w14:textId="138B94FB" w:rsidR="00A45188" w:rsidRDefault="00A45188" w:rsidP="00A45188">
            <w:pPr>
              <w:pStyle w:val="miniindex"/>
            </w:pPr>
            <w:r>
              <w:t>156.03  Applicability</w:t>
            </w:r>
          </w:p>
        </w:tc>
        <w:tc>
          <w:tcPr>
            <w:tcW w:w="4284" w:type="dxa"/>
          </w:tcPr>
          <w:p w14:paraId="77326AE2" w14:textId="38FDEBE3" w:rsidR="00A45188" w:rsidRDefault="00A45188" w:rsidP="00A45188">
            <w:pPr>
              <w:pStyle w:val="miniindex"/>
            </w:pPr>
            <w:r>
              <w:t>156.12  Interior Structure</w:t>
            </w:r>
          </w:p>
        </w:tc>
      </w:tr>
      <w:tr w:rsidR="00A45188" w14:paraId="2CF81C84" w14:textId="77777777" w:rsidTr="00417300">
        <w:tc>
          <w:tcPr>
            <w:tcW w:w="4284" w:type="dxa"/>
          </w:tcPr>
          <w:p w14:paraId="54E1C265" w14:textId="4FF027E3" w:rsidR="00A45188" w:rsidRDefault="00A45188" w:rsidP="00A45188">
            <w:pPr>
              <w:pStyle w:val="miniindex"/>
            </w:pPr>
            <w:r>
              <w:t>156.04  Department of Property Maintenance Inspection</w:t>
            </w:r>
          </w:p>
        </w:tc>
        <w:tc>
          <w:tcPr>
            <w:tcW w:w="4284" w:type="dxa"/>
          </w:tcPr>
          <w:p w14:paraId="73EB8271" w14:textId="004F4254" w:rsidR="00A45188" w:rsidRDefault="00A45188" w:rsidP="00A45188">
            <w:pPr>
              <w:pStyle w:val="miniindex"/>
            </w:pPr>
            <w:r>
              <w:t>156.13  Component Serviceability</w:t>
            </w:r>
          </w:p>
        </w:tc>
      </w:tr>
      <w:tr w:rsidR="00A45188" w14:paraId="616CF94A" w14:textId="77777777" w:rsidTr="00417300">
        <w:tc>
          <w:tcPr>
            <w:tcW w:w="4284" w:type="dxa"/>
          </w:tcPr>
          <w:p w14:paraId="456ACA58" w14:textId="788223EE" w:rsidR="00A45188" w:rsidRDefault="00A45188" w:rsidP="00A45188">
            <w:pPr>
              <w:pStyle w:val="miniindex"/>
            </w:pPr>
            <w:r>
              <w:t>156.05  Duties and Powers of the Code Official</w:t>
            </w:r>
          </w:p>
        </w:tc>
        <w:tc>
          <w:tcPr>
            <w:tcW w:w="4284" w:type="dxa"/>
          </w:tcPr>
          <w:p w14:paraId="2CE17C5E" w14:textId="7BB04257" w:rsidR="00A45188" w:rsidRDefault="00A45188" w:rsidP="00A45188">
            <w:pPr>
              <w:pStyle w:val="miniindex"/>
            </w:pPr>
            <w:r>
              <w:t>156.14  Handrails and Guardrails</w:t>
            </w:r>
          </w:p>
        </w:tc>
      </w:tr>
      <w:tr w:rsidR="00A45188" w14:paraId="78F7883D" w14:textId="77777777" w:rsidTr="00417300">
        <w:tc>
          <w:tcPr>
            <w:tcW w:w="4284" w:type="dxa"/>
          </w:tcPr>
          <w:p w14:paraId="2CA46F3D" w14:textId="0EEB4E1D" w:rsidR="00A45188" w:rsidRDefault="00A45188" w:rsidP="00A45188">
            <w:pPr>
              <w:pStyle w:val="miniindex"/>
            </w:pPr>
            <w:r>
              <w:t>156.06  Approval</w:t>
            </w:r>
          </w:p>
        </w:tc>
        <w:tc>
          <w:tcPr>
            <w:tcW w:w="4284" w:type="dxa"/>
          </w:tcPr>
          <w:p w14:paraId="3B4C4B75" w14:textId="33EDFBCB" w:rsidR="00A45188" w:rsidRDefault="00A45188" w:rsidP="00A45188">
            <w:pPr>
              <w:pStyle w:val="miniindex"/>
            </w:pPr>
            <w:r>
              <w:t>156.15  Rubbish and Garbage</w:t>
            </w:r>
          </w:p>
        </w:tc>
      </w:tr>
      <w:tr w:rsidR="00A45188" w14:paraId="73BE0E43" w14:textId="77777777" w:rsidTr="00417300">
        <w:tc>
          <w:tcPr>
            <w:tcW w:w="4284" w:type="dxa"/>
          </w:tcPr>
          <w:p w14:paraId="4B3289F7" w14:textId="15F99721" w:rsidR="00A45188" w:rsidRDefault="00A45188" w:rsidP="00A45188">
            <w:pPr>
              <w:pStyle w:val="miniindex"/>
            </w:pPr>
            <w:r>
              <w:t>156.07  Violations</w:t>
            </w:r>
          </w:p>
        </w:tc>
        <w:tc>
          <w:tcPr>
            <w:tcW w:w="4284" w:type="dxa"/>
          </w:tcPr>
          <w:p w14:paraId="6CE3A1AB" w14:textId="4BE16A18" w:rsidR="00A45188" w:rsidRDefault="00A45188" w:rsidP="00A45188">
            <w:pPr>
              <w:pStyle w:val="miniindex"/>
            </w:pPr>
            <w:r>
              <w:t>156.16  Pest Elimination</w:t>
            </w:r>
          </w:p>
        </w:tc>
      </w:tr>
      <w:tr w:rsidR="00A45188" w14:paraId="74DA611D" w14:textId="77777777" w:rsidTr="00417300">
        <w:tc>
          <w:tcPr>
            <w:tcW w:w="4284" w:type="dxa"/>
          </w:tcPr>
          <w:p w14:paraId="5D3604F8" w14:textId="055C3B15" w:rsidR="00A45188" w:rsidRDefault="00A45188" w:rsidP="00A45188">
            <w:pPr>
              <w:pStyle w:val="miniindex"/>
            </w:pPr>
            <w:r>
              <w:t>156.08  Means of Appeal</w:t>
            </w:r>
          </w:p>
        </w:tc>
        <w:tc>
          <w:tcPr>
            <w:tcW w:w="4284" w:type="dxa"/>
          </w:tcPr>
          <w:p w14:paraId="7C6975D5" w14:textId="21B00246" w:rsidR="00A45188" w:rsidRDefault="00A45188" w:rsidP="00A45188">
            <w:pPr>
              <w:pStyle w:val="miniindex"/>
            </w:pPr>
            <w:r>
              <w:t>156.17  Fire Safety Requirements</w:t>
            </w:r>
          </w:p>
        </w:tc>
      </w:tr>
      <w:tr w:rsidR="00A45188" w14:paraId="22088737" w14:textId="77777777" w:rsidTr="00417300">
        <w:tc>
          <w:tcPr>
            <w:tcW w:w="4284" w:type="dxa"/>
          </w:tcPr>
          <w:p w14:paraId="78CC95BC" w14:textId="0A367116" w:rsidR="00A45188" w:rsidRDefault="00A45188" w:rsidP="00A45188">
            <w:pPr>
              <w:pStyle w:val="miniindex"/>
            </w:pPr>
            <w:r>
              <w:t>156.09  Stop Work Order</w:t>
            </w:r>
          </w:p>
        </w:tc>
        <w:tc>
          <w:tcPr>
            <w:tcW w:w="4284" w:type="dxa"/>
          </w:tcPr>
          <w:p w14:paraId="5B994568" w14:textId="3C362B52" w:rsidR="00A45188" w:rsidRDefault="00A45188" w:rsidP="00A45188">
            <w:pPr>
              <w:pStyle w:val="miniindex"/>
            </w:pPr>
          </w:p>
        </w:tc>
      </w:tr>
    </w:tbl>
    <w:p w14:paraId="033C8B73" w14:textId="77777777" w:rsidR="00374C20" w:rsidRDefault="00417300" w:rsidP="00417300">
      <w:pPr>
        <w:pStyle w:val="section"/>
        <w:spacing w:before="600"/>
        <w:rPr>
          <w:rStyle w:val="sectiontitle"/>
        </w:rPr>
      </w:pPr>
      <w:r w:rsidRPr="00417300">
        <w:rPr>
          <w:rStyle w:val="sectiontitle"/>
        </w:rPr>
        <w:t>1</w:t>
      </w:r>
      <w:r w:rsidR="00A279B6">
        <w:rPr>
          <w:rStyle w:val="sectiontitle"/>
        </w:rPr>
        <w:t>56</w:t>
      </w:r>
      <w:r w:rsidRPr="00417300">
        <w:rPr>
          <w:rStyle w:val="sectiontitle"/>
        </w:rPr>
        <w:t>.01    DEFINITIONS</w:t>
      </w:r>
      <w:r>
        <w:rPr>
          <w:rStyle w:val="sectiontitle"/>
        </w:rPr>
        <w:t xml:space="preserve">.  </w:t>
      </w:r>
    </w:p>
    <w:p w14:paraId="3A727527" w14:textId="77777777" w:rsidR="00374C20" w:rsidRDefault="00374C20">
      <w:pPr>
        <w:pStyle w:val="Sub1Auto0"/>
        <w:numPr>
          <w:ilvl w:val="0"/>
          <w:numId w:val="265"/>
        </w:numPr>
      </w:pPr>
      <w:r>
        <w:t>General.</w:t>
      </w:r>
    </w:p>
    <w:p w14:paraId="4A02C1FD" w14:textId="2EC57F35" w:rsidR="00374C20" w:rsidRDefault="00417300">
      <w:pPr>
        <w:pStyle w:val="subAauto"/>
        <w:numPr>
          <w:ilvl w:val="0"/>
          <w:numId w:val="264"/>
        </w:numPr>
      </w:pPr>
      <w:r w:rsidRPr="00417300">
        <w:t xml:space="preserve">Scope. </w:t>
      </w:r>
      <w:r w:rsidR="00374C20">
        <w:t xml:space="preserve"> </w:t>
      </w:r>
      <w:r w:rsidRPr="00417300">
        <w:t xml:space="preserve">Unless otherwise expressly stated, the following terms shall, for the purposes of this code, have the meanings shown in this chapter.  </w:t>
      </w:r>
    </w:p>
    <w:p w14:paraId="3F046003" w14:textId="37CB2801" w:rsidR="00374C20" w:rsidRDefault="00417300">
      <w:pPr>
        <w:pStyle w:val="subAauto"/>
        <w:numPr>
          <w:ilvl w:val="0"/>
          <w:numId w:val="264"/>
        </w:numPr>
      </w:pPr>
      <w:r w:rsidRPr="00417300">
        <w:t xml:space="preserve">Interchangeability. </w:t>
      </w:r>
      <w:r w:rsidR="00374C20">
        <w:t xml:space="preserve"> </w:t>
      </w:r>
      <w:r w:rsidRPr="00417300">
        <w:t xml:space="preserve">Words stated in the present tense include the future; words stated in the masculine gender include the feminine and neuter; the singular number includes the plural and the plural, the singular.  </w:t>
      </w:r>
    </w:p>
    <w:p w14:paraId="3F56C4C2" w14:textId="0379F24A" w:rsidR="00374C20" w:rsidRDefault="00417300">
      <w:pPr>
        <w:pStyle w:val="subAauto"/>
        <w:numPr>
          <w:ilvl w:val="0"/>
          <w:numId w:val="264"/>
        </w:numPr>
      </w:pPr>
      <w:r w:rsidRPr="00417300">
        <w:t xml:space="preserve">Terms not </w:t>
      </w:r>
      <w:r w:rsidR="00374C20">
        <w:t>D</w:t>
      </w:r>
      <w:r w:rsidRPr="00417300">
        <w:t xml:space="preserve">efined. </w:t>
      </w:r>
      <w:r w:rsidR="00374C20">
        <w:t xml:space="preserve"> </w:t>
      </w:r>
      <w:r w:rsidRPr="00417300">
        <w:t xml:space="preserve">Where terms are not defined through the methods authorized by this section, such terms shall have ordinarily accepted meanings such as the context implies.  </w:t>
      </w:r>
    </w:p>
    <w:p w14:paraId="2FA91B39" w14:textId="02680671" w:rsidR="00417300" w:rsidRPr="00417300" w:rsidRDefault="00417300">
      <w:pPr>
        <w:pStyle w:val="subAauto"/>
        <w:numPr>
          <w:ilvl w:val="0"/>
          <w:numId w:val="264"/>
        </w:numPr>
      </w:pPr>
      <w:r w:rsidRPr="00417300">
        <w:t xml:space="preserve">Parts. </w:t>
      </w:r>
      <w:r w:rsidR="00374C20">
        <w:t xml:space="preserve"> </w:t>
      </w:r>
      <w:r w:rsidRPr="00417300">
        <w:t>Whenever the words “dwelling unit,” “dwelling,” “premises,” “building,” “rooming house,” “rooming unit,” “housekeeping unit” or “story” are stated in this code, they shall be construed as though they were followed by the words “or any part thereof.”</w:t>
      </w:r>
    </w:p>
    <w:p w14:paraId="052179D1" w14:textId="79E0C6AC" w:rsidR="00417300" w:rsidRPr="00417300" w:rsidRDefault="00417300">
      <w:pPr>
        <w:pStyle w:val="Sub1Auto0"/>
        <w:numPr>
          <w:ilvl w:val="0"/>
          <w:numId w:val="265"/>
        </w:numPr>
      </w:pPr>
      <w:r>
        <w:t>“</w:t>
      </w:r>
      <w:r w:rsidRPr="00417300">
        <w:t>Anchored</w:t>
      </w:r>
      <w:r>
        <w:t>” means</w:t>
      </w:r>
      <w:r w:rsidRPr="00417300">
        <w:t xml:space="preserve"> </w:t>
      </w:r>
      <w:r>
        <w:t>s</w:t>
      </w:r>
      <w:r w:rsidRPr="00417300">
        <w:t>ecured in a manner that provides positive connection.</w:t>
      </w:r>
    </w:p>
    <w:p w14:paraId="704AF228" w14:textId="06B7B03F" w:rsidR="00417300" w:rsidRPr="00417300" w:rsidRDefault="00417300">
      <w:pPr>
        <w:pStyle w:val="Sub1Auto0"/>
        <w:numPr>
          <w:ilvl w:val="0"/>
          <w:numId w:val="265"/>
        </w:numPr>
      </w:pPr>
      <w:r>
        <w:t>“A</w:t>
      </w:r>
      <w:r w:rsidRPr="00417300">
        <w:t>pproved</w:t>
      </w:r>
      <w:r>
        <w:t>” means</w:t>
      </w:r>
      <w:r w:rsidRPr="00417300">
        <w:t xml:space="preserve"> </w:t>
      </w:r>
      <w:r>
        <w:t>a</w:t>
      </w:r>
      <w:r w:rsidRPr="00417300">
        <w:t>cceptable to the code official.</w:t>
      </w:r>
    </w:p>
    <w:p w14:paraId="0638E152" w14:textId="02D95D03" w:rsidR="00417300" w:rsidRPr="00417300" w:rsidRDefault="00417300">
      <w:pPr>
        <w:pStyle w:val="Sub1Auto0"/>
        <w:numPr>
          <w:ilvl w:val="0"/>
          <w:numId w:val="265"/>
        </w:numPr>
      </w:pPr>
      <w:r>
        <w:t>“</w:t>
      </w:r>
      <w:r w:rsidRPr="00417300">
        <w:t>Basement</w:t>
      </w:r>
      <w:r>
        <w:t>” means</w:t>
      </w:r>
      <w:r w:rsidRPr="00417300">
        <w:t xml:space="preserve"> </w:t>
      </w:r>
      <w:r>
        <w:t>t</w:t>
      </w:r>
      <w:r w:rsidRPr="00417300">
        <w:t>hat portion of a building that is partly or completely below grade.</w:t>
      </w:r>
    </w:p>
    <w:p w14:paraId="4F28B2C5" w14:textId="3D3DA84B" w:rsidR="00417300" w:rsidRPr="00417300" w:rsidRDefault="00417300">
      <w:pPr>
        <w:pStyle w:val="Sub1Auto0"/>
        <w:numPr>
          <w:ilvl w:val="0"/>
          <w:numId w:val="265"/>
        </w:numPr>
      </w:pPr>
      <w:r>
        <w:t>“</w:t>
      </w:r>
      <w:r w:rsidRPr="00417300">
        <w:t>Code official</w:t>
      </w:r>
      <w:r>
        <w:t>” means</w:t>
      </w:r>
      <w:r w:rsidRPr="00417300">
        <w:t xml:space="preserve"> </w:t>
      </w:r>
      <w:r>
        <w:t>t</w:t>
      </w:r>
      <w:r w:rsidRPr="00417300">
        <w:t>he official who is charged with the administration and enforcement of this code, or any duly authorized representative.</w:t>
      </w:r>
    </w:p>
    <w:p w14:paraId="675F214E" w14:textId="5B1C1732" w:rsidR="00417300" w:rsidRPr="00417300" w:rsidRDefault="00417300">
      <w:pPr>
        <w:pStyle w:val="Sub1Auto0"/>
        <w:numPr>
          <w:ilvl w:val="0"/>
          <w:numId w:val="265"/>
        </w:numPr>
      </w:pPr>
      <w:r>
        <w:t>“</w:t>
      </w:r>
      <w:r w:rsidRPr="00417300">
        <w:t>Condemn</w:t>
      </w:r>
      <w:r>
        <w:t>” means</w:t>
      </w:r>
      <w:r w:rsidRPr="00417300">
        <w:t xml:space="preserve"> </w:t>
      </w:r>
      <w:r>
        <w:t>t</w:t>
      </w:r>
      <w:r w:rsidRPr="00417300">
        <w:t>o adjudge unfit for occupancy.</w:t>
      </w:r>
    </w:p>
    <w:p w14:paraId="478DA333" w14:textId="19B7C65E" w:rsidR="00417300" w:rsidRPr="00417300" w:rsidRDefault="00B75829">
      <w:pPr>
        <w:pStyle w:val="Sub1Auto0"/>
        <w:numPr>
          <w:ilvl w:val="0"/>
          <w:numId w:val="265"/>
        </w:numPr>
      </w:pPr>
      <w:r>
        <w:t>“</w:t>
      </w:r>
      <w:r w:rsidR="00417300" w:rsidRPr="00417300">
        <w:t>Cost of such demolition or emergency repairs</w:t>
      </w:r>
      <w:r>
        <w:t xml:space="preserve">” </w:t>
      </w:r>
      <w:r w:rsidR="00417300" w:rsidRPr="00417300">
        <w:t xml:space="preserve"> </w:t>
      </w:r>
      <w:r>
        <w:t>t</w:t>
      </w:r>
      <w:r w:rsidR="00417300" w:rsidRPr="00417300">
        <w:t xml:space="preserve">he costs shall include the actual costs of the demolition or repair of the structure less revenues obtained if salvage was conducted prior to demolition or repair. </w:t>
      </w:r>
      <w:r>
        <w:t xml:space="preserve"> </w:t>
      </w:r>
      <w:r w:rsidR="00417300" w:rsidRPr="00417300">
        <w:t>Costs shall include, but not be limited to, expenses incurred or necessitated related to demolition or emergency repairs, such as asbestos survey and abatement if necessary; costs of inspectors, testing agencies or experts retained relative to the demolition or emergency repairs; costs of testing; surveys for other materials that are controlled or regulated from being dumped in a landfill; title searches; mailing(s); postings; recording; and attorney fees expended for recovering of the cost of emergency repairs or to obtain or enforce an order of demolition made by a code official, the governing body or board of appeals.</w:t>
      </w:r>
    </w:p>
    <w:p w14:paraId="1FBAAAA7" w14:textId="69D854B0" w:rsidR="00417300" w:rsidRPr="00417300" w:rsidRDefault="00B75829">
      <w:pPr>
        <w:pStyle w:val="Sub1Auto0"/>
        <w:numPr>
          <w:ilvl w:val="0"/>
          <w:numId w:val="265"/>
        </w:numPr>
      </w:pPr>
      <w:r>
        <w:lastRenderedPageBreak/>
        <w:t>“</w:t>
      </w:r>
      <w:r w:rsidRPr="00417300">
        <w:t>Detached</w:t>
      </w:r>
      <w:r>
        <w:t xml:space="preserve">” </w:t>
      </w:r>
      <w:r w:rsidR="00417300" w:rsidRPr="00417300">
        <w:t xml:space="preserve"> </w:t>
      </w:r>
      <w:r>
        <w:t>means w</w:t>
      </w:r>
      <w:r w:rsidR="00417300" w:rsidRPr="00417300">
        <w:t>hen a structural element is physically disconnected from another and that connection is necessary to provide a positive connection.</w:t>
      </w:r>
    </w:p>
    <w:p w14:paraId="57319B50" w14:textId="6DAEF994" w:rsidR="00417300" w:rsidRPr="00417300" w:rsidRDefault="00B75829">
      <w:pPr>
        <w:pStyle w:val="Sub1Auto0"/>
        <w:numPr>
          <w:ilvl w:val="0"/>
          <w:numId w:val="265"/>
        </w:numPr>
      </w:pPr>
      <w:r>
        <w:t>“</w:t>
      </w:r>
      <w:r w:rsidRPr="00417300">
        <w:t>Deterioration</w:t>
      </w:r>
      <w:r>
        <w:t>” means</w:t>
      </w:r>
      <w:r w:rsidR="00417300" w:rsidRPr="00417300">
        <w:t xml:space="preserve"> </w:t>
      </w:r>
      <w:r>
        <w:t>t</w:t>
      </w:r>
      <w:r w:rsidR="00417300" w:rsidRPr="00417300">
        <w:t>o weaken, disintegrate, corrode, rust or decay and lose effectiveness.</w:t>
      </w:r>
    </w:p>
    <w:p w14:paraId="25203351" w14:textId="05FC54F9" w:rsidR="00417300" w:rsidRPr="00417300" w:rsidRDefault="00B75829">
      <w:pPr>
        <w:pStyle w:val="Sub1Auto0"/>
        <w:numPr>
          <w:ilvl w:val="0"/>
          <w:numId w:val="265"/>
        </w:numPr>
      </w:pPr>
      <w:r>
        <w:t>“</w:t>
      </w:r>
      <w:r w:rsidRPr="00417300">
        <w:t>Dwelling unit</w:t>
      </w:r>
      <w:r>
        <w:t>” means</w:t>
      </w:r>
      <w:r w:rsidR="00417300" w:rsidRPr="00417300">
        <w:t xml:space="preserve"> </w:t>
      </w:r>
      <w:r>
        <w:t>a</w:t>
      </w:r>
      <w:r w:rsidR="00417300" w:rsidRPr="00417300">
        <w:t xml:space="preserve"> single unit providing complete, independent living facilities for one or more persons, including permanent provisions for living, sleeping, eating, cooking and sanitation.</w:t>
      </w:r>
    </w:p>
    <w:p w14:paraId="5F5D6970" w14:textId="7ECC3CA4" w:rsidR="00417300" w:rsidRPr="00417300" w:rsidRDefault="00B75829">
      <w:pPr>
        <w:pStyle w:val="Sub1Auto0"/>
        <w:numPr>
          <w:ilvl w:val="0"/>
          <w:numId w:val="265"/>
        </w:numPr>
      </w:pPr>
      <w:r>
        <w:t>“</w:t>
      </w:r>
      <w:r w:rsidRPr="00417300">
        <w:t>Exterior property</w:t>
      </w:r>
      <w:r>
        <w:t>” means</w:t>
      </w:r>
      <w:r w:rsidR="00417300" w:rsidRPr="00417300">
        <w:t xml:space="preserve"> </w:t>
      </w:r>
      <w:r>
        <w:t>t</w:t>
      </w:r>
      <w:r w:rsidR="00417300" w:rsidRPr="00417300">
        <w:t>he open space on the premises and on adjoining property under the control of owners or operators of such premises.</w:t>
      </w:r>
    </w:p>
    <w:p w14:paraId="1DA2E4AD" w14:textId="718B64D6" w:rsidR="00417300" w:rsidRPr="00417300" w:rsidRDefault="00B75829">
      <w:pPr>
        <w:pStyle w:val="Sub1Auto0"/>
        <w:numPr>
          <w:ilvl w:val="0"/>
          <w:numId w:val="265"/>
        </w:numPr>
      </w:pPr>
      <w:r>
        <w:t>“</w:t>
      </w:r>
      <w:r w:rsidRPr="00417300">
        <w:t>Garbage</w:t>
      </w:r>
      <w:r>
        <w:t>” mean</w:t>
      </w:r>
      <w:r w:rsidR="00417300" w:rsidRPr="00417300">
        <w:t xml:space="preserve"> </w:t>
      </w:r>
      <w:r>
        <w:t>t</w:t>
      </w:r>
      <w:r w:rsidR="00417300" w:rsidRPr="00417300">
        <w:t>he animal or vegetable waste resulting from the handling, preparation, cooking and consumption of food.</w:t>
      </w:r>
    </w:p>
    <w:p w14:paraId="0D2B8569" w14:textId="3439BE55" w:rsidR="00417300" w:rsidRPr="00417300" w:rsidRDefault="00B75829">
      <w:pPr>
        <w:pStyle w:val="Sub1Auto0"/>
        <w:numPr>
          <w:ilvl w:val="0"/>
          <w:numId w:val="265"/>
        </w:numPr>
      </w:pPr>
      <w:r>
        <w:t>“</w:t>
      </w:r>
      <w:r w:rsidRPr="00417300">
        <w:t>Guard</w:t>
      </w:r>
      <w:r>
        <w:t>” means</w:t>
      </w:r>
      <w:r w:rsidR="00417300" w:rsidRPr="00417300">
        <w:t xml:space="preserve"> </w:t>
      </w:r>
      <w:r>
        <w:t>a</w:t>
      </w:r>
      <w:r w:rsidR="00417300" w:rsidRPr="00417300">
        <w:t xml:space="preserve"> building component or a system of building components located at or near the open sides of elevated walking surfaces that minimizes the possibility of a fall from the walking surface to a lower level.</w:t>
      </w:r>
    </w:p>
    <w:p w14:paraId="59A9C856" w14:textId="5061539E" w:rsidR="00417300" w:rsidRPr="00417300" w:rsidRDefault="00B75829">
      <w:pPr>
        <w:pStyle w:val="Sub1Auto0"/>
        <w:numPr>
          <w:ilvl w:val="0"/>
          <w:numId w:val="265"/>
        </w:numPr>
      </w:pPr>
      <w:r>
        <w:t>“</w:t>
      </w:r>
      <w:r w:rsidRPr="00417300">
        <w:t>Housekeeping unit</w:t>
      </w:r>
      <w:r>
        <w:t>” means</w:t>
      </w:r>
      <w:r w:rsidR="00417300" w:rsidRPr="00417300">
        <w:t xml:space="preserve"> </w:t>
      </w:r>
      <w:r>
        <w:t>a</w:t>
      </w:r>
      <w:r w:rsidR="00417300" w:rsidRPr="00417300">
        <w:t xml:space="preserve"> room or group of rooms forming a single habitable space equipped and intended to be used for living, sleeping, cooking and eating that does not contain, within such a unit, a toilet, lavatory and bathtub or shower.</w:t>
      </w:r>
    </w:p>
    <w:p w14:paraId="6177781C" w14:textId="463FFA7F" w:rsidR="00417300" w:rsidRPr="00417300" w:rsidRDefault="00B75829">
      <w:pPr>
        <w:pStyle w:val="Sub1Auto0"/>
        <w:numPr>
          <w:ilvl w:val="0"/>
          <w:numId w:val="265"/>
        </w:numPr>
      </w:pPr>
      <w:r>
        <w:t>“</w:t>
      </w:r>
      <w:r w:rsidRPr="00417300">
        <w:t>Imminent danger</w:t>
      </w:r>
      <w:r>
        <w:t>” mean</w:t>
      </w:r>
      <w:r w:rsidR="00417300" w:rsidRPr="00417300">
        <w:t xml:space="preserve"> </w:t>
      </w:r>
      <w:r>
        <w:t>a</w:t>
      </w:r>
      <w:r w:rsidR="00417300" w:rsidRPr="00417300">
        <w:t xml:space="preserve"> condition that could cause serious or life-threatening injury or death at any time.</w:t>
      </w:r>
    </w:p>
    <w:p w14:paraId="3F47C774" w14:textId="4F3F5F12" w:rsidR="00417300" w:rsidRPr="00417300" w:rsidRDefault="00B75829">
      <w:pPr>
        <w:pStyle w:val="Sub1Auto0"/>
        <w:numPr>
          <w:ilvl w:val="0"/>
          <w:numId w:val="265"/>
        </w:numPr>
      </w:pPr>
      <w:r>
        <w:t>“</w:t>
      </w:r>
      <w:r w:rsidRPr="00417300">
        <w:t>Infestation</w:t>
      </w:r>
      <w:r>
        <w:t>” mean</w:t>
      </w:r>
      <w:r w:rsidR="00417300" w:rsidRPr="00417300">
        <w:t xml:space="preserve"> </w:t>
      </w:r>
      <w:r>
        <w:t>t</w:t>
      </w:r>
      <w:r w:rsidR="00417300" w:rsidRPr="00417300">
        <w:t>he presence, within or contiguous to, a structure or premises of insects, rodents, vermin or other pests.</w:t>
      </w:r>
    </w:p>
    <w:p w14:paraId="3FBB7B97" w14:textId="1A8F3179" w:rsidR="00417300" w:rsidRPr="00417300" w:rsidRDefault="00B75829">
      <w:pPr>
        <w:pStyle w:val="Sub1Auto0"/>
        <w:numPr>
          <w:ilvl w:val="0"/>
          <w:numId w:val="265"/>
        </w:numPr>
      </w:pPr>
      <w:r>
        <w:t>“</w:t>
      </w:r>
      <w:r w:rsidRPr="00417300">
        <w:t>Neglect</w:t>
      </w:r>
      <w:r>
        <w:t>” mean</w:t>
      </w:r>
      <w:r w:rsidRPr="00417300">
        <w:t xml:space="preserve"> </w:t>
      </w:r>
      <w:r>
        <w:t>t</w:t>
      </w:r>
      <w:r w:rsidR="00417300" w:rsidRPr="00417300">
        <w:t>he lack of proper maintenance for a building or structure.</w:t>
      </w:r>
    </w:p>
    <w:p w14:paraId="16813084" w14:textId="39C4BD04" w:rsidR="00417300" w:rsidRPr="00417300" w:rsidRDefault="00B75829">
      <w:pPr>
        <w:pStyle w:val="Sub1Auto0"/>
        <w:numPr>
          <w:ilvl w:val="0"/>
          <w:numId w:val="265"/>
        </w:numPr>
      </w:pPr>
      <w:r>
        <w:t>“</w:t>
      </w:r>
      <w:r w:rsidRPr="00417300">
        <w:t>Occupancy</w:t>
      </w:r>
      <w:r>
        <w:t>” means</w:t>
      </w:r>
      <w:r w:rsidRPr="00417300">
        <w:t xml:space="preserve"> </w:t>
      </w:r>
      <w:r>
        <w:t>t</w:t>
      </w:r>
      <w:r w:rsidR="00417300" w:rsidRPr="00417300">
        <w:t>he purpose for which a building or portion thereof is utilized or occupied.</w:t>
      </w:r>
    </w:p>
    <w:p w14:paraId="752EF790" w14:textId="12102C6B" w:rsidR="00417300" w:rsidRPr="00417300" w:rsidRDefault="00B75829">
      <w:pPr>
        <w:pStyle w:val="Sub1Auto0"/>
        <w:numPr>
          <w:ilvl w:val="0"/>
          <w:numId w:val="265"/>
        </w:numPr>
      </w:pPr>
      <w:r>
        <w:t>“</w:t>
      </w:r>
      <w:r w:rsidRPr="00417300">
        <w:t>Occupant</w:t>
      </w:r>
      <w:r>
        <w:t>” mean</w:t>
      </w:r>
      <w:r w:rsidRPr="00417300">
        <w:t xml:space="preserve"> </w:t>
      </w:r>
      <w:r>
        <w:t>a</w:t>
      </w:r>
      <w:r w:rsidR="00417300" w:rsidRPr="00417300">
        <w:t>ny individual living or sleeping in a building, or having possession of a space within a building.</w:t>
      </w:r>
    </w:p>
    <w:p w14:paraId="25DC57AF" w14:textId="699D7863" w:rsidR="00417300" w:rsidRPr="00417300" w:rsidRDefault="00B75829">
      <w:pPr>
        <w:pStyle w:val="Sub1Auto0"/>
        <w:numPr>
          <w:ilvl w:val="0"/>
          <w:numId w:val="265"/>
        </w:numPr>
      </w:pPr>
      <w:r>
        <w:t>“</w:t>
      </w:r>
      <w:r w:rsidRPr="00417300">
        <w:t>Operator</w:t>
      </w:r>
      <w:r>
        <w:t>” mean</w:t>
      </w:r>
      <w:r w:rsidR="00417300" w:rsidRPr="00417300">
        <w:t xml:space="preserve"> </w:t>
      </w:r>
      <w:r>
        <w:t>a</w:t>
      </w:r>
      <w:r w:rsidR="00417300" w:rsidRPr="00417300">
        <w:t>ny person who has charge, care or control of a structure or premises that is let or offered for occupancy.</w:t>
      </w:r>
    </w:p>
    <w:p w14:paraId="111C9E88" w14:textId="543244DD" w:rsidR="00417300" w:rsidRPr="00417300" w:rsidRDefault="00B75829">
      <w:pPr>
        <w:pStyle w:val="Sub1Auto0"/>
        <w:numPr>
          <w:ilvl w:val="0"/>
          <w:numId w:val="265"/>
        </w:numPr>
      </w:pPr>
      <w:r>
        <w:t>“</w:t>
      </w:r>
      <w:r w:rsidRPr="00417300">
        <w:t>Owner</w:t>
      </w:r>
      <w:r>
        <w:t>” means</w:t>
      </w:r>
      <w:r w:rsidRPr="00417300">
        <w:t xml:space="preserve"> </w:t>
      </w:r>
      <w:r>
        <w:t>a</w:t>
      </w:r>
      <w:r w:rsidR="00417300" w:rsidRPr="00417300">
        <w:t>ny person, agent, operator, firm or corporation having legal or equitable interest in the property; or recorded in the official records of the state, county or municipality as holding title to the property; or otherwise having control of the property, including the guardian of the estate of any such person, and the executor or administrator of the estate of such person if ordered to take possession of real property by a court.</w:t>
      </w:r>
    </w:p>
    <w:p w14:paraId="11FA859A" w14:textId="4DDC28B7" w:rsidR="00417300" w:rsidRPr="00417300" w:rsidRDefault="00B75829">
      <w:pPr>
        <w:pStyle w:val="Sub1Auto0"/>
        <w:numPr>
          <w:ilvl w:val="0"/>
          <w:numId w:val="265"/>
        </w:numPr>
      </w:pPr>
      <w:r>
        <w:t>“</w:t>
      </w:r>
      <w:r w:rsidRPr="00417300">
        <w:t>Person</w:t>
      </w:r>
      <w:r>
        <w:t>” means a</w:t>
      </w:r>
      <w:r w:rsidR="00417300" w:rsidRPr="00417300">
        <w:t>n individual, corporation, partnership or any other group acting as a unit.</w:t>
      </w:r>
    </w:p>
    <w:p w14:paraId="52E40F47" w14:textId="319FD8D7" w:rsidR="00417300" w:rsidRPr="00417300" w:rsidRDefault="00B75829">
      <w:pPr>
        <w:pStyle w:val="Sub1Auto0"/>
        <w:numPr>
          <w:ilvl w:val="0"/>
          <w:numId w:val="265"/>
        </w:numPr>
      </w:pPr>
      <w:r>
        <w:t>“</w:t>
      </w:r>
      <w:r w:rsidRPr="00417300">
        <w:t>Pest elimination</w:t>
      </w:r>
      <w:r>
        <w:t>” means</w:t>
      </w:r>
      <w:r w:rsidRPr="00417300">
        <w:t xml:space="preserve"> </w:t>
      </w:r>
      <w:r>
        <w:t>t</w:t>
      </w:r>
      <w:r w:rsidR="00417300" w:rsidRPr="00417300">
        <w:t>he control and elimination of insects, rodents or other pests by eliminating their harborage places; by removing or making inaccessible materials that serve as their food or water; by other approved pest elimination methods.</w:t>
      </w:r>
    </w:p>
    <w:p w14:paraId="122B08B0" w14:textId="1DC5DDB7" w:rsidR="00417300" w:rsidRPr="00417300" w:rsidRDefault="00B75829">
      <w:pPr>
        <w:pStyle w:val="Sub1Auto0"/>
        <w:numPr>
          <w:ilvl w:val="0"/>
          <w:numId w:val="265"/>
        </w:numPr>
      </w:pPr>
      <w:r>
        <w:t>“</w:t>
      </w:r>
      <w:r w:rsidRPr="00417300">
        <w:t>Premises</w:t>
      </w:r>
      <w:r>
        <w:t>” means</w:t>
      </w:r>
      <w:r w:rsidRPr="00417300">
        <w:t xml:space="preserve"> </w:t>
      </w:r>
      <w:r>
        <w:t>a</w:t>
      </w:r>
      <w:r w:rsidR="00417300" w:rsidRPr="00417300">
        <w:t xml:space="preserve"> lot, plot or parcel of land, easement or public way, including any structures thereon.</w:t>
      </w:r>
    </w:p>
    <w:p w14:paraId="17F8FF03" w14:textId="16B9B8F4" w:rsidR="00417300" w:rsidRPr="00417300" w:rsidRDefault="00B75829">
      <w:pPr>
        <w:pStyle w:val="Sub1Auto0"/>
        <w:numPr>
          <w:ilvl w:val="0"/>
          <w:numId w:val="265"/>
        </w:numPr>
      </w:pPr>
      <w:r>
        <w:t>“</w:t>
      </w:r>
      <w:r w:rsidRPr="00417300">
        <w:t>Public way</w:t>
      </w:r>
      <w:r>
        <w:t>” means</w:t>
      </w:r>
      <w:r w:rsidRPr="00417300">
        <w:t xml:space="preserve"> </w:t>
      </w:r>
      <w:r>
        <w:t>a</w:t>
      </w:r>
      <w:r w:rsidR="00417300" w:rsidRPr="00417300">
        <w:t xml:space="preserve">ny street, alley or other parcel of land that: is open to the outside air; leads to a street; has been deeded, dedicated or otherwise permanently </w:t>
      </w:r>
      <w:r w:rsidR="00417300" w:rsidRPr="00417300">
        <w:lastRenderedPageBreak/>
        <w:t>appropriated to the public for public use; and has a clear width and height of not less than 10 feet (3048 mm).</w:t>
      </w:r>
    </w:p>
    <w:p w14:paraId="465BDCF9" w14:textId="5F67F620" w:rsidR="00417300" w:rsidRPr="00417300" w:rsidRDefault="00B75829">
      <w:pPr>
        <w:pStyle w:val="Sub1Auto0"/>
        <w:numPr>
          <w:ilvl w:val="0"/>
          <w:numId w:val="265"/>
        </w:numPr>
      </w:pPr>
      <w:r>
        <w:t>“</w:t>
      </w:r>
      <w:r w:rsidRPr="00417300">
        <w:t>Rooming house</w:t>
      </w:r>
      <w:r>
        <w:t>” means</w:t>
      </w:r>
      <w:r w:rsidRPr="00417300">
        <w:t xml:space="preserve"> </w:t>
      </w:r>
      <w:r>
        <w:t>a</w:t>
      </w:r>
      <w:r w:rsidR="00417300" w:rsidRPr="00417300">
        <w:t xml:space="preserve"> building arranged or occupied for lodging, with or without meals, for compensation and not occupied as a one- or two-family dwelling.</w:t>
      </w:r>
    </w:p>
    <w:p w14:paraId="4D390FDA" w14:textId="28283B2F" w:rsidR="00417300" w:rsidRPr="00417300" w:rsidRDefault="00B75829">
      <w:pPr>
        <w:pStyle w:val="Sub1Auto0"/>
        <w:numPr>
          <w:ilvl w:val="0"/>
          <w:numId w:val="265"/>
        </w:numPr>
      </w:pPr>
      <w:r>
        <w:t>“</w:t>
      </w:r>
      <w:r w:rsidRPr="00417300">
        <w:t>Rooming unit</w:t>
      </w:r>
      <w:r>
        <w:t>” means</w:t>
      </w:r>
      <w:r w:rsidRPr="00417300">
        <w:t xml:space="preserve"> </w:t>
      </w:r>
      <w:r>
        <w:t>a</w:t>
      </w:r>
      <w:r w:rsidR="00417300" w:rsidRPr="00417300">
        <w:t>ny room or group of rooms forming a single habitable unit occupied or intended to be occupied for sleeping or living, but not for cooking purposes.</w:t>
      </w:r>
    </w:p>
    <w:p w14:paraId="2121FE68" w14:textId="6B1BF9B8" w:rsidR="00417300" w:rsidRPr="00417300" w:rsidRDefault="00B75829">
      <w:pPr>
        <w:pStyle w:val="Sub1Auto0"/>
        <w:numPr>
          <w:ilvl w:val="0"/>
          <w:numId w:val="265"/>
        </w:numPr>
      </w:pPr>
      <w:r>
        <w:t>“</w:t>
      </w:r>
      <w:r w:rsidRPr="00417300">
        <w:t>Structure</w:t>
      </w:r>
      <w:r>
        <w:t>” means</w:t>
      </w:r>
      <w:r w:rsidRPr="00417300">
        <w:t xml:space="preserve"> </w:t>
      </w:r>
      <w:r>
        <w:t>t</w:t>
      </w:r>
      <w:r w:rsidR="00417300" w:rsidRPr="00417300">
        <w:t>hat which is built or constructed.</w:t>
      </w:r>
    </w:p>
    <w:p w14:paraId="302997F3" w14:textId="7BA0049D" w:rsidR="00417300" w:rsidRPr="00417300" w:rsidRDefault="00B75829">
      <w:pPr>
        <w:pStyle w:val="Sub1Auto0"/>
        <w:numPr>
          <w:ilvl w:val="0"/>
          <w:numId w:val="265"/>
        </w:numPr>
      </w:pPr>
      <w:r>
        <w:t>“</w:t>
      </w:r>
      <w:r w:rsidRPr="00417300">
        <w:t>Tenant</w:t>
      </w:r>
      <w:r>
        <w:t>” means a</w:t>
      </w:r>
      <w:r w:rsidR="00417300" w:rsidRPr="00417300">
        <w:t xml:space="preserve"> person, corporation, partnership or group, whether or not the legal owner of record, occupying a building or portion thereof as a unit.</w:t>
      </w:r>
    </w:p>
    <w:p w14:paraId="46B719A6" w14:textId="07CBBD29" w:rsidR="00417300" w:rsidRPr="00417300" w:rsidRDefault="00B75829">
      <w:pPr>
        <w:pStyle w:val="Sub1Auto0"/>
        <w:numPr>
          <w:ilvl w:val="0"/>
          <w:numId w:val="265"/>
        </w:numPr>
      </w:pPr>
      <w:r>
        <w:t>“</w:t>
      </w:r>
      <w:r w:rsidRPr="00417300">
        <w:t>Unsafe building</w:t>
      </w:r>
      <w:r>
        <w:t>” means</w:t>
      </w:r>
      <w:r w:rsidR="00417300" w:rsidRPr="00417300">
        <w:t xml:space="preserve"> </w:t>
      </w:r>
      <w:r>
        <w:t>a</w:t>
      </w:r>
      <w:r w:rsidR="00417300" w:rsidRPr="00417300">
        <w:t>ll buildings or structures that are structurally unsafe or not provided with adequate egress, or that constitutes a fire hazard, or are otherwise dangerous to human life, or that in relation to existing use constitutes a hazard to safety or health, or public welfare, by reason of inadequate maintenance, dilapidation, obsolescence, or abandonment, are, for the purpose of this chapter, unsafe building.</w:t>
      </w:r>
    </w:p>
    <w:p w14:paraId="795FBD02" w14:textId="50E9E304" w:rsidR="00417300" w:rsidRPr="00417300" w:rsidRDefault="00B75829">
      <w:pPr>
        <w:pStyle w:val="Sub1Auto0"/>
        <w:numPr>
          <w:ilvl w:val="0"/>
          <w:numId w:val="265"/>
        </w:numPr>
      </w:pPr>
      <w:r>
        <w:t>“</w:t>
      </w:r>
      <w:r w:rsidRPr="00417300">
        <w:t>Ventilation</w:t>
      </w:r>
      <w:r>
        <w:t>” means</w:t>
      </w:r>
      <w:r w:rsidRPr="00417300">
        <w:t xml:space="preserve"> </w:t>
      </w:r>
      <w:r>
        <w:t>t</w:t>
      </w:r>
      <w:r w:rsidR="00417300" w:rsidRPr="00417300">
        <w:t>he natural or mechanical process of supplying conditioned or unconditioned air to, or removing such air from, any space.</w:t>
      </w:r>
    </w:p>
    <w:p w14:paraId="68E2EF68" w14:textId="6CDBC135" w:rsidR="00417300" w:rsidRPr="00417300" w:rsidRDefault="00B75829">
      <w:pPr>
        <w:pStyle w:val="Sub1Auto0"/>
        <w:numPr>
          <w:ilvl w:val="0"/>
          <w:numId w:val="265"/>
        </w:numPr>
      </w:pPr>
      <w:r>
        <w:t>“</w:t>
      </w:r>
      <w:r w:rsidRPr="00417300">
        <w:t>Workmanlike</w:t>
      </w:r>
      <w:r w:rsidR="008C28F2">
        <w:t>”</w:t>
      </w:r>
      <w:r>
        <w:t xml:space="preserve"> means</w:t>
      </w:r>
      <w:r w:rsidRPr="00417300">
        <w:t xml:space="preserve"> </w:t>
      </w:r>
      <w:r>
        <w:t>e</w:t>
      </w:r>
      <w:r w:rsidR="00417300" w:rsidRPr="00417300">
        <w:t>xecuted in a skilled manner; e.g. generally plumb, level, square, in line, undamaged and without marring adjacent work.</w:t>
      </w:r>
    </w:p>
    <w:p w14:paraId="32B4C40C" w14:textId="2E5366E4" w:rsidR="00A279B6" w:rsidRPr="00A279B6" w:rsidRDefault="00A279B6" w:rsidP="00A279B6">
      <w:pPr>
        <w:pStyle w:val="section"/>
        <w:rPr>
          <w:rStyle w:val="sectiontitle"/>
        </w:rPr>
      </w:pPr>
      <w:r w:rsidRPr="00A279B6">
        <w:rPr>
          <w:rStyle w:val="sectiontitle"/>
        </w:rPr>
        <w:t>156.02</w:t>
      </w:r>
      <w:r w:rsidRPr="00A279B6">
        <w:rPr>
          <w:rStyle w:val="sectiontitle"/>
        </w:rPr>
        <w:tab/>
        <w:t>GENERAL</w:t>
      </w:r>
      <w:r>
        <w:rPr>
          <w:rStyle w:val="sectiontitle"/>
        </w:rPr>
        <w:t xml:space="preserve">.  </w:t>
      </w:r>
    </w:p>
    <w:p w14:paraId="1AF4DBFD" w14:textId="67B96A81" w:rsidR="00A279B6" w:rsidRPr="00A279B6" w:rsidRDefault="00A279B6">
      <w:pPr>
        <w:pStyle w:val="Sub1Auto0"/>
        <w:numPr>
          <w:ilvl w:val="0"/>
          <w:numId w:val="237"/>
        </w:numPr>
      </w:pPr>
      <w:r w:rsidRPr="00A279B6">
        <w:t>Scope.  The provisions of this code shall apply to all residential and nonresidential structures and all</w:t>
      </w:r>
      <w:r>
        <w:t xml:space="preserve"> </w:t>
      </w:r>
      <w:r w:rsidRPr="00A279B6">
        <w:t>premises</w:t>
      </w:r>
      <w:r>
        <w:t xml:space="preserve"> </w:t>
      </w:r>
      <w:r w:rsidRPr="00A279B6">
        <w:t>and constitute minimum requirements and standards for</w:t>
      </w:r>
      <w:r w:rsidR="000208D2">
        <w:t xml:space="preserve"> </w:t>
      </w:r>
      <w:r w:rsidRPr="00A279B6">
        <w:t>premises, structures, sanitation, protection from the elements, a reasonable level of safety from fire and other hazards, and for a reasonable level of sanitary maintenance; the responsibility of</w:t>
      </w:r>
      <w:r w:rsidR="000208D2">
        <w:t xml:space="preserve"> </w:t>
      </w:r>
      <w:r w:rsidRPr="00A279B6">
        <w:t>owners, an owner’s authorized agent,</w:t>
      </w:r>
      <w:r w:rsidR="000208D2">
        <w:t xml:space="preserve"> </w:t>
      </w:r>
      <w:r w:rsidRPr="00A279B6">
        <w:t>operators</w:t>
      </w:r>
      <w:r w:rsidR="000208D2">
        <w:t xml:space="preserve"> </w:t>
      </w:r>
      <w:r w:rsidRPr="00A279B6">
        <w:t>and</w:t>
      </w:r>
      <w:r w:rsidR="000208D2">
        <w:t xml:space="preserve"> </w:t>
      </w:r>
      <w:r w:rsidRPr="00A279B6">
        <w:t>occupants; the</w:t>
      </w:r>
      <w:r w:rsidR="000208D2">
        <w:t xml:space="preserve"> </w:t>
      </w:r>
      <w:r w:rsidRPr="00A279B6">
        <w:t>occupancy</w:t>
      </w:r>
      <w:r w:rsidR="000208D2">
        <w:t xml:space="preserve"> </w:t>
      </w:r>
      <w:r w:rsidRPr="00A279B6">
        <w:t>of structures and</w:t>
      </w:r>
      <w:r w:rsidR="000208D2">
        <w:t xml:space="preserve"> </w:t>
      </w:r>
      <w:r w:rsidRPr="00A279B6">
        <w:t>premises, and for administration, enforcement and penalties.</w:t>
      </w:r>
    </w:p>
    <w:p w14:paraId="3EA83CA5" w14:textId="1E5311A4" w:rsidR="00A279B6" w:rsidRPr="00A279B6" w:rsidRDefault="00A279B6">
      <w:pPr>
        <w:pStyle w:val="Sub1Auto0"/>
        <w:numPr>
          <w:ilvl w:val="0"/>
          <w:numId w:val="237"/>
        </w:numPr>
      </w:pPr>
      <w:r w:rsidRPr="00A279B6">
        <w:t>Intent.</w:t>
      </w:r>
      <w:r w:rsidR="000208D2">
        <w:t xml:space="preserve"> </w:t>
      </w:r>
      <w:r w:rsidRPr="00A279B6">
        <w:t xml:space="preserve"> This code shall be construed to secure its expressed intent, which is to ensure public health, safety and welfare insofar as they are affected by the continued</w:t>
      </w:r>
      <w:r w:rsidR="000208D2">
        <w:t xml:space="preserve"> </w:t>
      </w:r>
      <w:r w:rsidRPr="00A279B6">
        <w:t>occupancy</w:t>
      </w:r>
      <w:r w:rsidR="000208D2">
        <w:t xml:space="preserve"> </w:t>
      </w:r>
      <w:r w:rsidRPr="00A279B6">
        <w:t>and maintenance of structures and</w:t>
      </w:r>
      <w:r w:rsidR="000208D2">
        <w:t xml:space="preserve"> </w:t>
      </w:r>
      <w:r w:rsidRPr="00A279B6">
        <w:t>premises.</w:t>
      </w:r>
      <w:r w:rsidR="000208D2">
        <w:t xml:space="preserve"> </w:t>
      </w:r>
      <w:r w:rsidRPr="00A279B6">
        <w:t xml:space="preserve"> Structures and</w:t>
      </w:r>
      <w:r w:rsidR="000208D2">
        <w:t xml:space="preserve"> </w:t>
      </w:r>
      <w:r w:rsidRPr="00A279B6">
        <w:t>premises</w:t>
      </w:r>
      <w:r w:rsidR="000208D2">
        <w:t xml:space="preserve"> </w:t>
      </w:r>
      <w:r w:rsidRPr="00A279B6">
        <w:t>that do not comply with these provisions shall be altered or repaired to provide a minimum level of health and safety as required herein.</w:t>
      </w:r>
    </w:p>
    <w:p w14:paraId="572B6792" w14:textId="1C5818D0" w:rsidR="00A279B6" w:rsidRPr="00A279B6" w:rsidRDefault="00A279B6">
      <w:pPr>
        <w:pStyle w:val="Sub1Auto0"/>
        <w:numPr>
          <w:ilvl w:val="0"/>
          <w:numId w:val="237"/>
        </w:numPr>
      </w:pPr>
      <w:r w:rsidRPr="00A279B6">
        <w:t>Severability.</w:t>
      </w:r>
      <w:r w:rsidR="000208D2">
        <w:t xml:space="preserve"> </w:t>
      </w:r>
      <w:r w:rsidRPr="00A279B6">
        <w:t xml:space="preserve"> If a section, subsection, sentence, clause or phrase of this code is, for any reason, held to be unconstitutional, such decision shall not affect the validity of the remaining portions of this code.</w:t>
      </w:r>
    </w:p>
    <w:p w14:paraId="776C6D88" w14:textId="03661105" w:rsidR="00A279B6" w:rsidRPr="00A279B6" w:rsidRDefault="00A279B6" w:rsidP="000208D2">
      <w:pPr>
        <w:pStyle w:val="section"/>
        <w:keepNext/>
        <w:rPr>
          <w:rStyle w:val="sectiontitle"/>
        </w:rPr>
      </w:pPr>
      <w:r w:rsidRPr="00A279B6">
        <w:rPr>
          <w:rStyle w:val="sectiontitle"/>
        </w:rPr>
        <w:t>156.03</w:t>
      </w:r>
      <w:r w:rsidRPr="00A279B6">
        <w:rPr>
          <w:rStyle w:val="sectiontitle"/>
        </w:rPr>
        <w:tab/>
        <w:t>APPLICABILITY</w:t>
      </w:r>
      <w:r>
        <w:rPr>
          <w:rStyle w:val="sectiontitle"/>
        </w:rPr>
        <w:t xml:space="preserve">.  </w:t>
      </w:r>
    </w:p>
    <w:p w14:paraId="0C9E775C" w14:textId="29A7EDFA" w:rsidR="00A279B6" w:rsidRPr="000208D2" w:rsidRDefault="00A279B6">
      <w:pPr>
        <w:pStyle w:val="Sub1Auto0"/>
        <w:numPr>
          <w:ilvl w:val="0"/>
          <w:numId w:val="238"/>
        </w:numPr>
      </w:pPr>
      <w:r w:rsidRPr="000208D2">
        <w:t xml:space="preserve">General. </w:t>
      </w:r>
      <w:r w:rsidR="000208D2">
        <w:t xml:space="preserve"> </w:t>
      </w:r>
      <w:r w:rsidRPr="000208D2">
        <w:t xml:space="preserve">Where there is a conflict between a general requirement and a specific requirement, the specific requirement shall govern. </w:t>
      </w:r>
      <w:r w:rsidR="000208D2">
        <w:t xml:space="preserve"> </w:t>
      </w:r>
      <w:r w:rsidRPr="000208D2">
        <w:t xml:space="preserve">Where differences occur between provisions of this code and the referenced standards, the provisions of this code shall apply. </w:t>
      </w:r>
      <w:r w:rsidR="000208D2">
        <w:t xml:space="preserve"> </w:t>
      </w:r>
      <w:r w:rsidRPr="000208D2">
        <w:t>Where, in a specific case, different sections of this code specify different requirements, the most restrictive shall govern.</w:t>
      </w:r>
    </w:p>
    <w:p w14:paraId="3655AF6E" w14:textId="1D09D6DA" w:rsidR="00A279B6" w:rsidRPr="000208D2" w:rsidRDefault="00A279B6">
      <w:pPr>
        <w:pStyle w:val="Sub1Auto0"/>
        <w:numPr>
          <w:ilvl w:val="0"/>
          <w:numId w:val="238"/>
        </w:numPr>
      </w:pPr>
      <w:r w:rsidRPr="000208D2">
        <w:t xml:space="preserve">Maintenance. </w:t>
      </w:r>
      <w:r w:rsidR="000208D2">
        <w:t xml:space="preserve"> </w:t>
      </w:r>
      <w:r w:rsidRPr="000208D2">
        <w:t>Equipment, systems, devices and safeguards required by this code or a previous regulation or code under which the structure or</w:t>
      </w:r>
      <w:r w:rsidR="000208D2">
        <w:t xml:space="preserve"> </w:t>
      </w:r>
      <w:r w:rsidRPr="000208D2">
        <w:t>premises</w:t>
      </w:r>
      <w:r w:rsidR="000208D2">
        <w:t xml:space="preserve"> </w:t>
      </w:r>
      <w:r w:rsidRPr="000208D2">
        <w:t xml:space="preserve">was </w:t>
      </w:r>
      <w:r w:rsidRPr="000208D2">
        <w:lastRenderedPageBreak/>
        <w:t>constructed, altered or repaired shall be maintained in good working order. The</w:t>
      </w:r>
      <w:r w:rsidR="000208D2">
        <w:t xml:space="preserve"> </w:t>
      </w:r>
      <w:r w:rsidRPr="000208D2">
        <w:t>owner</w:t>
      </w:r>
      <w:r w:rsidR="000208D2">
        <w:t xml:space="preserve"> </w:t>
      </w:r>
      <w:r w:rsidRPr="000208D2">
        <w:t>or the</w:t>
      </w:r>
      <w:r w:rsidR="000208D2">
        <w:t xml:space="preserve"> </w:t>
      </w:r>
      <w:r w:rsidRPr="000208D2">
        <w:t>owner’s</w:t>
      </w:r>
      <w:r w:rsidR="000208D2">
        <w:t xml:space="preserve"> </w:t>
      </w:r>
      <w:r w:rsidRPr="000208D2">
        <w:t>authorized agent shall be responsible for the maintenance of buildings, structures and</w:t>
      </w:r>
      <w:r w:rsidR="000208D2">
        <w:t xml:space="preserve"> </w:t>
      </w:r>
      <w:r w:rsidRPr="000208D2">
        <w:t>premises.</w:t>
      </w:r>
    </w:p>
    <w:p w14:paraId="1037F2D8" w14:textId="7668095C" w:rsidR="00A279B6" w:rsidRPr="000208D2" w:rsidRDefault="00A279B6">
      <w:pPr>
        <w:pStyle w:val="Sub1Auto0"/>
        <w:numPr>
          <w:ilvl w:val="0"/>
          <w:numId w:val="238"/>
        </w:numPr>
      </w:pPr>
      <w:r w:rsidRPr="000208D2">
        <w:t xml:space="preserve">Existing </w:t>
      </w:r>
      <w:r w:rsidR="008C28F2">
        <w:t>R</w:t>
      </w:r>
      <w:r w:rsidRPr="000208D2">
        <w:t xml:space="preserve">emedies. </w:t>
      </w:r>
      <w:r w:rsidR="000208D2">
        <w:t xml:space="preserve"> </w:t>
      </w:r>
      <w:r w:rsidRPr="000208D2">
        <w:t>The provisions in this code shall not be construed to abolish or impair existing remedies of the jurisdiction or its officers or agencies relating to the removal or demolition of any structure that is dangerous, unsafe and insanitary.</w:t>
      </w:r>
    </w:p>
    <w:p w14:paraId="4D6C00D0" w14:textId="7220CCD5" w:rsidR="00A279B6" w:rsidRPr="000208D2" w:rsidRDefault="00A279B6">
      <w:pPr>
        <w:pStyle w:val="Sub1Auto0"/>
        <w:numPr>
          <w:ilvl w:val="0"/>
          <w:numId w:val="238"/>
        </w:numPr>
      </w:pPr>
      <w:r w:rsidRPr="000208D2">
        <w:t>Workmanship.</w:t>
      </w:r>
      <w:r w:rsidR="000208D2">
        <w:t xml:space="preserve"> </w:t>
      </w:r>
      <w:r w:rsidRPr="000208D2">
        <w:t xml:space="preserve"> Repairs, maintenance work, alterations or installations that are caused directly or indirectly by the enforcement of this code shall be executed and installed in a</w:t>
      </w:r>
      <w:r w:rsidR="000208D2">
        <w:t xml:space="preserve"> </w:t>
      </w:r>
      <w:r w:rsidRPr="000208D2">
        <w:t>workmanlike</w:t>
      </w:r>
      <w:r w:rsidR="000208D2">
        <w:t xml:space="preserve"> </w:t>
      </w:r>
      <w:r w:rsidRPr="000208D2">
        <w:t>manner and installed in accordance with the manufacturer’s instructions.</w:t>
      </w:r>
    </w:p>
    <w:p w14:paraId="43681C2E" w14:textId="7F20B65F" w:rsidR="00A279B6" w:rsidRPr="000208D2" w:rsidRDefault="00A279B6">
      <w:pPr>
        <w:pStyle w:val="Sub1Auto0"/>
        <w:numPr>
          <w:ilvl w:val="0"/>
          <w:numId w:val="238"/>
        </w:numPr>
      </w:pPr>
      <w:r w:rsidRPr="000208D2">
        <w:t xml:space="preserve">Requirements </w:t>
      </w:r>
      <w:r w:rsidR="008C28F2">
        <w:t>N</w:t>
      </w:r>
      <w:r w:rsidRPr="000208D2">
        <w:t xml:space="preserve">ot </w:t>
      </w:r>
      <w:r w:rsidR="008C28F2">
        <w:t>C</w:t>
      </w:r>
      <w:r w:rsidRPr="000208D2">
        <w:t xml:space="preserve">overed by </w:t>
      </w:r>
      <w:r w:rsidR="008C28F2">
        <w:t>C</w:t>
      </w:r>
      <w:r w:rsidRPr="000208D2">
        <w:t xml:space="preserve">ode. </w:t>
      </w:r>
      <w:r w:rsidR="000208D2">
        <w:t xml:space="preserve"> </w:t>
      </w:r>
      <w:r w:rsidRPr="000208D2">
        <w:t>Requirements necessary for the strength, stability or proper operation of an existing fixture, structure or equipment, or for the public safety, health and general welfare, not specifically covered by this code, shall be determined by the</w:t>
      </w:r>
      <w:r w:rsidR="000208D2">
        <w:t xml:space="preserve"> </w:t>
      </w:r>
      <w:r w:rsidRPr="000208D2">
        <w:t>code official.</w:t>
      </w:r>
    </w:p>
    <w:p w14:paraId="0C0DEAC7" w14:textId="6BF62DA3" w:rsidR="00A279B6" w:rsidRPr="000208D2" w:rsidRDefault="00A279B6">
      <w:pPr>
        <w:pStyle w:val="Sub1Auto0"/>
        <w:numPr>
          <w:ilvl w:val="0"/>
          <w:numId w:val="238"/>
        </w:numPr>
      </w:pPr>
      <w:r w:rsidRPr="000208D2">
        <w:t xml:space="preserve">Other </w:t>
      </w:r>
      <w:r w:rsidR="008C28F2">
        <w:t>L</w:t>
      </w:r>
      <w:r w:rsidRPr="000208D2">
        <w:t xml:space="preserve">aws. </w:t>
      </w:r>
      <w:r w:rsidR="000208D2">
        <w:t xml:space="preserve"> </w:t>
      </w:r>
      <w:r w:rsidRPr="000208D2">
        <w:t>The provisions of this code shall not be deemed to nullify any provisions of local, state or federal law.</w:t>
      </w:r>
    </w:p>
    <w:p w14:paraId="1DF20C41" w14:textId="7780235C" w:rsidR="00A279B6" w:rsidRPr="00A279B6" w:rsidRDefault="00A279B6" w:rsidP="00A279B6">
      <w:pPr>
        <w:pStyle w:val="section"/>
        <w:rPr>
          <w:rStyle w:val="sectiontitle"/>
        </w:rPr>
      </w:pPr>
      <w:r w:rsidRPr="00A279B6">
        <w:rPr>
          <w:rStyle w:val="sectiontitle"/>
        </w:rPr>
        <w:t>156.04</w:t>
      </w:r>
      <w:r w:rsidRPr="00A279B6">
        <w:rPr>
          <w:rStyle w:val="sectiontitle"/>
        </w:rPr>
        <w:tab/>
        <w:t>DEPARTMENT OF PROPERTY MAINTENANCE INSPECTION</w:t>
      </w:r>
      <w:r>
        <w:rPr>
          <w:rStyle w:val="sectiontitle"/>
        </w:rPr>
        <w:t xml:space="preserve">.  </w:t>
      </w:r>
    </w:p>
    <w:p w14:paraId="75120CEA" w14:textId="6AC96983" w:rsidR="00A279B6" w:rsidRPr="000208D2" w:rsidRDefault="00A279B6">
      <w:pPr>
        <w:pStyle w:val="Sub1Auto0"/>
        <w:numPr>
          <w:ilvl w:val="0"/>
          <w:numId w:val="239"/>
        </w:numPr>
      </w:pPr>
      <w:r w:rsidRPr="000208D2">
        <w:t xml:space="preserve">General. </w:t>
      </w:r>
      <w:r w:rsidR="000208D2">
        <w:t xml:space="preserve"> </w:t>
      </w:r>
      <w:r w:rsidRPr="000208D2">
        <w:t>The department of property maintenance inspection is hereby created.</w:t>
      </w:r>
    </w:p>
    <w:p w14:paraId="50866E42" w14:textId="14AAFD1D" w:rsidR="00A279B6" w:rsidRPr="000208D2" w:rsidRDefault="00A279B6">
      <w:pPr>
        <w:pStyle w:val="Sub1Auto0"/>
        <w:numPr>
          <w:ilvl w:val="0"/>
          <w:numId w:val="239"/>
        </w:numPr>
      </w:pPr>
      <w:r w:rsidRPr="000208D2">
        <w:t>Appointment.</w:t>
      </w:r>
      <w:r w:rsidR="000208D2">
        <w:t xml:space="preserve"> </w:t>
      </w:r>
      <w:r w:rsidRPr="000208D2">
        <w:t xml:space="preserve"> The</w:t>
      </w:r>
      <w:r w:rsidR="000208D2">
        <w:t xml:space="preserve"> </w:t>
      </w:r>
      <w:r w:rsidRPr="000208D2">
        <w:t>code official</w:t>
      </w:r>
      <w:r w:rsidR="000208D2">
        <w:t xml:space="preserve"> </w:t>
      </w:r>
      <w:r w:rsidRPr="000208D2">
        <w:t>shall be appointed by the chief appointing authority of the jurisdiction.</w:t>
      </w:r>
    </w:p>
    <w:p w14:paraId="5040C08D" w14:textId="13297B05" w:rsidR="00A279B6" w:rsidRPr="000208D2" w:rsidRDefault="00A279B6">
      <w:pPr>
        <w:pStyle w:val="Sub1Auto0"/>
        <w:numPr>
          <w:ilvl w:val="0"/>
          <w:numId w:val="239"/>
        </w:numPr>
      </w:pPr>
      <w:r w:rsidRPr="000208D2">
        <w:t>Officers.</w:t>
      </w:r>
      <w:r w:rsidR="000208D2">
        <w:t xml:space="preserve"> </w:t>
      </w:r>
      <w:r w:rsidRPr="000208D2">
        <w:t xml:space="preserve"> In accordance with the prescribed procedures of this jurisdiction and with the concurrence of the appointing authority, the</w:t>
      </w:r>
      <w:r w:rsidR="000208D2">
        <w:t xml:space="preserve"> </w:t>
      </w:r>
      <w:r w:rsidRPr="000208D2">
        <w:t>code official</w:t>
      </w:r>
      <w:r w:rsidR="000208D2">
        <w:t xml:space="preserve"> </w:t>
      </w:r>
      <w:r w:rsidRPr="000208D2">
        <w:t>shall have the authority to appoint an officer(s).</w:t>
      </w:r>
      <w:r w:rsidR="000208D2">
        <w:t xml:space="preserve"> </w:t>
      </w:r>
      <w:r w:rsidRPr="000208D2">
        <w:t xml:space="preserve"> Such employees shall have powers as delegated by the</w:t>
      </w:r>
      <w:r w:rsidR="000208D2">
        <w:t xml:space="preserve"> </w:t>
      </w:r>
      <w:r w:rsidRPr="000208D2">
        <w:t>code official.</w:t>
      </w:r>
    </w:p>
    <w:p w14:paraId="5F27D49C" w14:textId="073630EB" w:rsidR="00A279B6" w:rsidRPr="000208D2" w:rsidRDefault="00A279B6">
      <w:pPr>
        <w:pStyle w:val="Sub1Auto0"/>
        <w:numPr>
          <w:ilvl w:val="0"/>
          <w:numId w:val="239"/>
        </w:numPr>
      </w:pPr>
      <w:r w:rsidRPr="000208D2">
        <w:t>Liability. The</w:t>
      </w:r>
      <w:r w:rsidR="000208D2">
        <w:t xml:space="preserve"> </w:t>
      </w:r>
      <w:r w:rsidRPr="000208D2">
        <w:t xml:space="preserve">code official, member of the </w:t>
      </w:r>
      <w:r w:rsidR="000208D2">
        <w:t>C</w:t>
      </w:r>
      <w:r w:rsidRPr="000208D2">
        <w:t xml:space="preserve">ity </w:t>
      </w:r>
      <w:r w:rsidR="000208D2">
        <w:t>C</w:t>
      </w:r>
      <w:r w:rsidRPr="000208D2">
        <w:t>ouncil or employee charged with the enforcement of this code, while acting for the jurisdiction, in good faith and without malice in the discharge of the duties required by this code or other pertinent law or ordinance, shall not thereby be rendered civilly or criminally liable personally, and is hereby relieved from all personal liability for any damage accruing to persons or property as a result of an act or by reason of an act or omission in the discharge of official duties.</w:t>
      </w:r>
    </w:p>
    <w:p w14:paraId="16145A63" w14:textId="6F5DC4A7" w:rsidR="00A279B6" w:rsidRPr="000208D2" w:rsidRDefault="00A279B6">
      <w:pPr>
        <w:pStyle w:val="Sub1Auto0"/>
        <w:numPr>
          <w:ilvl w:val="0"/>
          <w:numId w:val="239"/>
        </w:numPr>
      </w:pPr>
      <w:r w:rsidRPr="000208D2">
        <w:t xml:space="preserve">Legal defense. </w:t>
      </w:r>
      <w:r w:rsidR="000208D2">
        <w:t xml:space="preserve"> </w:t>
      </w:r>
      <w:r w:rsidRPr="000208D2">
        <w:t xml:space="preserve">Any suit or criminal complaint instituted against any officer or employee because of an act performed by that officer or employee in the lawful discharge of duties and under the provisions of this code shall be defended by the legal representative of the jurisdiction until the final termination of the proceedings. </w:t>
      </w:r>
      <w:r w:rsidR="000208D2">
        <w:t xml:space="preserve"> </w:t>
      </w:r>
      <w:r w:rsidRPr="000208D2">
        <w:t>The code official or any subordinate shall not be liable for costs in an action, suit or proceeding that is instituted in pursuance of the provisions of this code.</w:t>
      </w:r>
    </w:p>
    <w:p w14:paraId="0EEF380F" w14:textId="42B38E8E" w:rsidR="00A279B6" w:rsidRPr="00A279B6" w:rsidRDefault="00A279B6" w:rsidP="00A279B6">
      <w:pPr>
        <w:pStyle w:val="section"/>
        <w:rPr>
          <w:rStyle w:val="sectiontitle"/>
        </w:rPr>
      </w:pPr>
      <w:r w:rsidRPr="00A279B6">
        <w:rPr>
          <w:rStyle w:val="sectiontitle"/>
        </w:rPr>
        <w:t>156.05</w:t>
      </w:r>
      <w:r w:rsidRPr="00A279B6">
        <w:rPr>
          <w:rStyle w:val="sectiontitle"/>
        </w:rPr>
        <w:tab/>
        <w:t>DUTIES AND POWERS OF THE CODE OFFICIAL</w:t>
      </w:r>
      <w:r>
        <w:rPr>
          <w:rStyle w:val="sectiontitle"/>
        </w:rPr>
        <w:t xml:space="preserve">.  </w:t>
      </w:r>
    </w:p>
    <w:p w14:paraId="479B01EA" w14:textId="0328C417" w:rsidR="00A279B6" w:rsidRPr="000208D2" w:rsidRDefault="00A279B6">
      <w:pPr>
        <w:pStyle w:val="Sub1Auto0"/>
        <w:numPr>
          <w:ilvl w:val="0"/>
          <w:numId w:val="240"/>
        </w:numPr>
      </w:pPr>
      <w:r w:rsidRPr="000208D2">
        <w:t xml:space="preserve">General. </w:t>
      </w:r>
      <w:r w:rsidR="000208D2">
        <w:t xml:space="preserve"> </w:t>
      </w:r>
      <w:r w:rsidRPr="000208D2">
        <w:t>The</w:t>
      </w:r>
      <w:r w:rsidR="000208D2">
        <w:t xml:space="preserve"> </w:t>
      </w:r>
      <w:r w:rsidRPr="000208D2">
        <w:t>code official</w:t>
      </w:r>
      <w:r w:rsidR="000208D2">
        <w:t xml:space="preserve"> </w:t>
      </w:r>
      <w:r w:rsidRPr="000208D2">
        <w:t>is hereby authorized and directed to enforce the provisions of this code.</w:t>
      </w:r>
      <w:r w:rsidR="000208D2">
        <w:t xml:space="preserve"> </w:t>
      </w:r>
      <w:r w:rsidRPr="000208D2">
        <w:t xml:space="preserve"> The</w:t>
      </w:r>
      <w:r w:rsidR="000208D2">
        <w:t xml:space="preserve"> </w:t>
      </w:r>
      <w:r w:rsidRPr="000208D2">
        <w:t>code official</w:t>
      </w:r>
      <w:r w:rsidR="000208D2">
        <w:t xml:space="preserve"> </w:t>
      </w:r>
      <w:r w:rsidRPr="000208D2">
        <w:t xml:space="preserve">shall have the authority to render interpretations of this code and to adopt policies and procedures in order to clarify the application of its provisions. </w:t>
      </w:r>
      <w:r w:rsidR="000208D2">
        <w:t xml:space="preserve"> </w:t>
      </w:r>
      <w:r w:rsidRPr="000208D2">
        <w:t>Such interpretations, policies and procedures shall be in compliance with the intent and purpose of this code.</w:t>
      </w:r>
      <w:r w:rsidR="000208D2">
        <w:t xml:space="preserve"> </w:t>
      </w:r>
      <w:r w:rsidRPr="000208D2">
        <w:t xml:space="preserve"> Such policies and procedures shall not have the effect of waiving requirements specifically provided for in this code.</w:t>
      </w:r>
    </w:p>
    <w:p w14:paraId="20A5417B" w14:textId="1359AF94" w:rsidR="00A279B6" w:rsidRPr="000208D2" w:rsidRDefault="00A279B6">
      <w:pPr>
        <w:pStyle w:val="Sub1Auto0"/>
        <w:numPr>
          <w:ilvl w:val="0"/>
          <w:numId w:val="240"/>
        </w:numPr>
      </w:pPr>
      <w:r w:rsidRPr="000208D2">
        <w:lastRenderedPageBreak/>
        <w:t>Inspections. The</w:t>
      </w:r>
      <w:r w:rsidR="000208D2">
        <w:t xml:space="preserve"> </w:t>
      </w:r>
      <w:r w:rsidRPr="000208D2">
        <w:t>code official</w:t>
      </w:r>
      <w:r w:rsidR="000208D2">
        <w:t xml:space="preserve"> </w:t>
      </w:r>
      <w:r w:rsidRPr="000208D2">
        <w:t>shall make all of the required inspections, or shall accept reports of inspection by</w:t>
      </w:r>
      <w:r w:rsidR="000208D2">
        <w:t xml:space="preserve"> </w:t>
      </w:r>
      <w:r w:rsidRPr="000208D2">
        <w:t>approved</w:t>
      </w:r>
      <w:r w:rsidR="000208D2">
        <w:t xml:space="preserve"> </w:t>
      </w:r>
      <w:r w:rsidRPr="000208D2">
        <w:t xml:space="preserve">agencies or individuals. </w:t>
      </w:r>
      <w:r w:rsidR="000208D2">
        <w:t xml:space="preserve"> </w:t>
      </w:r>
      <w:r w:rsidRPr="000208D2">
        <w:t>Reports of such inspections shall be in writing and be certified by a responsible officer of such</w:t>
      </w:r>
      <w:r w:rsidR="000208D2">
        <w:t xml:space="preserve"> </w:t>
      </w:r>
      <w:r w:rsidRPr="000208D2">
        <w:t>approved</w:t>
      </w:r>
      <w:r w:rsidR="000208D2">
        <w:t xml:space="preserve"> </w:t>
      </w:r>
      <w:r w:rsidRPr="000208D2">
        <w:t xml:space="preserve">agency or by the responsible individual. </w:t>
      </w:r>
      <w:r w:rsidR="000208D2">
        <w:t xml:space="preserve"> </w:t>
      </w:r>
      <w:r w:rsidRPr="000208D2">
        <w:t>The</w:t>
      </w:r>
      <w:r w:rsidR="000208D2">
        <w:t xml:space="preserve"> </w:t>
      </w:r>
      <w:r w:rsidRPr="000208D2">
        <w:t>code official</w:t>
      </w:r>
      <w:r w:rsidR="000208D2">
        <w:t xml:space="preserve"> </w:t>
      </w:r>
      <w:r w:rsidRPr="000208D2">
        <w:t>is authorized to engage such expert opinion as deemed necessary to report on unusual technical issues that arise, subject to the approval of the appointing authority.</w:t>
      </w:r>
    </w:p>
    <w:p w14:paraId="7ECDCC7E" w14:textId="458C19FA" w:rsidR="00A279B6" w:rsidRPr="000208D2" w:rsidRDefault="00A279B6">
      <w:pPr>
        <w:pStyle w:val="Sub1Auto0"/>
        <w:numPr>
          <w:ilvl w:val="0"/>
          <w:numId w:val="240"/>
        </w:numPr>
      </w:pPr>
      <w:r w:rsidRPr="000208D2">
        <w:t xml:space="preserve">Right of entry. </w:t>
      </w:r>
      <w:r w:rsidR="000208D2">
        <w:t xml:space="preserve"> </w:t>
      </w:r>
      <w:r w:rsidRPr="000208D2">
        <w:t>Where it is necessary to make an inspection to enforce the provisions of this code, or whenever the</w:t>
      </w:r>
      <w:r w:rsidR="000208D2">
        <w:t xml:space="preserve"> </w:t>
      </w:r>
      <w:r w:rsidRPr="000208D2">
        <w:t>code official</w:t>
      </w:r>
      <w:r w:rsidR="000208D2">
        <w:t xml:space="preserve"> </w:t>
      </w:r>
      <w:r w:rsidRPr="000208D2">
        <w:t>has reasonable cause to believe that there exists in a</w:t>
      </w:r>
      <w:r w:rsidR="000208D2">
        <w:t xml:space="preserve"> </w:t>
      </w:r>
      <w:r w:rsidRPr="000208D2">
        <w:t>structure</w:t>
      </w:r>
      <w:r w:rsidR="000208D2">
        <w:t xml:space="preserve"> </w:t>
      </w:r>
      <w:r w:rsidRPr="000208D2">
        <w:t>or upon a</w:t>
      </w:r>
      <w:r w:rsidR="000208D2">
        <w:t xml:space="preserve"> </w:t>
      </w:r>
      <w:r w:rsidRPr="000208D2">
        <w:t>premises</w:t>
      </w:r>
      <w:r w:rsidR="000208D2">
        <w:t xml:space="preserve"> </w:t>
      </w:r>
      <w:r w:rsidRPr="000208D2">
        <w:t>a condition in violation of this code, the</w:t>
      </w:r>
      <w:r w:rsidR="000208D2">
        <w:t xml:space="preserve"> </w:t>
      </w:r>
      <w:r w:rsidRPr="000208D2">
        <w:t>code official</w:t>
      </w:r>
      <w:r w:rsidR="000208D2">
        <w:t xml:space="preserve"> </w:t>
      </w:r>
      <w:r w:rsidRPr="000208D2">
        <w:t>is authorized to enter the</w:t>
      </w:r>
      <w:r w:rsidR="000208D2">
        <w:t xml:space="preserve"> </w:t>
      </w:r>
      <w:r w:rsidRPr="000208D2">
        <w:t>structure</w:t>
      </w:r>
      <w:r w:rsidR="000208D2">
        <w:t xml:space="preserve"> </w:t>
      </w:r>
      <w:r w:rsidRPr="000208D2">
        <w:t>or</w:t>
      </w:r>
      <w:r w:rsidR="000208D2">
        <w:t xml:space="preserve"> </w:t>
      </w:r>
      <w:r w:rsidRPr="000208D2">
        <w:t>premises</w:t>
      </w:r>
      <w:r w:rsidR="000208D2">
        <w:t xml:space="preserve"> </w:t>
      </w:r>
      <w:r w:rsidRPr="000208D2">
        <w:t>at reasonable times to inspect or perform the duties imposed by this code, provided that if such</w:t>
      </w:r>
      <w:r w:rsidR="000208D2">
        <w:t xml:space="preserve"> </w:t>
      </w:r>
      <w:r w:rsidRPr="000208D2">
        <w:t>structure</w:t>
      </w:r>
      <w:r w:rsidR="000208D2">
        <w:t xml:space="preserve"> </w:t>
      </w:r>
      <w:r w:rsidRPr="000208D2">
        <w:t>or</w:t>
      </w:r>
      <w:r w:rsidR="000208D2">
        <w:t xml:space="preserve"> </w:t>
      </w:r>
      <w:r w:rsidRPr="000208D2">
        <w:t>premises</w:t>
      </w:r>
      <w:r w:rsidR="000208D2">
        <w:t xml:space="preserve"> </w:t>
      </w:r>
      <w:r w:rsidRPr="000208D2">
        <w:t>is occupied the</w:t>
      </w:r>
      <w:r w:rsidR="000208D2">
        <w:t xml:space="preserve"> </w:t>
      </w:r>
      <w:r w:rsidRPr="000208D2">
        <w:t>code official</w:t>
      </w:r>
      <w:r w:rsidR="000208D2">
        <w:t xml:space="preserve"> </w:t>
      </w:r>
      <w:r w:rsidRPr="000208D2">
        <w:t>shall present credentials to the</w:t>
      </w:r>
      <w:r w:rsidR="000208D2">
        <w:t xml:space="preserve"> </w:t>
      </w:r>
      <w:r w:rsidRPr="000208D2">
        <w:t>occupant</w:t>
      </w:r>
      <w:r w:rsidR="000208D2">
        <w:t xml:space="preserve"> </w:t>
      </w:r>
      <w:r w:rsidRPr="000208D2">
        <w:t xml:space="preserve">and request entry. </w:t>
      </w:r>
      <w:r w:rsidR="008C28F2">
        <w:t xml:space="preserve"> </w:t>
      </w:r>
      <w:r w:rsidRPr="000208D2">
        <w:t>If such structure or</w:t>
      </w:r>
      <w:r w:rsidR="000208D2">
        <w:t xml:space="preserve"> </w:t>
      </w:r>
      <w:r w:rsidRPr="000208D2">
        <w:t>premises</w:t>
      </w:r>
      <w:r w:rsidR="000208D2">
        <w:t xml:space="preserve"> </w:t>
      </w:r>
      <w:r w:rsidRPr="000208D2">
        <w:t>is unoccupied, the</w:t>
      </w:r>
      <w:r w:rsidR="000208D2">
        <w:t xml:space="preserve"> </w:t>
      </w:r>
      <w:r w:rsidRPr="000208D2">
        <w:t>code official</w:t>
      </w:r>
      <w:r w:rsidR="000208D2">
        <w:t xml:space="preserve"> </w:t>
      </w:r>
      <w:r w:rsidRPr="000208D2">
        <w:t>shall first make a reasonable effort to locate the owner, owner’s authorized agent or other person having charge or control of the</w:t>
      </w:r>
      <w:r w:rsidR="000208D2">
        <w:t xml:space="preserve"> </w:t>
      </w:r>
      <w:r w:rsidRPr="000208D2">
        <w:t>structure</w:t>
      </w:r>
      <w:r w:rsidR="000208D2">
        <w:t xml:space="preserve"> </w:t>
      </w:r>
      <w:r w:rsidRPr="000208D2">
        <w:t>or</w:t>
      </w:r>
      <w:r w:rsidR="000208D2">
        <w:t xml:space="preserve"> </w:t>
      </w:r>
      <w:r w:rsidRPr="000208D2">
        <w:t>premises</w:t>
      </w:r>
      <w:r w:rsidR="000208D2">
        <w:t xml:space="preserve"> </w:t>
      </w:r>
      <w:r w:rsidRPr="000208D2">
        <w:t xml:space="preserve">and request entry. </w:t>
      </w:r>
      <w:r w:rsidR="008C28F2">
        <w:t xml:space="preserve"> </w:t>
      </w:r>
      <w:r w:rsidRPr="000208D2">
        <w:t>If entry is refused, the</w:t>
      </w:r>
      <w:r w:rsidR="000208D2">
        <w:t xml:space="preserve"> </w:t>
      </w:r>
      <w:r w:rsidRPr="000208D2">
        <w:t>code official</w:t>
      </w:r>
      <w:r w:rsidR="000208D2">
        <w:t xml:space="preserve"> </w:t>
      </w:r>
      <w:r w:rsidRPr="000208D2">
        <w:t>shall have recourse to the remedies provided by law to secure entry.</w:t>
      </w:r>
    </w:p>
    <w:p w14:paraId="382B028C" w14:textId="2168E679" w:rsidR="00A279B6" w:rsidRPr="000208D2" w:rsidRDefault="00A279B6">
      <w:pPr>
        <w:pStyle w:val="Sub1Auto0"/>
        <w:numPr>
          <w:ilvl w:val="0"/>
          <w:numId w:val="240"/>
        </w:numPr>
      </w:pPr>
      <w:r w:rsidRPr="000208D2">
        <w:t xml:space="preserve">Inspection Required. </w:t>
      </w:r>
      <w:r w:rsidR="000208D2">
        <w:t xml:space="preserve"> </w:t>
      </w:r>
      <w:r w:rsidRPr="000208D2">
        <w:t xml:space="preserve">All properties are required to be inspected when there is a change of ownership. </w:t>
      </w:r>
      <w:r w:rsidR="008C28F2">
        <w:t xml:space="preserve"> </w:t>
      </w:r>
      <w:r w:rsidRPr="000208D2">
        <w:t xml:space="preserve">All rental properties are required to be inspected when there is a tenant change or every three years whichever comes first. </w:t>
      </w:r>
      <w:r w:rsidR="008C28F2">
        <w:t xml:space="preserve"> </w:t>
      </w:r>
      <w:r w:rsidRPr="000208D2">
        <w:t>The owner of the property is required to notify City Hall before there is a change in ownership or before a new tenant moves in so that an inspection can be completed.</w:t>
      </w:r>
    </w:p>
    <w:p w14:paraId="650D899A" w14:textId="7FD1BB27" w:rsidR="00A279B6" w:rsidRPr="000208D2" w:rsidRDefault="00A279B6">
      <w:pPr>
        <w:pStyle w:val="Sub1Auto0"/>
        <w:numPr>
          <w:ilvl w:val="0"/>
          <w:numId w:val="240"/>
        </w:numPr>
      </w:pPr>
      <w:r w:rsidRPr="000208D2">
        <w:t xml:space="preserve">Identification. </w:t>
      </w:r>
      <w:r w:rsidR="008C28F2">
        <w:t xml:space="preserve"> </w:t>
      </w:r>
      <w:r w:rsidRPr="000208D2">
        <w:t>The</w:t>
      </w:r>
      <w:r w:rsidR="000208D2">
        <w:t xml:space="preserve"> </w:t>
      </w:r>
      <w:r w:rsidRPr="000208D2">
        <w:t>code official</w:t>
      </w:r>
      <w:r w:rsidR="000208D2">
        <w:t xml:space="preserve"> </w:t>
      </w:r>
      <w:r w:rsidRPr="000208D2">
        <w:t>shall carry proper identification when inspecting</w:t>
      </w:r>
      <w:r w:rsidR="000208D2">
        <w:t xml:space="preserve"> </w:t>
      </w:r>
      <w:r w:rsidRPr="000208D2">
        <w:t>structures</w:t>
      </w:r>
      <w:r w:rsidR="000208D2">
        <w:t xml:space="preserve"> </w:t>
      </w:r>
      <w:r w:rsidRPr="000208D2">
        <w:t>or</w:t>
      </w:r>
      <w:r w:rsidR="000208D2">
        <w:t xml:space="preserve"> </w:t>
      </w:r>
      <w:r w:rsidRPr="000208D2">
        <w:t>premises</w:t>
      </w:r>
      <w:r w:rsidR="000208D2">
        <w:t xml:space="preserve"> </w:t>
      </w:r>
      <w:r w:rsidRPr="000208D2">
        <w:t>in the performance of duties under this code.</w:t>
      </w:r>
    </w:p>
    <w:p w14:paraId="5364C37E" w14:textId="1ED33B75" w:rsidR="00A279B6" w:rsidRPr="000208D2" w:rsidRDefault="00A279B6">
      <w:pPr>
        <w:pStyle w:val="Sub1Auto0"/>
        <w:numPr>
          <w:ilvl w:val="0"/>
          <w:numId w:val="240"/>
        </w:numPr>
      </w:pPr>
      <w:r w:rsidRPr="000208D2">
        <w:t xml:space="preserve">Notices and </w:t>
      </w:r>
      <w:r w:rsidR="008C28F2">
        <w:t>O</w:t>
      </w:r>
      <w:r w:rsidRPr="000208D2">
        <w:t xml:space="preserve">rders. </w:t>
      </w:r>
      <w:r w:rsidR="000208D2">
        <w:t xml:space="preserve"> </w:t>
      </w:r>
      <w:r w:rsidRPr="000208D2">
        <w:t>The</w:t>
      </w:r>
      <w:r w:rsidR="000208D2">
        <w:t xml:space="preserve"> </w:t>
      </w:r>
      <w:r w:rsidRPr="000208D2">
        <w:t>code official</w:t>
      </w:r>
      <w:r w:rsidR="000208D2">
        <w:t xml:space="preserve"> </w:t>
      </w:r>
      <w:r w:rsidRPr="000208D2">
        <w:t>shall issue all necessary notices or orders to ensure compliance with this code.</w:t>
      </w:r>
    </w:p>
    <w:p w14:paraId="5BAC9DDA" w14:textId="322B210D" w:rsidR="00A279B6" w:rsidRPr="000208D2" w:rsidRDefault="00A279B6">
      <w:pPr>
        <w:pStyle w:val="Sub1Auto0"/>
        <w:numPr>
          <w:ilvl w:val="0"/>
          <w:numId w:val="240"/>
        </w:numPr>
      </w:pPr>
      <w:r w:rsidRPr="000208D2">
        <w:t xml:space="preserve">Department records. </w:t>
      </w:r>
      <w:r w:rsidR="008C28F2">
        <w:t xml:space="preserve"> </w:t>
      </w:r>
      <w:r w:rsidRPr="000208D2">
        <w:t>The</w:t>
      </w:r>
      <w:r w:rsidR="000208D2">
        <w:t xml:space="preserve"> </w:t>
      </w:r>
      <w:r w:rsidRPr="000208D2">
        <w:t>code official</w:t>
      </w:r>
      <w:r w:rsidR="000208D2">
        <w:t xml:space="preserve"> </w:t>
      </w:r>
      <w:r w:rsidRPr="000208D2">
        <w:t>shall keep official records of all business and activities of the department specified in the provisions of this code.</w:t>
      </w:r>
      <w:r w:rsidR="00037C2F">
        <w:t xml:space="preserve"> </w:t>
      </w:r>
      <w:r w:rsidRPr="000208D2">
        <w:t xml:space="preserve"> Such records shall be retained in the official records for the period required for retention of public records.</w:t>
      </w:r>
    </w:p>
    <w:p w14:paraId="49F69EBE" w14:textId="20C79F30" w:rsidR="00A279B6" w:rsidRPr="00A279B6" w:rsidRDefault="00A279B6" w:rsidP="00A279B6">
      <w:pPr>
        <w:pStyle w:val="section"/>
        <w:rPr>
          <w:rStyle w:val="sectiontitle"/>
        </w:rPr>
      </w:pPr>
      <w:r w:rsidRPr="00A279B6">
        <w:rPr>
          <w:rStyle w:val="sectiontitle"/>
        </w:rPr>
        <w:t>156.06</w:t>
      </w:r>
      <w:r w:rsidRPr="00A279B6">
        <w:rPr>
          <w:rStyle w:val="sectiontitle"/>
        </w:rPr>
        <w:tab/>
        <w:t>APPROVAL</w:t>
      </w:r>
      <w:r>
        <w:rPr>
          <w:rStyle w:val="sectiontitle"/>
        </w:rPr>
        <w:t xml:space="preserve">.  </w:t>
      </w:r>
    </w:p>
    <w:p w14:paraId="23935D3A" w14:textId="14C264A0" w:rsidR="00A279B6" w:rsidRPr="00037C2F" w:rsidRDefault="00A279B6">
      <w:pPr>
        <w:pStyle w:val="Sub1Auto0"/>
        <w:numPr>
          <w:ilvl w:val="0"/>
          <w:numId w:val="241"/>
        </w:numPr>
      </w:pPr>
      <w:r w:rsidRPr="00037C2F">
        <w:t xml:space="preserve">Modifications. </w:t>
      </w:r>
      <w:r w:rsidR="00037C2F">
        <w:t xml:space="preserve"> </w:t>
      </w:r>
      <w:r w:rsidRPr="00037C2F">
        <w:t>Whenever there are practical difficulties involved in carrying out the provisions of this code, the</w:t>
      </w:r>
      <w:r w:rsidR="00037C2F">
        <w:t xml:space="preserve"> </w:t>
      </w:r>
      <w:r w:rsidRPr="00037C2F">
        <w:t>code official</w:t>
      </w:r>
      <w:r w:rsidR="00037C2F">
        <w:t xml:space="preserve"> </w:t>
      </w:r>
      <w:r w:rsidRPr="00037C2F">
        <w:t>shall have the authority to grant modifications for individual cases upon application of the owner or</w:t>
      </w:r>
      <w:r w:rsidR="00037C2F">
        <w:t xml:space="preserve"> </w:t>
      </w:r>
      <w:r w:rsidRPr="00037C2F">
        <w:t>owner’s</w:t>
      </w:r>
      <w:r w:rsidR="00037C2F">
        <w:t xml:space="preserve"> </w:t>
      </w:r>
      <w:r w:rsidRPr="00037C2F">
        <w:t>authorized agent, provided that the</w:t>
      </w:r>
      <w:r w:rsidR="00037C2F">
        <w:t xml:space="preserve"> </w:t>
      </w:r>
      <w:r w:rsidRPr="00037C2F">
        <w:t>code official</w:t>
      </w:r>
      <w:r w:rsidR="00037C2F">
        <w:t xml:space="preserve"> </w:t>
      </w:r>
      <w:r w:rsidRPr="00037C2F">
        <w:t xml:space="preserve">shall first find that special individual reason makes the strict letter of this code impractical, the modification is in compliance with the intent and purpose of this code and that such modification does not lessen health, life and fire safety requirements. </w:t>
      </w:r>
      <w:r w:rsidR="00037C2F">
        <w:t xml:space="preserve"> </w:t>
      </w:r>
      <w:r w:rsidRPr="00037C2F">
        <w:t>The details of action granting modifications shall be recorded and entered in the department files.</w:t>
      </w:r>
    </w:p>
    <w:p w14:paraId="676C3051" w14:textId="132A227B" w:rsidR="00A279B6" w:rsidRPr="00037C2F" w:rsidRDefault="00A279B6">
      <w:pPr>
        <w:pStyle w:val="Sub1Auto0"/>
        <w:numPr>
          <w:ilvl w:val="0"/>
          <w:numId w:val="241"/>
        </w:numPr>
      </w:pPr>
      <w:r w:rsidRPr="00037C2F">
        <w:t>Required testing.</w:t>
      </w:r>
      <w:r w:rsidR="00037C2F">
        <w:t xml:space="preserve"> </w:t>
      </w:r>
      <w:r w:rsidRPr="00037C2F">
        <w:t xml:space="preserve"> Whenever there is insufficient evidence of compliance with the provisions of this code or evidence that a material or method does not conform to the requirements of this code, or in order to substantiate claims for alternative materials or methods, the</w:t>
      </w:r>
      <w:r w:rsidR="00037C2F">
        <w:t xml:space="preserve"> </w:t>
      </w:r>
      <w:r w:rsidRPr="00037C2F">
        <w:t>code official</w:t>
      </w:r>
      <w:r w:rsidR="00037C2F">
        <w:t xml:space="preserve"> </w:t>
      </w:r>
      <w:r w:rsidRPr="00037C2F">
        <w:t>shall have the authority to require tests to be made as evidence of compliance without expense to the jurisdiction.</w:t>
      </w:r>
    </w:p>
    <w:p w14:paraId="3C8680BF" w14:textId="58D5608D" w:rsidR="00A279B6" w:rsidRPr="00037C2F" w:rsidRDefault="00A279B6">
      <w:pPr>
        <w:pStyle w:val="Sub1Auto0"/>
        <w:numPr>
          <w:ilvl w:val="0"/>
          <w:numId w:val="241"/>
        </w:numPr>
      </w:pPr>
      <w:r w:rsidRPr="00037C2F">
        <w:t>Test methods.</w:t>
      </w:r>
      <w:r w:rsidR="00037C2F">
        <w:t xml:space="preserve"> </w:t>
      </w:r>
      <w:r w:rsidRPr="00037C2F">
        <w:t xml:space="preserve"> Test methods shall be as specified in this code or by other recognized test standards. </w:t>
      </w:r>
      <w:r w:rsidR="00037C2F">
        <w:t xml:space="preserve"> </w:t>
      </w:r>
      <w:r w:rsidRPr="00037C2F">
        <w:t>In the absence of recognized and accepted test methods, the</w:t>
      </w:r>
      <w:r w:rsidR="00037C2F">
        <w:t xml:space="preserve"> </w:t>
      </w:r>
      <w:r w:rsidRPr="00037C2F">
        <w:lastRenderedPageBreak/>
        <w:t>code official</w:t>
      </w:r>
      <w:r w:rsidR="00037C2F">
        <w:t xml:space="preserve"> </w:t>
      </w:r>
      <w:r w:rsidRPr="00037C2F">
        <w:t>shall be permitted to approve appropriate testing procedures performed by an</w:t>
      </w:r>
      <w:r w:rsidR="008C28F2">
        <w:t xml:space="preserve"> </w:t>
      </w:r>
      <w:r w:rsidRPr="00037C2F">
        <w:t>approved</w:t>
      </w:r>
      <w:r w:rsidR="00037C2F">
        <w:t xml:space="preserve"> </w:t>
      </w:r>
      <w:r w:rsidRPr="00037C2F">
        <w:t>agency.</w:t>
      </w:r>
    </w:p>
    <w:p w14:paraId="0F05F9C1" w14:textId="48772065" w:rsidR="00A279B6" w:rsidRPr="00037C2F" w:rsidRDefault="00A279B6">
      <w:pPr>
        <w:pStyle w:val="Sub1Auto0"/>
        <w:numPr>
          <w:ilvl w:val="0"/>
          <w:numId w:val="241"/>
        </w:numPr>
      </w:pPr>
      <w:r w:rsidRPr="00037C2F">
        <w:t xml:space="preserve">Test reports. </w:t>
      </w:r>
      <w:r w:rsidR="00037C2F">
        <w:t xml:space="preserve"> </w:t>
      </w:r>
      <w:r w:rsidRPr="00037C2F">
        <w:t>Reports of tests shall be retained by the</w:t>
      </w:r>
      <w:r w:rsidR="00037C2F">
        <w:t xml:space="preserve"> </w:t>
      </w:r>
      <w:r w:rsidRPr="00037C2F">
        <w:t>code official</w:t>
      </w:r>
      <w:r w:rsidR="00037C2F">
        <w:t xml:space="preserve"> </w:t>
      </w:r>
      <w:r w:rsidRPr="00037C2F">
        <w:t>for the period required for retention of public records.</w:t>
      </w:r>
    </w:p>
    <w:p w14:paraId="734B16D6" w14:textId="0512F435" w:rsidR="00A279B6" w:rsidRPr="00037C2F" w:rsidRDefault="00A279B6">
      <w:pPr>
        <w:pStyle w:val="Sub1Auto0"/>
        <w:numPr>
          <w:ilvl w:val="0"/>
          <w:numId w:val="241"/>
        </w:numPr>
      </w:pPr>
      <w:r w:rsidRPr="00037C2F">
        <w:t>Used material and equipment.</w:t>
      </w:r>
      <w:r w:rsidR="00037C2F">
        <w:t xml:space="preserve"> </w:t>
      </w:r>
      <w:r w:rsidRPr="00037C2F">
        <w:t xml:space="preserve"> Materials that are reused shall comply with the requirements of this code for new materials.</w:t>
      </w:r>
      <w:r w:rsidR="00037C2F">
        <w:t xml:space="preserve"> </w:t>
      </w:r>
      <w:r w:rsidRPr="00037C2F">
        <w:t xml:space="preserve"> Materials, equipment and devices shall not be reused unless such elements are in good repair or have been reconditioned and tested where necessary, placed in good and proper working condition and</w:t>
      </w:r>
      <w:r w:rsidR="00037C2F">
        <w:t xml:space="preserve"> </w:t>
      </w:r>
      <w:r w:rsidRPr="00037C2F">
        <w:t>approved</w:t>
      </w:r>
      <w:r w:rsidR="00037C2F">
        <w:t xml:space="preserve"> </w:t>
      </w:r>
      <w:r w:rsidRPr="00037C2F">
        <w:t>by the</w:t>
      </w:r>
      <w:r w:rsidR="00037C2F">
        <w:t xml:space="preserve"> </w:t>
      </w:r>
      <w:r w:rsidRPr="00037C2F">
        <w:t>code official.</w:t>
      </w:r>
    </w:p>
    <w:p w14:paraId="22B7F2A6" w14:textId="5E6189DB" w:rsidR="00A279B6" w:rsidRPr="00037C2F" w:rsidRDefault="00A279B6">
      <w:pPr>
        <w:pStyle w:val="Sub1Auto0"/>
        <w:numPr>
          <w:ilvl w:val="0"/>
          <w:numId w:val="241"/>
        </w:numPr>
      </w:pPr>
      <w:r w:rsidRPr="00037C2F">
        <w:t xml:space="preserve">Approved materials and equipment. </w:t>
      </w:r>
      <w:r w:rsidR="00037C2F">
        <w:t xml:space="preserve"> </w:t>
      </w:r>
      <w:r w:rsidRPr="00037C2F">
        <w:t>Materials, equipment and devices</w:t>
      </w:r>
      <w:r w:rsidR="00037C2F">
        <w:t xml:space="preserve"> </w:t>
      </w:r>
      <w:r w:rsidRPr="00037C2F">
        <w:t>approved</w:t>
      </w:r>
      <w:r w:rsidR="00037C2F">
        <w:t xml:space="preserve"> </w:t>
      </w:r>
      <w:r w:rsidRPr="00037C2F">
        <w:t>by the</w:t>
      </w:r>
      <w:r w:rsidR="00037C2F">
        <w:t xml:space="preserve"> </w:t>
      </w:r>
      <w:r w:rsidRPr="00037C2F">
        <w:t>code official</w:t>
      </w:r>
      <w:r w:rsidR="00037C2F">
        <w:t xml:space="preserve"> </w:t>
      </w:r>
      <w:r w:rsidRPr="00037C2F">
        <w:t>shall be constructed and installed in accordance with such approval.</w:t>
      </w:r>
    </w:p>
    <w:p w14:paraId="2E2100A2" w14:textId="12913A93" w:rsidR="00A279B6" w:rsidRPr="00A279B6" w:rsidRDefault="00A279B6" w:rsidP="00A279B6">
      <w:pPr>
        <w:pStyle w:val="section"/>
        <w:rPr>
          <w:rStyle w:val="sectiontitle"/>
        </w:rPr>
      </w:pPr>
      <w:r w:rsidRPr="00A279B6">
        <w:rPr>
          <w:rStyle w:val="sectiontitle"/>
        </w:rPr>
        <w:t>156.07</w:t>
      </w:r>
      <w:r w:rsidRPr="00A279B6">
        <w:rPr>
          <w:rStyle w:val="sectiontitle"/>
        </w:rPr>
        <w:tab/>
        <w:t>VIOLATIONS</w:t>
      </w:r>
      <w:r>
        <w:rPr>
          <w:rStyle w:val="sectiontitle"/>
        </w:rPr>
        <w:t xml:space="preserve">.  </w:t>
      </w:r>
    </w:p>
    <w:p w14:paraId="0E9ABFFF" w14:textId="2A148FA3" w:rsidR="00A279B6" w:rsidRPr="00037C2F" w:rsidRDefault="00A279B6">
      <w:pPr>
        <w:pStyle w:val="Sub1Auto0"/>
        <w:numPr>
          <w:ilvl w:val="0"/>
          <w:numId w:val="244"/>
        </w:numPr>
      </w:pPr>
      <w:r w:rsidRPr="00037C2F">
        <w:t>Method of Enforcement.</w:t>
      </w:r>
      <w:r w:rsidR="00CD6C25">
        <w:t xml:space="preserve"> </w:t>
      </w:r>
      <w:r w:rsidRPr="00037C2F">
        <w:t xml:space="preserve"> Whenever the code official finds that a violation exists, such official has the authority to determine on a case-by-case basis whether to utilize the abatement of violation by written notice procedure, the municipal infraction procedure, condemnation or demolition procedure (stated below) or by </w:t>
      </w:r>
      <w:r w:rsidRPr="008C28F2">
        <w:rPr>
          <w:i/>
          <w:iCs/>
        </w:rPr>
        <w:t>Code of Iowa</w:t>
      </w:r>
      <w:r w:rsidRPr="00037C2F">
        <w:t xml:space="preserve"> </w:t>
      </w:r>
      <w:r w:rsidRPr="008C28F2">
        <w:rPr>
          <w:i/>
          <w:iCs/>
        </w:rPr>
        <w:t>Chapter 657A.</w:t>
      </w:r>
    </w:p>
    <w:p w14:paraId="61C43FA0" w14:textId="745F9B93" w:rsidR="00A279B6" w:rsidRPr="00037C2F" w:rsidRDefault="00A279B6">
      <w:pPr>
        <w:pStyle w:val="subAauto"/>
        <w:numPr>
          <w:ilvl w:val="0"/>
          <w:numId w:val="242"/>
        </w:numPr>
      </w:pPr>
      <w:r w:rsidRPr="00037C2F">
        <w:t xml:space="preserve">Abatement by Written Notice. </w:t>
      </w:r>
      <w:r w:rsidR="008C28F2">
        <w:t>(</w:t>
      </w:r>
      <w:r w:rsidRPr="008C28F2">
        <w:rPr>
          <w:b/>
          <w:bCs/>
        </w:rPr>
        <w:t>See Chapter 50</w:t>
      </w:r>
      <w:r w:rsidR="008C28F2">
        <w:t>)</w:t>
      </w:r>
    </w:p>
    <w:p w14:paraId="16040D54" w14:textId="41D8C2F7" w:rsidR="00A279B6" w:rsidRPr="00037C2F" w:rsidRDefault="00A279B6">
      <w:pPr>
        <w:pStyle w:val="subAauto"/>
        <w:numPr>
          <w:ilvl w:val="0"/>
          <w:numId w:val="242"/>
        </w:numPr>
      </w:pPr>
      <w:r w:rsidRPr="00037C2F">
        <w:t>Municipal Infraction.</w:t>
      </w:r>
      <w:r w:rsidR="008C28F2">
        <w:t>(</w:t>
      </w:r>
      <w:r w:rsidRPr="00037C2F">
        <w:t xml:space="preserve"> </w:t>
      </w:r>
      <w:r w:rsidRPr="008C28F2">
        <w:rPr>
          <w:b/>
          <w:bCs/>
        </w:rPr>
        <w:t>See Chapter 3</w:t>
      </w:r>
      <w:r w:rsidR="008C28F2">
        <w:t>)</w:t>
      </w:r>
    </w:p>
    <w:p w14:paraId="2DA67FF5" w14:textId="124B1C33" w:rsidR="00A279B6" w:rsidRPr="00037C2F" w:rsidRDefault="00037C2F">
      <w:pPr>
        <w:pStyle w:val="subAauto"/>
        <w:numPr>
          <w:ilvl w:val="0"/>
          <w:numId w:val="242"/>
        </w:numPr>
      </w:pPr>
      <w:r>
        <w:t>C</w:t>
      </w:r>
      <w:r w:rsidR="00A279B6" w:rsidRPr="00037C2F">
        <w:t>ondemnation. When a structure or equipment is found by the</w:t>
      </w:r>
      <w:r w:rsidR="00CD6C25">
        <w:t xml:space="preserve"> </w:t>
      </w:r>
      <w:r w:rsidR="00A279B6" w:rsidRPr="00037C2F">
        <w:t>code official</w:t>
      </w:r>
      <w:r w:rsidR="00CD6C25">
        <w:t xml:space="preserve"> </w:t>
      </w:r>
      <w:r w:rsidR="00A279B6" w:rsidRPr="00037C2F">
        <w:t>to be unsafe, or when a structure is found unfit for human</w:t>
      </w:r>
      <w:r w:rsidR="00CD6C25">
        <w:t xml:space="preserve"> </w:t>
      </w:r>
      <w:r w:rsidR="00A279B6" w:rsidRPr="00037C2F">
        <w:t>occupancy, or is found unlawful, such structure shall be</w:t>
      </w:r>
      <w:r w:rsidR="00CD6C25">
        <w:t xml:space="preserve"> </w:t>
      </w:r>
      <w:r w:rsidR="00A279B6" w:rsidRPr="00037C2F">
        <w:t>condemned</w:t>
      </w:r>
      <w:r w:rsidR="00CD6C25">
        <w:t xml:space="preserve"> </w:t>
      </w:r>
      <w:r w:rsidR="00A279B6" w:rsidRPr="00037C2F">
        <w:t>pursuant to the provisions of this code.</w:t>
      </w:r>
    </w:p>
    <w:p w14:paraId="58200446" w14:textId="2255B17E" w:rsidR="00A279B6" w:rsidRPr="00CD6C25" w:rsidRDefault="00A279B6">
      <w:pPr>
        <w:pStyle w:val="sub1auto"/>
        <w:numPr>
          <w:ilvl w:val="0"/>
          <w:numId w:val="243"/>
        </w:numPr>
      </w:pPr>
      <w:r w:rsidRPr="00CD6C25">
        <w:t xml:space="preserve">Unsafe </w:t>
      </w:r>
      <w:r w:rsidR="008C28F2">
        <w:t>St</w:t>
      </w:r>
      <w:r w:rsidRPr="00CD6C25">
        <w:t>ructures.</w:t>
      </w:r>
      <w:r w:rsidR="00CD6C25">
        <w:t xml:space="preserve"> </w:t>
      </w:r>
      <w:r w:rsidRPr="00CD6C25">
        <w:t xml:space="preserve"> An unsafe structure is one that is found to be dangerous to the life, health, property or safety of the public or the</w:t>
      </w:r>
      <w:r w:rsidR="00CD6C25">
        <w:t xml:space="preserve"> </w:t>
      </w:r>
      <w:r w:rsidRPr="00CD6C25">
        <w:t>occupants</w:t>
      </w:r>
      <w:r w:rsidR="00CD6C25">
        <w:t xml:space="preserve"> </w:t>
      </w:r>
      <w:r w:rsidRPr="00CD6C25">
        <w:t>of the structure by not providing minimum safeguards to protect or warn</w:t>
      </w:r>
      <w:r w:rsidR="00CD6C25">
        <w:t xml:space="preserve"> </w:t>
      </w:r>
      <w:r w:rsidRPr="00CD6C25">
        <w:t>occupants</w:t>
      </w:r>
      <w:r w:rsidR="00CD6C25">
        <w:t xml:space="preserve"> </w:t>
      </w:r>
      <w:r w:rsidRPr="00CD6C25">
        <w:t>in the event of fire, or because such structure contains unsafe equipment or is so damaged, decayed, dilapidated, structurally unsafe or of such faulty construction or unstable foundation, that partial or complete collapse is possible.</w:t>
      </w:r>
    </w:p>
    <w:p w14:paraId="5F50DDA0" w14:textId="18892877" w:rsidR="00A279B6" w:rsidRPr="00CD6C25" w:rsidRDefault="00A279B6">
      <w:pPr>
        <w:pStyle w:val="sub1auto"/>
        <w:numPr>
          <w:ilvl w:val="0"/>
          <w:numId w:val="243"/>
        </w:numPr>
      </w:pPr>
      <w:r w:rsidRPr="00CD6C25">
        <w:t xml:space="preserve">Unsafe </w:t>
      </w:r>
      <w:r w:rsidR="008C28F2">
        <w:t>E</w:t>
      </w:r>
      <w:r w:rsidRPr="00CD6C25">
        <w:t>quipment.</w:t>
      </w:r>
      <w:r w:rsidR="00CD6C25">
        <w:t xml:space="preserve"> </w:t>
      </w:r>
      <w:r w:rsidRPr="00CD6C25">
        <w:t xml:space="preserve"> Unsafe equipment includes any boiler, heating equipment, elevator, moving stairway, electrical wiring or device, flammable liquid containers or other equipment on the</w:t>
      </w:r>
      <w:r w:rsidR="00CD6C25">
        <w:t xml:space="preserve"> </w:t>
      </w:r>
      <w:r w:rsidRPr="00CD6C25">
        <w:t>premises</w:t>
      </w:r>
      <w:r w:rsidR="00CD6C25">
        <w:t xml:space="preserve"> </w:t>
      </w:r>
      <w:r w:rsidRPr="00CD6C25">
        <w:t>or within the structure that is in such disrepair or condition that such equipment is a hazard to life, health, property or safety of the public or</w:t>
      </w:r>
      <w:r w:rsidR="00CD6C25">
        <w:t xml:space="preserve"> </w:t>
      </w:r>
      <w:r w:rsidRPr="00CD6C25">
        <w:t>occupants</w:t>
      </w:r>
      <w:r w:rsidR="00CD6C25">
        <w:t xml:space="preserve"> </w:t>
      </w:r>
      <w:r w:rsidRPr="00CD6C25">
        <w:t>of the</w:t>
      </w:r>
      <w:r w:rsidR="00CD6C25">
        <w:t xml:space="preserve"> </w:t>
      </w:r>
      <w:r w:rsidRPr="00CD6C25">
        <w:t>premises</w:t>
      </w:r>
      <w:r w:rsidR="00CD6C25">
        <w:t xml:space="preserve"> </w:t>
      </w:r>
      <w:r w:rsidRPr="00CD6C25">
        <w:t>or structure.</w:t>
      </w:r>
    </w:p>
    <w:p w14:paraId="3C53280E" w14:textId="6C53C7EF" w:rsidR="00A279B6" w:rsidRPr="00CD6C25" w:rsidRDefault="00A279B6">
      <w:pPr>
        <w:pStyle w:val="sub1auto"/>
        <w:numPr>
          <w:ilvl w:val="0"/>
          <w:numId w:val="243"/>
        </w:numPr>
      </w:pPr>
      <w:r w:rsidRPr="00CD6C25">
        <w:t xml:space="preserve">Structure </w:t>
      </w:r>
      <w:r w:rsidR="008C28F2">
        <w:t>U</w:t>
      </w:r>
      <w:r w:rsidRPr="00CD6C25">
        <w:t xml:space="preserve">nfit for </w:t>
      </w:r>
      <w:r w:rsidR="008C28F2">
        <w:t>H</w:t>
      </w:r>
      <w:r w:rsidRPr="00CD6C25">
        <w:t xml:space="preserve">uman </w:t>
      </w:r>
      <w:r w:rsidR="008C28F2">
        <w:t>O</w:t>
      </w:r>
      <w:r w:rsidRPr="00CD6C25">
        <w:t>ccupancy.</w:t>
      </w:r>
      <w:r w:rsidR="00CD6C25">
        <w:t xml:space="preserve"> </w:t>
      </w:r>
      <w:r w:rsidRPr="00CD6C25">
        <w:t xml:space="preserve"> A structure is unfit for human</w:t>
      </w:r>
      <w:r w:rsidR="00CD6C25">
        <w:t xml:space="preserve"> </w:t>
      </w:r>
      <w:r w:rsidRPr="00CD6C25">
        <w:t>occupancy</w:t>
      </w:r>
      <w:r w:rsidR="00CD6C25">
        <w:t xml:space="preserve"> </w:t>
      </w:r>
      <w:r w:rsidRPr="00CD6C25">
        <w:t>whenever the</w:t>
      </w:r>
      <w:r w:rsidR="00CD6C25">
        <w:t xml:space="preserve"> </w:t>
      </w:r>
      <w:r w:rsidRPr="00CD6C25">
        <w:t>code official</w:t>
      </w:r>
      <w:r w:rsidR="00CD6C25">
        <w:t xml:space="preserve"> </w:t>
      </w:r>
      <w:r w:rsidRPr="00CD6C25">
        <w:t>finds that such structure is unsafe, unlawful or, because of the degree to which the structure is in disrepair or lacks maintenance, is insanitary, vermin or rat infested, contains filth and contamination, or lacks being sanitary or having heating facilities or other essential equipment required by this code, or because the location of the structure constitutes a hazard to the</w:t>
      </w:r>
      <w:r w:rsidR="00CD6C25">
        <w:t xml:space="preserve"> </w:t>
      </w:r>
      <w:r w:rsidRPr="00CD6C25">
        <w:t>occupants</w:t>
      </w:r>
      <w:r w:rsidR="00CD6C25">
        <w:t xml:space="preserve"> </w:t>
      </w:r>
      <w:r w:rsidRPr="00CD6C25">
        <w:t>of the structure or to the public.</w:t>
      </w:r>
    </w:p>
    <w:p w14:paraId="5D346E43" w14:textId="0739F471" w:rsidR="00A279B6" w:rsidRPr="00CD6C25" w:rsidRDefault="00A279B6">
      <w:pPr>
        <w:pStyle w:val="sub1auto"/>
        <w:numPr>
          <w:ilvl w:val="0"/>
          <w:numId w:val="243"/>
        </w:numPr>
      </w:pPr>
      <w:r w:rsidRPr="00CD6C25">
        <w:lastRenderedPageBreak/>
        <w:t xml:space="preserve">Unlawful </w:t>
      </w:r>
      <w:r w:rsidR="008C28F2">
        <w:t>S</w:t>
      </w:r>
      <w:r w:rsidRPr="00CD6C25">
        <w:t xml:space="preserve">tructure. </w:t>
      </w:r>
      <w:r w:rsidR="00CD6C25">
        <w:t xml:space="preserve"> </w:t>
      </w:r>
      <w:r w:rsidRPr="00CD6C25">
        <w:t>An unlawful structure is one found in whole or in part to be occupied by more persons than permitted under this code, or was erected, altered or occupied contrary to law.</w:t>
      </w:r>
    </w:p>
    <w:p w14:paraId="3F76DDA0" w14:textId="4E2899BD" w:rsidR="00A279B6" w:rsidRPr="00CD6C25" w:rsidRDefault="00A279B6">
      <w:pPr>
        <w:pStyle w:val="sub1auto"/>
        <w:numPr>
          <w:ilvl w:val="0"/>
          <w:numId w:val="243"/>
        </w:numPr>
      </w:pPr>
      <w:r w:rsidRPr="00CD6C25">
        <w:t xml:space="preserve">Dangerous </w:t>
      </w:r>
      <w:r w:rsidR="008C28F2">
        <w:t>S</w:t>
      </w:r>
      <w:r w:rsidRPr="00CD6C25">
        <w:t xml:space="preserve">tructure or </w:t>
      </w:r>
      <w:r w:rsidR="008C28F2">
        <w:t>P</w:t>
      </w:r>
      <w:r w:rsidRPr="00CD6C25">
        <w:t xml:space="preserve">remises. </w:t>
      </w:r>
      <w:r w:rsidR="00CD6C25">
        <w:t xml:space="preserve"> </w:t>
      </w:r>
      <w:r w:rsidRPr="00CD6C25">
        <w:t>For the purpose of this code, any structure or</w:t>
      </w:r>
      <w:r w:rsidR="00CD6C25">
        <w:t xml:space="preserve"> </w:t>
      </w:r>
      <w:r w:rsidRPr="00CD6C25">
        <w:t>premises</w:t>
      </w:r>
      <w:r w:rsidR="00CD6C25">
        <w:t xml:space="preserve"> </w:t>
      </w:r>
      <w:r w:rsidRPr="00CD6C25">
        <w:t>that has any or all of the conditions or defects described as follows shall be considered to be dangerous:</w:t>
      </w:r>
    </w:p>
    <w:p w14:paraId="4E21226F" w14:textId="484D3B94" w:rsidR="00A279B6" w:rsidRPr="00963698" w:rsidRDefault="00963698" w:rsidP="00CD6C25">
      <w:pPr>
        <w:pStyle w:val="subsection10"/>
        <w:ind w:left="2880"/>
      </w:pPr>
      <w:r>
        <w:t>a</w:t>
      </w:r>
      <w:r w:rsidR="00A279B6">
        <w:t>.</w:t>
      </w:r>
      <w:r>
        <w:tab/>
      </w:r>
      <w:r w:rsidR="00A279B6" w:rsidRPr="00963698">
        <w:t>The walking surface of any aisle, passageway, stairway, exit or other means of egress is so warped, worn loose, torn or otherwise unsafe as to not provide safe and adequate means of egress.</w:t>
      </w:r>
    </w:p>
    <w:p w14:paraId="6832D7F6" w14:textId="1FA876F3" w:rsidR="00A279B6" w:rsidRPr="00963698" w:rsidRDefault="00963698" w:rsidP="00CD6C25">
      <w:pPr>
        <w:pStyle w:val="subsection10"/>
        <w:ind w:left="2880"/>
      </w:pPr>
      <w:r w:rsidRPr="00963698">
        <w:t>b</w:t>
      </w:r>
      <w:r w:rsidR="00A279B6" w:rsidRPr="00963698">
        <w:t>.</w:t>
      </w:r>
      <w:r w:rsidRPr="00963698">
        <w:tab/>
      </w:r>
      <w:r w:rsidR="00A279B6" w:rsidRPr="00963698">
        <w:t>Any portion of a building, structure or appurtenance that has been damaged by fire, earthquake, wind, flood,</w:t>
      </w:r>
      <w:r>
        <w:t xml:space="preserve"> </w:t>
      </w:r>
      <w:r w:rsidR="00A279B6" w:rsidRPr="00963698">
        <w:t>deterioration,</w:t>
      </w:r>
      <w:r>
        <w:t xml:space="preserve"> </w:t>
      </w:r>
      <w:r w:rsidR="00A279B6" w:rsidRPr="00963698">
        <w:t>neglect, abandonment, vandalism or by any other cause to such an extent that it is likely to partially or completely collapse, or to become</w:t>
      </w:r>
      <w:r>
        <w:t xml:space="preserve"> </w:t>
      </w:r>
      <w:r w:rsidR="00A279B6" w:rsidRPr="00963698">
        <w:t>detached</w:t>
      </w:r>
      <w:r>
        <w:t xml:space="preserve"> </w:t>
      </w:r>
      <w:r w:rsidR="00A279B6" w:rsidRPr="00963698">
        <w:t>or dislodged.</w:t>
      </w:r>
    </w:p>
    <w:p w14:paraId="0193D7D4" w14:textId="11787F97" w:rsidR="00A279B6" w:rsidRPr="00963698" w:rsidRDefault="00963698" w:rsidP="00CD6C25">
      <w:pPr>
        <w:pStyle w:val="subsection10"/>
        <w:ind w:left="2880"/>
      </w:pPr>
      <w:r>
        <w:t>c</w:t>
      </w:r>
      <w:r w:rsidR="00A279B6" w:rsidRPr="00963698">
        <w:t>.</w:t>
      </w:r>
      <w:r>
        <w:tab/>
      </w:r>
      <w:r w:rsidR="00A279B6" w:rsidRPr="00963698">
        <w:t>Any portion of a building, or any member, appurtenance or ornamentation on the exterior thereof that is not of sufficient strength or stability, or is not so</w:t>
      </w:r>
      <w:r>
        <w:t xml:space="preserve"> </w:t>
      </w:r>
      <w:r w:rsidR="00A279B6" w:rsidRPr="00963698">
        <w:t>anchored, attached or fastened in place so as to be capable of resisting natural or artificial loads of one and one-half the original designed value.</w:t>
      </w:r>
    </w:p>
    <w:p w14:paraId="1FCBA33B" w14:textId="0DA607E6" w:rsidR="00A279B6" w:rsidRPr="00963698" w:rsidRDefault="00963698" w:rsidP="00CD6C25">
      <w:pPr>
        <w:pStyle w:val="subsection10"/>
        <w:ind w:left="2880"/>
      </w:pPr>
      <w:r>
        <w:t>d</w:t>
      </w:r>
      <w:r w:rsidR="00A279B6" w:rsidRPr="00963698">
        <w:t>.</w:t>
      </w:r>
      <w:r>
        <w:tab/>
      </w:r>
      <w:r w:rsidR="00A279B6" w:rsidRPr="00963698">
        <w:t>The building or structure, or part of the building or structure, because of dilapidation,</w:t>
      </w:r>
      <w:r>
        <w:t xml:space="preserve"> </w:t>
      </w:r>
      <w:r w:rsidR="00A279B6" w:rsidRPr="00963698">
        <w:t>deterioration, decay, faulty construction, the removal or movement of some portion of the ground necessary for the support, or for any other reason, is likely to partially or completely collapse, or some portion of the foundation or underpinning of the building or structure is likely to fail or give way.</w:t>
      </w:r>
    </w:p>
    <w:p w14:paraId="6241BF49" w14:textId="7F0689A2" w:rsidR="00A279B6" w:rsidRPr="00963698" w:rsidRDefault="00963698" w:rsidP="00CD6C25">
      <w:pPr>
        <w:pStyle w:val="subsection10"/>
        <w:ind w:left="2880"/>
      </w:pPr>
      <w:r>
        <w:t>e</w:t>
      </w:r>
      <w:r w:rsidR="00A279B6" w:rsidRPr="00963698">
        <w:t>.</w:t>
      </w:r>
      <w:r>
        <w:tab/>
      </w:r>
      <w:r w:rsidR="00A279B6" w:rsidRPr="00963698">
        <w:t>The building or structure, or any portion thereof, is clearly unsafe for its use and</w:t>
      </w:r>
      <w:r>
        <w:t xml:space="preserve"> </w:t>
      </w:r>
      <w:r w:rsidR="00A279B6" w:rsidRPr="00963698">
        <w:t>occupancy.</w:t>
      </w:r>
    </w:p>
    <w:p w14:paraId="0F544959" w14:textId="361945CE" w:rsidR="00A279B6" w:rsidRPr="00963698" w:rsidRDefault="00963698" w:rsidP="00CD6C25">
      <w:pPr>
        <w:pStyle w:val="subsection10"/>
        <w:ind w:left="2880"/>
      </w:pPr>
      <w:r>
        <w:t>f</w:t>
      </w:r>
      <w:r w:rsidR="00A279B6" w:rsidRPr="00963698">
        <w:t>.</w:t>
      </w:r>
      <w:r>
        <w:tab/>
      </w:r>
      <w:r w:rsidR="00A279B6" w:rsidRPr="00963698">
        <w:t>The building or structure is</w:t>
      </w:r>
      <w:r>
        <w:t xml:space="preserve"> </w:t>
      </w:r>
      <w:r w:rsidR="00A279B6" w:rsidRPr="00963698">
        <w:t>neglected, damaged, dilapidated, unsecured or abandoned so as to become an attractive nuisance to children who might play in the building or structure to their danger, becomes a harbor for vagrants, criminals or immoral persons, or enables persons to resort to the building or structure for committing a nuisance or an unlawful act.</w:t>
      </w:r>
    </w:p>
    <w:p w14:paraId="2F8E93D4" w14:textId="45076C7F" w:rsidR="00A279B6" w:rsidRPr="00963698" w:rsidRDefault="00963698" w:rsidP="00CD6C25">
      <w:pPr>
        <w:pStyle w:val="subsection10"/>
        <w:ind w:left="2880"/>
      </w:pPr>
      <w:r>
        <w:t>g</w:t>
      </w:r>
      <w:r w:rsidR="00A279B6" w:rsidRPr="00963698">
        <w:t>.</w:t>
      </w:r>
      <w:r>
        <w:tab/>
      </w:r>
      <w:r w:rsidR="00A279B6" w:rsidRPr="00963698">
        <w:t>Any building or structure has been constructed, exists or is maintained in violation of any specific requirement or prohibition applicable to such building or structure or of any law or ordinance to such an extent as to present either a substantial risk of fire, building collapse or any other threat to life and safety.</w:t>
      </w:r>
    </w:p>
    <w:p w14:paraId="0BCA0436" w14:textId="0E2154EA" w:rsidR="00A279B6" w:rsidRPr="00963698" w:rsidRDefault="00963698" w:rsidP="00CD6C25">
      <w:pPr>
        <w:pStyle w:val="subsection10"/>
        <w:ind w:left="2880"/>
      </w:pPr>
      <w:r>
        <w:t>h</w:t>
      </w:r>
      <w:r w:rsidR="00A279B6" w:rsidRPr="00963698">
        <w:t>.</w:t>
      </w:r>
      <w:r>
        <w:tab/>
      </w:r>
      <w:r w:rsidR="00A279B6" w:rsidRPr="00963698">
        <w:t xml:space="preserve">A building or structure, used or intended to be used for dwelling purposes, because of inadequate maintenance, dilapidation, decay, damage, faulty construction or otherwise, </w:t>
      </w:r>
      <w:r w:rsidR="00A279B6" w:rsidRPr="00963698">
        <w:lastRenderedPageBreak/>
        <w:t>is determined by the</w:t>
      </w:r>
      <w:r>
        <w:t xml:space="preserve"> </w:t>
      </w:r>
      <w:r w:rsidR="00A279B6" w:rsidRPr="00963698">
        <w:t>code official</w:t>
      </w:r>
      <w:r>
        <w:t xml:space="preserve"> </w:t>
      </w:r>
      <w:r w:rsidR="00A279B6" w:rsidRPr="00963698">
        <w:t>to be unsanitary, unfit for human habitation or in such a condition that is likely to cause sickness or disease.</w:t>
      </w:r>
    </w:p>
    <w:p w14:paraId="60103713" w14:textId="163E9394" w:rsidR="00A279B6" w:rsidRPr="00963698" w:rsidRDefault="00963698" w:rsidP="00CD6C25">
      <w:pPr>
        <w:pStyle w:val="subsection10"/>
        <w:ind w:left="2880"/>
      </w:pPr>
      <w:proofErr w:type="spellStart"/>
      <w:r>
        <w:t>i</w:t>
      </w:r>
      <w:proofErr w:type="spellEnd"/>
      <w:r w:rsidR="00A279B6" w:rsidRPr="00963698">
        <w:t>.</w:t>
      </w:r>
      <w:r>
        <w:tab/>
      </w:r>
      <w:r w:rsidR="00A279B6" w:rsidRPr="00963698">
        <w:t>Any building or structure, because of a lack of sufficient or proper fire-resistance-rated construction, fire protection systems, electrical system, fuel connections, mechanical system, plumbing system or other cause, is determined by the</w:t>
      </w:r>
      <w:r>
        <w:t xml:space="preserve"> </w:t>
      </w:r>
      <w:r w:rsidR="00A279B6" w:rsidRPr="00963698">
        <w:t>code official</w:t>
      </w:r>
      <w:r w:rsidR="00D7755C">
        <w:t xml:space="preserve"> </w:t>
      </w:r>
      <w:r w:rsidR="00A279B6" w:rsidRPr="00963698">
        <w:t>to be a threat to life or health.</w:t>
      </w:r>
    </w:p>
    <w:p w14:paraId="691DBB3A" w14:textId="40BA9F10" w:rsidR="00A279B6" w:rsidRPr="00963698" w:rsidRDefault="00963698" w:rsidP="00963698">
      <w:pPr>
        <w:pStyle w:val="subsection10"/>
        <w:ind w:left="2880"/>
      </w:pPr>
      <w:r>
        <w:t>j</w:t>
      </w:r>
      <w:r w:rsidR="00A279B6" w:rsidRPr="00963698">
        <w:t>.</w:t>
      </w:r>
      <w:r>
        <w:tab/>
      </w:r>
      <w:r w:rsidR="00A279B6" w:rsidRPr="00963698">
        <w:t>Any portion of a building remains on a site after the demolition or destruction of the building or structure or whenever any building or structure is abandoned so as to constitute such building or portion thereof as an attractive nuisance or hazard to the public.</w:t>
      </w:r>
    </w:p>
    <w:p w14:paraId="34A48C6B" w14:textId="562E6796" w:rsidR="00A279B6" w:rsidRPr="002A7348" w:rsidRDefault="00A279B6">
      <w:pPr>
        <w:pStyle w:val="sub1auto"/>
        <w:numPr>
          <w:ilvl w:val="0"/>
          <w:numId w:val="243"/>
        </w:numPr>
      </w:pPr>
      <w:r w:rsidRPr="002A7348">
        <w:t xml:space="preserve">Closing of </w:t>
      </w:r>
      <w:r w:rsidR="00D7755C">
        <w:t>V</w:t>
      </w:r>
      <w:r w:rsidRPr="002A7348">
        <w:t xml:space="preserve">acant </w:t>
      </w:r>
      <w:r w:rsidR="00D7755C">
        <w:t>S</w:t>
      </w:r>
      <w:r w:rsidRPr="002A7348">
        <w:t>tructures.</w:t>
      </w:r>
      <w:r w:rsidR="002A7348">
        <w:t xml:space="preserve"> </w:t>
      </w:r>
      <w:r w:rsidRPr="002A7348">
        <w:t xml:space="preserve"> If the structure is vacant and unfit for human habitation and</w:t>
      </w:r>
      <w:r w:rsidR="002A7348">
        <w:t xml:space="preserve"> </w:t>
      </w:r>
      <w:r w:rsidRPr="002A7348">
        <w:t>occupancy, and is not in danger of structural collapse, the</w:t>
      </w:r>
      <w:r w:rsidR="002A7348">
        <w:t xml:space="preserve"> </w:t>
      </w:r>
      <w:r w:rsidRPr="002A7348">
        <w:t>code official</w:t>
      </w:r>
      <w:r w:rsidR="002A7348">
        <w:t xml:space="preserve"> </w:t>
      </w:r>
      <w:r w:rsidRPr="002A7348">
        <w:t>is authorized to post a placard of condemnation on the</w:t>
      </w:r>
      <w:r w:rsidR="002A7348">
        <w:t xml:space="preserve"> </w:t>
      </w:r>
      <w:r w:rsidRPr="002A7348">
        <w:t>premises</w:t>
      </w:r>
      <w:r w:rsidR="002A7348">
        <w:t xml:space="preserve"> </w:t>
      </w:r>
      <w:r w:rsidRPr="002A7348">
        <w:t xml:space="preserve">and order the structure closed up so as not to be an attractive nuisance. </w:t>
      </w:r>
      <w:r w:rsidR="002A7348">
        <w:t xml:space="preserve"> </w:t>
      </w:r>
      <w:r w:rsidRPr="002A7348">
        <w:t>Upon failure of the</w:t>
      </w:r>
      <w:r w:rsidR="002A7348">
        <w:t xml:space="preserve"> </w:t>
      </w:r>
      <w:r w:rsidRPr="002A7348">
        <w:t>owner</w:t>
      </w:r>
      <w:r w:rsidR="002A7348">
        <w:t xml:space="preserve"> </w:t>
      </w:r>
      <w:r w:rsidRPr="002A7348">
        <w:t>or owner’s authorized agent to close up the</w:t>
      </w:r>
      <w:r w:rsidR="002A7348">
        <w:t xml:space="preserve"> </w:t>
      </w:r>
      <w:r w:rsidRPr="002A7348">
        <w:t>premises</w:t>
      </w:r>
      <w:r w:rsidR="002A7348">
        <w:t xml:space="preserve"> </w:t>
      </w:r>
      <w:r w:rsidRPr="002A7348">
        <w:t>within the time specified in the order, the</w:t>
      </w:r>
      <w:r w:rsidR="002A7348">
        <w:t xml:space="preserve"> </w:t>
      </w:r>
      <w:r w:rsidRPr="002A7348">
        <w:t>code official</w:t>
      </w:r>
      <w:r w:rsidR="002A7348">
        <w:t xml:space="preserve"> </w:t>
      </w:r>
      <w:r w:rsidRPr="002A7348">
        <w:t>shall cause the</w:t>
      </w:r>
      <w:r w:rsidR="002A7348">
        <w:t xml:space="preserve"> </w:t>
      </w:r>
      <w:r w:rsidRPr="002A7348">
        <w:t>premises</w:t>
      </w:r>
      <w:r w:rsidR="002A7348">
        <w:t xml:space="preserve"> </w:t>
      </w:r>
      <w:r w:rsidRPr="002A7348">
        <w:t>to be closed and secured through any available public agency or by contract or arrangement by private persons and the cost thereof shall be charged against the real estate upon which the structure is located and shall be a lien upon such real estate and shall be collected by any other legal resource.</w:t>
      </w:r>
    </w:p>
    <w:p w14:paraId="27ABB160" w14:textId="4F2D2DE2" w:rsidR="00A279B6" w:rsidRPr="002A7348" w:rsidRDefault="00A279B6">
      <w:pPr>
        <w:pStyle w:val="sub1auto"/>
        <w:numPr>
          <w:ilvl w:val="0"/>
          <w:numId w:val="243"/>
        </w:numPr>
      </w:pPr>
      <w:r w:rsidRPr="002A7348">
        <w:t xml:space="preserve">Authority to </w:t>
      </w:r>
      <w:r w:rsidR="00D7755C">
        <w:t>D</w:t>
      </w:r>
      <w:r w:rsidRPr="002A7348">
        <w:t xml:space="preserve">isconnect </w:t>
      </w:r>
      <w:r w:rsidR="00D7755C">
        <w:t>S</w:t>
      </w:r>
      <w:r w:rsidRPr="002A7348">
        <w:t xml:space="preserve">ervice </w:t>
      </w:r>
      <w:r w:rsidR="00D7755C">
        <w:t>U</w:t>
      </w:r>
      <w:r w:rsidRPr="002A7348">
        <w:t>tilities.</w:t>
      </w:r>
      <w:r w:rsidR="002A7348">
        <w:t xml:space="preserve"> </w:t>
      </w:r>
      <w:r w:rsidRPr="002A7348">
        <w:t xml:space="preserve"> The</w:t>
      </w:r>
      <w:r w:rsidR="002A7348">
        <w:t xml:space="preserve"> </w:t>
      </w:r>
      <w:r w:rsidRPr="002A7348">
        <w:t>code official</w:t>
      </w:r>
      <w:r w:rsidR="002A7348">
        <w:t xml:space="preserve"> </w:t>
      </w:r>
      <w:r w:rsidRPr="002A7348">
        <w:t xml:space="preserve">shall have the authority to authorize disconnection of utility service to the building, structure or system regulated by this code in case of emergency where necessary to eliminate an immediate hazard to life or property or where such utility connection has been made without approval. </w:t>
      </w:r>
      <w:r w:rsidR="002A7348">
        <w:t xml:space="preserve"> </w:t>
      </w:r>
      <w:r w:rsidRPr="002A7348">
        <w:t>The</w:t>
      </w:r>
      <w:r w:rsidR="002A7348">
        <w:t xml:space="preserve"> </w:t>
      </w:r>
      <w:r w:rsidRPr="002A7348">
        <w:t>code official</w:t>
      </w:r>
      <w:r w:rsidR="002A7348">
        <w:t xml:space="preserve"> </w:t>
      </w:r>
      <w:r w:rsidRPr="002A7348">
        <w:t>shall notify the serving utility and, whenever possible, the</w:t>
      </w:r>
      <w:r w:rsidR="002A7348">
        <w:t xml:space="preserve"> </w:t>
      </w:r>
      <w:r w:rsidRPr="002A7348">
        <w:t>owner</w:t>
      </w:r>
      <w:r w:rsidR="002A7348">
        <w:t xml:space="preserve"> </w:t>
      </w:r>
      <w:r w:rsidRPr="002A7348">
        <w:t>or owner’s authorized agent and</w:t>
      </w:r>
      <w:r w:rsidR="002A7348">
        <w:t xml:space="preserve"> </w:t>
      </w:r>
      <w:r w:rsidRPr="002A7348">
        <w:t>occupant</w:t>
      </w:r>
      <w:r w:rsidR="002A7348">
        <w:t xml:space="preserve"> </w:t>
      </w:r>
      <w:r w:rsidRPr="002A7348">
        <w:t xml:space="preserve">of the building, structure or service system of the decision to disconnect prior to taking such action. </w:t>
      </w:r>
      <w:r w:rsidR="002A7348">
        <w:t xml:space="preserve"> </w:t>
      </w:r>
      <w:r w:rsidRPr="002A7348">
        <w:t>If not notified prior to disconnection the</w:t>
      </w:r>
      <w:r w:rsidR="002A7348">
        <w:t xml:space="preserve"> </w:t>
      </w:r>
      <w:r w:rsidRPr="002A7348">
        <w:t>owner, owner’s authorized agent or</w:t>
      </w:r>
      <w:r w:rsidR="002A7348">
        <w:t xml:space="preserve"> </w:t>
      </w:r>
      <w:r w:rsidRPr="002A7348">
        <w:t>occupant</w:t>
      </w:r>
      <w:r w:rsidR="002A7348">
        <w:t xml:space="preserve"> </w:t>
      </w:r>
      <w:r w:rsidRPr="002A7348">
        <w:t>of the building structure or service system shall be notified in writing as soon as practical thereafter.</w:t>
      </w:r>
    </w:p>
    <w:p w14:paraId="724E073B" w14:textId="05515756" w:rsidR="00A279B6" w:rsidRPr="002A7348" w:rsidRDefault="00A279B6">
      <w:pPr>
        <w:pStyle w:val="sub1auto"/>
        <w:numPr>
          <w:ilvl w:val="0"/>
          <w:numId w:val="243"/>
        </w:numPr>
      </w:pPr>
      <w:r w:rsidRPr="002A7348">
        <w:t xml:space="preserve">Notice. </w:t>
      </w:r>
      <w:r w:rsidR="002A7348">
        <w:t xml:space="preserve"> </w:t>
      </w:r>
      <w:r w:rsidRPr="002A7348">
        <w:t>Whenever the</w:t>
      </w:r>
      <w:r w:rsidR="002A7348">
        <w:t xml:space="preserve"> </w:t>
      </w:r>
      <w:r w:rsidRPr="002A7348">
        <w:t>code official</w:t>
      </w:r>
      <w:r w:rsidR="002A7348">
        <w:t xml:space="preserve"> </w:t>
      </w:r>
      <w:r w:rsidRPr="002A7348">
        <w:t>has condemned a structure or equipment under the provisions of this section, notice shall be posted in a conspicuous place in or about the structure affected by such notice and served on the</w:t>
      </w:r>
      <w:r w:rsidR="002A7348">
        <w:t xml:space="preserve"> </w:t>
      </w:r>
      <w:r w:rsidRPr="002A7348">
        <w:t>owner, owner’s authorized agent or the person or persons responsible for the structure or equipment.</w:t>
      </w:r>
      <w:r w:rsidR="002A7348">
        <w:t xml:space="preserve"> </w:t>
      </w:r>
      <w:r w:rsidRPr="002A7348">
        <w:t xml:space="preserve"> If the notice pertains to equipment, it shall be placed on the condemned equipment.</w:t>
      </w:r>
    </w:p>
    <w:p w14:paraId="36786111" w14:textId="013E4125" w:rsidR="00A279B6" w:rsidRPr="002A7348" w:rsidRDefault="00A279B6">
      <w:pPr>
        <w:pStyle w:val="sub1auto"/>
        <w:numPr>
          <w:ilvl w:val="0"/>
          <w:numId w:val="243"/>
        </w:numPr>
      </w:pPr>
      <w:r w:rsidRPr="002A7348">
        <w:t xml:space="preserve">Placarding. </w:t>
      </w:r>
      <w:r w:rsidR="002A7348">
        <w:t xml:space="preserve"> </w:t>
      </w:r>
      <w:r w:rsidRPr="002A7348">
        <w:t>Upon failure of the</w:t>
      </w:r>
      <w:r w:rsidR="002A7348">
        <w:t xml:space="preserve"> </w:t>
      </w:r>
      <w:r w:rsidRPr="002A7348">
        <w:t>owner, owner’s authorized agent or person responsible to comply with the notice provisions within the time given, the</w:t>
      </w:r>
      <w:r w:rsidR="002A7348">
        <w:t xml:space="preserve"> </w:t>
      </w:r>
      <w:r w:rsidRPr="002A7348">
        <w:t>code official</w:t>
      </w:r>
      <w:r w:rsidR="002A7348">
        <w:t xml:space="preserve"> </w:t>
      </w:r>
      <w:r w:rsidRPr="002A7348">
        <w:t>shall post on the</w:t>
      </w:r>
      <w:r w:rsidR="002A7348">
        <w:t xml:space="preserve"> </w:t>
      </w:r>
      <w:r w:rsidRPr="002A7348">
        <w:t>premises</w:t>
      </w:r>
      <w:r w:rsidR="002A7348">
        <w:t xml:space="preserve"> </w:t>
      </w:r>
      <w:r w:rsidRPr="002A7348">
        <w:t xml:space="preserve">or on defective equipment a placard bearing the word “Condemned” and a statement </w:t>
      </w:r>
      <w:r w:rsidRPr="002A7348">
        <w:lastRenderedPageBreak/>
        <w:t>of the penalties provided for occupying the</w:t>
      </w:r>
      <w:r w:rsidR="00D7755C">
        <w:t xml:space="preserve"> </w:t>
      </w:r>
      <w:r w:rsidRPr="002A7348">
        <w:t>premises, operating the equipment or removing the placard.</w:t>
      </w:r>
    </w:p>
    <w:p w14:paraId="43308724" w14:textId="7FC50E3D" w:rsidR="00A279B6" w:rsidRPr="002A7348" w:rsidRDefault="002A7348">
      <w:pPr>
        <w:pStyle w:val="sub1auto"/>
        <w:numPr>
          <w:ilvl w:val="0"/>
          <w:numId w:val="243"/>
        </w:numPr>
      </w:pPr>
      <w:r>
        <w:tab/>
      </w:r>
      <w:r w:rsidR="00A279B6" w:rsidRPr="002A7348">
        <w:t xml:space="preserve">Placard </w:t>
      </w:r>
      <w:r w:rsidR="00D7755C">
        <w:t>R</w:t>
      </w:r>
      <w:r w:rsidR="00A279B6" w:rsidRPr="002A7348">
        <w:t xml:space="preserve">emoval. </w:t>
      </w:r>
      <w:r>
        <w:t xml:space="preserve"> </w:t>
      </w:r>
      <w:r w:rsidR="00A279B6" w:rsidRPr="002A7348">
        <w:t>The</w:t>
      </w:r>
      <w:r>
        <w:t xml:space="preserve"> </w:t>
      </w:r>
      <w:r w:rsidR="00A279B6" w:rsidRPr="002A7348">
        <w:t>code official</w:t>
      </w:r>
      <w:r>
        <w:t xml:space="preserve"> </w:t>
      </w:r>
      <w:r w:rsidR="00A279B6" w:rsidRPr="002A7348">
        <w:t>shall remove the condemnation placard whenever the defect or defects upon which the condemnation and placarding action were based have been eliminated.</w:t>
      </w:r>
      <w:r>
        <w:t xml:space="preserve"> </w:t>
      </w:r>
      <w:r w:rsidR="00A279B6" w:rsidRPr="002A7348">
        <w:t xml:space="preserve"> Any person who defaces or removes a condemnation placard without the approval of the</w:t>
      </w:r>
      <w:r>
        <w:t xml:space="preserve"> </w:t>
      </w:r>
      <w:r w:rsidR="00A279B6" w:rsidRPr="002A7348">
        <w:t>code official</w:t>
      </w:r>
      <w:r>
        <w:t xml:space="preserve"> </w:t>
      </w:r>
      <w:r w:rsidR="00A279B6" w:rsidRPr="002A7348">
        <w:t>shall be subject to the penalties provided by this code.</w:t>
      </w:r>
    </w:p>
    <w:p w14:paraId="37BD523C" w14:textId="20717B99" w:rsidR="00A279B6" w:rsidRPr="002A7348" w:rsidRDefault="002A7348">
      <w:pPr>
        <w:pStyle w:val="sub1auto"/>
        <w:numPr>
          <w:ilvl w:val="0"/>
          <w:numId w:val="243"/>
        </w:numPr>
      </w:pPr>
      <w:r>
        <w:tab/>
      </w:r>
      <w:r w:rsidR="00A279B6" w:rsidRPr="002A7348">
        <w:t xml:space="preserve">Prohibited </w:t>
      </w:r>
      <w:r w:rsidR="00D7755C">
        <w:t>O</w:t>
      </w:r>
      <w:r w:rsidR="00A279B6" w:rsidRPr="002A7348">
        <w:t xml:space="preserve">ccupancy. </w:t>
      </w:r>
      <w:r>
        <w:t xml:space="preserve"> </w:t>
      </w:r>
      <w:r w:rsidR="00A279B6" w:rsidRPr="002A7348">
        <w:t>Any occupied structure condemned and placarded by the</w:t>
      </w:r>
      <w:r>
        <w:t xml:space="preserve"> </w:t>
      </w:r>
      <w:r w:rsidR="00A279B6" w:rsidRPr="002A7348">
        <w:t>code official</w:t>
      </w:r>
      <w:r>
        <w:t xml:space="preserve"> </w:t>
      </w:r>
      <w:r w:rsidR="00A279B6" w:rsidRPr="002A7348">
        <w:t>shall be vacated as ordered by the</w:t>
      </w:r>
      <w:r>
        <w:t xml:space="preserve"> </w:t>
      </w:r>
      <w:r w:rsidR="00A279B6" w:rsidRPr="002A7348">
        <w:t xml:space="preserve">code official. </w:t>
      </w:r>
      <w:r>
        <w:t xml:space="preserve"> </w:t>
      </w:r>
      <w:r w:rsidR="00A279B6" w:rsidRPr="002A7348">
        <w:t>Any person who shall occupy a placarded</w:t>
      </w:r>
      <w:r>
        <w:t xml:space="preserve"> </w:t>
      </w:r>
      <w:r w:rsidR="00A279B6" w:rsidRPr="002A7348">
        <w:t>premises</w:t>
      </w:r>
      <w:r>
        <w:t xml:space="preserve"> </w:t>
      </w:r>
      <w:r w:rsidR="00A279B6" w:rsidRPr="002A7348">
        <w:t>or shall operate placarded equipment, and any</w:t>
      </w:r>
      <w:r>
        <w:t xml:space="preserve"> </w:t>
      </w:r>
      <w:r w:rsidR="00A279B6" w:rsidRPr="002A7348">
        <w:t>owner, owner’s authorized agent or person responsible for the</w:t>
      </w:r>
      <w:r>
        <w:t xml:space="preserve"> </w:t>
      </w:r>
      <w:r w:rsidR="00A279B6" w:rsidRPr="002A7348">
        <w:t>premises</w:t>
      </w:r>
      <w:r>
        <w:t xml:space="preserve"> </w:t>
      </w:r>
      <w:r w:rsidR="00A279B6" w:rsidRPr="002A7348">
        <w:t>who shall let anyone occupy a placarded</w:t>
      </w:r>
      <w:r>
        <w:t xml:space="preserve"> </w:t>
      </w:r>
      <w:r w:rsidR="00A279B6" w:rsidRPr="002A7348">
        <w:t>premises</w:t>
      </w:r>
      <w:r>
        <w:t xml:space="preserve"> </w:t>
      </w:r>
      <w:r w:rsidR="00A279B6" w:rsidRPr="002A7348">
        <w:t>or operate placarded equipment shall be liable for the penalties provided by this code.</w:t>
      </w:r>
    </w:p>
    <w:p w14:paraId="75089FAF" w14:textId="540DF653" w:rsidR="00A279B6" w:rsidRPr="002A7348" w:rsidRDefault="002A7348">
      <w:pPr>
        <w:pStyle w:val="sub1auto"/>
        <w:numPr>
          <w:ilvl w:val="0"/>
          <w:numId w:val="243"/>
        </w:numPr>
      </w:pPr>
      <w:r>
        <w:tab/>
      </w:r>
      <w:r w:rsidR="00A279B6" w:rsidRPr="002A7348">
        <w:t xml:space="preserve">Abatement </w:t>
      </w:r>
      <w:r w:rsidR="00D7755C">
        <w:t>M</w:t>
      </w:r>
      <w:r w:rsidR="00A279B6" w:rsidRPr="002A7348">
        <w:t>ethods.</w:t>
      </w:r>
      <w:r>
        <w:t xml:space="preserve"> </w:t>
      </w:r>
      <w:r w:rsidR="00A279B6" w:rsidRPr="002A7348">
        <w:t xml:space="preserve"> The</w:t>
      </w:r>
      <w:r>
        <w:t xml:space="preserve"> </w:t>
      </w:r>
      <w:r w:rsidR="00A279B6" w:rsidRPr="002A7348">
        <w:t>owner, owner’s authorized agent,</w:t>
      </w:r>
      <w:r>
        <w:t xml:space="preserve"> </w:t>
      </w:r>
      <w:r w:rsidR="00A279B6" w:rsidRPr="002A7348">
        <w:t>operator</w:t>
      </w:r>
      <w:r>
        <w:t xml:space="preserve"> </w:t>
      </w:r>
      <w:r w:rsidR="00A279B6" w:rsidRPr="002A7348">
        <w:t>or</w:t>
      </w:r>
      <w:r>
        <w:t xml:space="preserve"> </w:t>
      </w:r>
      <w:r w:rsidR="00A279B6" w:rsidRPr="002A7348">
        <w:t>occupant</w:t>
      </w:r>
      <w:r>
        <w:t xml:space="preserve"> </w:t>
      </w:r>
      <w:r w:rsidR="00A279B6" w:rsidRPr="002A7348">
        <w:t>of a building,</w:t>
      </w:r>
      <w:r>
        <w:t xml:space="preserve"> </w:t>
      </w:r>
      <w:r w:rsidR="00A279B6" w:rsidRPr="002A7348">
        <w:t>premises</w:t>
      </w:r>
      <w:r>
        <w:t xml:space="preserve"> </w:t>
      </w:r>
      <w:r w:rsidR="00A279B6" w:rsidRPr="002A7348">
        <w:t>or equipment deemed unsafe by the</w:t>
      </w:r>
      <w:r>
        <w:t xml:space="preserve"> </w:t>
      </w:r>
      <w:r w:rsidR="00A279B6" w:rsidRPr="002A7348">
        <w:t>code official</w:t>
      </w:r>
      <w:r>
        <w:t xml:space="preserve"> </w:t>
      </w:r>
      <w:r w:rsidR="00A279B6" w:rsidRPr="002A7348">
        <w:t>shall abate or cause to be abated or corrected such unsafe conditions either by repair, rehabilitation, demolition or other</w:t>
      </w:r>
      <w:r>
        <w:t xml:space="preserve"> </w:t>
      </w:r>
      <w:r w:rsidR="00A279B6" w:rsidRPr="002A7348">
        <w:t>approved</w:t>
      </w:r>
      <w:r>
        <w:t xml:space="preserve"> </w:t>
      </w:r>
      <w:r w:rsidR="00A279B6" w:rsidRPr="002A7348">
        <w:t>corrective action.</w:t>
      </w:r>
    </w:p>
    <w:p w14:paraId="66E2FF3F" w14:textId="7FF13ACF" w:rsidR="00A279B6" w:rsidRPr="002A7348" w:rsidRDefault="002A7348">
      <w:pPr>
        <w:pStyle w:val="sub1auto"/>
        <w:numPr>
          <w:ilvl w:val="0"/>
          <w:numId w:val="243"/>
        </w:numPr>
      </w:pPr>
      <w:r>
        <w:tab/>
      </w:r>
      <w:r w:rsidR="00A279B6" w:rsidRPr="002A7348">
        <w:t xml:space="preserve">Record. </w:t>
      </w:r>
      <w:r>
        <w:t xml:space="preserve"> </w:t>
      </w:r>
      <w:r w:rsidR="00A279B6" w:rsidRPr="002A7348">
        <w:t>The</w:t>
      </w:r>
      <w:r>
        <w:t xml:space="preserve"> </w:t>
      </w:r>
      <w:r w:rsidR="00A279B6" w:rsidRPr="002A7348">
        <w:t>code official</w:t>
      </w:r>
      <w:r>
        <w:t xml:space="preserve"> </w:t>
      </w:r>
      <w:r w:rsidR="00A279B6" w:rsidRPr="002A7348">
        <w:t xml:space="preserve">shall cause a report to be filed on an unsafe condition. </w:t>
      </w:r>
      <w:r>
        <w:t xml:space="preserve"> </w:t>
      </w:r>
      <w:r w:rsidR="00A279B6" w:rsidRPr="002A7348">
        <w:t>The report shall state the</w:t>
      </w:r>
      <w:r>
        <w:t xml:space="preserve"> </w:t>
      </w:r>
      <w:r w:rsidR="00A279B6" w:rsidRPr="002A7348">
        <w:t>occupancy</w:t>
      </w:r>
      <w:r>
        <w:t xml:space="preserve"> </w:t>
      </w:r>
      <w:r w:rsidR="00A279B6" w:rsidRPr="002A7348">
        <w:t>of the structure and the nature of the unsafe condition</w:t>
      </w:r>
      <w:r w:rsidR="005871C2">
        <w:t>.</w:t>
      </w:r>
    </w:p>
    <w:p w14:paraId="65389683" w14:textId="6E1D8F11" w:rsidR="00A279B6" w:rsidRPr="006B722B" w:rsidRDefault="00A279B6">
      <w:pPr>
        <w:pStyle w:val="subAauto"/>
        <w:numPr>
          <w:ilvl w:val="0"/>
          <w:numId w:val="242"/>
        </w:numPr>
      </w:pPr>
      <w:r w:rsidRPr="006B722B">
        <w:t xml:space="preserve">Demolition. </w:t>
      </w:r>
      <w:r w:rsidR="006B722B">
        <w:t xml:space="preserve"> </w:t>
      </w:r>
      <w:r w:rsidRPr="006B722B">
        <w:t>The</w:t>
      </w:r>
      <w:r w:rsidR="006B722B">
        <w:t xml:space="preserve"> </w:t>
      </w:r>
      <w:r w:rsidRPr="006B722B">
        <w:t>code official</w:t>
      </w:r>
      <w:r w:rsidR="006B722B">
        <w:t xml:space="preserve"> </w:t>
      </w:r>
      <w:r w:rsidRPr="006B722B">
        <w:t>shall order the owner or owner’s authorized agent of any</w:t>
      </w:r>
      <w:r w:rsidR="006B722B">
        <w:t xml:space="preserve"> </w:t>
      </w:r>
      <w:r w:rsidRPr="006B722B">
        <w:t>premises</w:t>
      </w:r>
      <w:r w:rsidR="006B722B">
        <w:t xml:space="preserve"> </w:t>
      </w:r>
      <w:r w:rsidRPr="006B722B">
        <w:t>upon which is located any structure, which in the</w:t>
      </w:r>
      <w:r w:rsidR="006B722B">
        <w:t xml:space="preserve"> </w:t>
      </w:r>
      <w:r w:rsidRPr="006B722B">
        <w:t>code official’s</w:t>
      </w:r>
      <w:r w:rsidR="006B722B">
        <w:t xml:space="preserve"> </w:t>
      </w:r>
      <w:r w:rsidRPr="006B722B">
        <w:t>or owner’s authorized agent judgment after review is so deteriorated or dilapidated or has become so out of repair as to be dangerous, unsafe, insanitary or otherwise unfit for human habitation or occupancy, and such that it is unreasonable to repair the structure, to demolish and remove such structure; or if such structure is capable of being made safe by repairs, to repair and make safe and sanitary, or to board up and hold for future repair or to demolish and remove at the</w:t>
      </w:r>
      <w:r w:rsidR="002E0BD1">
        <w:t xml:space="preserve"> </w:t>
      </w:r>
      <w:r w:rsidRPr="006B722B">
        <w:t>owner’s</w:t>
      </w:r>
      <w:r w:rsidR="006B722B">
        <w:t xml:space="preserve"> </w:t>
      </w:r>
      <w:r w:rsidRPr="006B722B">
        <w:t>option; or where there has been a cessation of normal construction of any structure for a period of more than two years, the</w:t>
      </w:r>
      <w:r w:rsidR="006B722B">
        <w:t xml:space="preserve"> </w:t>
      </w:r>
      <w:r w:rsidRPr="006B722B">
        <w:t>code official</w:t>
      </w:r>
      <w:r w:rsidR="006B722B">
        <w:t xml:space="preserve"> </w:t>
      </w:r>
      <w:r w:rsidRPr="006B722B">
        <w:t>shall order the</w:t>
      </w:r>
      <w:r w:rsidR="006B722B">
        <w:t xml:space="preserve"> </w:t>
      </w:r>
      <w:r w:rsidRPr="006B722B">
        <w:t>owner</w:t>
      </w:r>
      <w:r w:rsidR="006B722B">
        <w:t xml:space="preserve"> </w:t>
      </w:r>
      <w:r w:rsidRPr="006B722B">
        <w:t xml:space="preserve">or owner’s authorized agent to demolish and remove such structure, or board up until future repair. </w:t>
      </w:r>
      <w:r w:rsidR="006B722B">
        <w:t xml:space="preserve"> </w:t>
      </w:r>
      <w:r w:rsidRPr="006B722B">
        <w:t>Boarding the building up for future repair shall not extend beyond one year, unless</w:t>
      </w:r>
      <w:r w:rsidR="006B722B">
        <w:t xml:space="preserve"> </w:t>
      </w:r>
      <w:r w:rsidRPr="006B722B">
        <w:t>approved</w:t>
      </w:r>
      <w:r w:rsidR="006B722B">
        <w:t xml:space="preserve"> </w:t>
      </w:r>
      <w:r w:rsidRPr="006B722B">
        <w:t>by the building official.</w:t>
      </w:r>
    </w:p>
    <w:p w14:paraId="72748156" w14:textId="1F8F014A" w:rsidR="00A279B6" w:rsidRPr="006B722B" w:rsidRDefault="00A279B6">
      <w:pPr>
        <w:pStyle w:val="subAauto"/>
        <w:numPr>
          <w:ilvl w:val="0"/>
          <w:numId w:val="242"/>
        </w:numPr>
      </w:pPr>
      <w:r w:rsidRPr="006B722B">
        <w:t xml:space="preserve">State Code - </w:t>
      </w:r>
      <w:r w:rsidRPr="002E0BD1">
        <w:rPr>
          <w:i/>
          <w:iCs/>
        </w:rPr>
        <w:t xml:space="preserve">Code of </w:t>
      </w:r>
      <w:r w:rsidRPr="00D7755C">
        <w:rPr>
          <w:i/>
          <w:iCs/>
        </w:rPr>
        <w:t>Iowa Chapter 657A</w:t>
      </w:r>
      <w:r w:rsidR="00D7755C">
        <w:rPr>
          <w:i/>
          <w:iCs/>
        </w:rPr>
        <w:t>.</w:t>
      </w:r>
    </w:p>
    <w:p w14:paraId="6A6F2CD9" w14:textId="11C730BC" w:rsidR="00A279B6" w:rsidRPr="009F5A8D" w:rsidRDefault="00A279B6">
      <w:pPr>
        <w:pStyle w:val="Sub1Auto0"/>
        <w:numPr>
          <w:ilvl w:val="0"/>
          <w:numId w:val="244"/>
        </w:numPr>
      </w:pPr>
      <w:r w:rsidRPr="009F5A8D">
        <w:t>Emergency Measures</w:t>
      </w:r>
      <w:r w:rsidR="006B722B">
        <w:t xml:space="preserve">. </w:t>
      </w:r>
    </w:p>
    <w:p w14:paraId="34858EAB" w14:textId="69FEAE86" w:rsidR="00A279B6" w:rsidRPr="006B722B" w:rsidRDefault="00A279B6">
      <w:pPr>
        <w:pStyle w:val="subAauto"/>
        <w:numPr>
          <w:ilvl w:val="0"/>
          <w:numId w:val="245"/>
        </w:numPr>
      </w:pPr>
      <w:r w:rsidRPr="006B722B">
        <w:t xml:space="preserve">Imminent </w:t>
      </w:r>
      <w:r w:rsidR="00D7755C">
        <w:t>D</w:t>
      </w:r>
      <w:r w:rsidRPr="006B722B">
        <w:t xml:space="preserve">anger. </w:t>
      </w:r>
      <w:r w:rsidR="006B722B">
        <w:t xml:space="preserve"> </w:t>
      </w:r>
      <w:r w:rsidRPr="006B722B">
        <w:t>When, in the opinion of the</w:t>
      </w:r>
      <w:r w:rsidR="006B722B">
        <w:t xml:space="preserve"> </w:t>
      </w:r>
      <w:r w:rsidRPr="006B722B">
        <w:t>code official, there is</w:t>
      </w:r>
      <w:r w:rsidR="006B722B">
        <w:t xml:space="preserve"> </w:t>
      </w:r>
      <w:r w:rsidRPr="006B722B">
        <w:t>imminent danger</w:t>
      </w:r>
      <w:r w:rsidR="006B722B">
        <w:t xml:space="preserve"> </w:t>
      </w:r>
      <w:r w:rsidRPr="006B722B">
        <w:t>of failure or collapse of a building or structure that endangers life, or when any structure or part of a structure has fallen and life is endangered by the occupation of the structure, or when there is actual or potential danger to the building</w:t>
      </w:r>
      <w:r w:rsidR="006B722B">
        <w:t xml:space="preserve"> </w:t>
      </w:r>
      <w:r w:rsidRPr="006B722B">
        <w:t>occupants</w:t>
      </w:r>
      <w:r w:rsidR="006B722B">
        <w:t xml:space="preserve"> </w:t>
      </w:r>
      <w:r w:rsidRPr="006B722B">
        <w:t>or those in the proximity of any structure because of explosives, explosive fumes or vapors or the presence of toxic fumes, gases or materials, or operation of defective or dangerous equipment, the</w:t>
      </w:r>
      <w:r w:rsidR="006B722B">
        <w:t xml:space="preserve"> </w:t>
      </w:r>
      <w:r w:rsidRPr="006B722B">
        <w:t>code official</w:t>
      </w:r>
      <w:r w:rsidR="006B722B">
        <w:t xml:space="preserve"> </w:t>
      </w:r>
      <w:r w:rsidRPr="006B722B">
        <w:t>is hereby authorized and empowered to order and require the</w:t>
      </w:r>
      <w:r w:rsidR="006B722B">
        <w:t xml:space="preserve"> </w:t>
      </w:r>
      <w:r w:rsidRPr="006B722B">
        <w:t>occupants</w:t>
      </w:r>
      <w:r w:rsidR="006B722B">
        <w:t xml:space="preserve"> </w:t>
      </w:r>
      <w:r w:rsidRPr="006B722B">
        <w:t xml:space="preserve">to </w:t>
      </w:r>
      <w:r w:rsidRPr="006B722B">
        <w:lastRenderedPageBreak/>
        <w:t>vacate the</w:t>
      </w:r>
      <w:r w:rsidR="006B722B">
        <w:t xml:space="preserve"> </w:t>
      </w:r>
      <w:r w:rsidRPr="006B722B">
        <w:t>premises</w:t>
      </w:r>
      <w:r w:rsidR="006B722B">
        <w:t xml:space="preserve"> </w:t>
      </w:r>
      <w:r w:rsidRPr="006B722B">
        <w:t xml:space="preserve">forthwith. </w:t>
      </w:r>
      <w:r w:rsidR="00BE6A47">
        <w:t xml:space="preserve"> </w:t>
      </w:r>
      <w:r w:rsidRPr="006B722B">
        <w:t>The</w:t>
      </w:r>
      <w:r w:rsidR="006B722B">
        <w:t xml:space="preserve"> </w:t>
      </w:r>
      <w:r w:rsidRPr="006B722B">
        <w:t>code official</w:t>
      </w:r>
      <w:r w:rsidR="006B722B">
        <w:t xml:space="preserve"> </w:t>
      </w:r>
      <w:r w:rsidRPr="006B722B">
        <w:t>shall cause to be posted at each entrance to such structure a notice reading as follows: “This</w:t>
      </w:r>
      <w:r w:rsidR="006B722B">
        <w:t xml:space="preserve"> </w:t>
      </w:r>
      <w:r w:rsidRPr="006B722B">
        <w:t>Structure</w:t>
      </w:r>
      <w:r w:rsidR="006B722B">
        <w:t xml:space="preserve"> </w:t>
      </w:r>
      <w:r w:rsidRPr="006B722B">
        <w:t>Is Unsafe and Its</w:t>
      </w:r>
      <w:r w:rsidR="006B722B">
        <w:t xml:space="preserve"> </w:t>
      </w:r>
      <w:r w:rsidRPr="006B722B">
        <w:t>Occupancy</w:t>
      </w:r>
      <w:r w:rsidR="006B722B">
        <w:t xml:space="preserve"> </w:t>
      </w:r>
      <w:r w:rsidRPr="006B722B">
        <w:t>Has Been Prohibited by the</w:t>
      </w:r>
      <w:r w:rsidR="006B722B">
        <w:t xml:space="preserve"> </w:t>
      </w:r>
      <w:r w:rsidR="00AA19C8">
        <w:t>c</w:t>
      </w:r>
      <w:r w:rsidRPr="006B722B">
        <w:t xml:space="preserve">ode </w:t>
      </w:r>
      <w:r w:rsidR="00AA19C8">
        <w:t>o</w:t>
      </w:r>
      <w:r w:rsidRPr="006B722B">
        <w:t>fficial.”</w:t>
      </w:r>
      <w:r w:rsidR="006B722B">
        <w:t xml:space="preserve"> </w:t>
      </w:r>
      <w:r w:rsidRPr="006B722B">
        <w:t xml:space="preserve"> It shall be unlawful for any person to enter such structure except for the purpose of securing the structure, making the required repairs, removing the hazardous condition or of demolishing the same.</w:t>
      </w:r>
    </w:p>
    <w:p w14:paraId="02BEFFA1" w14:textId="4E7EEA47" w:rsidR="00A279B6" w:rsidRPr="006B722B" w:rsidRDefault="00A279B6">
      <w:pPr>
        <w:pStyle w:val="subAauto"/>
        <w:numPr>
          <w:ilvl w:val="0"/>
          <w:numId w:val="245"/>
        </w:numPr>
      </w:pPr>
      <w:r w:rsidRPr="006B722B">
        <w:t xml:space="preserve">Temporary </w:t>
      </w:r>
      <w:r w:rsidR="00D7755C">
        <w:t>S</w:t>
      </w:r>
      <w:r w:rsidRPr="006B722B">
        <w:t xml:space="preserve">afeguards. </w:t>
      </w:r>
      <w:r w:rsidR="00BE6A47">
        <w:t xml:space="preserve"> </w:t>
      </w:r>
      <w:r w:rsidRPr="006B722B">
        <w:t>Notwithstanding other provisions of this code, whenever, in the opinion of the</w:t>
      </w:r>
      <w:r w:rsidR="00BE6A47">
        <w:t xml:space="preserve"> </w:t>
      </w:r>
      <w:r w:rsidRPr="006B722B">
        <w:t>code official, there is</w:t>
      </w:r>
      <w:r w:rsidR="00BE6A47">
        <w:t xml:space="preserve"> </w:t>
      </w:r>
      <w:r w:rsidRPr="006B722B">
        <w:t>imminent danger</w:t>
      </w:r>
      <w:r w:rsidR="00BE6A47">
        <w:t xml:space="preserve"> </w:t>
      </w:r>
      <w:r w:rsidRPr="006B722B">
        <w:t>due to an unsafe condition, the</w:t>
      </w:r>
      <w:r w:rsidR="00BE6A47">
        <w:t xml:space="preserve"> </w:t>
      </w:r>
      <w:r w:rsidRPr="006B722B">
        <w:t>code official</w:t>
      </w:r>
      <w:r w:rsidR="00BE6A47">
        <w:t xml:space="preserve"> </w:t>
      </w:r>
      <w:r w:rsidRPr="006B722B">
        <w:t>shall order the necessary work to be done, including the boarding up of openings, to render such structure temporarily safe whether or not the legal procedure herein described has been instituted; and shall cause such other action to be taken as the</w:t>
      </w:r>
      <w:r w:rsidR="00BE6A47">
        <w:t xml:space="preserve"> </w:t>
      </w:r>
      <w:r w:rsidRPr="006B722B">
        <w:t>code official</w:t>
      </w:r>
      <w:r w:rsidR="00BE6A47">
        <w:t xml:space="preserve"> </w:t>
      </w:r>
      <w:r w:rsidRPr="006B722B">
        <w:t>deems necessary to meet such emergency.</w:t>
      </w:r>
    </w:p>
    <w:p w14:paraId="74617E3B" w14:textId="18BDF3F2" w:rsidR="00A279B6" w:rsidRPr="006B722B" w:rsidRDefault="00A279B6">
      <w:pPr>
        <w:pStyle w:val="subAauto"/>
        <w:numPr>
          <w:ilvl w:val="0"/>
          <w:numId w:val="245"/>
        </w:numPr>
      </w:pPr>
      <w:r w:rsidRPr="006B722B">
        <w:t>Closing</w:t>
      </w:r>
      <w:r w:rsidR="00D7755C">
        <w:t xml:space="preserve"> S</w:t>
      </w:r>
      <w:r w:rsidRPr="006B722B">
        <w:t xml:space="preserve">treets. </w:t>
      </w:r>
      <w:r w:rsidR="00BE6A47">
        <w:t xml:space="preserve"> </w:t>
      </w:r>
      <w:r w:rsidRPr="006B722B">
        <w:t>When necessary for public safety, the</w:t>
      </w:r>
      <w:r w:rsidR="00BE6A47">
        <w:t xml:space="preserve"> </w:t>
      </w:r>
      <w:r w:rsidRPr="006B722B">
        <w:t>code official</w:t>
      </w:r>
      <w:r w:rsidR="00BE6A47">
        <w:t xml:space="preserve"> </w:t>
      </w:r>
      <w:r w:rsidRPr="006B722B">
        <w:t>shall temporarily close structures and close, or order the authority having jurisdiction to close, sidewalks, streets,</w:t>
      </w:r>
      <w:r w:rsidR="00BE6A47">
        <w:t xml:space="preserve"> </w:t>
      </w:r>
      <w:r w:rsidRPr="006B722B">
        <w:t>public ways</w:t>
      </w:r>
      <w:r w:rsidR="00BE6A47">
        <w:t xml:space="preserve"> </w:t>
      </w:r>
      <w:r w:rsidRPr="006B722B">
        <w:t>and places adjacent to unsafe structures, and prohibit the same from being utilized.</w:t>
      </w:r>
    </w:p>
    <w:p w14:paraId="5B3486DC" w14:textId="0BF08C2D" w:rsidR="00A279B6" w:rsidRPr="006B722B" w:rsidRDefault="00A279B6">
      <w:pPr>
        <w:pStyle w:val="subAauto"/>
        <w:numPr>
          <w:ilvl w:val="0"/>
          <w:numId w:val="245"/>
        </w:numPr>
      </w:pPr>
      <w:r w:rsidRPr="006B722B">
        <w:t xml:space="preserve">Emergency </w:t>
      </w:r>
      <w:r w:rsidR="00D7755C">
        <w:t>R</w:t>
      </w:r>
      <w:r w:rsidRPr="006B722B">
        <w:t>epairs.</w:t>
      </w:r>
      <w:r w:rsidR="00BE6A47">
        <w:t xml:space="preserve"> </w:t>
      </w:r>
      <w:r w:rsidRPr="006B722B">
        <w:t xml:space="preserve"> For the purposes of this section, the</w:t>
      </w:r>
      <w:r w:rsidR="00BE6A47">
        <w:t xml:space="preserve"> </w:t>
      </w:r>
      <w:r w:rsidRPr="006B722B">
        <w:t>code official</w:t>
      </w:r>
      <w:r w:rsidR="00BE6A47">
        <w:t xml:space="preserve"> </w:t>
      </w:r>
      <w:r w:rsidRPr="006B722B">
        <w:t>shall employ the necessary labor and materials to perform the required work as expeditiously as possible.</w:t>
      </w:r>
    </w:p>
    <w:p w14:paraId="09268635" w14:textId="2C1E6037" w:rsidR="00A279B6" w:rsidRPr="006B722B" w:rsidRDefault="00A279B6">
      <w:pPr>
        <w:pStyle w:val="subAauto"/>
        <w:numPr>
          <w:ilvl w:val="0"/>
          <w:numId w:val="245"/>
        </w:numPr>
      </w:pPr>
      <w:r w:rsidRPr="006B722B">
        <w:t xml:space="preserve">Costs of </w:t>
      </w:r>
      <w:r w:rsidR="00D7755C">
        <w:t>E</w:t>
      </w:r>
      <w:r w:rsidRPr="006B722B">
        <w:t xml:space="preserve">mergency </w:t>
      </w:r>
      <w:r w:rsidR="00D7755C">
        <w:t>R</w:t>
      </w:r>
      <w:r w:rsidRPr="006B722B">
        <w:t xml:space="preserve">epairs. </w:t>
      </w:r>
      <w:r w:rsidR="00BE6A47">
        <w:t xml:space="preserve"> </w:t>
      </w:r>
      <w:r w:rsidRPr="006B722B">
        <w:t>Costs incurred in the performance of emergency work shall be paid by the jurisdiction.</w:t>
      </w:r>
      <w:r w:rsidR="00BE6A47">
        <w:t xml:space="preserve"> </w:t>
      </w:r>
      <w:r w:rsidRPr="006B722B">
        <w:t xml:space="preserve"> The legal counsel of the jurisdiction shall institute appropriate action against the</w:t>
      </w:r>
      <w:r w:rsidR="00BE6A47">
        <w:t xml:space="preserve"> </w:t>
      </w:r>
      <w:r w:rsidRPr="006B722B">
        <w:t>owner</w:t>
      </w:r>
      <w:r w:rsidR="00BE6A47">
        <w:t xml:space="preserve"> </w:t>
      </w:r>
      <w:r w:rsidRPr="006B722B">
        <w:t>of the</w:t>
      </w:r>
      <w:r w:rsidR="00BE6A47">
        <w:t xml:space="preserve"> </w:t>
      </w:r>
      <w:r w:rsidRPr="006B722B">
        <w:t>premises</w:t>
      </w:r>
      <w:r w:rsidR="00BE6A47">
        <w:t xml:space="preserve"> </w:t>
      </w:r>
      <w:r w:rsidRPr="006B722B">
        <w:t>or owner’s authorized agent where the unsafe structure is or was located for the recovery of such costs.</w:t>
      </w:r>
    </w:p>
    <w:p w14:paraId="25F76264" w14:textId="00AAC865" w:rsidR="00A279B6" w:rsidRPr="006B722B" w:rsidRDefault="00A279B6">
      <w:pPr>
        <w:pStyle w:val="subAauto"/>
        <w:numPr>
          <w:ilvl w:val="0"/>
          <w:numId w:val="245"/>
        </w:numPr>
      </w:pPr>
      <w:r w:rsidRPr="006B722B">
        <w:t>Hearing.</w:t>
      </w:r>
      <w:r w:rsidR="00A66040">
        <w:t xml:space="preserve"> </w:t>
      </w:r>
      <w:r w:rsidRPr="006B722B">
        <w:t xml:space="preserve"> Any person ordered to take emergency measures shall comply with such order forthwith. </w:t>
      </w:r>
      <w:r w:rsidR="00A66040">
        <w:t xml:space="preserve"> </w:t>
      </w:r>
      <w:r w:rsidRPr="006B722B">
        <w:t>Any affected person shall thereafter, upon petition directed to the appeals board, be afforded a hearing as described in this code.</w:t>
      </w:r>
    </w:p>
    <w:p w14:paraId="2B4FDC99" w14:textId="77777777" w:rsidR="00A66040" w:rsidRDefault="00A66040" w:rsidP="00A66040">
      <w:pPr>
        <w:pStyle w:val="section"/>
        <w:rPr>
          <w:rStyle w:val="sectiontitle"/>
        </w:rPr>
      </w:pPr>
      <w:r w:rsidRPr="00A66040">
        <w:rPr>
          <w:rStyle w:val="sectiontitle"/>
        </w:rPr>
        <w:t>156.08</w:t>
      </w:r>
      <w:r>
        <w:rPr>
          <w:rStyle w:val="sectiontitle"/>
        </w:rPr>
        <w:tab/>
      </w:r>
      <w:r w:rsidR="00A279B6" w:rsidRPr="00A66040">
        <w:rPr>
          <w:rStyle w:val="sectiontitle"/>
        </w:rPr>
        <w:t>MEANS OF APPEAL</w:t>
      </w:r>
      <w:r>
        <w:rPr>
          <w:rStyle w:val="sectiontitle"/>
        </w:rPr>
        <w:t xml:space="preserve">. </w:t>
      </w:r>
    </w:p>
    <w:p w14:paraId="47B7EA7C" w14:textId="2B6E0AB1" w:rsidR="00A279B6" w:rsidRPr="00A66040" w:rsidRDefault="00A279B6">
      <w:pPr>
        <w:pStyle w:val="Sub1Auto0"/>
        <w:numPr>
          <w:ilvl w:val="0"/>
          <w:numId w:val="246"/>
        </w:numPr>
      </w:pPr>
      <w:r w:rsidRPr="00A66040">
        <w:t xml:space="preserve">Application for </w:t>
      </w:r>
      <w:r w:rsidR="00D7755C">
        <w:t>A</w:t>
      </w:r>
      <w:r w:rsidRPr="00A66040">
        <w:t xml:space="preserve">ppeal. </w:t>
      </w:r>
      <w:r w:rsidR="00A66040">
        <w:t xml:space="preserve"> </w:t>
      </w:r>
      <w:r w:rsidRPr="00A66040">
        <w:t>Any person directly affected by a decision of the</w:t>
      </w:r>
      <w:r w:rsidR="00A66040">
        <w:t xml:space="preserve"> </w:t>
      </w:r>
      <w:r w:rsidRPr="00A66040">
        <w:t>code official</w:t>
      </w:r>
      <w:r w:rsidR="00A66040">
        <w:t xml:space="preserve"> </w:t>
      </w:r>
      <w:r w:rsidRPr="00A66040">
        <w:t xml:space="preserve">or a notice or order issued under this code shall have the right to appeal to the </w:t>
      </w:r>
      <w:r w:rsidR="00A66040">
        <w:t>C</w:t>
      </w:r>
      <w:r w:rsidRPr="00A66040">
        <w:t xml:space="preserve">ity </w:t>
      </w:r>
      <w:r w:rsidR="00A66040">
        <w:t>C</w:t>
      </w:r>
      <w:r w:rsidRPr="00A66040">
        <w:t xml:space="preserve">ouncil, provided that a written application for appeal is filed within </w:t>
      </w:r>
      <w:r w:rsidR="00553683">
        <w:t>five</w:t>
      </w:r>
      <w:r w:rsidRPr="00A66040">
        <w:t xml:space="preserve"> days after the day the decision, notice or order was served.</w:t>
      </w:r>
      <w:r w:rsidR="00A66040">
        <w:t xml:space="preserve"> </w:t>
      </w:r>
      <w:r w:rsidRPr="00A66040">
        <w:t xml:space="preserve"> An application for appeal shall be based on a claim that the true intent of this code or the rules legally adopted thereunder have been incorrectly interpreted, the provisions of this code do not fully apply, or the requirements of this code are adequately satisfied by other means.</w:t>
      </w:r>
    </w:p>
    <w:p w14:paraId="75AB7F92" w14:textId="7A267790" w:rsidR="00A279B6" w:rsidRPr="00A66040" w:rsidRDefault="00A279B6">
      <w:pPr>
        <w:pStyle w:val="Sub1Auto0"/>
        <w:numPr>
          <w:ilvl w:val="0"/>
          <w:numId w:val="246"/>
        </w:numPr>
      </w:pPr>
      <w:r w:rsidRPr="00A66040">
        <w:t xml:space="preserve">Open </w:t>
      </w:r>
      <w:r w:rsidR="00D7755C">
        <w:t>H</w:t>
      </w:r>
      <w:r w:rsidRPr="00A66040">
        <w:t xml:space="preserve">earing. </w:t>
      </w:r>
      <w:r w:rsidR="00A66040">
        <w:t xml:space="preserve"> </w:t>
      </w:r>
      <w:r w:rsidRPr="00A66040">
        <w:t xml:space="preserve">Hearings before the </w:t>
      </w:r>
      <w:r w:rsidR="00A66040">
        <w:t>C</w:t>
      </w:r>
      <w:r w:rsidRPr="00A66040">
        <w:t xml:space="preserve">ity </w:t>
      </w:r>
      <w:r w:rsidR="00A66040">
        <w:t>C</w:t>
      </w:r>
      <w:r w:rsidRPr="00A66040">
        <w:t xml:space="preserve">ouncil shall be open to the public. </w:t>
      </w:r>
      <w:r w:rsidR="00A66040">
        <w:t xml:space="preserve"> </w:t>
      </w:r>
      <w:r w:rsidRPr="00A66040">
        <w:t>The appellant, the appellant’s representative, the</w:t>
      </w:r>
      <w:r w:rsidR="00A66040">
        <w:t xml:space="preserve"> </w:t>
      </w:r>
      <w:r w:rsidRPr="00A66040">
        <w:t>code official</w:t>
      </w:r>
      <w:r w:rsidR="00A66040">
        <w:t xml:space="preserve"> </w:t>
      </w:r>
      <w:r w:rsidRPr="00A66040">
        <w:t xml:space="preserve">and any person whose interests are affected shall be given an opportunity to be heard. </w:t>
      </w:r>
      <w:r w:rsidR="00A66040">
        <w:t xml:space="preserve"> </w:t>
      </w:r>
      <w:r w:rsidRPr="00A66040">
        <w:t>A quorum shall consist of not less than two-thirds of the council.</w:t>
      </w:r>
    </w:p>
    <w:p w14:paraId="4F49ECCA" w14:textId="3A9A9923" w:rsidR="00A279B6" w:rsidRPr="00A66040" w:rsidRDefault="00A279B6">
      <w:pPr>
        <w:pStyle w:val="Sub1Auto0"/>
        <w:numPr>
          <w:ilvl w:val="0"/>
          <w:numId w:val="246"/>
        </w:numPr>
      </w:pPr>
      <w:r w:rsidRPr="00A66040">
        <w:t xml:space="preserve">Council </w:t>
      </w:r>
      <w:r w:rsidR="00D7755C">
        <w:t>D</w:t>
      </w:r>
      <w:r w:rsidRPr="00A66040">
        <w:t xml:space="preserve">ecision. </w:t>
      </w:r>
      <w:r w:rsidR="00A66040">
        <w:t xml:space="preserve"> </w:t>
      </w:r>
      <w:r w:rsidRPr="00A66040">
        <w:t>The council shall modify or reverse the decision of the</w:t>
      </w:r>
      <w:r w:rsidR="00A66040">
        <w:t xml:space="preserve"> </w:t>
      </w:r>
      <w:r w:rsidRPr="00A66040">
        <w:t>code official</w:t>
      </w:r>
      <w:r w:rsidR="00A66040">
        <w:t xml:space="preserve"> </w:t>
      </w:r>
      <w:r w:rsidRPr="00A66040">
        <w:t>only by a concurring vote of a majority of the total number of appointed council members.</w:t>
      </w:r>
    </w:p>
    <w:p w14:paraId="620DD8D3" w14:textId="7BA04701" w:rsidR="00A279B6" w:rsidRPr="00A66040" w:rsidRDefault="00A279B6">
      <w:pPr>
        <w:pStyle w:val="Sub1Auto0"/>
        <w:numPr>
          <w:ilvl w:val="0"/>
          <w:numId w:val="246"/>
        </w:numPr>
      </w:pPr>
      <w:r w:rsidRPr="00A66040">
        <w:t xml:space="preserve">Records and </w:t>
      </w:r>
      <w:r w:rsidR="00D7755C">
        <w:t>C</w:t>
      </w:r>
      <w:r w:rsidRPr="00A66040">
        <w:t xml:space="preserve">opies. </w:t>
      </w:r>
      <w:r w:rsidR="00A66040">
        <w:t xml:space="preserve"> </w:t>
      </w:r>
      <w:r w:rsidRPr="00A66040">
        <w:t xml:space="preserve">The decision of the council shall be recorded. </w:t>
      </w:r>
      <w:r w:rsidR="00A66040">
        <w:t xml:space="preserve"> </w:t>
      </w:r>
      <w:r w:rsidRPr="00A66040">
        <w:t>Copies shall be furnished to the appellant and to the</w:t>
      </w:r>
      <w:r w:rsidR="00A66040">
        <w:t xml:space="preserve"> </w:t>
      </w:r>
      <w:r w:rsidRPr="00A66040">
        <w:t>code official.</w:t>
      </w:r>
    </w:p>
    <w:p w14:paraId="4843EF84" w14:textId="5AA97134" w:rsidR="00A279B6" w:rsidRPr="00A66040" w:rsidRDefault="00A279B6">
      <w:pPr>
        <w:pStyle w:val="Sub1Auto0"/>
        <w:numPr>
          <w:ilvl w:val="0"/>
          <w:numId w:val="246"/>
        </w:numPr>
      </w:pPr>
      <w:r w:rsidRPr="00A66040">
        <w:lastRenderedPageBreak/>
        <w:t xml:space="preserve">Administration. </w:t>
      </w:r>
      <w:r w:rsidR="00A66040">
        <w:t xml:space="preserve"> </w:t>
      </w:r>
      <w:r w:rsidRPr="00A66040">
        <w:t>The</w:t>
      </w:r>
      <w:r w:rsidR="00A66040">
        <w:t xml:space="preserve"> </w:t>
      </w:r>
      <w:r w:rsidRPr="00A66040">
        <w:t>code official</w:t>
      </w:r>
      <w:r w:rsidR="00A66040">
        <w:t xml:space="preserve"> </w:t>
      </w:r>
      <w:r w:rsidRPr="00A66040">
        <w:t xml:space="preserve">shall take immediate action in accordance with the decision of the </w:t>
      </w:r>
      <w:r w:rsidR="00D7755C">
        <w:t>C</w:t>
      </w:r>
      <w:r w:rsidRPr="00A66040">
        <w:t>ouncil.</w:t>
      </w:r>
    </w:p>
    <w:p w14:paraId="71488520" w14:textId="6C5721A8" w:rsidR="00A279B6" w:rsidRPr="00A66040" w:rsidRDefault="00A279B6">
      <w:pPr>
        <w:pStyle w:val="Sub1Auto0"/>
        <w:numPr>
          <w:ilvl w:val="0"/>
          <w:numId w:val="246"/>
        </w:numPr>
      </w:pPr>
      <w:r w:rsidRPr="00A66040">
        <w:t xml:space="preserve">Court </w:t>
      </w:r>
      <w:r w:rsidR="00D7755C">
        <w:t>R</w:t>
      </w:r>
      <w:r w:rsidRPr="00A66040">
        <w:t xml:space="preserve">eview. </w:t>
      </w:r>
      <w:r w:rsidR="00A66040">
        <w:t xml:space="preserve"> </w:t>
      </w:r>
      <w:r w:rsidRPr="00A66040">
        <w:t xml:space="preserve">Any person, whether or not a previous party of the appeal, shall have the right to apply to the appropriate court for a writ of certiorari to correct errors of law. </w:t>
      </w:r>
      <w:r w:rsidR="00A66040">
        <w:t xml:space="preserve"> </w:t>
      </w:r>
      <w:r w:rsidRPr="00A66040">
        <w:t>Application for review shall be made in the manner and time required by law following the filing of the decision in the office of the chief administrative officer.</w:t>
      </w:r>
    </w:p>
    <w:p w14:paraId="0628053B" w14:textId="4D2D5148" w:rsidR="00A279B6" w:rsidRPr="00A66040" w:rsidRDefault="00A279B6">
      <w:pPr>
        <w:pStyle w:val="Sub1Auto0"/>
        <w:numPr>
          <w:ilvl w:val="0"/>
          <w:numId w:val="246"/>
        </w:numPr>
      </w:pPr>
      <w:r w:rsidRPr="00A66040">
        <w:t xml:space="preserve">Stays of </w:t>
      </w:r>
      <w:r w:rsidR="00D7755C">
        <w:t>E</w:t>
      </w:r>
      <w:r w:rsidRPr="00A66040">
        <w:t>nforcement.</w:t>
      </w:r>
      <w:r w:rsidR="00A66040">
        <w:t xml:space="preserve"> </w:t>
      </w:r>
      <w:r w:rsidRPr="00A66040">
        <w:t xml:space="preserve"> Appeals of notice and orders (other than</w:t>
      </w:r>
      <w:r w:rsidR="00A66040">
        <w:t xml:space="preserve"> </w:t>
      </w:r>
      <w:r w:rsidRPr="00A66040">
        <w:t>Imminent Danger</w:t>
      </w:r>
      <w:r w:rsidR="00A66040">
        <w:t xml:space="preserve"> </w:t>
      </w:r>
      <w:r w:rsidRPr="00A66040">
        <w:t xml:space="preserve">notices) shall stay the enforcement of the notice and order until the appeal is heard by the </w:t>
      </w:r>
      <w:r w:rsidR="00D7755C">
        <w:t>C</w:t>
      </w:r>
      <w:r w:rsidRPr="00A66040">
        <w:t xml:space="preserve">ity </w:t>
      </w:r>
      <w:r w:rsidR="00D7755C">
        <w:t>C</w:t>
      </w:r>
      <w:r w:rsidRPr="00A66040">
        <w:t>ouncil.</w:t>
      </w:r>
    </w:p>
    <w:p w14:paraId="3E2367C5" w14:textId="640C94C7" w:rsidR="00A279B6" w:rsidRPr="00A66040" w:rsidRDefault="00A66040" w:rsidP="00A66040">
      <w:pPr>
        <w:pStyle w:val="section"/>
        <w:rPr>
          <w:rStyle w:val="sectiontitle"/>
        </w:rPr>
      </w:pPr>
      <w:r w:rsidRPr="00A66040">
        <w:rPr>
          <w:rStyle w:val="sectiontitle"/>
        </w:rPr>
        <w:t>156.09</w:t>
      </w:r>
      <w:r w:rsidRPr="00A66040">
        <w:rPr>
          <w:rStyle w:val="sectiontitle"/>
        </w:rPr>
        <w:tab/>
      </w:r>
      <w:r w:rsidR="00A279B6" w:rsidRPr="00A66040">
        <w:rPr>
          <w:rStyle w:val="sectiontitle"/>
        </w:rPr>
        <w:t>STOP WORK ORDER</w:t>
      </w:r>
      <w:r>
        <w:rPr>
          <w:rStyle w:val="sectiontitle"/>
        </w:rPr>
        <w:t xml:space="preserve">.  </w:t>
      </w:r>
    </w:p>
    <w:p w14:paraId="0744228C" w14:textId="5DC7BBDF" w:rsidR="00A279B6" w:rsidRPr="00A66040" w:rsidRDefault="00A279B6">
      <w:pPr>
        <w:pStyle w:val="Sub1Auto0"/>
        <w:numPr>
          <w:ilvl w:val="0"/>
          <w:numId w:val="247"/>
        </w:numPr>
      </w:pPr>
      <w:r w:rsidRPr="00A66040">
        <w:t>Authority.</w:t>
      </w:r>
      <w:r w:rsidR="00A66040">
        <w:t xml:space="preserve"> </w:t>
      </w:r>
      <w:r w:rsidRPr="00A66040">
        <w:t xml:space="preserve"> Whenever the</w:t>
      </w:r>
      <w:r w:rsidR="00A66040">
        <w:t xml:space="preserve"> </w:t>
      </w:r>
      <w:r w:rsidRPr="00A66040">
        <w:t>code official</w:t>
      </w:r>
      <w:r w:rsidR="00A66040">
        <w:t xml:space="preserve"> </w:t>
      </w:r>
      <w:r w:rsidRPr="00A66040">
        <w:t>finds any work regulated by this code being performed in a manner contrary to the provisions of this code or in a dangerous or unsafe manner, the</w:t>
      </w:r>
      <w:r w:rsidR="00A66040">
        <w:t xml:space="preserve"> </w:t>
      </w:r>
      <w:r w:rsidRPr="00A66040">
        <w:t>code official</w:t>
      </w:r>
      <w:r w:rsidR="00A66040">
        <w:t xml:space="preserve"> </w:t>
      </w:r>
      <w:r w:rsidRPr="00A66040">
        <w:t>is authorized to issue a stop work order.</w:t>
      </w:r>
    </w:p>
    <w:p w14:paraId="5BEE01BD" w14:textId="60A6B593" w:rsidR="00A279B6" w:rsidRPr="00A66040" w:rsidRDefault="00A279B6">
      <w:pPr>
        <w:pStyle w:val="Sub1Auto0"/>
        <w:numPr>
          <w:ilvl w:val="0"/>
          <w:numId w:val="247"/>
        </w:numPr>
      </w:pPr>
      <w:r w:rsidRPr="00A66040">
        <w:t xml:space="preserve">Issuance. </w:t>
      </w:r>
      <w:r w:rsidR="00A66040">
        <w:t xml:space="preserve"> </w:t>
      </w:r>
      <w:r w:rsidRPr="00A66040">
        <w:t>A stop work order shall be in writing and shall be given to the</w:t>
      </w:r>
      <w:r w:rsidR="00A66040">
        <w:t xml:space="preserve"> </w:t>
      </w:r>
      <w:r w:rsidRPr="00A66040">
        <w:t>owner</w:t>
      </w:r>
      <w:r w:rsidR="00A66040">
        <w:t xml:space="preserve"> </w:t>
      </w:r>
      <w:r w:rsidRPr="00A66040">
        <w:t>of the property, to the</w:t>
      </w:r>
      <w:r w:rsidR="00A66040">
        <w:t xml:space="preserve"> </w:t>
      </w:r>
      <w:r w:rsidRPr="00A66040">
        <w:t>owner’s</w:t>
      </w:r>
      <w:r w:rsidR="00A66040">
        <w:t xml:space="preserve"> </w:t>
      </w:r>
      <w:r w:rsidRPr="00A66040">
        <w:t xml:space="preserve">authorized agent, or to the person doing the work. </w:t>
      </w:r>
      <w:r w:rsidR="00A66040">
        <w:t xml:space="preserve"> </w:t>
      </w:r>
      <w:r w:rsidRPr="00A66040">
        <w:t xml:space="preserve">Upon issuance of a stop work order, the cited work shall immediately cease. </w:t>
      </w:r>
      <w:r w:rsidR="00A66040">
        <w:t xml:space="preserve"> </w:t>
      </w:r>
      <w:r w:rsidRPr="00A66040">
        <w:t>The stop work order shall state the reason for the order and the conditions under which the cited work is authorized to resume.</w:t>
      </w:r>
    </w:p>
    <w:p w14:paraId="54C5A84B" w14:textId="5D198C1C" w:rsidR="00A279B6" w:rsidRPr="00A66040" w:rsidRDefault="00A279B6">
      <w:pPr>
        <w:pStyle w:val="Sub1Auto0"/>
        <w:numPr>
          <w:ilvl w:val="0"/>
          <w:numId w:val="247"/>
        </w:numPr>
      </w:pPr>
      <w:r w:rsidRPr="00A66040">
        <w:t>Emergencies.</w:t>
      </w:r>
      <w:r w:rsidR="00A66040">
        <w:t xml:space="preserve"> </w:t>
      </w:r>
      <w:r w:rsidRPr="00A66040">
        <w:t xml:space="preserve"> Where an emergency exists, the</w:t>
      </w:r>
      <w:r w:rsidR="00A66040">
        <w:t xml:space="preserve"> </w:t>
      </w:r>
      <w:r w:rsidRPr="00A66040">
        <w:t>code official</w:t>
      </w:r>
      <w:r w:rsidR="00A66040">
        <w:t xml:space="preserve"> </w:t>
      </w:r>
      <w:r w:rsidRPr="00A66040">
        <w:t>shall not be required to give a written notice prior to stopping the work.</w:t>
      </w:r>
    </w:p>
    <w:p w14:paraId="3DD63005" w14:textId="44378BC4" w:rsidR="00A279B6" w:rsidRPr="00A66040" w:rsidRDefault="00A279B6">
      <w:pPr>
        <w:pStyle w:val="Sub1Auto0"/>
        <w:numPr>
          <w:ilvl w:val="0"/>
          <w:numId w:val="247"/>
        </w:numPr>
      </w:pPr>
      <w:r w:rsidRPr="00A66040">
        <w:t xml:space="preserve">Failure to comply. </w:t>
      </w:r>
      <w:r w:rsidR="00A66040">
        <w:t xml:space="preserve"> </w:t>
      </w:r>
      <w:r w:rsidRPr="00A66040">
        <w:t>Any person who shall continue any work after having been served with a stop work order, except such work as that person is directed to perform to remove a violation or unsafe condition, shall be liable to a municipal infraction.</w:t>
      </w:r>
    </w:p>
    <w:p w14:paraId="30E18457" w14:textId="506E2890" w:rsidR="00A279B6" w:rsidRPr="00A66040" w:rsidRDefault="00A279B6" w:rsidP="00A66040">
      <w:pPr>
        <w:pStyle w:val="section"/>
        <w:rPr>
          <w:rStyle w:val="sectiontitle"/>
        </w:rPr>
      </w:pPr>
      <w:r w:rsidRPr="00A66040">
        <w:rPr>
          <w:rStyle w:val="sectiontitle"/>
        </w:rPr>
        <w:t>15</w:t>
      </w:r>
      <w:r w:rsidR="00A00614">
        <w:rPr>
          <w:rStyle w:val="sectiontitle"/>
        </w:rPr>
        <w:t>6</w:t>
      </w:r>
      <w:r w:rsidRPr="00A66040">
        <w:rPr>
          <w:rStyle w:val="sectiontitle"/>
        </w:rPr>
        <w:t>.1</w:t>
      </w:r>
      <w:r w:rsidR="00A66040">
        <w:rPr>
          <w:rStyle w:val="sectiontitle"/>
        </w:rPr>
        <w:t>0</w:t>
      </w:r>
      <w:r w:rsidR="00A66040">
        <w:rPr>
          <w:rStyle w:val="sectiontitle"/>
        </w:rPr>
        <w:tab/>
      </w:r>
      <w:r w:rsidRPr="00A66040">
        <w:rPr>
          <w:rStyle w:val="sectiontitle"/>
        </w:rPr>
        <w:t>EXTERIOR PROPERTY AREAS</w:t>
      </w:r>
      <w:r w:rsidR="00A66040">
        <w:rPr>
          <w:rStyle w:val="sectiontitle"/>
        </w:rPr>
        <w:t>.</w:t>
      </w:r>
      <w:r w:rsidRPr="00A66040">
        <w:rPr>
          <w:rStyle w:val="sectiontitle"/>
        </w:rPr>
        <w:t>  </w:t>
      </w:r>
    </w:p>
    <w:p w14:paraId="25BF0D78" w14:textId="6282E6FD" w:rsidR="00A279B6" w:rsidRPr="00A66040" w:rsidRDefault="00A279B6">
      <w:pPr>
        <w:pStyle w:val="Sub1Auto0"/>
        <w:numPr>
          <w:ilvl w:val="0"/>
          <w:numId w:val="248"/>
        </w:numPr>
      </w:pPr>
      <w:r w:rsidRPr="00A66040">
        <w:t xml:space="preserve">Responsibility. </w:t>
      </w:r>
      <w:r w:rsidR="00A66040">
        <w:t xml:space="preserve"> </w:t>
      </w:r>
      <w:r w:rsidRPr="00A66040">
        <w:t>The</w:t>
      </w:r>
      <w:r w:rsidR="00A66040">
        <w:t xml:space="preserve"> </w:t>
      </w:r>
      <w:r w:rsidRPr="00A66040">
        <w:t>owner</w:t>
      </w:r>
      <w:r w:rsidR="00A66040">
        <w:t xml:space="preserve"> </w:t>
      </w:r>
      <w:r w:rsidRPr="00A66040">
        <w:t>of the</w:t>
      </w:r>
      <w:r w:rsidR="00A66040">
        <w:t xml:space="preserve"> </w:t>
      </w:r>
      <w:r w:rsidRPr="00A66040">
        <w:t>premises</w:t>
      </w:r>
      <w:r w:rsidR="00A66040">
        <w:t xml:space="preserve"> </w:t>
      </w:r>
      <w:r w:rsidRPr="00A66040">
        <w:t>shall maintain the structures and</w:t>
      </w:r>
      <w:r w:rsidR="00A66040">
        <w:t xml:space="preserve"> </w:t>
      </w:r>
      <w:r w:rsidRPr="00A66040">
        <w:t>exterior property</w:t>
      </w:r>
      <w:r w:rsidR="00A66040">
        <w:t xml:space="preserve"> </w:t>
      </w:r>
      <w:r w:rsidRPr="00A66040">
        <w:t xml:space="preserve">in compliance with these requirements. </w:t>
      </w:r>
      <w:r w:rsidR="00A66040">
        <w:t xml:space="preserve"> </w:t>
      </w:r>
      <w:r w:rsidRPr="00A66040">
        <w:t>A person shall not occupy as owner-occupant or permit another person to occupy</w:t>
      </w:r>
      <w:r w:rsidR="00A66040">
        <w:t xml:space="preserve"> </w:t>
      </w:r>
      <w:r w:rsidRPr="00A66040">
        <w:t>premises</w:t>
      </w:r>
      <w:r w:rsidR="00A66040">
        <w:t xml:space="preserve"> </w:t>
      </w:r>
      <w:r w:rsidRPr="00A66040">
        <w:t>that are not in a sanitary and safe condition and that do not comply with the requirements of this chapter.</w:t>
      </w:r>
      <w:r w:rsidR="00A66040">
        <w:t xml:space="preserve">  </w:t>
      </w:r>
      <w:r w:rsidRPr="00A66040">
        <w:t>Occupants</w:t>
      </w:r>
      <w:r w:rsidR="00A66040">
        <w:t xml:space="preserve"> </w:t>
      </w:r>
      <w:r w:rsidRPr="00A66040">
        <w:t>of a</w:t>
      </w:r>
      <w:r w:rsidR="00A66040">
        <w:t xml:space="preserve"> </w:t>
      </w:r>
      <w:r w:rsidRPr="00A66040">
        <w:t>dwelling unit, rooming unit</w:t>
      </w:r>
      <w:r w:rsidR="00A66040">
        <w:t xml:space="preserve"> </w:t>
      </w:r>
      <w:r w:rsidRPr="00A66040">
        <w:t>or</w:t>
      </w:r>
      <w:r w:rsidR="00A66040">
        <w:t xml:space="preserve"> </w:t>
      </w:r>
      <w:r w:rsidRPr="00A66040">
        <w:t>housekeeping unit</w:t>
      </w:r>
      <w:r w:rsidR="00A66040">
        <w:t xml:space="preserve"> </w:t>
      </w:r>
      <w:r w:rsidRPr="00A66040">
        <w:t>are responsible for keeping in a clean, sanitary and safe condition that part of the</w:t>
      </w:r>
      <w:r w:rsidR="00A66040">
        <w:t xml:space="preserve"> </w:t>
      </w:r>
      <w:r w:rsidRPr="00A66040">
        <w:t>dwelling unit, rooming unit, housekeeping unit</w:t>
      </w:r>
      <w:r w:rsidR="00A66040">
        <w:t xml:space="preserve"> </w:t>
      </w:r>
      <w:r w:rsidRPr="00A66040">
        <w:t>or</w:t>
      </w:r>
      <w:r w:rsidR="00A66040">
        <w:t xml:space="preserve"> </w:t>
      </w:r>
      <w:r w:rsidRPr="00A66040">
        <w:t>premises</w:t>
      </w:r>
      <w:r w:rsidR="00A66040">
        <w:t xml:space="preserve"> </w:t>
      </w:r>
      <w:r w:rsidRPr="00A66040">
        <w:t>they occupy and control.</w:t>
      </w:r>
    </w:p>
    <w:p w14:paraId="2D747901" w14:textId="13DC07CC" w:rsidR="00A279B6" w:rsidRPr="00A66040" w:rsidRDefault="00A279B6">
      <w:pPr>
        <w:pStyle w:val="Sub1Auto0"/>
        <w:numPr>
          <w:ilvl w:val="0"/>
          <w:numId w:val="248"/>
        </w:numPr>
      </w:pPr>
      <w:r w:rsidRPr="00A66040">
        <w:t xml:space="preserve">Vacant </w:t>
      </w:r>
      <w:r w:rsidR="00724277">
        <w:t>S</w:t>
      </w:r>
      <w:r w:rsidRPr="00A66040">
        <w:t xml:space="preserve">tructures and </w:t>
      </w:r>
      <w:r w:rsidR="00724277">
        <w:t>L</w:t>
      </w:r>
      <w:r w:rsidRPr="00A66040">
        <w:t xml:space="preserve">and. </w:t>
      </w:r>
      <w:r w:rsidR="00A66040">
        <w:t xml:space="preserve"> </w:t>
      </w:r>
      <w:r w:rsidRPr="00A66040">
        <w:t>Vacant structures and</w:t>
      </w:r>
      <w:r w:rsidR="00A66040">
        <w:t xml:space="preserve"> </w:t>
      </w:r>
      <w:r w:rsidRPr="00A66040">
        <w:t>premises</w:t>
      </w:r>
      <w:r w:rsidR="00A66040">
        <w:t xml:space="preserve"> </w:t>
      </w:r>
      <w:r w:rsidRPr="00A66040">
        <w:t>thereof or vacant land shall be maintained in a clean, safe, secure and sanitary condition as provided herein so as not to cause a blighting problem or adversely affect the public health or safety.</w:t>
      </w:r>
    </w:p>
    <w:p w14:paraId="6852EEFB" w14:textId="168B40D1" w:rsidR="00A279B6" w:rsidRPr="00A66040" w:rsidRDefault="00A279B6">
      <w:pPr>
        <w:pStyle w:val="Sub1Auto0"/>
        <w:numPr>
          <w:ilvl w:val="0"/>
          <w:numId w:val="248"/>
        </w:numPr>
      </w:pPr>
      <w:r w:rsidRPr="00A66040">
        <w:t xml:space="preserve">Sanitation. </w:t>
      </w:r>
      <w:r w:rsidR="00A66040">
        <w:t xml:space="preserve"> </w:t>
      </w:r>
      <w:r w:rsidRPr="00A66040">
        <w:t>Exterior property</w:t>
      </w:r>
      <w:r w:rsidR="00A66040">
        <w:t xml:space="preserve"> </w:t>
      </w:r>
      <w:r w:rsidRPr="00A66040">
        <w:t>and</w:t>
      </w:r>
      <w:r w:rsidR="00A66040">
        <w:t xml:space="preserve"> </w:t>
      </w:r>
      <w:r w:rsidRPr="00A66040">
        <w:t>premises</w:t>
      </w:r>
      <w:r w:rsidR="00A66040">
        <w:t xml:space="preserve"> </w:t>
      </w:r>
      <w:r w:rsidRPr="00A66040">
        <w:t xml:space="preserve">shall be maintained in a clean, safe and sanitary condition. </w:t>
      </w:r>
      <w:r w:rsidR="00A66040">
        <w:t xml:space="preserve"> </w:t>
      </w:r>
      <w:r w:rsidRPr="00A66040">
        <w:t>The</w:t>
      </w:r>
      <w:r w:rsidR="00A66040">
        <w:t xml:space="preserve"> </w:t>
      </w:r>
      <w:r w:rsidRPr="00A66040">
        <w:t>occupant</w:t>
      </w:r>
      <w:r w:rsidR="00A66040">
        <w:t xml:space="preserve"> </w:t>
      </w:r>
      <w:r w:rsidRPr="00A66040">
        <w:t>shall keep that part of the</w:t>
      </w:r>
      <w:r w:rsidR="00A66040">
        <w:t xml:space="preserve"> </w:t>
      </w:r>
      <w:r w:rsidRPr="00A66040">
        <w:t>exterior property</w:t>
      </w:r>
      <w:r w:rsidR="00A66040">
        <w:t xml:space="preserve"> </w:t>
      </w:r>
      <w:r w:rsidRPr="00A66040">
        <w:t>that such</w:t>
      </w:r>
      <w:r w:rsidR="00A66040">
        <w:t xml:space="preserve"> </w:t>
      </w:r>
      <w:r w:rsidRPr="00A66040">
        <w:t>occupant</w:t>
      </w:r>
      <w:r w:rsidR="00A66040">
        <w:t xml:space="preserve"> </w:t>
      </w:r>
      <w:r w:rsidRPr="00A66040">
        <w:t>occupies or controls in a clean and sanitary condition.</w:t>
      </w:r>
    </w:p>
    <w:p w14:paraId="50A7084C" w14:textId="112132AE" w:rsidR="00A279B6" w:rsidRPr="00A66040" w:rsidRDefault="00A279B6">
      <w:pPr>
        <w:pStyle w:val="Sub1Auto0"/>
        <w:numPr>
          <w:ilvl w:val="0"/>
          <w:numId w:val="248"/>
        </w:numPr>
      </w:pPr>
      <w:r w:rsidRPr="00A66040">
        <w:t xml:space="preserve">Grading and </w:t>
      </w:r>
      <w:r w:rsidR="00724277">
        <w:t>D</w:t>
      </w:r>
      <w:r w:rsidRPr="00A66040">
        <w:t>rainage.</w:t>
      </w:r>
      <w:r w:rsidR="00A66040">
        <w:t xml:space="preserve"> </w:t>
      </w:r>
      <w:r w:rsidRPr="00A66040">
        <w:t xml:space="preserve"> Premises</w:t>
      </w:r>
      <w:r w:rsidR="00A66040">
        <w:t xml:space="preserve"> </w:t>
      </w:r>
      <w:r w:rsidRPr="00A66040">
        <w:t>shall be graded and maintained to prevent the erosion of soil and to prevent the accumulation of stagnant water thereon, or within any structure located thereon.</w:t>
      </w:r>
    </w:p>
    <w:p w14:paraId="32F621C7" w14:textId="6EA50514" w:rsidR="00A279B6" w:rsidRPr="00A66040" w:rsidRDefault="00A279B6">
      <w:pPr>
        <w:pStyle w:val="Sub1Auto0"/>
        <w:numPr>
          <w:ilvl w:val="0"/>
          <w:numId w:val="248"/>
        </w:numPr>
      </w:pPr>
      <w:r w:rsidRPr="00A66040">
        <w:t xml:space="preserve">Sidewalks and </w:t>
      </w:r>
      <w:r w:rsidR="00724277">
        <w:t>D</w:t>
      </w:r>
      <w:r w:rsidRPr="00A66040">
        <w:t xml:space="preserve">riveways. </w:t>
      </w:r>
      <w:r w:rsidR="00A66040">
        <w:t xml:space="preserve"> </w:t>
      </w:r>
      <w:r w:rsidRPr="00A66040">
        <w:t>Sidewalks, walkways, stairs, driveways, parking spaces and similar areas shall be kept in a proper state of repair, and maintained free from hazardous conditions. (</w:t>
      </w:r>
      <w:r w:rsidRPr="00A66040">
        <w:rPr>
          <w:b/>
          <w:bCs/>
        </w:rPr>
        <w:t>See Chapter 136</w:t>
      </w:r>
      <w:r w:rsidRPr="00A66040">
        <w:t>)</w:t>
      </w:r>
    </w:p>
    <w:p w14:paraId="277AA4CA" w14:textId="12E25397" w:rsidR="00A279B6" w:rsidRPr="00A66040" w:rsidRDefault="00A279B6">
      <w:pPr>
        <w:pStyle w:val="Sub1Auto0"/>
        <w:numPr>
          <w:ilvl w:val="0"/>
          <w:numId w:val="248"/>
        </w:numPr>
      </w:pPr>
      <w:r w:rsidRPr="00A66040">
        <w:lastRenderedPageBreak/>
        <w:t>Grass, Weeds, and Brush. Premises</w:t>
      </w:r>
      <w:r w:rsidR="00A66040">
        <w:t xml:space="preserve"> </w:t>
      </w:r>
      <w:r w:rsidRPr="00A66040">
        <w:t>and</w:t>
      </w:r>
      <w:r w:rsidR="00A66040">
        <w:t xml:space="preserve"> </w:t>
      </w:r>
      <w:r w:rsidRPr="00A66040">
        <w:t>exterior property</w:t>
      </w:r>
      <w:r w:rsidR="00A66040">
        <w:t xml:space="preserve"> </w:t>
      </w:r>
      <w:r w:rsidRPr="00A66040">
        <w:t>shall be maintained free from grass, weeds, brush or plant growth in excess of</w:t>
      </w:r>
      <w:r w:rsidR="00724277">
        <w:t xml:space="preserve"> </w:t>
      </w:r>
      <w:r w:rsidRPr="00A66040">
        <w:t xml:space="preserve">six (6) inches. </w:t>
      </w:r>
      <w:r w:rsidR="00CB7C4F">
        <w:t xml:space="preserve"> </w:t>
      </w:r>
      <w:r w:rsidRPr="00A66040">
        <w:t>(</w:t>
      </w:r>
      <w:r w:rsidRPr="00CB7C4F">
        <w:rPr>
          <w:b/>
          <w:bCs/>
        </w:rPr>
        <w:t>See Chapter 50</w:t>
      </w:r>
      <w:r w:rsidRPr="00A66040">
        <w:t xml:space="preserve">) </w:t>
      </w:r>
    </w:p>
    <w:p w14:paraId="27109687" w14:textId="7926DB06" w:rsidR="00A279B6" w:rsidRPr="00A66040" w:rsidRDefault="00A279B6">
      <w:pPr>
        <w:pStyle w:val="Sub1Auto0"/>
        <w:numPr>
          <w:ilvl w:val="0"/>
          <w:numId w:val="248"/>
        </w:numPr>
      </w:pPr>
      <w:r w:rsidRPr="00A66040">
        <w:t xml:space="preserve">Rodent </w:t>
      </w:r>
      <w:r w:rsidR="00724277">
        <w:t>H</w:t>
      </w:r>
      <w:r w:rsidRPr="00A66040">
        <w:t xml:space="preserve">arborage. </w:t>
      </w:r>
      <w:r w:rsidR="00CB7C4F">
        <w:t xml:space="preserve"> </w:t>
      </w:r>
      <w:r w:rsidRPr="00A66040">
        <w:t>Structures and</w:t>
      </w:r>
      <w:r w:rsidR="00CB7C4F">
        <w:t xml:space="preserve"> </w:t>
      </w:r>
      <w:r w:rsidRPr="00A66040">
        <w:t>exterior property</w:t>
      </w:r>
      <w:r w:rsidR="00CB7C4F">
        <w:t xml:space="preserve"> </w:t>
      </w:r>
      <w:r w:rsidRPr="00A66040">
        <w:t>shall be kept free from rodent harborage and</w:t>
      </w:r>
      <w:r w:rsidR="00CB7C4F">
        <w:t xml:space="preserve"> </w:t>
      </w:r>
      <w:r w:rsidRPr="00A66040">
        <w:t>infestation.</w:t>
      </w:r>
      <w:r w:rsidR="00CB7C4F">
        <w:t xml:space="preserve"> </w:t>
      </w:r>
      <w:r w:rsidRPr="00A66040">
        <w:t xml:space="preserve"> Where rodents are found, they shall be promptly exterminated by</w:t>
      </w:r>
      <w:r w:rsidR="00CB7C4F">
        <w:t xml:space="preserve"> </w:t>
      </w:r>
      <w:r w:rsidRPr="00A66040">
        <w:t>approved</w:t>
      </w:r>
      <w:r w:rsidR="00CB7C4F">
        <w:t xml:space="preserve"> </w:t>
      </w:r>
      <w:r w:rsidRPr="00A66040">
        <w:t xml:space="preserve">processes that will not be injurious to human health. </w:t>
      </w:r>
      <w:r w:rsidR="00CB7C4F">
        <w:t xml:space="preserve"> </w:t>
      </w:r>
      <w:r w:rsidRPr="00A66040">
        <w:t>After pest elimination, proper precautions shall be taken to eliminate rodent harborage and prevent infestation.</w:t>
      </w:r>
    </w:p>
    <w:p w14:paraId="426B74E9" w14:textId="6171083B" w:rsidR="00A279B6" w:rsidRPr="00A66040" w:rsidRDefault="00A279B6">
      <w:pPr>
        <w:pStyle w:val="Sub1Auto0"/>
        <w:numPr>
          <w:ilvl w:val="0"/>
          <w:numId w:val="248"/>
        </w:numPr>
      </w:pPr>
      <w:r w:rsidRPr="00A66040">
        <w:t xml:space="preserve">Exhaust </w:t>
      </w:r>
      <w:r w:rsidR="00724277">
        <w:t>V</w:t>
      </w:r>
      <w:r w:rsidRPr="00A66040">
        <w:t>ents.</w:t>
      </w:r>
      <w:r w:rsidR="00CB7C4F">
        <w:t xml:space="preserve"> </w:t>
      </w:r>
      <w:r w:rsidRPr="00A66040">
        <w:t xml:space="preserve"> Pipes, ducts, conductors, fans or blowers shall not discharge gases, steam, vapor, hot air, grease, smoke, odors or other gaseous or particulate wastes directly on abutting or adjacent public or private property or that of another</w:t>
      </w:r>
      <w:r w:rsidR="00CB7C4F">
        <w:t xml:space="preserve"> </w:t>
      </w:r>
      <w:r w:rsidRPr="00A66040">
        <w:t>tenant.</w:t>
      </w:r>
    </w:p>
    <w:p w14:paraId="2F70ED81" w14:textId="4129A8A2" w:rsidR="00A279B6" w:rsidRPr="00A66040" w:rsidRDefault="00A279B6">
      <w:pPr>
        <w:pStyle w:val="Sub1Auto0"/>
        <w:numPr>
          <w:ilvl w:val="0"/>
          <w:numId w:val="248"/>
        </w:numPr>
      </w:pPr>
      <w:r w:rsidRPr="00A66040">
        <w:t xml:space="preserve">Accessory </w:t>
      </w:r>
      <w:r w:rsidR="00724277">
        <w:t>S</w:t>
      </w:r>
      <w:r w:rsidRPr="00A66040">
        <w:t xml:space="preserve">tructures. </w:t>
      </w:r>
      <w:r w:rsidR="00CB7C4F">
        <w:t xml:space="preserve"> </w:t>
      </w:r>
      <w:r w:rsidRPr="00A66040">
        <w:t>Accessory structures, including</w:t>
      </w:r>
      <w:r w:rsidR="00CB7C4F">
        <w:t xml:space="preserve"> </w:t>
      </w:r>
      <w:r w:rsidRPr="00A66040">
        <w:t>detached</w:t>
      </w:r>
      <w:r w:rsidR="00CB7C4F">
        <w:t xml:space="preserve"> </w:t>
      </w:r>
      <w:r w:rsidRPr="00A66040">
        <w:t>garages, fences and walls, shall be maintained structurally sound and in good repair.</w:t>
      </w:r>
    </w:p>
    <w:p w14:paraId="1A54460E" w14:textId="2FF47EC0" w:rsidR="00A279B6" w:rsidRPr="00A66040" w:rsidRDefault="00A279B6">
      <w:pPr>
        <w:pStyle w:val="Sub1Auto0"/>
        <w:numPr>
          <w:ilvl w:val="0"/>
          <w:numId w:val="248"/>
        </w:numPr>
      </w:pPr>
      <w:r w:rsidRPr="00A66040">
        <w:t>Junk. (</w:t>
      </w:r>
      <w:r w:rsidRPr="00CB7C4F">
        <w:rPr>
          <w:b/>
          <w:bCs/>
        </w:rPr>
        <w:t>See Chapter 51</w:t>
      </w:r>
      <w:r w:rsidRPr="00A66040">
        <w:t>)</w:t>
      </w:r>
    </w:p>
    <w:p w14:paraId="2E1058E9" w14:textId="62CCCE8E" w:rsidR="00A279B6" w:rsidRPr="00A66040" w:rsidRDefault="00A279B6">
      <w:pPr>
        <w:pStyle w:val="Sub1Auto0"/>
        <w:numPr>
          <w:ilvl w:val="0"/>
          <w:numId w:val="248"/>
        </w:numPr>
      </w:pPr>
      <w:r w:rsidRPr="00A66040">
        <w:t>Junk vehicles. (</w:t>
      </w:r>
      <w:r w:rsidRPr="00CB7C4F">
        <w:rPr>
          <w:b/>
          <w:bCs/>
        </w:rPr>
        <w:t>See Chapter 51</w:t>
      </w:r>
      <w:r w:rsidRPr="00A66040">
        <w:t>)</w:t>
      </w:r>
    </w:p>
    <w:p w14:paraId="442FA39C" w14:textId="5738920E" w:rsidR="00A279B6" w:rsidRPr="00A66040" w:rsidRDefault="00A279B6">
      <w:pPr>
        <w:pStyle w:val="Sub1Auto0"/>
        <w:numPr>
          <w:ilvl w:val="0"/>
          <w:numId w:val="248"/>
        </w:numPr>
      </w:pPr>
      <w:r w:rsidRPr="00A66040">
        <w:t xml:space="preserve">Defacement of </w:t>
      </w:r>
      <w:r w:rsidR="00724277">
        <w:t>P</w:t>
      </w:r>
      <w:r w:rsidRPr="00A66040">
        <w:t xml:space="preserve">roperty. </w:t>
      </w:r>
      <w:r w:rsidR="00CB7C4F">
        <w:t xml:space="preserve"> </w:t>
      </w:r>
      <w:r w:rsidRPr="00A66040">
        <w:t>A person shall not willfully or wantonly damage, mutilate or deface any exterior surface of any structure or building on any private or public property by placing thereon any marking, carving or graffiti.</w:t>
      </w:r>
    </w:p>
    <w:p w14:paraId="72A45DA7" w14:textId="4D0B2ADF" w:rsidR="00A279B6" w:rsidRPr="00A66040" w:rsidRDefault="00A279B6">
      <w:pPr>
        <w:pStyle w:val="Sub1Auto0"/>
        <w:numPr>
          <w:ilvl w:val="0"/>
          <w:numId w:val="248"/>
        </w:numPr>
      </w:pPr>
      <w:r w:rsidRPr="00A66040">
        <w:t xml:space="preserve">Swimming </w:t>
      </w:r>
      <w:r w:rsidR="00724277">
        <w:t>P</w:t>
      </w:r>
      <w:r w:rsidRPr="00A66040">
        <w:t xml:space="preserve">ools. </w:t>
      </w:r>
      <w:r w:rsidR="00CB7C4F">
        <w:t xml:space="preserve"> </w:t>
      </w:r>
      <w:r w:rsidRPr="00A66040">
        <w:t>Swimming pools shall be maintained in a clean and sanitary condition, and in good repair.</w:t>
      </w:r>
    </w:p>
    <w:p w14:paraId="26A9C289" w14:textId="748A7B91" w:rsidR="00A279B6" w:rsidRPr="00A66040" w:rsidRDefault="00A279B6">
      <w:pPr>
        <w:pStyle w:val="Sub1Auto0"/>
        <w:numPr>
          <w:ilvl w:val="0"/>
          <w:numId w:val="248"/>
        </w:numPr>
      </w:pPr>
      <w:r w:rsidRPr="00A66040">
        <w:t>Trees. (</w:t>
      </w:r>
      <w:r w:rsidRPr="00CB7C4F">
        <w:rPr>
          <w:b/>
          <w:bCs/>
        </w:rPr>
        <w:t>See Chapter 151</w:t>
      </w:r>
      <w:r w:rsidRPr="00A66040">
        <w:t>)</w:t>
      </w:r>
    </w:p>
    <w:p w14:paraId="550EA54C" w14:textId="3AE30935" w:rsidR="00A279B6" w:rsidRPr="00CB7C4F" w:rsidRDefault="00CB7C4F" w:rsidP="00CB7C4F">
      <w:pPr>
        <w:pStyle w:val="section"/>
        <w:rPr>
          <w:rStyle w:val="sectiontitle"/>
        </w:rPr>
      </w:pPr>
      <w:r w:rsidRPr="00CB7C4F">
        <w:rPr>
          <w:rStyle w:val="sectiontitle"/>
        </w:rPr>
        <w:t>156.11</w:t>
      </w:r>
      <w:r w:rsidRPr="00CB7C4F">
        <w:rPr>
          <w:rStyle w:val="sectiontitle"/>
        </w:rPr>
        <w:tab/>
      </w:r>
      <w:r w:rsidR="00A279B6" w:rsidRPr="00CB7C4F">
        <w:rPr>
          <w:rStyle w:val="sectiontitle"/>
        </w:rPr>
        <w:t>EXTERIOR STRUCTURE</w:t>
      </w:r>
      <w:r>
        <w:rPr>
          <w:rStyle w:val="sectiontitle"/>
        </w:rPr>
        <w:t xml:space="preserve">.  </w:t>
      </w:r>
    </w:p>
    <w:p w14:paraId="3E704D47" w14:textId="4C7A47C2" w:rsidR="00A279B6" w:rsidRPr="00A00614" w:rsidRDefault="00A279B6">
      <w:pPr>
        <w:pStyle w:val="Sub1Auto0"/>
        <w:numPr>
          <w:ilvl w:val="0"/>
          <w:numId w:val="249"/>
        </w:numPr>
      </w:pPr>
      <w:r w:rsidRPr="00A00614">
        <w:t xml:space="preserve">General. </w:t>
      </w:r>
      <w:r w:rsidR="00CB7C4F" w:rsidRPr="00A00614">
        <w:t xml:space="preserve"> </w:t>
      </w:r>
      <w:r w:rsidRPr="00A00614">
        <w:t>The exterior of a structure shall be maintained in good repair, structurally sound and sanitary so as not to pose a threat to the public health, safety or welfare.</w:t>
      </w:r>
    </w:p>
    <w:p w14:paraId="75517C79" w14:textId="5B42DFCA" w:rsidR="00A279B6" w:rsidRPr="00A00614" w:rsidRDefault="00A279B6">
      <w:pPr>
        <w:pStyle w:val="Sub1Auto0"/>
        <w:numPr>
          <w:ilvl w:val="0"/>
          <w:numId w:val="249"/>
        </w:numPr>
      </w:pPr>
      <w:r w:rsidRPr="00A00614">
        <w:t xml:space="preserve">Unsafe </w:t>
      </w:r>
      <w:r w:rsidR="00724277">
        <w:t>C</w:t>
      </w:r>
      <w:r w:rsidRPr="00A00614">
        <w:t>onditions.</w:t>
      </w:r>
      <w:r w:rsidR="00CB7C4F" w:rsidRPr="00A00614">
        <w:t xml:space="preserve"> </w:t>
      </w:r>
      <w:r w:rsidRPr="00A00614">
        <w:t xml:space="preserve"> The following conditions shall be determined as unsafe and shall be repaired or replaced.</w:t>
      </w:r>
    </w:p>
    <w:p w14:paraId="52212C6F" w14:textId="77777777" w:rsidR="00A279B6" w:rsidRPr="00A00614" w:rsidRDefault="00A279B6">
      <w:pPr>
        <w:pStyle w:val="subAauto"/>
        <w:numPr>
          <w:ilvl w:val="0"/>
          <w:numId w:val="250"/>
        </w:numPr>
      </w:pPr>
      <w:r w:rsidRPr="00A00614">
        <w:t>The nominal strength of any structural member is exceeded by nominal loads, the load effects or the required strength.</w:t>
      </w:r>
    </w:p>
    <w:p w14:paraId="5DB28F8A" w14:textId="296FE0EF" w:rsidR="00A279B6" w:rsidRPr="00A00614" w:rsidRDefault="00A279B6">
      <w:pPr>
        <w:pStyle w:val="subAauto"/>
        <w:numPr>
          <w:ilvl w:val="0"/>
          <w:numId w:val="250"/>
        </w:numPr>
      </w:pPr>
      <w:r w:rsidRPr="00A00614">
        <w:t>The</w:t>
      </w:r>
      <w:r w:rsidR="00A00614">
        <w:t xml:space="preserve"> </w:t>
      </w:r>
      <w:r w:rsidRPr="00A00614">
        <w:t>anchorage</w:t>
      </w:r>
      <w:r w:rsidR="00A00614">
        <w:t xml:space="preserve"> </w:t>
      </w:r>
      <w:r w:rsidRPr="00A00614">
        <w:t>of the floor or roof to walls or columns, and of walls and columns to foundations is not capable of resisting all nominal loads or load effects.</w:t>
      </w:r>
    </w:p>
    <w:p w14:paraId="26398C95" w14:textId="77777777" w:rsidR="00A279B6" w:rsidRPr="00A00614" w:rsidRDefault="00A279B6">
      <w:pPr>
        <w:pStyle w:val="subAauto"/>
        <w:numPr>
          <w:ilvl w:val="0"/>
          <w:numId w:val="250"/>
        </w:numPr>
      </w:pPr>
      <w:r w:rsidRPr="00A00614">
        <w:t>Structures or components thereof that have reached their limit state.</w:t>
      </w:r>
    </w:p>
    <w:p w14:paraId="08D2F5BE" w14:textId="77777777" w:rsidR="00A279B6" w:rsidRPr="00A00614" w:rsidRDefault="00A279B6">
      <w:pPr>
        <w:pStyle w:val="subAauto"/>
        <w:numPr>
          <w:ilvl w:val="0"/>
          <w:numId w:val="250"/>
        </w:numPr>
      </w:pPr>
      <w:r w:rsidRPr="00A00614">
        <w:t>Siding and masonry joints including joints between the building envelope and the perimeter of windows, doors and skylights are not maintained, weather resistant or water tight.</w:t>
      </w:r>
    </w:p>
    <w:p w14:paraId="202A23B0" w14:textId="5051DC6C" w:rsidR="00A279B6" w:rsidRPr="00A00614" w:rsidRDefault="00A279B6">
      <w:pPr>
        <w:pStyle w:val="subAauto"/>
        <w:numPr>
          <w:ilvl w:val="0"/>
          <w:numId w:val="250"/>
        </w:numPr>
      </w:pPr>
      <w:r w:rsidRPr="00A00614">
        <w:t>Structural members that have evidence of</w:t>
      </w:r>
      <w:r w:rsidR="00A00614">
        <w:t xml:space="preserve"> </w:t>
      </w:r>
      <w:r w:rsidRPr="00A00614">
        <w:t>deterioration</w:t>
      </w:r>
      <w:r w:rsidR="00A00614">
        <w:t xml:space="preserve"> </w:t>
      </w:r>
      <w:r w:rsidRPr="00A00614">
        <w:t>or that are not capable of safely supporting all nominal loads and load effects.</w:t>
      </w:r>
    </w:p>
    <w:p w14:paraId="0BA7CA1E" w14:textId="1D4A4BB9" w:rsidR="00A279B6" w:rsidRPr="00A00614" w:rsidRDefault="00A279B6">
      <w:pPr>
        <w:pStyle w:val="subAauto"/>
        <w:numPr>
          <w:ilvl w:val="0"/>
          <w:numId w:val="250"/>
        </w:numPr>
      </w:pPr>
      <w:r w:rsidRPr="00A00614">
        <w:t>Foundation systems that are not firmly supported by footings, are not plumb and free from open cracks and breaks, are not properly</w:t>
      </w:r>
      <w:r w:rsidR="00A00614">
        <w:t xml:space="preserve"> </w:t>
      </w:r>
      <w:r w:rsidRPr="00A00614">
        <w:t>anchored</w:t>
      </w:r>
      <w:r w:rsidR="00A00614">
        <w:t xml:space="preserve"> </w:t>
      </w:r>
      <w:r w:rsidRPr="00A00614">
        <w:t>or are not capable of supporting all nominal loads and resisting all load effects.</w:t>
      </w:r>
    </w:p>
    <w:p w14:paraId="3F0196B3" w14:textId="656D777B" w:rsidR="00A279B6" w:rsidRPr="00A00614" w:rsidRDefault="00A279B6">
      <w:pPr>
        <w:pStyle w:val="subAauto"/>
        <w:numPr>
          <w:ilvl w:val="0"/>
          <w:numId w:val="250"/>
        </w:numPr>
      </w:pPr>
      <w:r w:rsidRPr="00A00614">
        <w:lastRenderedPageBreak/>
        <w:t>Exterior walls that are not</w:t>
      </w:r>
      <w:r w:rsidR="00A00614">
        <w:t xml:space="preserve"> </w:t>
      </w:r>
      <w:r w:rsidRPr="00A00614">
        <w:t>anchored</w:t>
      </w:r>
      <w:r w:rsidR="00A00614">
        <w:t xml:space="preserve"> </w:t>
      </w:r>
      <w:r w:rsidRPr="00A00614">
        <w:t>to supporting and supported elements or are not plumb and free of holes, cracks or breaks and loose or rotting materials, are not properly</w:t>
      </w:r>
      <w:r w:rsidR="00A00614">
        <w:t xml:space="preserve"> </w:t>
      </w:r>
      <w:r w:rsidRPr="00A00614">
        <w:t>anchored</w:t>
      </w:r>
      <w:r w:rsidR="00A00614">
        <w:t xml:space="preserve"> </w:t>
      </w:r>
      <w:r w:rsidRPr="00A00614">
        <w:t>or are not capable of supporting all nominal loads and resisting all load effects.</w:t>
      </w:r>
    </w:p>
    <w:p w14:paraId="3AFF148A" w14:textId="5D80F512" w:rsidR="00A279B6" w:rsidRPr="00A00614" w:rsidRDefault="00A279B6">
      <w:pPr>
        <w:pStyle w:val="subAauto"/>
        <w:numPr>
          <w:ilvl w:val="0"/>
          <w:numId w:val="250"/>
        </w:numPr>
      </w:pPr>
      <w:r w:rsidRPr="00A00614">
        <w:t>Roofing or roofing components that have defects that admit rain, roof surfaces with inadequate drainage, or any portion of the roof framing that is not in good repair with signs of</w:t>
      </w:r>
      <w:r w:rsidR="00A00614">
        <w:t xml:space="preserve"> </w:t>
      </w:r>
      <w:r w:rsidRPr="00A00614">
        <w:t>deterioration, fatigue or without proper anchorage and incapable of supporting all nominal loads and resisting all load effects.</w:t>
      </w:r>
    </w:p>
    <w:p w14:paraId="66C3BEDB" w14:textId="77917B4C" w:rsidR="00A279B6" w:rsidRPr="00A00614" w:rsidRDefault="00A279B6">
      <w:pPr>
        <w:pStyle w:val="subAauto"/>
        <w:numPr>
          <w:ilvl w:val="0"/>
          <w:numId w:val="250"/>
        </w:numPr>
      </w:pPr>
      <w:r w:rsidRPr="00A00614">
        <w:t>Flooring and flooring components with defects that affect serviceability or flooring components that show signs of</w:t>
      </w:r>
      <w:r w:rsidR="00A00614">
        <w:t xml:space="preserve"> </w:t>
      </w:r>
      <w:r w:rsidRPr="00A00614">
        <w:t>deterioration</w:t>
      </w:r>
      <w:r w:rsidR="00A00614">
        <w:t xml:space="preserve"> </w:t>
      </w:r>
      <w:r w:rsidRPr="00A00614">
        <w:t>or fatigue, are not properly</w:t>
      </w:r>
      <w:r w:rsidR="00A00614">
        <w:t xml:space="preserve"> </w:t>
      </w:r>
      <w:r w:rsidRPr="00A00614">
        <w:t>anchored</w:t>
      </w:r>
      <w:r w:rsidR="00A00614">
        <w:t xml:space="preserve"> </w:t>
      </w:r>
      <w:r w:rsidRPr="00A00614">
        <w:t>or are incapable of supporting all nominal loads and resisting all load effects.</w:t>
      </w:r>
    </w:p>
    <w:p w14:paraId="7E7DD7C2" w14:textId="77777777" w:rsidR="00A279B6" w:rsidRPr="00A00614" w:rsidRDefault="00A279B6">
      <w:pPr>
        <w:pStyle w:val="subAauto"/>
        <w:numPr>
          <w:ilvl w:val="0"/>
          <w:numId w:val="250"/>
        </w:numPr>
      </w:pPr>
      <w:r w:rsidRPr="00A00614">
        <w:t>Veneer, cornices, belt courses, corbels, trim, wall facings and similar decorative features not properly anchored or that are anchored with connections not capable of supporting all nominal loads and resisting all load effects.</w:t>
      </w:r>
    </w:p>
    <w:p w14:paraId="3CCB2583" w14:textId="6A3AF818" w:rsidR="00A279B6" w:rsidRPr="00A00614" w:rsidRDefault="00A279B6">
      <w:pPr>
        <w:pStyle w:val="subAauto"/>
        <w:numPr>
          <w:ilvl w:val="0"/>
          <w:numId w:val="250"/>
        </w:numPr>
      </w:pPr>
      <w:r w:rsidRPr="00A00614">
        <w:t>Overhang extensions or projections including, but not limited to, trash chutes, canopies, marquees, signs, awnings, fire escapes, standpipes and exhaust ducts not properly</w:t>
      </w:r>
      <w:r w:rsidR="00A00614">
        <w:t xml:space="preserve"> </w:t>
      </w:r>
      <w:r w:rsidRPr="00A00614">
        <w:t>anchored</w:t>
      </w:r>
      <w:r w:rsidR="00A00614">
        <w:t xml:space="preserve"> </w:t>
      </w:r>
      <w:r w:rsidRPr="00A00614">
        <w:t>or that are</w:t>
      </w:r>
      <w:r w:rsidR="00A00614">
        <w:t xml:space="preserve"> </w:t>
      </w:r>
      <w:r w:rsidRPr="00A00614">
        <w:t>anchored</w:t>
      </w:r>
      <w:r w:rsidR="00A00614">
        <w:t xml:space="preserve"> </w:t>
      </w:r>
      <w:r w:rsidRPr="00A00614">
        <w:t>with connections not capable of supporting all nominal loads and resisting all load effects.</w:t>
      </w:r>
    </w:p>
    <w:p w14:paraId="586AEC21" w14:textId="3261ADAD" w:rsidR="00A279B6" w:rsidRPr="00A00614" w:rsidRDefault="00A279B6">
      <w:pPr>
        <w:pStyle w:val="subAauto"/>
        <w:numPr>
          <w:ilvl w:val="0"/>
          <w:numId w:val="250"/>
        </w:numPr>
      </w:pPr>
      <w:r w:rsidRPr="00A00614">
        <w:t>Exterior stairs, decks, porches, balconies and all similar appurtenances attached thereto, including</w:t>
      </w:r>
      <w:r w:rsidR="00A00614">
        <w:t xml:space="preserve"> </w:t>
      </w:r>
      <w:r w:rsidRPr="00A00614">
        <w:t>guards and handrails, are not structurally sound, not properly</w:t>
      </w:r>
      <w:r w:rsidR="00A00614">
        <w:t xml:space="preserve"> </w:t>
      </w:r>
      <w:r w:rsidRPr="00A00614">
        <w:t>anchored</w:t>
      </w:r>
      <w:r w:rsidR="00A00614">
        <w:t xml:space="preserve"> </w:t>
      </w:r>
      <w:r w:rsidRPr="00A00614">
        <w:t>or that are</w:t>
      </w:r>
      <w:r w:rsidR="00A00614">
        <w:t xml:space="preserve"> </w:t>
      </w:r>
      <w:r w:rsidRPr="00A00614">
        <w:t>anchored</w:t>
      </w:r>
      <w:r w:rsidR="00A00614">
        <w:t xml:space="preserve"> </w:t>
      </w:r>
      <w:r w:rsidRPr="00A00614">
        <w:t>with connections not capable of supporting all nominal loads and resisting all load effects.</w:t>
      </w:r>
    </w:p>
    <w:p w14:paraId="18F18A27" w14:textId="47EBFF63" w:rsidR="00A279B6" w:rsidRPr="00A00614" w:rsidRDefault="00A279B6">
      <w:pPr>
        <w:pStyle w:val="subAauto"/>
        <w:numPr>
          <w:ilvl w:val="0"/>
          <w:numId w:val="250"/>
        </w:numPr>
      </w:pPr>
      <w:r w:rsidRPr="00A00614">
        <w:t>Chimneys, cooling towers, smokestacks and similar appurtenances not structurally sound or not properly</w:t>
      </w:r>
      <w:r w:rsidR="00A00614">
        <w:t xml:space="preserve"> </w:t>
      </w:r>
      <w:r w:rsidRPr="00A00614">
        <w:t>anchored, or that are anchored with connections not capable of supporting all nominal loads and resisting all load effects.</w:t>
      </w:r>
    </w:p>
    <w:p w14:paraId="054DBDAF" w14:textId="2566EB39" w:rsidR="00A279B6" w:rsidRPr="00CB7C4F" w:rsidRDefault="00A279B6">
      <w:pPr>
        <w:pStyle w:val="Sub1Auto0"/>
        <w:numPr>
          <w:ilvl w:val="0"/>
          <w:numId w:val="249"/>
        </w:numPr>
      </w:pPr>
      <w:r w:rsidRPr="00CB7C4F">
        <w:t xml:space="preserve">Protective </w:t>
      </w:r>
      <w:r w:rsidR="00724277">
        <w:t>T</w:t>
      </w:r>
      <w:r w:rsidRPr="00CB7C4F">
        <w:t xml:space="preserve">reatment. </w:t>
      </w:r>
      <w:r w:rsidR="00CB7C4F">
        <w:t xml:space="preserve"> </w:t>
      </w:r>
      <w:r w:rsidRPr="00CB7C4F">
        <w:t xml:space="preserve">Exterior surfaces, including but not limited to, doors, door and window frames, cornices, porches, trim, balconies, decks and fences, shall be maintained in good condition. </w:t>
      </w:r>
      <w:r w:rsidR="00CB7C4F">
        <w:t xml:space="preserve"> </w:t>
      </w:r>
      <w:r w:rsidRPr="00CB7C4F">
        <w:t>Exterior wood surfaces, other than decay-resistant woods, shall be protected from the elements and decay by painting or other protective covering or treatment.</w:t>
      </w:r>
      <w:r w:rsidR="00CB7C4F">
        <w:t xml:space="preserve"> </w:t>
      </w:r>
      <w:r w:rsidRPr="00CB7C4F">
        <w:t xml:space="preserve"> Peeling, flaking and chipped paint shall be eliminated and surfaces repainted.</w:t>
      </w:r>
      <w:r w:rsidR="00CB7C4F">
        <w:t xml:space="preserve"> </w:t>
      </w:r>
      <w:r w:rsidRPr="00CB7C4F">
        <w:t xml:space="preserve"> Siding and masonry joints, as well as those between the building envelope and the perimeter of windows, doors and skylights, shall be maintained weather resistant and water tight. </w:t>
      </w:r>
      <w:r w:rsidR="00CB7C4F">
        <w:t xml:space="preserve"> </w:t>
      </w:r>
      <w:r w:rsidRPr="00CB7C4F">
        <w:t xml:space="preserve">Metal surfaces subject to rust or corrosion shall be coated to inhibit such rust and corrosion, and surfaces with rust or corrosion shall be stabilized and coated to inhibit future rust and corrosion. </w:t>
      </w:r>
      <w:r w:rsidR="00CB7C4F">
        <w:t xml:space="preserve"> </w:t>
      </w:r>
      <w:r w:rsidRPr="00CB7C4F">
        <w:t xml:space="preserve">Oxidation stains shall be removed from exterior surfaces. </w:t>
      </w:r>
    </w:p>
    <w:p w14:paraId="127288F1" w14:textId="34A45615" w:rsidR="00A279B6" w:rsidRPr="00CB7C4F" w:rsidRDefault="00A279B6">
      <w:pPr>
        <w:pStyle w:val="Sub1Auto0"/>
        <w:numPr>
          <w:ilvl w:val="0"/>
          <w:numId w:val="249"/>
        </w:numPr>
      </w:pPr>
      <w:r w:rsidRPr="00CB7C4F">
        <w:t xml:space="preserve">Premises </w:t>
      </w:r>
      <w:r w:rsidR="00724277">
        <w:t>I</w:t>
      </w:r>
      <w:r w:rsidRPr="00CB7C4F">
        <w:t xml:space="preserve">dentification. </w:t>
      </w:r>
      <w:r w:rsidR="00CB7C4F">
        <w:t xml:space="preserve"> </w:t>
      </w:r>
      <w:r w:rsidRPr="00CB7C4F">
        <w:t>Buildings shall have</w:t>
      </w:r>
      <w:r w:rsidR="00CB7C4F">
        <w:t xml:space="preserve"> </w:t>
      </w:r>
      <w:r w:rsidRPr="00CB7C4F">
        <w:t>approved</w:t>
      </w:r>
      <w:r w:rsidR="00CB7C4F">
        <w:t xml:space="preserve"> </w:t>
      </w:r>
      <w:r w:rsidRPr="00CB7C4F">
        <w:t xml:space="preserve">address numbers placed in a position to be plainly legible and visible from the street or road fronting the property. </w:t>
      </w:r>
      <w:r w:rsidR="00CB7C4F">
        <w:t xml:space="preserve"> </w:t>
      </w:r>
      <w:r w:rsidRPr="00CB7C4F">
        <w:t>These numbers shall contrast with their background.</w:t>
      </w:r>
      <w:r w:rsidR="00CB7C4F">
        <w:t xml:space="preserve"> </w:t>
      </w:r>
      <w:r w:rsidRPr="00CB7C4F">
        <w:t xml:space="preserve"> Address numbers shall be Arabic numerals or alphabet letters. </w:t>
      </w:r>
      <w:r w:rsidR="00CB7C4F">
        <w:t xml:space="preserve"> </w:t>
      </w:r>
      <w:r w:rsidRPr="00CB7C4F">
        <w:t xml:space="preserve">Numbers shall be not less than </w:t>
      </w:r>
      <w:r w:rsidR="00724277">
        <w:t>four</w:t>
      </w:r>
      <w:r w:rsidRPr="00CB7C4F">
        <w:t xml:space="preserve"> inches (102 mm) in height with a minimum stroke width of 0.5 inch (12.7 mm).</w:t>
      </w:r>
    </w:p>
    <w:p w14:paraId="4EFC3907" w14:textId="79965F6D" w:rsidR="00A279B6" w:rsidRPr="00CB7C4F" w:rsidRDefault="00A279B6">
      <w:pPr>
        <w:pStyle w:val="Sub1Auto0"/>
        <w:numPr>
          <w:ilvl w:val="0"/>
          <w:numId w:val="249"/>
        </w:numPr>
      </w:pPr>
      <w:r w:rsidRPr="00CB7C4F">
        <w:t>Structural members.</w:t>
      </w:r>
      <w:r w:rsidR="00CB7C4F">
        <w:t xml:space="preserve"> </w:t>
      </w:r>
      <w:r w:rsidRPr="00CB7C4F">
        <w:t xml:space="preserve"> Structural members shall be maintained free from</w:t>
      </w:r>
      <w:r w:rsidR="00CB7C4F">
        <w:t xml:space="preserve"> </w:t>
      </w:r>
      <w:r w:rsidRPr="00CB7C4F">
        <w:t>deterioration, and shall be capable of safely supporting the imposed dead and live loads.</w:t>
      </w:r>
    </w:p>
    <w:p w14:paraId="3D249337" w14:textId="60559DDE" w:rsidR="00A279B6" w:rsidRPr="00CB7C4F" w:rsidRDefault="00A279B6">
      <w:pPr>
        <w:pStyle w:val="Sub1Auto0"/>
        <w:numPr>
          <w:ilvl w:val="0"/>
          <w:numId w:val="249"/>
        </w:numPr>
      </w:pPr>
      <w:r w:rsidRPr="00CB7C4F">
        <w:lastRenderedPageBreak/>
        <w:t xml:space="preserve">Foundation </w:t>
      </w:r>
      <w:r w:rsidR="00724277">
        <w:t>W</w:t>
      </w:r>
      <w:r w:rsidRPr="00CB7C4F">
        <w:t xml:space="preserve">alls. </w:t>
      </w:r>
      <w:r w:rsidR="00CB7C4F">
        <w:t xml:space="preserve"> </w:t>
      </w:r>
      <w:r w:rsidRPr="00CB7C4F">
        <w:t>Foundation walls shall be maintained plumb and free from open cracks and breaks and shall be kept in such condition so as to prevent the entry of rodents and other pests.</w:t>
      </w:r>
    </w:p>
    <w:p w14:paraId="3F307E5F" w14:textId="03907301" w:rsidR="00A279B6" w:rsidRPr="00CB7C4F" w:rsidRDefault="00A279B6">
      <w:pPr>
        <w:pStyle w:val="Sub1Auto0"/>
        <w:numPr>
          <w:ilvl w:val="0"/>
          <w:numId w:val="249"/>
        </w:numPr>
      </w:pPr>
      <w:r w:rsidRPr="00CB7C4F">
        <w:t xml:space="preserve">Exterior </w:t>
      </w:r>
      <w:r w:rsidR="00724277">
        <w:t>W</w:t>
      </w:r>
      <w:r w:rsidRPr="00CB7C4F">
        <w:t xml:space="preserve">alls. </w:t>
      </w:r>
      <w:r w:rsidR="00CB7C4F">
        <w:t xml:space="preserve"> </w:t>
      </w:r>
      <w:r w:rsidRPr="00CB7C4F">
        <w:t>Exterior walls shall be free from holes, breaks, and loose or rotting materials; and maintained weatherproof and properly surface coated where required to prevent</w:t>
      </w:r>
      <w:r w:rsidR="00724277">
        <w:t xml:space="preserve"> </w:t>
      </w:r>
      <w:r w:rsidRPr="00CB7C4F">
        <w:t>deterioration.</w:t>
      </w:r>
    </w:p>
    <w:p w14:paraId="426CD0BD" w14:textId="2F8EDB18" w:rsidR="00A279B6" w:rsidRPr="00CB7C4F" w:rsidRDefault="00A279B6">
      <w:pPr>
        <w:pStyle w:val="Sub1Auto0"/>
        <w:numPr>
          <w:ilvl w:val="0"/>
          <w:numId w:val="249"/>
        </w:numPr>
      </w:pPr>
      <w:r w:rsidRPr="00CB7C4F">
        <w:t xml:space="preserve">Roofs and </w:t>
      </w:r>
      <w:r w:rsidR="00724277">
        <w:t>D</w:t>
      </w:r>
      <w:r w:rsidRPr="00CB7C4F">
        <w:t>rainage.</w:t>
      </w:r>
      <w:r w:rsidR="00CB7C4F">
        <w:t xml:space="preserve"> </w:t>
      </w:r>
      <w:r w:rsidRPr="00CB7C4F">
        <w:t xml:space="preserve"> The roof and flashing shall be sound, tight and not have defects that admit rain. </w:t>
      </w:r>
      <w:r w:rsidR="00CB7C4F">
        <w:t xml:space="preserve"> </w:t>
      </w:r>
      <w:r w:rsidRPr="00CB7C4F">
        <w:t>Roof drainage shall be adequate to prevent dampness or</w:t>
      </w:r>
      <w:r w:rsidR="00CB7C4F">
        <w:t xml:space="preserve"> </w:t>
      </w:r>
      <w:r w:rsidRPr="00CB7C4F">
        <w:t>deterioration</w:t>
      </w:r>
      <w:r w:rsidR="00CB7C4F">
        <w:t xml:space="preserve"> </w:t>
      </w:r>
      <w:r w:rsidRPr="00CB7C4F">
        <w:t xml:space="preserve">in the walls or interior portion of the structure. </w:t>
      </w:r>
      <w:r w:rsidR="00CB7C4F">
        <w:t xml:space="preserve"> </w:t>
      </w:r>
      <w:r w:rsidRPr="00CB7C4F">
        <w:t>Roof drains, gutters and downspouts shall be maintained in good repair and free from obstructions.</w:t>
      </w:r>
      <w:r w:rsidR="00CB7C4F">
        <w:t xml:space="preserve"> </w:t>
      </w:r>
      <w:r w:rsidRPr="00CB7C4F">
        <w:t xml:space="preserve"> Roof water shall not be discharged in a manner that creates a public nuisance.</w:t>
      </w:r>
    </w:p>
    <w:p w14:paraId="6390AE69" w14:textId="7A93797F" w:rsidR="00A279B6" w:rsidRPr="00CB7C4F" w:rsidRDefault="00A279B6">
      <w:pPr>
        <w:pStyle w:val="Sub1Auto0"/>
        <w:numPr>
          <w:ilvl w:val="0"/>
          <w:numId w:val="249"/>
        </w:numPr>
      </w:pPr>
      <w:r w:rsidRPr="00CB7C4F">
        <w:t xml:space="preserve">Decorative </w:t>
      </w:r>
      <w:r w:rsidR="00724277">
        <w:t>F</w:t>
      </w:r>
      <w:r w:rsidRPr="00CB7C4F">
        <w:t xml:space="preserve">eatures. </w:t>
      </w:r>
      <w:r w:rsidR="00CB7C4F">
        <w:t xml:space="preserve"> </w:t>
      </w:r>
      <w:r w:rsidRPr="00CB7C4F">
        <w:t>Cornices, belt courses, corbels, terra cotta trim, wall facings and similar decorative features shall be maintained in good repair with proper anchorage and in a safe condition.</w:t>
      </w:r>
    </w:p>
    <w:p w14:paraId="407FE47C" w14:textId="72B556AC" w:rsidR="00A279B6" w:rsidRPr="00CB7C4F" w:rsidRDefault="00A279B6">
      <w:pPr>
        <w:pStyle w:val="Sub1Auto0"/>
        <w:numPr>
          <w:ilvl w:val="0"/>
          <w:numId w:val="249"/>
        </w:numPr>
      </w:pPr>
      <w:r w:rsidRPr="00CB7C4F">
        <w:t xml:space="preserve">Overhang </w:t>
      </w:r>
      <w:r w:rsidR="00724277">
        <w:t>E</w:t>
      </w:r>
      <w:r w:rsidRPr="00CB7C4F">
        <w:t>xtensions.</w:t>
      </w:r>
      <w:r w:rsidR="00CB7C4F">
        <w:t xml:space="preserve"> </w:t>
      </w:r>
      <w:r w:rsidRPr="00CB7C4F">
        <w:t xml:space="preserve"> Overhang extensions including, but not limited to, canopies, marquees, signs, metal awnings, fire escapes, standpipes and exhaust ducts shall be maintained in good repair and be properly</w:t>
      </w:r>
      <w:r w:rsidR="00CB7C4F">
        <w:t xml:space="preserve"> </w:t>
      </w:r>
      <w:r w:rsidRPr="00CB7C4F">
        <w:t>anchored</w:t>
      </w:r>
      <w:r w:rsidR="00CB7C4F">
        <w:t xml:space="preserve"> </w:t>
      </w:r>
      <w:r w:rsidRPr="00CB7C4F">
        <w:t xml:space="preserve">so as to be kept in a sound condition. </w:t>
      </w:r>
      <w:r w:rsidR="00CB7C4F">
        <w:t xml:space="preserve"> </w:t>
      </w:r>
      <w:r w:rsidRPr="00CB7C4F">
        <w:t>Where required, all exposed surfaces of metal or wood shall be protected from the elements and against decay or rust by periodic application of weather-coating materials, such as paint or similar surface treatment.</w:t>
      </w:r>
    </w:p>
    <w:p w14:paraId="056D49EF" w14:textId="28B9F80A" w:rsidR="00A279B6" w:rsidRPr="00CB7C4F" w:rsidRDefault="00A279B6">
      <w:pPr>
        <w:pStyle w:val="Sub1Auto0"/>
        <w:numPr>
          <w:ilvl w:val="0"/>
          <w:numId w:val="249"/>
        </w:numPr>
      </w:pPr>
      <w:r w:rsidRPr="00CB7C4F">
        <w:t xml:space="preserve">Stairways, </w:t>
      </w:r>
      <w:r w:rsidR="00724277">
        <w:t>D</w:t>
      </w:r>
      <w:r w:rsidRPr="00CB7C4F">
        <w:t xml:space="preserve">ecks, </w:t>
      </w:r>
      <w:r w:rsidR="00724277">
        <w:t>P</w:t>
      </w:r>
      <w:r w:rsidRPr="00CB7C4F">
        <w:t xml:space="preserve">orches and </w:t>
      </w:r>
      <w:r w:rsidR="00724277">
        <w:t>B</w:t>
      </w:r>
      <w:r w:rsidRPr="00CB7C4F">
        <w:t xml:space="preserve">alconies. </w:t>
      </w:r>
      <w:r w:rsidR="00CB7C4F">
        <w:t xml:space="preserve"> </w:t>
      </w:r>
      <w:r w:rsidRPr="00CB7C4F">
        <w:t>Every exterior stairway, deck, porch and balcony, and all appurtenances attached thereto, shall be maintained structurally sound, in good repair, with proper anchorage and capable of supporting the imposed loads.</w:t>
      </w:r>
    </w:p>
    <w:p w14:paraId="4CBA03FB" w14:textId="31A4B9CE" w:rsidR="00A279B6" w:rsidRPr="00CB7C4F" w:rsidRDefault="00A279B6">
      <w:pPr>
        <w:pStyle w:val="Sub1Auto0"/>
        <w:numPr>
          <w:ilvl w:val="0"/>
          <w:numId w:val="249"/>
        </w:numPr>
      </w:pPr>
      <w:r w:rsidRPr="00CB7C4F">
        <w:t xml:space="preserve">Chimneys and </w:t>
      </w:r>
      <w:r w:rsidR="00724277">
        <w:t>T</w:t>
      </w:r>
      <w:r w:rsidRPr="00CB7C4F">
        <w:t>owers.</w:t>
      </w:r>
      <w:r w:rsidR="00CB7C4F">
        <w:t xml:space="preserve"> </w:t>
      </w:r>
      <w:r w:rsidRPr="00CB7C4F">
        <w:t xml:space="preserve"> Chimneys, cooling towers, smoke stacks, and similar appurtenances shall be maintained structurally safe and sound, and in good repair. </w:t>
      </w:r>
      <w:r w:rsidR="00CB7C4F">
        <w:t xml:space="preserve"> </w:t>
      </w:r>
      <w:r w:rsidRPr="00CB7C4F">
        <w:t>Exposed surfaces of metal or wood shall be protected from the elements and against decay or rust by periodic application of weather-coating materials, such as paint or similar surface treatment.</w:t>
      </w:r>
    </w:p>
    <w:p w14:paraId="173789D4" w14:textId="6C18F75B" w:rsidR="00A279B6" w:rsidRPr="00CB7C4F" w:rsidRDefault="00A279B6">
      <w:pPr>
        <w:pStyle w:val="Sub1Auto0"/>
        <w:numPr>
          <w:ilvl w:val="0"/>
          <w:numId w:val="249"/>
        </w:numPr>
      </w:pPr>
      <w:r w:rsidRPr="00CB7C4F">
        <w:t xml:space="preserve">Handrails and </w:t>
      </w:r>
      <w:r w:rsidR="00724277">
        <w:t>G</w:t>
      </w:r>
      <w:r w:rsidRPr="00CB7C4F">
        <w:t>uards.</w:t>
      </w:r>
      <w:r w:rsidR="00CB7C4F">
        <w:t xml:space="preserve"> </w:t>
      </w:r>
      <w:r w:rsidRPr="00CB7C4F">
        <w:t xml:space="preserve"> Every handrail and</w:t>
      </w:r>
      <w:r w:rsidR="00CB7C4F">
        <w:t xml:space="preserve"> </w:t>
      </w:r>
      <w:r w:rsidRPr="00CB7C4F">
        <w:t>guard</w:t>
      </w:r>
      <w:r w:rsidR="00CB7C4F">
        <w:t xml:space="preserve"> </w:t>
      </w:r>
      <w:r w:rsidRPr="00CB7C4F">
        <w:t>shall be firmly fastened and capable of supporting normally imposed loads and shall be maintained in good condition.</w:t>
      </w:r>
    </w:p>
    <w:p w14:paraId="48AF5518" w14:textId="7387A2DB" w:rsidR="00A279B6" w:rsidRPr="00CB7C4F" w:rsidRDefault="00A279B6">
      <w:pPr>
        <w:pStyle w:val="Sub1Auto0"/>
        <w:numPr>
          <w:ilvl w:val="0"/>
          <w:numId w:val="249"/>
        </w:numPr>
      </w:pPr>
      <w:r w:rsidRPr="00CB7C4F">
        <w:t xml:space="preserve">Window, </w:t>
      </w:r>
      <w:r w:rsidR="00724277">
        <w:t>S</w:t>
      </w:r>
      <w:r w:rsidRPr="00CB7C4F">
        <w:t xml:space="preserve">kylight and </w:t>
      </w:r>
      <w:r w:rsidR="00724277">
        <w:t>D</w:t>
      </w:r>
      <w:r w:rsidRPr="00CB7C4F">
        <w:t xml:space="preserve">oor </w:t>
      </w:r>
      <w:r w:rsidR="00724277">
        <w:t>F</w:t>
      </w:r>
      <w:r w:rsidRPr="00CB7C4F">
        <w:t xml:space="preserve">rames. </w:t>
      </w:r>
      <w:r w:rsidR="00CB7C4F">
        <w:t xml:space="preserve"> </w:t>
      </w:r>
      <w:r w:rsidRPr="00CB7C4F">
        <w:t>Every window, skylight, door and frame shall be kept in sound condition, good repair and weather tight.</w:t>
      </w:r>
    </w:p>
    <w:p w14:paraId="096053B6" w14:textId="56CB21B0" w:rsidR="00A279B6" w:rsidRPr="00CB7C4F" w:rsidRDefault="00A279B6">
      <w:pPr>
        <w:pStyle w:val="Sub1Auto0"/>
        <w:numPr>
          <w:ilvl w:val="0"/>
          <w:numId w:val="249"/>
        </w:numPr>
      </w:pPr>
      <w:r w:rsidRPr="00CB7C4F">
        <w:t xml:space="preserve">Glazing. </w:t>
      </w:r>
      <w:r w:rsidR="00CB7C4F">
        <w:t xml:space="preserve"> </w:t>
      </w:r>
      <w:r w:rsidRPr="00CB7C4F">
        <w:t>Glazing materials shall be maintained free from cracks and holes.</w:t>
      </w:r>
    </w:p>
    <w:p w14:paraId="4F78265D" w14:textId="3F08BE78" w:rsidR="00A279B6" w:rsidRPr="00CB7C4F" w:rsidRDefault="00A279B6">
      <w:pPr>
        <w:pStyle w:val="Sub1Auto0"/>
        <w:numPr>
          <w:ilvl w:val="0"/>
          <w:numId w:val="249"/>
        </w:numPr>
      </w:pPr>
      <w:r w:rsidRPr="00CB7C4F">
        <w:t xml:space="preserve">Openable </w:t>
      </w:r>
      <w:r w:rsidR="00724277">
        <w:t>W</w:t>
      </w:r>
      <w:r w:rsidRPr="00CB7C4F">
        <w:t xml:space="preserve">indows. </w:t>
      </w:r>
      <w:r w:rsidR="00CB7C4F">
        <w:t xml:space="preserve"> </w:t>
      </w:r>
      <w:r w:rsidRPr="00CB7C4F">
        <w:t>Every window, other than a fixed window, shall be easily openable and capable of being held in position by window hardware.</w:t>
      </w:r>
    </w:p>
    <w:p w14:paraId="4F648EEF" w14:textId="12D00890" w:rsidR="00A279B6" w:rsidRPr="00CB7C4F" w:rsidRDefault="00A279B6">
      <w:pPr>
        <w:pStyle w:val="Sub1Auto0"/>
        <w:numPr>
          <w:ilvl w:val="0"/>
          <w:numId w:val="249"/>
        </w:numPr>
      </w:pPr>
      <w:r w:rsidRPr="00CB7C4F">
        <w:t xml:space="preserve">Insect </w:t>
      </w:r>
      <w:r w:rsidR="00724277">
        <w:t>S</w:t>
      </w:r>
      <w:r w:rsidRPr="00CB7C4F">
        <w:t xml:space="preserve">creens. </w:t>
      </w:r>
      <w:r w:rsidR="00CB7C4F">
        <w:t xml:space="preserve"> </w:t>
      </w:r>
      <w:r w:rsidRPr="00CB7C4F">
        <w:t>Every door, window and other outside opening required for</w:t>
      </w:r>
      <w:r w:rsidR="00CB7C4F">
        <w:t xml:space="preserve"> </w:t>
      </w:r>
      <w:r w:rsidRPr="00CB7C4F">
        <w:t>ventilation</w:t>
      </w:r>
      <w:r w:rsidR="00CB7C4F">
        <w:t xml:space="preserve"> </w:t>
      </w:r>
      <w:r w:rsidRPr="00CB7C4F">
        <w:t>of habitable rooms, food preparation areas, food service areas or any areas where products to be included or utilized in food for human consumption are processed, manufactured, packaged or stored shall be supplied with</w:t>
      </w:r>
      <w:r w:rsidR="00CB7C4F">
        <w:t xml:space="preserve"> </w:t>
      </w:r>
      <w:r w:rsidRPr="00CB7C4F">
        <w:t>approved</w:t>
      </w:r>
      <w:r w:rsidR="00CB7C4F">
        <w:t xml:space="preserve"> </w:t>
      </w:r>
      <w:r w:rsidRPr="00CB7C4F">
        <w:t>tightly fitting screens of minimum 16 mesh per inch (16 mesh per 25 mm), and every screen door used for insect control shall have a self-closing device in good working condition.</w:t>
      </w:r>
    </w:p>
    <w:p w14:paraId="5FCC35CC" w14:textId="4F2079EC" w:rsidR="00A279B6" w:rsidRPr="00CB7C4F" w:rsidRDefault="00A279B6">
      <w:pPr>
        <w:pStyle w:val="Sub1Auto0"/>
        <w:numPr>
          <w:ilvl w:val="0"/>
          <w:numId w:val="249"/>
        </w:numPr>
      </w:pPr>
      <w:r w:rsidRPr="00CB7C4F">
        <w:lastRenderedPageBreak/>
        <w:t>Doors. Exterior doors, door assemblies, operator systems if provided, and hardware shall be maintained in good condition.</w:t>
      </w:r>
      <w:r w:rsidR="00724277">
        <w:t xml:space="preserve"> </w:t>
      </w:r>
      <w:r w:rsidRPr="00CB7C4F">
        <w:t xml:space="preserve"> Locks at all entrances to dwelling units and sleeping units shall tightly secure the door. </w:t>
      </w:r>
    </w:p>
    <w:p w14:paraId="3838BE2F" w14:textId="221DE94B" w:rsidR="00A279B6" w:rsidRPr="00CB7C4F" w:rsidRDefault="00A279B6">
      <w:pPr>
        <w:pStyle w:val="Sub1Auto0"/>
        <w:numPr>
          <w:ilvl w:val="0"/>
          <w:numId w:val="249"/>
        </w:numPr>
      </w:pPr>
      <w:r w:rsidRPr="00CB7C4F">
        <w:t xml:space="preserve">Basement </w:t>
      </w:r>
      <w:r w:rsidR="00724277">
        <w:t>H</w:t>
      </w:r>
      <w:r w:rsidRPr="00CB7C4F">
        <w:t xml:space="preserve">atchways. </w:t>
      </w:r>
      <w:r w:rsidR="00CB7C4F">
        <w:t xml:space="preserve"> </w:t>
      </w:r>
      <w:r w:rsidRPr="00CB7C4F">
        <w:t>Every</w:t>
      </w:r>
      <w:r w:rsidR="00CB7C4F">
        <w:t xml:space="preserve"> </w:t>
      </w:r>
      <w:r w:rsidRPr="00CB7C4F">
        <w:t>basement</w:t>
      </w:r>
      <w:r w:rsidR="00CB7C4F">
        <w:t xml:space="preserve"> </w:t>
      </w:r>
      <w:r w:rsidRPr="00CB7C4F">
        <w:t>hatchway shall be maintained to prevent the entrance of rodents, rain and surface drainage water.</w:t>
      </w:r>
    </w:p>
    <w:p w14:paraId="73E4DA34" w14:textId="1FDD5A9E" w:rsidR="00A279B6" w:rsidRPr="00CB7C4F" w:rsidRDefault="00A279B6">
      <w:pPr>
        <w:pStyle w:val="Sub1Auto0"/>
        <w:numPr>
          <w:ilvl w:val="0"/>
          <w:numId w:val="249"/>
        </w:numPr>
      </w:pPr>
      <w:r w:rsidRPr="00CB7C4F">
        <w:t xml:space="preserve">Guards for </w:t>
      </w:r>
      <w:r w:rsidR="00724277">
        <w:t>B</w:t>
      </w:r>
      <w:r w:rsidRPr="00CB7C4F">
        <w:t xml:space="preserve">asement </w:t>
      </w:r>
      <w:r w:rsidR="00724277">
        <w:t>W</w:t>
      </w:r>
      <w:r w:rsidRPr="00CB7C4F">
        <w:t xml:space="preserve">indows. </w:t>
      </w:r>
      <w:r w:rsidR="00CB7C4F">
        <w:t xml:space="preserve"> </w:t>
      </w:r>
      <w:r w:rsidRPr="00CB7C4F">
        <w:t>Every</w:t>
      </w:r>
      <w:r w:rsidR="00CB7C4F">
        <w:t xml:space="preserve"> </w:t>
      </w:r>
      <w:r w:rsidRPr="00CB7C4F">
        <w:t>basement</w:t>
      </w:r>
      <w:r w:rsidR="00CB7C4F">
        <w:t xml:space="preserve"> </w:t>
      </w:r>
      <w:r w:rsidRPr="00CB7C4F">
        <w:t>window that is openable shall be supplied with rodent shields, storm windows or other</w:t>
      </w:r>
      <w:r w:rsidR="00CB7C4F">
        <w:t xml:space="preserve"> </w:t>
      </w:r>
      <w:r w:rsidRPr="00CB7C4F">
        <w:t>approved</w:t>
      </w:r>
      <w:r w:rsidR="00CB7C4F">
        <w:t xml:space="preserve"> </w:t>
      </w:r>
      <w:r w:rsidRPr="00CB7C4F">
        <w:t>protection against the entry of rodents.</w:t>
      </w:r>
    </w:p>
    <w:p w14:paraId="2D93E185" w14:textId="3D0160CD" w:rsidR="00A279B6" w:rsidRPr="00CB7C4F" w:rsidRDefault="00A279B6">
      <w:pPr>
        <w:pStyle w:val="Sub1Auto0"/>
        <w:numPr>
          <w:ilvl w:val="0"/>
          <w:numId w:val="249"/>
        </w:numPr>
      </w:pPr>
      <w:r w:rsidRPr="00CB7C4F">
        <w:t xml:space="preserve">Building </w:t>
      </w:r>
      <w:r w:rsidR="00724277">
        <w:t>S</w:t>
      </w:r>
      <w:r w:rsidRPr="00CB7C4F">
        <w:t>ecurity.</w:t>
      </w:r>
      <w:r w:rsidR="00CB7C4F">
        <w:t xml:space="preserve"> </w:t>
      </w:r>
      <w:r w:rsidRPr="00CB7C4F">
        <w:t xml:space="preserve"> Doors, windows or hatchways for</w:t>
      </w:r>
      <w:r w:rsidR="00CB7C4F">
        <w:t xml:space="preserve"> </w:t>
      </w:r>
      <w:r w:rsidRPr="00CB7C4F">
        <w:t>dwelling units, room units or housekeeping units</w:t>
      </w:r>
      <w:r w:rsidR="00CB7C4F">
        <w:t xml:space="preserve"> </w:t>
      </w:r>
      <w:r w:rsidRPr="00CB7C4F">
        <w:t>shall be provided with devices designed to provide security for the occupants and property within.</w:t>
      </w:r>
    </w:p>
    <w:p w14:paraId="1D3F830F" w14:textId="1403C767" w:rsidR="00A279B6" w:rsidRPr="00CB7C4F" w:rsidRDefault="00A279B6">
      <w:pPr>
        <w:pStyle w:val="Sub1Auto0"/>
        <w:numPr>
          <w:ilvl w:val="0"/>
          <w:numId w:val="249"/>
        </w:numPr>
      </w:pPr>
      <w:r w:rsidRPr="00CB7C4F">
        <w:t>Doors.</w:t>
      </w:r>
      <w:r w:rsidR="00CB7C4F">
        <w:t xml:space="preserve"> </w:t>
      </w:r>
      <w:r w:rsidRPr="00CB7C4F">
        <w:t xml:space="preserve"> Doors providing access to a</w:t>
      </w:r>
      <w:r w:rsidR="00CB7C4F">
        <w:t xml:space="preserve"> </w:t>
      </w:r>
      <w:r w:rsidRPr="00CB7C4F">
        <w:t>dwelling unit, rooming unit</w:t>
      </w:r>
      <w:r w:rsidR="00CB7C4F">
        <w:t xml:space="preserve"> </w:t>
      </w:r>
      <w:r w:rsidRPr="00CB7C4F">
        <w:t>or</w:t>
      </w:r>
      <w:r w:rsidR="00CB7C4F">
        <w:t xml:space="preserve"> </w:t>
      </w:r>
      <w:r w:rsidRPr="00CB7C4F">
        <w:t>housekeeping unit</w:t>
      </w:r>
      <w:r w:rsidR="00CB7C4F">
        <w:t xml:space="preserve"> </w:t>
      </w:r>
      <w:r w:rsidRPr="00CB7C4F">
        <w:t xml:space="preserve">that is rented, leased or let shall be equipped with a deadbolt lock designed to be readily openable from the side from which egress is to be made without the need for keys, special knowledge or effort and shall have a minimum lock throw of </w:t>
      </w:r>
      <w:r w:rsidR="00724277">
        <w:t xml:space="preserve">one </w:t>
      </w:r>
      <w:r w:rsidRPr="00CB7C4F">
        <w:t>inch (25 mm).</w:t>
      </w:r>
      <w:r w:rsidR="00CB7C4F">
        <w:t xml:space="preserve"> </w:t>
      </w:r>
      <w:r w:rsidRPr="00CB7C4F">
        <w:t xml:space="preserve"> Such deadbolt locks shall be installed according to the manufacturer’s specifications and maintained in good working order. </w:t>
      </w:r>
      <w:r w:rsidR="00CB7C4F">
        <w:t xml:space="preserve"> </w:t>
      </w:r>
      <w:r w:rsidRPr="00CB7C4F">
        <w:t>For the purpose of this section, a sliding bolt shall not be considered an acceptable deadbolt lock.</w:t>
      </w:r>
    </w:p>
    <w:p w14:paraId="2893A4D3" w14:textId="5C711119" w:rsidR="00A279B6" w:rsidRPr="00CB7C4F" w:rsidRDefault="00A279B6">
      <w:pPr>
        <w:pStyle w:val="Sub1Auto0"/>
        <w:numPr>
          <w:ilvl w:val="0"/>
          <w:numId w:val="249"/>
        </w:numPr>
      </w:pPr>
      <w:r w:rsidRPr="00CB7C4F">
        <w:t xml:space="preserve">Windows. </w:t>
      </w:r>
      <w:r w:rsidR="00CB7C4F">
        <w:t xml:space="preserve"> </w:t>
      </w:r>
      <w:r w:rsidRPr="00CB7C4F">
        <w:t xml:space="preserve">Operable windows located in whole or in part within </w:t>
      </w:r>
      <w:r w:rsidR="00724277">
        <w:t>six</w:t>
      </w:r>
      <w:r w:rsidRPr="00CB7C4F">
        <w:t xml:space="preserve"> feet (1828 mm) above ground level or a walking surface below that provide access to a</w:t>
      </w:r>
      <w:r w:rsidR="00CB7C4F">
        <w:t xml:space="preserve"> </w:t>
      </w:r>
      <w:r w:rsidRPr="00CB7C4F">
        <w:t>dwelling unit, rooming unit</w:t>
      </w:r>
      <w:r w:rsidR="00CB7C4F">
        <w:t xml:space="preserve"> </w:t>
      </w:r>
      <w:r w:rsidRPr="00CB7C4F">
        <w:t>or</w:t>
      </w:r>
      <w:r w:rsidR="00CB7C4F">
        <w:t xml:space="preserve"> </w:t>
      </w:r>
      <w:r w:rsidRPr="00CB7C4F">
        <w:t>housekeeping unit</w:t>
      </w:r>
      <w:r w:rsidR="00CB7C4F">
        <w:t xml:space="preserve"> </w:t>
      </w:r>
      <w:r w:rsidRPr="00CB7C4F">
        <w:t>that is rented, leased or let shall be equipped with a window sash locking device.</w:t>
      </w:r>
    </w:p>
    <w:p w14:paraId="43270C57" w14:textId="52E61E76" w:rsidR="00A279B6" w:rsidRPr="00CB7C4F" w:rsidRDefault="00A279B6">
      <w:pPr>
        <w:pStyle w:val="Sub1Auto0"/>
        <w:numPr>
          <w:ilvl w:val="0"/>
          <w:numId w:val="249"/>
        </w:numPr>
      </w:pPr>
      <w:r w:rsidRPr="00CB7C4F">
        <w:t xml:space="preserve">Basement </w:t>
      </w:r>
      <w:r w:rsidR="00724277">
        <w:t>H</w:t>
      </w:r>
      <w:r w:rsidRPr="00CB7C4F">
        <w:t>atchways.</w:t>
      </w:r>
      <w:r w:rsidR="00CB7C4F">
        <w:t xml:space="preserve"> </w:t>
      </w:r>
      <w:r w:rsidRPr="00CB7C4F">
        <w:t xml:space="preserve"> Basement</w:t>
      </w:r>
      <w:r w:rsidR="00CB7C4F">
        <w:t xml:space="preserve"> </w:t>
      </w:r>
      <w:r w:rsidRPr="00CB7C4F">
        <w:t>hatchways that provide access to a</w:t>
      </w:r>
      <w:r w:rsidR="00CB7C4F">
        <w:t xml:space="preserve"> </w:t>
      </w:r>
      <w:r w:rsidRPr="00CB7C4F">
        <w:t>dwelling unit, rooming unit</w:t>
      </w:r>
      <w:r w:rsidR="00CB7C4F">
        <w:t xml:space="preserve"> </w:t>
      </w:r>
      <w:r w:rsidRPr="00CB7C4F">
        <w:t>or</w:t>
      </w:r>
      <w:r w:rsidR="00CB7C4F">
        <w:t xml:space="preserve"> </w:t>
      </w:r>
      <w:r w:rsidRPr="00CB7C4F">
        <w:t>housekeeping unit</w:t>
      </w:r>
      <w:r w:rsidR="00CB7C4F">
        <w:t xml:space="preserve"> </w:t>
      </w:r>
      <w:r w:rsidRPr="00CB7C4F">
        <w:t>that is rented, leased or let shall be equipped with devices that secure the units from unauthorized entry.</w:t>
      </w:r>
    </w:p>
    <w:p w14:paraId="4C114FB4" w14:textId="142D126E" w:rsidR="00A279B6" w:rsidRPr="00CB7C4F" w:rsidRDefault="00A279B6">
      <w:pPr>
        <w:pStyle w:val="Sub1Auto0"/>
        <w:numPr>
          <w:ilvl w:val="0"/>
          <w:numId w:val="249"/>
        </w:numPr>
      </w:pPr>
      <w:r w:rsidRPr="00CB7C4F">
        <w:t>Gates.</w:t>
      </w:r>
      <w:r w:rsidR="00CB7C4F">
        <w:t xml:space="preserve"> </w:t>
      </w:r>
      <w:r w:rsidRPr="00CB7C4F">
        <w:t xml:space="preserve"> Exterior gates, gate assemblies, operator systems if provided, and hardware shall be maintained in good condition. </w:t>
      </w:r>
      <w:r w:rsidR="00724277">
        <w:t xml:space="preserve"> </w:t>
      </w:r>
      <w:r w:rsidRPr="00CB7C4F">
        <w:t>Latches at all entrances shall tightly secure the gates.</w:t>
      </w:r>
    </w:p>
    <w:p w14:paraId="54F449A8" w14:textId="36D7FCE7" w:rsidR="00A279B6" w:rsidRPr="00CB7C4F" w:rsidRDefault="00A279B6" w:rsidP="00CB7C4F">
      <w:pPr>
        <w:pStyle w:val="section"/>
        <w:rPr>
          <w:rStyle w:val="sectiontitle"/>
        </w:rPr>
      </w:pPr>
      <w:r w:rsidRPr="00CB7C4F">
        <w:rPr>
          <w:rStyle w:val="sectiontitle"/>
        </w:rPr>
        <w:t>155.1</w:t>
      </w:r>
      <w:r w:rsidR="001B538E">
        <w:rPr>
          <w:rStyle w:val="sectiontitle"/>
        </w:rPr>
        <w:t>2</w:t>
      </w:r>
      <w:r w:rsidR="00CB7C4F" w:rsidRPr="00CB7C4F">
        <w:rPr>
          <w:rStyle w:val="sectiontitle"/>
        </w:rPr>
        <w:tab/>
      </w:r>
      <w:r w:rsidRPr="00CB7C4F">
        <w:rPr>
          <w:rStyle w:val="sectiontitle"/>
        </w:rPr>
        <w:t>INTERIOR STRUCTURE</w:t>
      </w:r>
      <w:r w:rsidR="00CB7C4F">
        <w:rPr>
          <w:rStyle w:val="sectiontitle"/>
        </w:rPr>
        <w:t xml:space="preserve">.  </w:t>
      </w:r>
    </w:p>
    <w:p w14:paraId="208687D8" w14:textId="685E9E1A" w:rsidR="00A279B6" w:rsidRPr="00A515B6" w:rsidRDefault="00A279B6">
      <w:pPr>
        <w:pStyle w:val="Sub1Auto0"/>
        <w:numPr>
          <w:ilvl w:val="0"/>
          <w:numId w:val="251"/>
        </w:numPr>
      </w:pPr>
      <w:r w:rsidRPr="00A515B6">
        <w:t xml:space="preserve">General. </w:t>
      </w:r>
      <w:r w:rsidR="00A515B6">
        <w:t xml:space="preserve"> </w:t>
      </w:r>
      <w:r w:rsidRPr="00A515B6">
        <w:t>The interior of a structure and equipment therein shall be maintained in good repair, structurally sound and in a sanitary condition.</w:t>
      </w:r>
      <w:r w:rsidR="001B538E">
        <w:t xml:space="preserve">  </w:t>
      </w:r>
      <w:r w:rsidRPr="00A515B6">
        <w:t>Occupants</w:t>
      </w:r>
      <w:r w:rsidR="001B538E">
        <w:t xml:space="preserve"> </w:t>
      </w:r>
      <w:r w:rsidRPr="00A515B6">
        <w:t xml:space="preserve">shall keep that part of the structure that they occupy or control in a clean and sanitary condition. </w:t>
      </w:r>
      <w:r w:rsidR="00724277">
        <w:t xml:space="preserve"> </w:t>
      </w:r>
      <w:r w:rsidRPr="00A515B6">
        <w:t>Every</w:t>
      </w:r>
      <w:r w:rsidR="001B538E">
        <w:t xml:space="preserve"> </w:t>
      </w:r>
      <w:r w:rsidRPr="00A515B6">
        <w:t>owner</w:t>
      </w:r>
      <w:r w:rsidR="001B538E">
        <w:t xml:space="preserve"> </w:t>
      </w:r>
      <w:r w:rsidRPr="00A515B6">
        <w:t>of a structure containing a</w:t>
      </w:r>
      <w:r w:rsidR="001B538E">
        <w:t xml:space="preserve"> </w:t>
      </w:r>
      <w:r w:rsidRPr="00A515B6">
        <w:t>rooming house, housekeeping units, a hotel, a dormitory, two or more</w:t>
      </w:r>
      <w:r w:rsidR="001B538E">
        <w:t xml:space="preserve"> </w:t>
      </w:r>
      <w:r w:rsidRPr="00A515B6">
        <w:t>dwelling units or two or more nonresidential occupancies, shall maintain, in a clean and sanitary condition, the shared or public areas of the structure and</w:t>
      </w:r>
      <w:r w:rsidR="001B538E">
        <w:t xml:space="preserve"> </w:t>
      </w:r>
      <w:r w:rsidRPr="00A515B6">
        <w:t>exterior property.</w:t>
      </w:r>
    </w:p>
    <w:p w14:paraId="6416203D" w14:textId="39B0696A" w:rsidR="00A279B6" w:rsidRPr="00A515B6" w:rsidRDefault="00A279B6">
      <w:pPr>
        <w:pStyle w:val="Sub1Auto0"/>
        <w:numPr>
          <w:ilvl w:val="0"/>
          <w:numId w:val="251"/>
        </w:numPr>
      </w:pPr>
      <w:r w:rsidRPr="00A515B6">
        <w:t xml:space="preserve">Unsafe </w:t>
      </w:r>
      <w:r w:rsidR="00724277">
        <w:t>C</w:t>
      </w:r>
      <w:r w:rsidRPr="00A515B6">
        <w:t xml:space="preserve">onditions. </w:t>
      </w:r>
      <w:r w:rsidR="001B538E">
        <w:t xml:space="preserve"> </w:t>
      </w:r>
      <w:r w:rsidRPr="00A515B6">
        <w:t xml:space="preserve">The following conditions shall be determined as unsafe and shall be repaired or replaced. </w:t>
      </w:r>
    </w:p>
    <w:p w14:paraId="3FDFBBE5" w14:textId="26FDF8E3" w:rsidR="00A279B6" w:rsidRPr="001B538E" w:rsidRDefault="00A279B6">
      <w:pPr>
        <w:pStyle w:val="subAauto"/>
        <w:numPr>
          <w:ilvl w:val="0"/>
          <w:numId w:val="252"/>
        </w:numPr>
      </w:pPr>
      <w:r w:rsidRPr="001B538E">
        <w:t>The nominal strength of any structural member is exceeded by nominal loads, the load effects or the required strength.</w:t>
      </w:r>
    </w:p>
    <w:p w14:paraId="05382413" w14:textId="72DF92DB" w:rsidR="00A279B6" w:rsidRPr="001B538E" w:rsidRDefault="00A279B6">
      <w:pPr>
        <w:pStyle w:val="subAauto"/>
        <w:numPr>
          <w:ilvl w:val="0"/>
          <w:numId w:val="252"/>
        </w:numPr>
      </w:pPr>
      <w:r w:rsidRPr="001B538E">
        <w:t>The anchorage of the floor or roof to walls or columns, and of walls and columns to foundations is not capable of resisting all nominal loads or load effects.</w:t>
      </w:r>
    </w:p>
    <w:p w14:paraId="55CCA53F" w14:textId="227A1403" w:rsidR="00A279B6" w:rsidRPr="001B538E" w:rsidRDefault="00A279B6">
      <w:pPr>
        <w:pStyle w:val="subAauto"/>
        <w:numPr>
          <w:ilvl w:val="0"/>
          <w:numId w:val="252"/>
        </w:numPr>
      </w:pPr>
      <w:r w:rsidRPr="001B538E">
        <w:t>Structures or components thereof that have reached their limit state.</w:t>
      </w:r>
    </w:p>
    <w:p w14:paraId="26EC5281" w14:textId="69934F53" w:rsidR="00A279B6" w:rsidRPr="001B538E" w:rsidRDefault="00A279B6">
      <w:pPr>
        <w:pStyle w:val="subAauto"/>
        <w:numPr>
          <w:ilvl w:val="0"/>
          <w:numId w:val="252"/>
        </w:numPr>
      </w:pPr>
      <w:r w:rsidRPr="001B538E">
        <w:lastRenderedPageBreak/>
        <w:t>Structural members are incapable of supporting nominal loads and load effects.</w:t>
      </w:r>
    </w:p>
    <w:p w14:paraId="5325F8ED" w14:textId="6E252A03" w:rsidR="00A279B6" w:rsidRPr="001B538E" w:rsidRDefault="00A279B6">
      <w:pPr>
        <w:pStyle w:val="subAauto"/>
        <w:numPr>
          <w:ilvl w:val="0"/>
          <w:numId w:val="252"/>
        </w:numPr>
      </w:pPr>
      <w:r w:rsidRPr="001B538E">
        <w:t>Stairs, landings, balconies and all similar walking surfaces, including</w:t>
      </w:r>
      <w:r w:rsidR="001B538E">
        <w:t xml:space="preserve"> </w:t>
      </w:r>
      <w:r w:rsidRPr="001B538E">
        <w:t>guards</w:t>
      </w:r>
      <w:r w:rsidR="001B538E">
        <w:t xml:space="preserve"> </w:t>
      </w:r>
      <w:r w:rsidRPr="001B538E">
        <w:t>and handrails, are not structurally sound, not properly</w:t>
      </w:r>
      <w:r w:rsidR="001B538E">
        <w:t xml:space="preserve"> </w:t>
      </w:r>
      <w:r w:rsidRPr="001B538E">
        <w:t>anchored</w:t>
      </w:r>
      <w:r w:rsidR="001B538E">
        <w:t xml:space="preserve"> </w:t>
      </w:r>
      <w:r w:rsidRPr="001B538E">
        <w:t>or are</w:t>
      </w:r>
      <w:r w:rsidR="001B538E">
        <w:t xml:space="preserve"> </w:t>
      </w:r>
      <w:r w:rsidRPr="001B538E">
        <w:t>anchored</w:t>
      </w:r>
      <w:r w:rsidR="001B538E">
        <w:t xml:space="preserve"> </w:t>
      </w:r>
      <w:r w:rsidRPr="001B538E">
        <w:t>with connections not capable of supporting all nominal loads and resisting all load effects.</w:t>
      </w:r>
    </w:p>
    <w:p w14:paraId="72CB82AC" w14:textId="54E109F0" w:rsidR="00A279B6" w:rsidRPr="001B538E" w:rsidRDefault="00A279B6">
      <w:pPr>
        <w:pStyle w:val="subAauto"/>
        <w:numPr>
          <w:ilvl w:val="0"/>
          <w:numId w:val="252"/>
        </w:numPr>
      </w:pPr>
      <w:r w:rsidRPr="001B538E">
        <w:t>Foundation systems that are not firmly supported by footings are not plumb and free from open cracks and breaks, are not properly</w:t>
      </w:r>
      <w:r w:rsidR="001B538E">
        <w:t xml:space="preserve"> </w:t>
      </w:r>
      <w:r w:rsidRPr="001B538E">
        <w:t>anchored</w:t>
      </w:r>
      <w:r w:rsidR="001B538E">
        <w:t xml:space="preserve"> </w:t>
      </w:r>
      <w:r w:rsidRPr="001B538E">
        <w:t>or are not capable of supporting all nominal loads and resisting all load effects.</w:t>
      </w:r>
    </w:p>
    <w:p w14:paraId="0460F3E1" w14:textId="01AE713A" w:rsidR="00A279B6" w:rsidRPr="001B538E" w:rsidRDefault="00A279B6">
      <w:pPr>
        <w:pStyle w:val="Sub1Auto0"/>
        <w:numPr>
          <w:ilvl w:val="0"/>
          <w:numId w:val="251"/>
        </w:numPr>
      </w:pPr>
      <w:r w:rsidRPr="001B538E">
        <w:t xml:space="preserve">Structural </w:t>
      </w:r>
      <w:r w:rsidR="00724277">
        <w:t>M</w:t>
      </w:r>
      <w:r w:rsidRPr="001B538E">
        <w:t xml:space="preserve">embers. </w:t>
      </w:r>
      <w:r w:rsidR="001B538E">
        <w:t xml:space="preserve"> </w:t>
      </w:r>
      <w:r w:rsidRPr="001B538E">
        <w:t>Structural members shall be maintained structurally sound, and be capable of supporting the imposed loads.</w:t>
      </w:r>
    </w:p>
    <w:p w14:paraId="1678A7BA" w14:textId="20934A77" w:rsidR="00A279B6" w:rsidRPr="001B538E" w:rsidRDefault="00A279B6">
      <w:pPr>
        <w:pStyle w:val="Sub1Auto0"/>
        <w:numPr>
          <w:ilvl w:val="0"/>
          <w:numId w:val="251"/>
        </w:numPr>
      </w:pPr>
      <w:r w:rsidRPr="001B538E">
        <w:t xml:space="preserve">Interior </w:t>
      </w:r>
      <w:r w:rsidR="00724277">
        <w:t>S</w:t>
      </w:r>
      <w:r w:rsidRPr="001B538E">
        <w:t xml:space="preserve">urfaces. </w:t>
      </w:r>
      <w:r w:rsidR="001B538E">
        <w:t xml:space="preserve"> </w:t>
      </w:r>
      <w:r w:rsidRPr="001B538E">
        <w:t xml:space="preserve">Interior surfaces, including windows and doors, shall be maintained in good, clean and sanitary condition. </w:t>
      </w:r>
      <w:r w:rsidR="001B538E">
        <w:t xml:space="preserve"> </w:t>
      </w:r>
      <w:r w:rsidRPr="001B538E">
        <w:t xml:space="preserve">Peeling, chipping, flaking or abraded paint shall be repaired, removed or covered. </w:t>
      </w:r>
      <w:r w:rsidR="001B538E">
        <w:t xml:space="preserve"> </w:t>
      </w:r>
      <w:r w:rsidRPr="001B538E">
        <w:t>Cracked or loose plaster, decayed wood and other defective surface conditions shall be corrected.</w:t>
      </w:r>
    </w:p>
    <w:p w14:paraId="2DC74BC2" w14:textId="26AA7623" w:rsidR="00A279B6" w:rsidRPr="001B538E" w:rsidRDefault="00A279B6">
      <w:pPr>
        <w:pStyle w:val="Sub1Auto0"/>
        <w:numPr>
          <w:ilvl w:val="0"/>
          <w:numId w:val="251"/>
        </w:numPr>
      </w:pPr>
      <w:r w:rsidRPr="001B538E">
        <w:t xml:space="preserve">Stairs and </w:t>
      </w:r>
      <w:r w:rsidR="00724277">
        <w:t>W</w:t>
      </w:r>
      <w:r w:rsidRPr="001B538E">
        <w:t xml:space="preserve">alking </w:t>
      </w:r>
      <w:r w:rsidR="00724277">
        <w:t>S</w:t>
      </w:r>
      <w:r w:rsidRPr="001B538E">
        <w:t>urfaces.</w:t>
      </w:r>
      <w:r w:rsidR="001B538E">
        <w:t xml:space="preserve"> </w:t>
      </w:r>
      <w:r w:rsidRPr="001B538E">
        <w:t xml:space="preserve"> Every stair, ramp, landing, balcony, porch, deck or other walking surface shall be maintained in sound condition and good repair.</w:t>
      </w:r>
    </w:p>
    <w:p w14:paraId="51B22C5D" w14:textId="2AF8C1BF" w:rsidR="00A279B6" w:rsidRPr="001B538E" w:rsidRDefault="00A279B6">
      <w:pPr>
        <w:pStyle w:val="Sub1Auto0"/>
        <w:numPr>
          <w:ilvl w:val="0"/>
          <w:numId w:val="251"/>
        </w:numPr>
      </w:pPr>
      <w:r w:rsidRPr="001B538E">
        <w:t xml:space="preserve">Handrails and </w:t>
      </w:r>
      <w:r w:rsidR="00724277">
        <w:t>G</w:t>
      </w:r>
      <w:r w:rsidRPr="001B538E">
        <w:t>uards.</w:t>
      </w:r>
      <w:r w:rsidR="001B538E">
        <w:t xml:space="preserve"> </w:t>
      </w:r>
      <w:r w:rsidRPr="001B538E">
        <w:t xml:space="preserve"> Every handrail and</w:t>
      </w:r>
      <w:r w:rsidR="001B538E">
        <w:t xml:space="preserve"> </w:t>
      </w:r>
      <w:r w:rsidRPr="001B538E">
        <w:t>guard</w:t>
      </w:r>
      <w:r w:rsidR="001B538E">
        <w:t xml:space="preserve"> </w:t>
      </w:r>
      <w:r w:rsidRPr="001B538E">
        <w:t>shall be firmly fastened and capable of supporting normally imposed loads and shall be maintained in good condition.</w:t>
      </w:r>
    </w:p>
    <w:p w14:paraId="3B5CD24A" w14:textId="13EB3E82" w:rsidR="00A279B6" w:rsidRPr="001B538E" w:rsidRDefault="00A279B6">
      <w:pPr>
        <w:pStyle w:val="Sub1Auto0"/>
        <w:numPr>
          <w:ilvl w:val="0"/>
          <w:numId w:val="251"/>
        </w:numPr>
      </w:pPr>
      <w:r w:rsidRPr="001B538E">
        <w:t xml:space="preserve">Interior </w:t>
      </w:r>
      <w:r w:rsidR="00724277">
        <w:t>D</w:t>
      </w:r>
      <w:r w:rsidRPr="001B538E">
        <w:t xml:space="preserve">oors. </w:t>
      </w:r>
      <w:r w:rsidR="001B538E">
        <w:t xml:space="preserve"> </w:t>
      </w:r>
      <w:r w:rsidRPr="001B538E">
        <w:t>Every interior door shall fit reasonably well within its frame and shall be capable of being opened and closed by being properly and securely attached to jambs, headers or tracks as intended by the manufacturer of the attachment hardware.</w:t>
      </w:r>
    </w:p>
    <w:p w14:paraId="4E6EBF05" w14:textId="17D2FDC9" w:rsidR="00A279B6" w:rsidRPr="001B538E" w:rsidRDefault="001B538E" w:rsidP="001B538E">
      <w:pPr>
        <w:pStyle w:val="section"/>
        <w:rPr>
          <w:rStyle w:val="sectiontitle"/>
        </w:rPr>
      </w:pPr>
      <w:r w:rsidRPr="001B538E">
        <w:rPr>
          <w:rStyle w:val="sectiontitle"/>
        </w:rPr>
        <w:t>156.13</w:t>
      </w:r>
      <w:r w:rsidRPr="001B538E">
        <w:rPr>
          <w:rStyle w:val="sectiontitle"/>
        </w:rPr>
        <w:tab/>
      </w:r>
      <w:r w:rsidR="00A279B6" w:rsidRPr="001B538E">
        <w:rPr>
          <w:rStyle w:val="sectiontitle"/>
        </w:rPr>
        <w:t>COMPONENT SERVICEABILITY</w:t>
      </w:r>
      <w:r>
        <w:rPr>
          <w:rStyle w:val="sectiontitle"/>
        </w:rPr>
        <w:t xml:space="preserve">.  </w:t>
      </w:r>
    </w:p>
    <w:p w14:paraId="4EC8F36D" w14:textId="505CD482" w:rsidR="00A279B6" w:rsidRPr="001B538E" w:rsidRDefault="00A279B6">
      <w:pPr>
        <w:pStyle w:val="Sub1Auto0"/>
        <w:numPr>
          <w:ilvl w:val="0"/>
          <w:numId w:val="253"/>
        </w:numPr>
      </w:pPr>
      <w:r w:rsidRPr="001B538E">
        <w:t xml:space="preserve">General. </w:t>
      </w:r>
      <w:r w:rsidR="001B538E">
        <w:t xml:space="preserve"> </w:t>
      </w:r>
      <w:r w:rsidRPr="001B538E">
        <w:t>The components of a structure and equipment therein shall be maintained in good repair, structurally sound and in a sanitary condition.</w:t>
      </w:r>
    </w:p>
    <w:p w14:paraId="0E2F691A" w14:textId="02695BBE" w:rsidR="00A279B6" w:rsidRPr="001B538E" w:rsidRDefault="00A279B6">
      <w:pPr>
        <w:pStyle w:val="Sub1Auto0"/>
        <w:numPr>
          <w:ilvl w:val="0"/>
          <w:numId w:val="253"/>
        </w:numPr>
      </w:pPr>
      <w:r w:rsidRPr="001B538E">
        <w:t xml:space="preserve">Unsafe </w:t>
      </w:r>
      <w:r w:rsidR="00724277">
        <w:t>C</w:t>
      </w:r>
      <w:r w:rsidRPr="001B538E">
        <w:t>onditions.</w:t>
      </w:r>
      <w:r w:rsidR="001B538E">
        <w:t xml:space="preserve"> </w:t>
      </w:r>
      <w:r w:rsidRPr="001B538E">
        <w:t xml:space="preserve"> Where any of the following conditions cause the component or system to be beyond its limit state, the component or system shall be determined as unsafe and shall be repaired or replaced. </w:t>
      </w:r>
    </w:p>
    <w:p w14:paraId="4BDFCF61" w14:textId="3AF12C48" w:rsidR="00A279B6" w:rsidRPr="00165E64" w:rsidRDefault="00A279B6">
      <w:pPr>
        <w:pStyle w:val="subAauto"/>
        <w:numPr>
          <w:ilvl w:val="0"/>
          <w:numId w:val="254"/>
        </w:numPr>
      </w:pPr>
      <w:r w:rsidRPr="00165E64">
        <w:t>Soils that have been subjected to any of the following conditions:</w:t>
      </w:r>
    </w:p>
    <w:p w14:paraId="64239A45" w14:textId="1AB6B7FE" w:rsidR="00A279B6" w:rsidRPr="00684A6D" w:rsidRDefault="00A279B6">
      <w:pPr>
        <w:pStyle w:val="sub1auto"/>
        <w:numPr>
          <w:ilvl w:val="0"/>
          <w:numId w:val="255"/>
        </w:numPr>
      </w:pPr>
      <w:r w:rsidRPr="00684A6D">
        <w:t>Collapse of footing or foundation system.</w:t>
      </w:r>
    </w:p>
    <w:p w14:paraId="44E247B2" w14:textId="7FC802E3" w:rsidR="00A279B6" w:rsidRPr="00684A6D" w:rsidRDefault="00A279B6">
      <w:pPr>
        <w:pStyle w:val="sub1auto"/>
        <w:numPr>
          <w:ilvl w:val="0"/>
          <w:numId w:val="255"/>
        </w:numPr>
      </w:pPr>
      <w:r w:rsidRPr="00684A6D">
        <w:t>Damage to footing, foundation, concrete or other structural element due to soil expansion.</w:t>
      </w:r>
    </w:p>
    <w:p w14:paraId="37E55074" w14:textId="3DA1FFE2" w:rsidR="00A279B6" w:rsidRPr="00684A6D" w:rsidRDefault="00A279B6">
      <w:pPr>
        <w:pStyle w:val="sub1auto"/>
        <w:numPr>
          <w:ilvl w:val="0"/>
          <w:numId w:val="255"/>
        </w:numPr>
      </w:pPr>
      <w:r w:rsidRPr="00684A6D">
        <w:t>Adverse effects to the design strength of footing, foundation, concrete or other structural element due to a chemical reaction from the soil.</w:t>
      </w:r>
    </w:p>
    <w:p w14:paraId="734C5558" w14:textId="62FCF386" w:rsidR="00A279B6" w:rsidRPr="00684A6D" w:rsidRDefault="00A279B6">
      <w:pPr>
        <w:pStyle w:val="sub1auto"/>
        <w:numPr>
          <w:ilvl w:val="0"/>
          <w:numId w:val="255"/>
        </w:numPr>
      </w:pPr>
      <w:r w:rsidRPr="00684A6D">
        <w:t>Inadequate soil as determined by a geotechnical investigation.</w:t>
      </w:r>
    </w:p>
    <w:p w14:paraId="5272FDB0" w14:textId="0C063225" w:rsidR="00A279B6" w:rsidRPr="00684A6D" w:rsidRDefault="00A279B6">
      <w:pPr>
        <w:pStyle w:val="sub1auto"/>
        <w:numPr>
          <w:ilvl w:val="0"/>
          <w:numId w:val="255"/>
        </w:numPr>
      </w:pPr>
      <w:r w:rsidRPr="00684A6D">
        <w:t>Where the allowable bearing capacity of the soil is in doubt.</w:t>
      </w:r>
    </w:p>
    <w:p w14:paraId="207B385C" w14:textId="55EEC169" w:rsidR="00A279B6" w:rsidRPr="00684A6D" w:rsidRDefault="00A279B6">
      <w:pPr>
        <w:pStyle w:val="sub1auto"/>
        <w:numPr>
          <w:ilvl w:val="0"/>
          <w:numId w:val="255"/>
        </w:numPr>
      </w:pPr>
      <w:r w:rsidRPr="00684A6D">
        <w:t>Adverse effects to the footing, foundation, concrete or other structural element due to the ground water table.</w:t>
      </w:r>
    </w:p>
    <w:p w14:paraId="322DD8B8" w14:textId="45833FE3" w:rsidR="00A279B6" w:rsidRPr="00684A6D" w:rsidRDefault="00A279B6">
      <w:pPr>
        <w:pStyle w:val="subAauto"/>
        <w:numPr>
          <w:ilvl w:val="0"/>
          <w:numId w:val="254"/>
        </w:numPr>
      </w:pPr>
      <w:r w:rsidRPr="00684A6D">
        <w:t>Concrete that has been subjected to any of the following conditions:</w:t>
      </w:r>
    </w:p>
    <w:p w14:paraId="23DFE6A2" w14:textId="105F48CC" w:rsidR="00A279B6" w:rsidRPr="00684A6D" w:rsidRDefault="00A279B6">
      <w:pPr>
        <w:pStyle w:val="sub1auto"/>
        <w:numPr>
          <w:ilvl w:val="0"/>
          <w:numId w:val="256"/>
        </w:numPr>
      </w:pPr>
      <w:r w:rsidRPr="00684A6D">
        <w:lastRenderedPageBreak/>
        <w:t>Deterioration.</w:t>
      </w:r>
    </w:p>
    <w:p w14:paraId="5F9F9BE2" w14:textId="2F0A0E06" w:rsidR="00A279B6" w:rsidRPr="00684A6D" w:rsidRDefault="00A279B6">
      <w:pPr>
        <w:pStyle w:val="sub1auto"/>
        <w:numPr>
          <w:ilvl w:val="0"/>
          <w:numId w:val="256"/>
        </w:numPr>
      </w:pPr>
      <w:r w:rsidRPr="00684A6D">
        <w:t>Ultimate deformation.</w:t>
      </w:r>
    </w:p>
    <w:p w14:paraId="092C0E70" w14:textId="15D6A699" w:rsidR="00A279B6" w:rsidRPr="00684A6D" w:rsidRDefault="00A279B6">
      <w:pPr>
        <w:pStyle w:val="sub1auto"/>
        <w:numPr>
          <w:ilvl w:val="0"/>
          <w:numId w:val="256"/>
        </w:numPr>
      </w:pPr>
      <w:r w:rsidRPr="00684A6D">
        <w:t>Fractures.</w:t>
      </w:r>
    </w:p>
    <w:p w14:paraId="7A329049" w14:textId="61E463E6" w:rsidR="00A279B6" w:rsidRPr="00684A6D" w:rsidRDefault="00A279B6">
      <w:pPr>
        <w:pStyle w:val="sub1auto"/>
        <w:numPr>
          <w:ilvl w:val="0"/>
          <w:numId w:val="256"/>
        </w:numPr>
      </w:pPr>
      <w:r w:rsidRPr="00684A6D">
        <w:t>Fissures.</w:t>
      </w:r>
    </w:p>
    <w:p w14:paraId="00D64A2B" w14:textId="07D53F3E" w:rsidR="00A279B6" w:rsidRPr="00684A6D" w:rsidRDefault="00A279B6">
      <w:pPr>
        <w:pStyle w:val="sub1auto"/>
        <w:numPr>
          <w:ilvl w:val="0"/>
          <w:numId w:val="256"/>
        </w:numPr>
      </w:pPr>
      <w:r w:rsidRPr="00684A6D">
        <w:t>Spalling.</w:t>
      </w:r>
    </w:p>
    <w:p w14:paraId="37E7FAA9" w14:textId="4980742D" w:rsidR="00A279B6" w:rsidRPr="00684A6D" w:rsidRDefault="00A279B6">
      <w:pPr>
        <w:pStyle w:val="sub1auto"/>
        <w:numPr>
          <w:ilvl w:val="0"/>
          <w:numId w:val="256"/>
        </w:numPr>
      </w:pPr>
      <w:r w:rsidRPr="00684A6D">
        <w:t>Exposed reinforcement.</w:t>
      </w:r>
    </w:p>
    <w:p w14:paraId="5987F139" w14:textId="09273E16" w:rsidR="00A279B6" w:rsidRPr="00684A6D" w:rsidRDefault="00A279B6">
      <w:pPr>
        <w:pStyle w:val="sub1auto"/>
        <w:numPr>
          <w:ilvl w:val="0"/>
          <w:numId w:val="256"/>
        </w:numPr>
      </w:pPr>
      <w:r w:rsidRPr="00684A6D">
        <w:t>Detached, dislodged or failing connections.</w:t>
      </w:r>
    </w:p>
    <w:p w14:paraId="4F3DF61E" w14:textId="526DECB1" w:rsidR="00A279B6" w:rsidRPr="00684A6D" w:rsidRDefault="00A279B6">
      <w:pPr>
        <w:pStyle w:val="subAauto"/>
        <w:numPr>
          <w:ilvl w:val="0"/>
          <w:numId w:val="254"/>
        </w:numPr>
      </w:pPr>
      <w:r w:rsidRPr="00684A6D">
        <w:t>Aluminum that has been subjected to any of the following conditions:</w:t>
      </w:r>
    </w:p>
    <w:p w14:paraId="1717B1A5" w14:textId="15F1CE38" w:rsidR="00A279B6" w:rsidRPr="00684A6D" w:rsidRDefault="00A279B6">
      <w:pPr>
        <w:pStyle w:val="sub1auto"/>
        <w:numPr>
          <w:ilvl w:val="0"/>
          <w:numId w:val="257"/>
        </w:numPr>
      </w:pPr>
      <w:r w:rsidRPr="00684A6D">
        <w:t>Deterioration.</w:t>
      </w:r>
    </w:p>
    <w:p w14:paraId="0306CB21" w14:textId="1FC931CB" w:rsidR="00A279B6" w:rsidRPr="00684A6D" w:rsidRDefault="00A279B6">
      <w:pPr>
        <w:pStyle w:val="sub1auto"/>
        <w:numPr>
          <w:ilvl w:val="0"/>
          <w:numId w:val="257"/>
        </w:numPr>
      </w:pPr>
      <w:r w:rsidRPr="00684A6D">
        <w:t>Corrosion.</w:t>
      </w:r>
    </w:p>
    <w:p w14:paraId="36AB6FB4" w14:textId="620E6CE9" w:rsidR="00A279B6" w:rsidRPr="00684A6D" w:rsidRDefault="00A279B6">
      <w:pPr>
        <w:pStyle w:val="sub1auto"/>
        <w:numPr>
          <w:ilvl w:val="0"/>
          <w:numId w:val="257"/>
        </w:numPr>
      </w:pPr>
      <w:r w:rsidRPr="00684A6D">
        <w:t>Elastic deformation.</w:t>
      </w:r>
    </w:p>
    <w:p w14:paraId="69E92781" w14:textId="38267530" w:rsidR="00A279B6" w:rsidRPr="00684A6D" w:rsidRDefault="00A279B6">
      <w:pPr>
        <w:pStyle w:val="sub1auto"/>
        <w:numPr>
          <w:ilvl w:val="0"/>
          <w:numId w:val="257"/>
        </w:numPr>
      </w:pPr>
      <w:r w:rsidRPr="00684A6D">
        <w:t>Ultimate deformation.</w:t>
      </w:r>
    </w:p>
    <w:p w14:paraId="309D6BE9" w14:textId="7624971C" w:rsidR="00A279B6" w:rsidRPr="00684A6D" w:rsidRDefault="00A279B6">
      <w:pPr>
        <w:pStyle w:val="sub1auto"/>
        <w:numPr>
          <w:ilvl w:val="0"/>
          <w:numId w:val="257"/>
        </w:numPr>
      </w:pPr>
      <w:r w:rsidRPr="00684A6D">
        <w:t>Stress or strain cracks.</w:t>
      </w:r>
    </w:p>
    <w:p w14:paraId="2241A0A3" w14:textId="6B5CB9B7" w:rsidR="00A279B6" w:rsidRPr="00684A6D" w:rsidRDefault="00A279B6">
      <w:pPr>
        <w:pStyle w:val="sub1auto"/>
        <w:numPr>
          <w:ilvl w:val="0"/>
          <w:numId w:val="257"/>
        </w:numPr>
      </w:pPr>
      <w:r w:rsidRPr="00684A6D">
        <w:t>Joint fatigue.</w:t>
      </w:r>
    </w:p>
    <w:p w14:paraId="4ABC62A2" w14:textId="0F342B04" w:rsidR="00A279B6" w:rsidRPr="00684A6D" w:rsidRDefault="00A279B6">
      <w:pPr>
        <w:pStyle w:val="sub1auto"/>
        <w:numPr>
          <w:ilvl w:val="0"/>
          <w:numId w:val="257"/>
        </w:numPr>
      </w:pPr>
      <w:r w:rsidRPr="00684A6D">
        <w:t>Detached, dislodged or failing connections.</w:t>
      </w:r>
    </w:p>
    <w:p w14:paraId="3820BD64" w14:textId="2A6DF504" w:rsidR="00A279B6" w:rsidRPr="00684A6D" w:rsidRDefault="00A279B6">
      <w:pPr>
        <w:pStyle w:val="subAauto"/>
        <w:numPr>
          <w:ilvl w:val="0"/>
          <w:numId w:val="254"/>
        </w:numPr>
      </w:pPr>
      <w:r w:rsidRPr="00684A6D">
        <w:t>Masonry that has been subjected to any of the following conditions:</w:t>
      </w:r>
    </w:p>
    <w:p w14:paraId="5B0E6551" w14:textId="185D7AFD" w:rsidR="00A279B6" w:rsidRPr="00684A6D" w:rsidRDefault="00A279B6">
      <w:pPr>
        <w:pStyle w:val="sub1auto"/>
        <w:numPr>
          <w:ilvl w:val="0"/>
          <w:numId w:val="258"/>
        </w:numPr>
      </w:pPr>
      <w:r w:rsidRPr="00684A6D">
        <w:t>Deterioration.</w:t>
      </w:r>
    </w:p>
    <w:p w14:paraId="5251B2E9" w14:textId="3374354D" w:rsidR="00A279B6" w:rsidRPr="00684A6D" w:rsidRDefault="00A279B6">
      <w:pPr>
        <w:pStyle w:val="sub1auto"/>
        <w:numPr>
          <w:ilvl w:val="0"/>
          <w:numId w:val="258"/>
        </w:numPr>
      </w:pPr>
      <w:r w:rsidRPr="00684A6D">
        <w:t>Ultimate deformation.</w:t>
      </w:r>
    </w:p>
    <w:p w14:paraId="2349705C" w14:textId="6E126862" w:rsidR="00A279B6" w:rsidRPr="00684A6D" w:rsidRDefault="00A279B6">
      <w:pPr>
        <w:pStyle w:val="sub1auto"/>
        <w:numPr>
          <w:ilvl w:val="0"/>
          <w:numId w:val="258"/>
        </w:numPr>
      </w:pPr>
      <w:r w:rsidRPr="00684A6D">
        <w:t>Fractures in masonry or mortar joints.</w:t>
      </w:r>
    </w:p>
    <w:p w14:paraId="5368397C" w14:textId="0A553E23" w:rsidR="00A279B6" w:rsidRPr="00684A6D" w:rsidRDefault="00A279B6">
      <w:pPr>
        <w:pStyle w:val="sub1auto"/>
        <w:numPr>
          <w:ilvl w:val="0"/>
          <w:numId w:val="258"/>
        </w:numPr>
      </w:pPr>
      <w:r w:rsidRPr="00684A6D">
        <w:t>Fissures in masonry or mortar joints.</w:t>
      </w:r>
    </w:p>
    <w:p w14:paraId="60722F80" w14:textId="2887514B" w:rsidR="00A279B6" w:rsidRPr="00684A6D" w:rsidRDefault="00A279B6">
      <w:pPr>
        <w:pStyle w:val="sub1auto"/>
        <w:numPr>
          <w:ilvl w:val="0"/>
          <w:numId w:val="258"/>
        </w:numPr>
      </w:pPr>
      <w:r w:rsidRPr="00684A6D">
        <w:t>Spalling.</w:t>
      </w:r>
    </w:p>
    <w:p w14:paraId="17951918" w14:textId="61E0CE50" w:rsidR="00A279B6" w:rsidRPr="00684A6D" w:rsidRDefault="00A279B6">
      <w:pPr>
        <w:pStyle w:val="sub1auto"/>
        <w:numPr>
          <w:ilvl w:val="0"/>
          <w:numId w:val="258"/>
        </w:numPr>
      </w:pPr>
      <w:r>
        <w:t xml:space="preserve"> </w:t>
      </w:r>
      <w:r w:rsidRPr="00684A6D">
        <w:t>Exposed reinforcement.</w:t>
      </w:r>
    </w:p>
    <w:p w14:paraId="4DF06E28" w14:textId="5882F361" w:rsidR="00A279B6" w:rsidRPr="00684A6D" w:rsidRDefault="00A279B6">
      <w:pPr>
        <w:pStyle w:val="sub1auto"/>
        <w:numPr>
          <w:ilvl w:val="0"/>
          <w:numId w:val="258"/>
        </w:numPr>
      </w:pPr>
      <w:r w:rsidRPr="00684A6D">
        <w:t>Detached, dislodged or failing connections.</w:t>
      </w:r>
    </w:p>
    <w:p w14:paraId="1BBED677" w14:textId="11B17807" w:rsidR="00A279B6" w:rsidRPr="00684A6D" w:rsidRDefault="00A279B6">
      <w:pPr>
        <w:pStyle w:val="subAauto"/>
        <w:numPr>
          <w:ilvl w:val="0"/>
          <w:numId w:val="254"/>
        </w:numPr>
      </w:pPr>
      <w:r w:rsidRPr="00684A6D">
        <w:t>Steel that has been subjected to any of the following conditions:</w:t>
      </w:r>
    </w:p>
    <w:p w14:paraId="03365638" w14:textId="1FE9398F" w:rsidR="00A279B6" w:rsidRPr="00684A6D" w:rsidRDefault="00A279B6">
      <w:pPr>
        <w:pStyle w:val="sub1auto"/>
        <w:numPr>
          <w:ilvl w:val="0"/>
          <w:numId w:val="259"/>
        </w:numPr>
      </w:pPr>
      <w:r w:rsidRPr="00684A6D">
        <w:t>Deterioration.</w:t>
      </w:r>
    </w:p>
    <w:p w14:paraId="569664A7" w14:textId="75F132A3" w:rsidR="00A279B6" w:rsidRPr="00684A6D" w:rsidRDefault="00A279B6">
      <w:pPr>
        <w:pStyle w:val="sub1auto"/>
        <w:numPr>
          <w:ilvl w:val="0"/>
          <w:numId w:val="259"/>
        </w:numPr>
      </w:pPr>
      <w:r w:rsidRPr="00684A6D">
        <w:t>Elastic deformation.</w:t>
      </w:r>
    </w:p>
    <w:p w14:paraId="62A0515B" w14:textId="31663B6F" w:rsidR="00A279B6" w:rsidRPr="00684A6D" w:rsidRDefault="00A279B6">
      <w:pPr>
        <w:pStyle w:val="sub1auto"/>
        <w:numPr>
          <w:ilvl w:val="0"/>
          <w:numId w:val="259"/>
        </w:numPr>
      </w:pPr>
      <w:r w:rsidRPr="00684A6D">
        <w:t>Ultimate deformation.</w:t>
      </w:r>
    </w:p>
    <w:p w14:paraId="3B5DF61D" w14:textId="4B07CF11" w:rsidR="00A279B6" w:rsidRPr="00684A6D" w:rsidRDefault="00A279B6">
      <w:pPr>
        <w:pStyle w:val="sub1auto"/>
        <w:numPr>
          <w:ilvl w:val="0"/>
          <w:numId w:val="259"/>
        </w:numPr>
      </w:pPr>
      <w:r w:rsidRPr="00684A6D">
        <w:t>Metal fatigue.</w:t>
      </w:r>
    </w:p>
    <w:p w14:paraId="1EB77926" w14:textId="550A1A34" w:rsidR="00A279B6" w:rsidRPr="00684A6D" w:rsidRDefault="00A279B6">
      <w:pPr>
        <w:pStyle w:val="sub1auto"/>
        <w:numPr>
          <w:ilvl w:val="0"/>
          <w:numId w:val="259"/>
        </w:numPr>
      </w:pPr>
      <w:r w:rsidRPr="00684A6D">
        <w:t>Detached, dislodged or failing connections.</w:t>
      </w:r>
    </w:p>
    <w:p w14:paraId="7FAF6CA2" w14:textId="3EBA5360" w:rsidR="00A279B6" w:rsidRPr="00684A6D" w:rsidRDefault="00A279B6">
      <w:pPr>
        <w:pStyle w:val="subAauto"/>
        <w:numPr>
          <w:ilvl w:val="0"/>
          <w:numId w:val="254"/>
        </w:numPr>
      </w:pPr>
      <w:r w:rsidRPr="00684A6D">
        <w:t>Wood that has been subjected to any of the following conditions:</w:t>
      </w:r>
    </w:p>
    <w:p w14:paraId="07E78E26" w14:textId="418FAFFA" w:rsidR="00A279B6" w:rsidRPr="00684A6D" w:rsidRDefault="00A279B6">
      <w:pPr>
        <w:pStyle w:val="sub1auto"/>
        <w:numPr>
          <w:ilvl w:val="0"/>
          <w:numId w:val="260"/>
        </w:numPr>
      </w:pPr>
      <w:r w:rsidRPr="00684A6D">
        <w:t>Ultimate deformation.</w:t>
      </w:r>
    </w:p>
    <w:p w14:paraId="5944EEB1" w14:textId="2F581AC9" w:rsidR="00A279B6" w:rsidRPr="00684A6D" w:rsidRDefault="00A279B6">
      <w:pPr>
        <w:pStyle w:val="sub1auto"/>
        <w:numPr>
          <w:ilvl w:val="0"/>
          <w:numId w:val="260"/>
        </w:numPr>
      </w:pPr>
      <w:r w:rsidRPr="00684A6D">
        <w:t>Deterioration.</w:t>
      </w:r>
    </w:p>
    <w:p w14:paraId="4485E08E" w14:textId="5F14626A" w:rsidR="00A279B6" w:rsidRPr="00684A6D" w:rsidRDefault="00A279B6">
      <w:pPr>
        <w:pStyle w:val="sub1auto"/>
        <w:numPr>
          <w:ilvl w:val="0"/>
          <w:numId w:val="260"/>
        </w:numPr>
      </w:pPr>
      <w:r w:rsidRPr="00684A6D">
        <w:t>Damage from insects, rodents and other vermin.</w:t>
      </w:r>
    </w:p>
    <w:p w14:paraId="5F0482C6" w14:textId="1CAF82F1" w:rsidR="00A279B6" w:rsidRPr="00684A6D" w:rsidRDefault="00A279B6">
      <w:pPr>
        <w:pStyle w:val="sub1auto"/>
        <w:numPr>
          <w:ilvl w:val="0"/>
          <w:numId w:val="260"/>
        </w:numPr>
      </w:pPr>
      <w:r w:rsidRPr="00684A6D">
        <w:t>Fire damage beyond charring.</w:t>
      </w:r>
    </w:p>
    <w:p w14:paraId="4B19C1F1" w14:textId="47F6AA4D" w:rsidR="00A279B6" w:rsidRPr="00684A6D" w:rsidRDefault="001B538E">
      <w:pPr>
        <w:pStyle w:val="sub1auto"/>
        <w:numPr>
          <w:ilvl w:val="0"/>
          <w:numId w:val="260"/>
        </w:numPr>
      </w:pPr>
      <w:r>
        <w:t>S</w:t>
      </w:r>
      <w:r w:rsidR="00A279B6" w:rsidRPr="00684A6D">
        <w:t>ignificant splits and checks.</w:t>
      </w:r>
    </w:p>
    <w:p w14:paraId="3632167D" w14:textId="5E9BE0AF" w:rsidR="00A279B6" w:rsidRPr="00684A6D" w:rsidRDefault="00A279B6">
      <w:pPr>
        <w:pStyle w:val="sub1auto"/>
        <w:numPr>
          <w:ilvl w:val="0"/>
          <w:numId w:val="260"/>
        </w:numPr>
      </w:pPr>
      <w:r w:rsidRPr="00684A6D">
        <w:lastRenderedPageBreak/>
        <w:t>Horizontal shear cracks.</w:t>
      </w:r>
    </w:p>
    <w:p w14:paraId="3A958E61" w14:textId="57C583FC" w:rsidR="00A279B6" w:rsidRPr="00684A6D" w:rsidRDefault="00A279B6">
      <w:pPr>
        <w:pStyle w:val="sub1auto"/>
        <w:numPr>
          <w:ilvl w:val="0"/>
          <w:numId w:val="260"/>
        </w:numPr>
      </w:pPr>
      <w:r w:rsidRPr="00684A6D">
        <w:t>Vertical shear cracks.</w:t>
      </w:r>
    </w:p>
    <w:p w14:paraId="1683F855" w14:textId="37BE8898" w:rsidR="00A279B6" w:rsidRPr="00684A6D" w:rsidRDefault="00A279B6">
      <w:pPr>
        <w:pStyle w:val="sub1auto"/>
        <w:numPr>
          <w:ilvl w:val="0"/>
          <w:numId w:val="260"/>
        </w:numPr>
      </w:pPr>
      <w:r w:rsidRPr="00684A6D">
        <w:t>Inadequate support.</w:t>
      </w:r>
    </w:p>
    <w:p w14:paraId="5FDA873B" w14:textId="4146A505" w:rsidR="00A279B6" w:rsidRPr="00684A6D" w:rsidRDefault="00A279B6">
      <w:pPr>
        <w:pStyle w:val="sub1auto"/>
        <w:numPr>
          <w:ilvl w:val="0"/>
          <w:numId w:val="260"/>
        </w:numPr>
      </w:pPr>
      <w:r w:rsidRPr="00684A6D">
        <w:t>Detached, dislodged or failing connections.</w:t>
      </w:r>
    </w:p>
    <w:p w14:paraId="5D82BEAB" w14:textId="33A1B8AA" w:rsidR="00A279B6" w:rsidRPr="00684A6D" w:rsidRDefault="001B538E">
      <w:pPr>
        <w:pStyle w:val="sub1auto"/>
        <w:numPr>
          <w:ilvl w:val="0"/>
          <w:numId w:val="260"/>
        </w:numPr>
      </w:pPr>
      <w:r>
        <w:tab/>
      </w:r>
      <w:r w:rsidR="00A279B6" w:rsidRPr="00684A6D">
        <w:t>Excessive cutting and notching.</w:t>
      </w:r>
    </w:p>
    <w:p w14:paraId="21ADF987" w14:textId="56B544A4" w:rsidR="00A279B6" w:rsidRPr="00C853A2" w:rsidRDefault="00C853A2" w:rsidP="00C853A2">
      <w:pPr>
        <w:pStyle w:val="section"/>
      </w:pPr>
      <w:r w:rsidRPr="00C853A2">
        <w:rPr>
          <w:rStyle w:val="sectiontitle"/>
        </w:rPr>
        <w:t>156.14</w:t>
      </w:r>
      <w:r w:rsidR="00A279B6" w:rsidRPr="00C853A2">
        <w:rPr>
          <w:rStyle w:val="sectiontitle"/>
        </w:rPr>
        <w:t xml:space="preserve"> </w:t>
      </w:r>
      <w:r w:rsidRPr="00C853A2">
        <w:rPr>
          <w:rStyle w:val="sectiontitle"/>
        </w:rPr>
        <w:tab/>
      </w:r>
      <w:r w:rsidR="00A279B6" w:rsidRPr="00C853A2">
        <w:rPr>
          <w:rStyle w:val="sectiontitle"/>
        </w:rPr>
        <w:t>HANDRAILS AND GUARDRAILS</w:t>
      </w:r>
      <w:r>
        <w:rPr>
          <w:rStyle w:val="sectiontitle"/>
        </w:rPr>
        <w:t xml:space="preserve">.  </w:t>
      </w:r>
      <w:r w:rsidR="00A279B6" w:rsidRPr="00C853A2">
        <w:t xml:space="preserve">General. </w:t>
      </w:r>
      <w:r w:rsidRPr="00C853A2">
        <w:t xml:space="preserve"> </w:t>
      </w:r>
      <w:r w:rsidR="00A279B6" w:rsidRPr="00C853A2">
        <w:t>Every exterior and interior flight of stairs having more than four risers shall have a handrail on one side of the stair and every open portion of a stair, landing, balcony, porch, deck, ramp or other walking surface that is more than 30 inches (762 mm) above the floor or grade below shall have</w:t>
      </w:r>
      <w:r>
        <w:t xml:space="preserve"> </w:t>
      </w:r>
      <w:r w:rsidR="00A279B6" w:rsidRPr="00C853A2">
        <w:t xml:space="preserve">guards. </w:t>
      </w:r>
      <w:r>
        <w:t xml:space="preserve"> </w:t>
      </w:r>
      <w:r w:rsidR="00A279B6" w:rsidRPr="00C853A2">
        <w:t>Handrails shall be not less than 30 inches (762 mm) in height or more than 42 inches (1067 mm) in height measured vertically above the nosing of the tread or above the finished floor of the landing or walking surfaces.</w:t>
      </w:r>
      <w:r>
        <w:t xml:space="preserve">  </w:t>
      </w:r>
      <w:r w:rsidR="00A279B6" w:rsidRPr="00C853A2">
        <w:t>Guards</w:t>
      </w:r>
      <w:r>
        <w:t xml:space="preserve"> </w:t>
      </w:r>
      <w:r w:rsidR="00A279B6" w:rsidRPr="00C853A2">
        <w:t>shall be not less than 30 inches (762 mm) in height above the floor of the landing, balcony, porch, deck, or ramp or other walking surface.</w:t>
      </w:r>
    </w:p>
    <w:p w14:paraId="2A4A70B5" w14:textId="660B15CB" w:rsidR="00A279B6" w:rsidRPr="00C853A2" w:rsidRDefault="00A279B6" w:rsidP="00C853A2">
      <w:pPr>
        <w:pStyle w:val="section"/>
        <w:rPr>
          <w:rStyle w:val="sectiontitle"/>
        </w:rPr>
      </w:pPr>
      <w:r w:rsidRPr="00C853A2">
        <w:rPr>
          <w:rStyle w:val="sectiontitle"/>
        </w:rPr>
        <w:t>15</w:t>
      </w:r>
      <w:r w:rsidR="00A00614">
        <w:rPr>
          <w:rStyle w:val="sectiontitle"/>
        </w:rPr>
        <w:t>6</w:t>
      </w:r>
      <w:r w:rsidRPr="00C853A2">
        <w:rPr>
          <w:rStyle w:val="sectiontitle"/>
        </w:rPr>
        <w:t>.1</w:t>
      </w:r>
      <w:r w:rsidR="00C853A2">
        <w:rPr>
          <w:rStyle w:val="sectiontitle"/>
        </w:rPr>
        <w:t>5</w:t>
      </w:r>
      <w:r w:rsidR="00C853A2">
        <w:rPr>
          <w:rStyle w:val="sectiontitle"/>
        </w:rPr>
        <w:tab/>
      </w:r>
      <w:r w:rsidRPr="00C853A2">
        <w:rPr>
          <w:rStyle w:val="sectiontitle"/>
        </w:rPr>
        <w:t>RUBBISH AND GARBAGE</w:t>
      </w:r>
      <w:r w:rsidR="00A00614">
        <w:rPr>
          <w:rStyle w:val="sectiontitle"/>
        </w:rPr>
        <w:t xml:space="preserve">. </w:t>
      </w:r>
      <w:r w:rsidRPr="00C853A2">
        <w:rPr>
          <w:rStyle w:val="sectiontitle"/>
        </w:rPr>
        <w:t xml:space="preserve"> </w:t>
      </w:r>
      <w:r w:rsidR="00C853A2" w:rsidRPr="00C853A2">
        <w:t>(</w:t>
      </w:r>
      <w:r w:rsidR="00960252">
        <w:rPr>
          <w:b/>
          <w:bCs/>
        </w:rPr>
        <w:t>S</w:t>
      </w:r>
      <w:r w:rsidRPr="00C853A2">
        <w:rPr>
          <w:b/>
          <w:bCs/>
        </w:rPr>
        <w:t xml:space="preserve">ee </w:t>
      </w:r>
      <w:r w:rsidR="00960252">
        <w:rPr>
          <w:b/>
          <w:bCs/>
        </w:rPr>
        <w:t>C</w:t>
      </w:r>
      <w:r w:rsidRPr="00C853A2">
        <w:rPr>
          <w:b/>
          <w:bCs/>
        </w:rPr>
        <w:t>hapter 105 &amp; 41.08</w:t>
      </w:r>
      <w:r w:rsidR="00C853A2" w:rsidRPr="00C853A2">
        <w:t>)</w:t>
      </w:r>
    </w:p>
    <w:p w14:paraId="1F59AE0F" w14:textId="37A91863" w:rsidR="00A279B6" w:rsidRPr="00C853A2" w:rsidRDefault="00A279B6" w:rsidP="00C853A2">
      <w:pPr>
        <w:pStyle w:val="section"/>
        <w:rPr>
          <w:rStyle w:val="sectiontitle"/>
        </w:rPr>
      </w:pPr>
      <w:r w:rsidRPr="00C853A2">
        <w:rPr>
          <w:rStyle w:val="sectiontitle"/>
        </w:rPr>
        <w:t>15</w:t>
      </w:r>
      <w:r w:rsidR="00A00614">
        <w:rPr>
          <w:rStyle w:val="sectiontitle"/>
        </w:rPr>
        <w:t>6</w:t>
      </w:r>
      <w:r w:rsidRPr="00C853A2">
        <w:rPr>
          <w:rStyle w:val="sectiontitle"/>
        </w:rPr>
        <w:t>.1</w:t>
      </w:r>
      <w:r w:rsidR="00701B01">
        <w:rPr>
          <w:rStyle w:val="sectiontitle"/>
        </w:rPr>
        <w:t>6</w:t>
      </w:r>
      <w:r w:rsidR="00C853A2">
        <w:rPr>
          <w:rStyle w:val="sectiontitle"/>
        </w:rPr>
        <w:tab/>
      </w:r>
      <w:r w:rsidRPr="00C853A2">
        <w:rPr>
          <w:rStyle w:val="sectiontitle"/>
        </w:rPr>
        <w:t>PEST ELIMINATION</w:t>
      </w:r>
      <w:r w:rsidR="00C853A2">
        <w:rPr>
          <w:rStyle w:val="sectiontitle"/>
        </w:rPr>
        <w:t xml:space="preserve">. </w:t>
      </w:r>
    </w:p>
    <w:p w14:paraId="4ECE2239" w14:textId="41AD3112" w:rsidR="00A279B6" w:rsidRPr="00C853A2" w:rsidRDefault="00A279B6">
      <w:pPr>
        <w:pStyle w:val="Sub1Auto0"/>
        <w:numPr>
          <w:ilvl w:val="0"/>
          <w:numId w:val="261"/>
        </w:numPr>
      </w:pPr>
      <w:r w:rsidRPr="00C853A2">
        <w:t xml:space="preserve">Infestation. </w:t>
      </w:r>
      <w:r w:rsidR="00C853A2">
        <w:t xml:space="preserve"> </w:t>
      </w:r>
      <w:r w:rsidRPr="00C853A2">
        <w:t>Structures shall be kept free from insect and rodent</w:t>
      </w:r>
      <w:r w:rsidR="00C853A2">
        <w:t xml:space="preserve"> </w:t>
      </w:r>
      <w:r w:rsidRPr="00C853A2">
        <w:t xml:space="preserve">infestation. </w:t>
      </w:r>
      <w:r w:rsidR="00C853A2">
        <w:t xml:space="preserve"> </w:t>
      </w:r>
      <w:r w:rsidRPr="00C853A2">
        <w:t>Structures in which insects or rodents are found shall be promptly exterminated by</w:t>
      </w:r>
      <w:r w:rsidR="00C853A2">
        <w:t xml:space="preserve"> </w:t>
      </w:r>
      <w:r w:rsidRPr="00C853A2">
        <w:t>approved</w:t>
      </w:r>
      <w:r w:rsidR="00C853A2">
        <w:t xml:space="preserve"> </w:t>
      </w:r>
      <w:r w:rsidRPr="00C853A2">
        <w:t>processes that will not be injurious to human health.</w:t>
      </w:r>
      <w:r w:rsidR="00C853A2">
        <w:t xml:space="preserve"> </w:t>
      </w:r>
      <w:r w:rsidRPr="00C853A2">
        <w:t xml:space="preserve"> After pest elimination, proper precautions shall be taken to prevent re</w:t>
      </w:r>
      <w:r w:rsidR="00C853A2">
        <w:t>-</w:t>
      </w:r>
      <w:r w:rsidRPr="00C853A2">
        <w:t>infestation.</w:t>
      </w:r>
    </w:p>
    <w:p w14:paraId="5503C2AB" w14:textId="5A3E6465" w:rsidR="00A279B6" w:rsidRPr="00C853A2" w:rsidRDefault="00A279B6">
      <w:pPr>
        <w:pStyle w:val="Sub1Auto0"/>
        <w:numPr>
          <w:ilvl w:val="0"/>
          <w:numId w:val="261"/>
        </w:numPr>
      </w:pPr>
      <w:r w:rsidRPr="00C853A2">
        <w:t xml:space="preserve">Owner. </w:t>
      </w:r>
      <w:r w:rsidR="00701B01">
        <w:t xml:space="preserve"> </w:t>
      </w:r>
      <w:r w:rsidRPr="00C853A2">
        <w:t>The</w:t>
      </w:r>
      <w:r w:rsidR="00C853A2">
        <w:t xml:space="preserve"> </w:t>
      </w:r>
      <w:r w:rsidRPr="00C853A2">
        <w:t>owner</w:t>
      </w:r>
      <w:r w:rsidR="00C853A2">
        <w:t xml:space="preserve"> </w:t>
      </w:r>
      <w:r w:rsidRPr="00C853A2">
        <w:t>of any structure shall be responsible for pest elimination within the structure prior to renting or leasing the structure.</w:t>
      </w:r>
    </w:p>
    <w:p w14:paraId="0C4FEB6C" w14:textId="3A562ECB" w:rsidR="00A279B6" w:rsidRPr="00C853A2" w:rsidRDefault="00A279B6">
      <w:pPr>
        <w:pStyle w:val="Sub1Auto0"/>
        <w:numPr>
          <w:ilvl w:val="0"/>
          <w:numId w:val="261"/>
        </w:numPr>
      </w:pPr>
      <w:r w:rsidRPr="00C853A2">
        <w:t xml:space="preserve">Single occupant. </w:t>
      </w:r>
      <w:r w:rsidR="00701B01">
        <w:t xml:space="preserve"> </w:t>
      </w:r>
      <w:r w:rsidRPr="00C853A2">
        <w:t>The</w:t>
      </w:r>
      <w:r w:rsidR="00701B01">
        <w:t xml:space="preserve"> </w:t>
      </w:r>
      <w:r w:rsidRPr="00C853A2">
        <w:t>occupant</w:t>
      </w:r>
      <w:r w:rsidR="00701B01">
        <w:t xml:space="preserve"> </w:t>
      </w:r>
      <w:r w:rsidRPr="00C853A2">
        <w:t>of a one-family dwelling or of a single-tenant</w:t>
      </w:r>
      <w:r w:rsidR="00701B01">
        <w:t xml:space="preserve"> </w:t>
      </w:r>
      <w:r w:rsidRPr="00C853A2">
        <w:t>nonresidential structure shall be responsible for pest elimination on the</w:t>
      </w:r>
      <w:r w:rsidR="00701B01">
        <w:t xml:space="preserve"> </w:t>
      </w:r>
      <w:r w:rsidRPr="00C853A2">
        <w:t>premises.</w:t>
      </w:r>
    </w:p>
    <w:p w14:paraId="710744C8" w14:textId="22E80D45" w:rsidR="00A279B6" w:rsidRPr="00C853A2" w:rsidRDefault="00A279B6">
      <w:pPr>
        <w:pStyle w:val="Sub1Auto0"/>
        <w:numPr>
          <w:ilvl w:val="0"/>
          <w:numId w:val="261"/>
        </w:numPr>
      </w:pPr>
      <w:r w:rsidRPr="00C853A2">
        <w:t xml:space="preserve">Multiple occupancy. </w:t>
      </w:r>
      <w:r w:rsidR="00A00614">
        <w:t xml:space="preserve"> </w:t>
      </w:r>
      <w:r w:rsidRPr="00C853A2">
        <w:t>The</w:t>
      </w:r>
      <w:r w:rsidR="00701B01">
        <w:t xml:space="preserve"> </w:t>
      </w:r>
      <w:r w:rsidRPr="00C853A2">
        <w:t>owner</w:t>
      </w:r>
      <w:r w:rsidR="00701B01">
        <w:t xml:space="preserve"> </w:t>
      </w:r>
      <w:r w:rsidRPr="00C853A2">
        <w:t>of a structure containing two or more</w:t>
      </w:r>
      <w:r w:rsidR="00701B01">
        <w:t xml:space="preserve"> </w:t>
      </w:r>
      <w:r w:rsidRPr="00C853A2">
        <w:t>dwelling units, a multiple</w:t>
      </w:r>
      <w:r w:rsidR="00701B01">
        <w:t xml:space="preserve"> </w:t>
      </w:r>
      <w:r w:rsidRPr="00C853A2">
        <w:t>occupancy, a</w:t>
      </w:r>
      <w:r w:rsidR="00701B01">
        <w:t xml:space="preserve"> </w:t>
      </w:r>
      <w:r w:rsidRPr="00C853A2">
        <w:t>rooming house</w:t>
      </w:r>
      <w:r w:rsidR="00701B01">
        <w:t xml:space="preserve"> </w:t>
      </w:r>
      <w:r w:rsidRPr="00C853A2">
        <w:t>or a nonresidential structure shall be responsible for pest elimination in the public or shared areas of the structure and</w:t>
      </w:r>
      <w:r w:rsidR="00701B01">
        <w:t xml:space="preserve"> </w:t>
      </w:r>
      <w:r w:rsidRPr="00C853A2">
        <w:t xml:space="preserve">exterior property. </w:t>
      </w:r>
      <w:r w:rsidR="00701B01">
        <w:t xml:space="preserve"> </w:t>
      </w:r>
      <w:r w:rsidRPr="00C853A2">
        <w:t>If</w:t>
      </w:r>
      <w:r w:rsidR="00701B01">
        <w:t xml:space="preserve"> </w:t>
      </w:r>
      <w:r w:rsidRPr="00C853A2">
        <w:t>infestation</w:t>
      </w:r>
      <w:r w:rsidR="00701B01">
        <w:t xml:space="preserve"> </w:t>
      </w:r>
      <w:r w:rsidRPr="00C853A2">
        <w:t>is caused by failure of an</w:t>
      </w:r>
      <w:r w:rsidR="00701B01">
        <w:t xml:space="preserve"> </w:t>
      </w:r>
      <w:r w:rsidRPr="00C853A2">
        <w:t>occupant</w:t>
      </w:r>
      <w:r w:rsidR="00701B01">
        <w:t xml:space="preserve"> </w:t>
      </w:r>
      <w:r w:rsidRPr="00C853A2">
        <w:t>to prevent such</w:t>
      </w:r>
      <w:r w:rsidR="00701B01">
        <w:t xml:space="preserve"> </w:t>
      </w:r>
      <w:r w:rsidRPr="00C853A2">
        <w:t>infestation</w:t>
      </w:r>
      <w:r w:rsidR="00701B01">
        <w:t xml:space="preserve"> </w:t>
      </w:r>
      <w:r w:rsidRPr="00C853A2">
        <w:t>in the area occupied, the</w:t>
      </w:r>
      <w:r w:rsidR="00701B01">
        <w:t xml:space="preserve"> </w:t>
      </w:r>
      <w:r w:rsidRPr="00C853A2">
        <w:t>occupant</w:t>
      </w:r>
      <w:r w:rsidR="00701B01">
        <w:t xml:space="preserve"> </w:t>
      </w:r>
      <w:r w:rsidRPr="00C853A2">
        <w:t>and</w:t>
      </w:r>
      <w:r w:rsidR="00701B01">
        <w:t xml:space="preserve"> </w:t>
      </w:r>
      <w:r w:rsidRPr="00C853A2">
        <w:t>owner</w:t>
      </w:r>
      <w:r w:rsidR="00701B01">
        <w:t xml:space="preserve"> </w:t>
      </w:r>
      <w:r w:rsidRPr="00C853A2">
        <w:t>shall be responsible for pest elimination.</w:t>
      </w:r>
    </w:p>
    <w:p w14:paraId="19236969" w14:textId="0353FBDC" w:rsidR="00701B01" w:rsidRDefault="00A279B6">
      <w:pPr>
        <w:pStyle w:val="Sub1Auto0"/>
        <w:numPr>
          <w:ilvl w:val="0"/>
          <w:numId w:val="261"/>
        </w:numPr>
      </w:pPr>
      <w:r w:rsidRPr="00C853A2">
        <w:t xml:space="preserve">Occupant. </w:t>
      </w:r>
      <w:r w:rsidR="00A00614">
        <w:t xml:space="preserve"> </w:t>
      </w:r>
      <w:r w:rsidRPr="00C853A2">
        <w:t>The</w:t>
      </w:r>
      <w:r w:rsidR="00701B01">
        <w:t xml:space="preserve"> </w:t>
      </w:r>
      <w:r w:rsidRPr="00C853A2">
        <w:t>occupant</w:t>
      </w:r>
      <w:r w:rsidR="00701B01">
        <w:t xml:space="preserve"> </w:t>
      </w:r>
      <w:r w:rsidRPr="00C853A2">
        <w:t>of any structure shall be responsible for the continued rodent and pest-free condition of the structure.</w:t>
      </w:r>
    </w:p>
    <w:p w14:paraId="6EE56C56" w14:textId="0E8FC046" w:rsidR="00A279B6" w:rsidRPr="00701B01" w:rsidRDefault="00701B01" w:rsidP="00701B01">
      <w:pPr>
        <w:pStyle w:val="section"/>
        <w:rPr>
          <w:rStyle w:val="sectiontitle"/>
        </w:rPr>
      </w:pPr>
      <w:r>
        <w:rPr>
          <w:rStyle w:val="sectiontitle"/>
        </w:rPr>
        <w:t>156.17</w:t>
      </w:r>
      <w:r>
        <w:rPr>
          <w:rStyle w:val="sectiontitle"/>
        </w:rPr>
        <w:tab/>
      </w:r>
      <w:r w:rsidR="00A279B6" w:rsidRPr="00701B01">
        <w:rPr>
          <w:rStyle w:val="sectiontitle"/>
        </w:rPr>
        <w:t>FIRE SAFETY REQUIREMENTS</w:t>
      </w:r>
      <w:r>
        <w:rPr>
          <w:rStyle w:val="sectiontitle"/>
        </w:rPr>
        <w:t xml:space="preserve">.  </w:t>
      </w:r>
    </w:p>
    <w:p w14:paraId="50B679F0" w14:textId="7435E7EA" w:rsidR="00A279B6" w:rsidRPr="00701B01" w:rsidRDefault="00A279B6">
      <w:pPr>
        <w:pStyle w:val="Sub1Auto0"/>
        <w:numPr>
          <w:ilvl w:val="0"/>
          <w:numId w:val="262"/>
        </w:numPr>
      </w:pPr>
      <w:r w:rsidRPr="00701B01">
        <w:t xml:space="preserve">Scope. </w:t>
      </w:r>
      <w:r w:rsidR="00701B01">
        <w:t xml:space="preserve"> </w:t>
      </w:r>
      <w:r w:rsidRPr="00701B01">
        <w:t>The provisions of this section shall govern the minimum conditions and standards for fire safety relating to structures.</w:t>
      </w:r>
    </w:p>
    <w:p w14:paraId="0370D0AC" w14:textId="7786EE65" w:rsidR="00A279B6" w:rsidRPr="00701B01" w:rsidRDefault="00A279B6">
      <w:pPr>
        <w:pStyle w:val="Sub1Auto0"/>
        <w:numPr>
          <w:ilvl w:val="0"/>
          <w:numId w:val="262"/>
        </w:numPr>
      </w:pPr>
      <w:r w:rsidRPr="00701B01">
        <w:t>Responsibility.</w:t>
      </w:r>
      <w:r w:rsidR="00701B01">
        <w:t xml:space="preserve"> </w:t>
      </w:r>
      <w:r w:rsidRPr="00701B01">
        <w:t xml:space="preserve"> The</w:t>
      </w:r>
      <w:r w:rsidR="00701B01">
        <w:t xml:space="preserve"> </w:t>
      </w:r>
      <w:r w:rsidRPr="00701B01">
        <w:t>owner</w:t>
      </w:r>
      <w:r w:rsidR="00701B01">
        <w:t xml:space="preserve"> </w:t>
      </w:r>
      <w:r w:rsidRPr="00701B01">
        <w:t>of the</w:t>
      </w:r>
      <w:r w:rsidR="00701B01">
        <w:t xml:space="preserve"> </w:t>
      </w:r>
      <w:r w:rsidRPr="00701B01">
        <w:t>premises</w:t>
      </w:r>
      <w:r w:rsidR="00701B01">
        <w:t xml:space="preserve"> </w:t>
      </w:r>
      <w:r w:rsidRPr="00701B01">
        <w:t>shall provide and maintain such fire safety facilities and equipment in compliance with these requirements.</w:t>
      </w:r>
      <w:r w:rsidR="00701B01">
        <w:t xml:space="preserve"> </w:t>
      </w:r>
      <w:r w:rsidRPr="00701B01">
        <w:t xml:space="preserve"> A person shall not occupy as</w:t>
      </w:r>
      <w:r w:rsidR="00701B01">
        <w:t xml:space="preserve"> </w:t>
      </w:r>
      <w:r w:rsidRPr="00701B01">
        <w:t>owner-occupant</w:t>
      </w:r>
      <w:r w:rsidR="00701B01">
        <w:t xml:space="preserve"> </w:t>
      </w:r>
      <w:r w:rsidRPr="00701B01">
        <w:t>or permit another person to occupy any</w:t>
      </w:r>
      <w:r w:rsidR="00701B01">
        <w:t xml:space="preserve"> </w:t>
      </w:r>
      <w:r w:rsidRPr="00701B01">
        <w:t>premises</w:t>
      </w:r>
      <w:r w:rsidR="00701B01">
        <w:t xml:space="preserve"> </w:t>
      </w:r>
      <w:r w:rsidRPr="00701B01">
        <w:t>that do not comply with the requirements of this section.</w:t>
      </w:r>
    </w:p>
    <w:p w14:paraId="58DAEFD8" w14:textId="2167AE58" w:rsidR="00A279B6" w:rsidRPr="00701B01" w:rsidRDefault="00701B01">
      <w:pPr>
        <w:pStyle w:val="subAauto"/>
        <w:numPr>
          <w:ilvl w:val="0"/>
          <w:numId w:val="263"/>
        </w:numPr>
      </w:pPr>
      <w:r w:rsidRPr="00701B01">
        <w:t xml:space="preserve">Means of </w:t>
      </w:r>
      <w:r>
        <w:t>E</w:t>
      </w:r>
      <w:r w:rsidRPr="00701B01">
        <w:t>gress</w:t>
      </w:r>
      <w:r w:rsidR="00A279B6" w:rsidRPr="00701B01">
        <w:t>.</w:t>
      </w:r>
      <w:r>
        <w:t xml:space="preserve"> </w:t>
      </w:r>
      <w:r w:rsidR="00A279B6" w:rsidRPr="00701B01">
        <w:t xml:space="preserve"> A safe, continuous and unobstructed path of travel shall be provided from any point in a building or structure to the</w:t>
      </w:r>
      <w:r>
        <w:t xml:space="preserve"> </w:t>
      </w:r>
      <w:r w:rsidR="00A279B6" w:rsidRPr="00701B01">
        <w:t xml:space="preserve">public way. </w:t>
      </w:r>
      <w:r>
        <w:t xml:space="preserve"> </w:t>
      </w:r>
      <w:r w:rsidR="00A279B6" w:rsidRPr="00701B01">
        <w:t xml:space="preserve">Means of egress doors shall be readily openable from the side from which egress is to be made without the need for keys, special knowledge or effort. </w:t>
      </w:r>
      <w:r w:rsidR="00E52651">
        <w:t xml:space="preserve"> </w:t>
      </w:r>
      <w:r w:rsidR="00A279B6" w:rsidRPr="00701B01">
        <w:lastRenderedPageBreak/>
        <w:t>Required emergency escape openings shall be mai</w:t>
      </w:r>
      <w:r w:rsidRPr="00701B01">
        <w:t xml:space="preserve">ntained in accordance with the </w:t>
      </w:r>
      <w:r>
        <w:t>C</w:t>
      </w:r>
      <w:r w:rsidR="00A279B6" w:rsidRPr="00701B01">
        <w:t>ode</w:t>
      </w:r>
      <w:r w:rsidRPr="00701B01">
        <w:t xml:space="preserve"> of </w:t>
      </w:r>
      <w:r>
        <w:t>I</w:t>
      </w:r>
      <w:r w:rsidRPr="00701B01">
        <w:t>owa.</w:t>
      </w:r>
    </w:p>
    <w:p w14:paraId="68AA41CF" w14:textId="19267ACD" w:rsidR="00A279B6" w:rsidRPr="00701B01" w:rsidRDefault="00701B01">
      <w:pPr>
        <w:pStyle w:val="subAauto"/>
        <w:numPr>
          <w:ilvl w:val="0"/>
          <w:numId w:val="263"/>
        </w:numPr>
      </w:pPr>
      <w:r w:rsidRPr="00701B01">
        <w:t xml:space="preserve">Smoke </w:t>
      </w:r>
      <w:r>
        <w:t>D</w:t>
      </w:r>
      <w:r w:rsidRPr="00701B01">
        <w:t xml:space="preserve">etectors. </w:t>
      </w:r>
      <w:r>
        <w:t xml:space="preserve"> </w:t>
      </w:r>
      <w:r w:rsidR="00A279B6" w:rsidRPr="00701B01">
        <w:t>Dwelling units are required to have one smoke detector in each bedroom, one in each hallway and one in the basement.</w:t>
      </w:r>
    </w:p>
    <w:p w14:paraId="5DE1A4DC" w14:textId="44E9B08F" w:rsidR="00A279B6" w:rsidRPr="00701B01" w:rsidRDefault="00A279B6">
      <w:pPr>
        <w:pStyle w:val="subAauto"/>
        <w:numPr>
          <w:ilvl w:val="0"/>
          <w:numId w:val="263"/>
        </w:numPr>
      </w:pPr>
      <w:r w:rsidRPr="00701B01">
        <w:t>C</w:t>
      </w:r>
      <w:r w:rsidR="00701B01" w:rsidRPr="00701B01">
        <w:t xml:space="preserve">arbon </w:t>
      </w:r>
      <w:r w:rsidR="00701B01">
        <w:t>M</w:t>
      </w:r>
      <w:r w:rsidR="00701B01" w:rsidRPr="00701B01">
        <w:t xml:space="preserve">onoxide </w:t>
      </w:r>
      <w:r w:rsidR="00701B01">
        <w:t>D</w:t>
      </w:r>
      <w:r w:rsidR="00701B01" w:rsidRPr="00701B01">
        <w:t>etector.</w:t>
      </w:r>
      <w:r w:rsidR="00701B01">
        <w:t xml:space="preserve"> </w:t>
      </w:r>
      <w:r w:rsidR="00701B01" w:rsidRPr="00701B01">
        <w:t xml:space="preserve"> </w:t>
      </w:r>
      <w:r w:rsidRPr="00701B01">
        <w:t>Dwelling units are required to have one carbon monoxide detector on each level of the structure.</w:t>
      </w:r>
    </w:p>
    <w:p w14:paraId="7403AE1E" w14:textId="4415D461" w:rsidR="00A279B6" w:rsidRPr="00701B01" w:rsidRDefault="00701B01">
      <w:pPr>
        <w:pStyle w:val="subAauto"/>
        <w:numPr>
          <w:ilvl w:val="0"/>
          <w:numId w:val="263"/>
        </w:numPr>
      </w:pPr>
      <w:r w:rsidRPr="00701B01">
        <w:t xml:space="preserve">Fire </w:t>
      </w:r>
      <w:r>
        <w:t>E</w:t>
      </w:r>
      <w:r w:rsidRPr="00701B01">
        <w:t xml:space="preserve">xtinguisher. </w:t>
      </w:r>
      <w:r>
        <w:t xml:space="preserve"> </w:t>
      </w:r>
      <w:r w:rsidR="00A279B6" w:rsidRPr="00701B01">
        <w:t xml:space="preserve">Rental properties as well as </w:t>
      </w:r>
      <w:r w:rsidRPr="00701B01">
        <w:t>non</w:t>
      </w:r>
      <w:r>
        <w:t>-</w:t>
      </w:r>
      <w:r w:rsidRPr="00701B01">
        <w:t xml:space="preserve">residential properties are required to have at least one fire extinguisher </w:t>
      </w:r>
    </w:p>
    <w:p w14:paraId="06B92456" w14:textId="77777777" w:rsidR="006B3FDC" w:rsidRPr="00531D05" w:rsidRDefault="006B3FDC">
      <w:pPr>
        <w:jc w:val="center"/>
      </w:pPr>
    </w:p>
    <w:p w14:paraId="07B3A28E" w14:textId="26738E2B" w:rsidR="00374C20" w:rsidRDefault="00374C20">
      <w:pPr>
        <w:rPr>
          <w:szCs w:val="3276"/>
        </w:rPr>
      </w:pPr>
      <w:r>
        <w:br w:type="page"/>
      </w:r>
    </w:p>
    <w:p w14:paraId="3A21DEEA" w14:textId="77777777" w:rsidR="006B3FDC" w:rsidRPr="00531D05" w:rsidRDefault="006B3FDC">
      <w:pPr>
        <w:pStyle w:val="section"/>
        <w:spacing w:before="0"/>
        <w:jc w:val="center"/>
      </w:pPr>
    </w:p>
    <w:p w14:paraId="116FD49E" w14:textId="77777777" w:rsidR="006B3FDC" w:rsidRPr="00531D05" w:rsidRDefault="006B3FDC">
      <w:pPr>
        <w:pStyle w:val="section"/>
        <w:spacing w:before="0"/>
        <w:jc w:val="center"/>
      </w:pPr>
    </w:p>
    <w:p w14:paraId="0A3C5944" w14:textId="67A2E46A" w:rsidR="006B3FDC" w:rsidRPr="00531D05" w:rsidRDefault="006B3FDC">
      <w:pPr>
        <w:pStyle w:val="section"/>
        <w:spacing w:before="0"/>
        <w:jc w:val="center"/>
      </w:pPr>
      <w:r w:rsidRPr="00531D05">
        <w:t xml:space="preserve">[The next page is </w:t>
      </w:r>
      <w:r>
        <w:t>5</w:t>
      </w:r>
      <w:r w:rsidR="00E52651">
        <w:t>9</w:t>
      </w:r>
      <w:r>
        <w:t>5</w:t>
      </w:r>
      <w:r w:rsidRPr="00531D05">
        <w:t>]</w:t>
      </w:r>
    </w:p>
    <w:p w14:paraId="48392B18" w14:textId="77777777" w:rsidR="006B3FDC" w:rsidRPr="00531D05" w:rsidRDefault="006B3FDC">
      <w:pPr>
        <w:jc w:val="center"/>
      </w:pPr>
    </w:p>
    <w:p w14:paraId="543703B2" w14:textId="77777777" w:rsidR="006B3FDC" w:rsidRPr="00531D05" w:rsidRDefault="006B3FDC">
      <w:pPr>
        <w:pStyle w:val="section"/>
        <w:sectPr w:rsidR="006B3FDC" w:rsidRPr="00531D05" w:rsidSect="008C28F2">
          <w:headerReference w:type="even" r:id="rId207"/>
          <w:headerReference w:type="default" r:id="rId208"/>
          <w:headerReference w:type="first" r:id="rId209"/>
          <w:pgSz w:w="12240" w:h="15840" w:code="1"/>
          <w:pgMar w:top="1440" w:right="1800" w:bottom="1440" w:left="1800" w:header="720" w:footer="432" w:gutter="288"/>
          <w:paperSrc w:first="4253" w:other="4253"/>
          <w:pgNumType w:start="563"/>
          <w:cols w:space="720"/>
          <w:titlePg/>
        </w:sectPr>
      </w:pPr>
    </w:p>
    <w:p w14:paraId="7A58D534" w14:textId="77777777" w:rsidR="009B0390" w:rsidRDefault="009B0390">
      <w:pPr>
        <w:pStyle w:val="chapternumber"/>
      </w:pPr>
      <w:r>
        <w:lastRenderedPageBreak/>
        <w:t>CHAPTER 165</w:t>
      </w:r>
      <w:bookmarkEnd w:id="149"/>
    </w:p>
    <w:p w14:paraId="3CF82F04" w14:textId="77777777" w:rsidR="009B0390" w:rsidRDefault="00D215CF">
      <w:pPr>
        <w:pStyle w:val="chaptertitle"/>
      </w:pPr>
      <w:bookmarkStart w:id="150" w:name="_Toc4672007"/>
      <w:r>
        <w:t>SUBDIVISION REGULATIONS</w:t>
      </w:r>
      <w:bookmarkEnd w:id="150"/>
    </w:p>
    <w:tbl>
      <w:tblPr>
        <w:tblW w:w="8568" w:type="dxa"/>
        <w:tblLayout w:type="fixed"/>
        <w:tblLook w:val="0000" w:firstRow="0" w:lastRow="0" w:firstColumn="0" w:lastColumn="0" w:noHBand="0" w:noVBand="0"/>
      </w:tblPr>
      <w:tblGrid>
        <w:gridCol w:w="4284"/>
        <w:gridCol w:w="4284"/>
      </w:tblGrid>
      <w:tr w:rsidR="00D215CF" w14:paraId="3E6DE3C2" w14:textId="77777777" w:rsidTr="00D215CF">
        <w:tc>
          <w:tcPr>
            <w:tcW w:w="4284" w:type="dxa"/>
          </w:tcPr>
          <w:p w14:paraId="18308180" w14:textId="77777777" w:rsidR="00D215CF" w:rsidRDefault="00D215CF" w:rsidP="004818A4">
            <w:pPr>
              <w:pStyle w:val="miniindex"/>
            </w:pPr>
            <w:r>
              <w:t>165.01  Title</w:t>
            </w:r>
          </w:p>
        </w:tc>
        <w:tc>
          <w:tcPr>
            <w:tcW w:w="4284" w:type="dxa"/>
          </w:tcPr>
          <w:p w14:paraId="17E4C533" w14:textId="77777777" w:rsidR="00D215CF" w:rsidRDefault="00635D35" w:rsidP="004818A4">
            <w:pPr>
              <w:pStyle w:val="miniindex"/>
            </w:pPr>
            <w:r>
              <w:t>165.27  Maintenance of Improvements</w:t>
            </w:r>
          </w:p>
        </w:tc>
      </w:tr>
      <w:tr w:rsidR="00D215CF" w14:paraId="1D50A26E" w14:textId="77777777" w:rsidTr="00D215CF">
        <w:tc>
          <w:tcPr>
            <w:tcW w:w="4284" w:type="dxa"/>
          </w:tcPr>
          <w:p w14:paraId="18C76617" w14:textId="77777777" w:rsidR="00D215CF" w:rsidRDefault="00D215CF" w:rsidP="004818A4">
            <w:pPr>
              <w:pStyle w:val="miniindex"/>
            </w:pPr>
            <w:r>
              <w:t xml:space="preserve">165.02  Purpose </w:t>
            </w:r>
          </w:p>
        </w:tc>
        <w:tc>
          <w:tcPr>
            <w:tcW w:w="4284" w:type="dxa"/>
          </w:tcPr>
          <w:p w14:paraId="34A44750" w14:textId="77777777" w:rsidR="00D215CF" w:rsidRDefault="00635D35" w:rsidP="004818A4">
            <w:pPr>
              <w:pStyle w:val="miniindex"/>
            </w:pPr>
            <w:r>
              <w:t>165.28  Deferral or Waiver of Required Improvements</w:t>
            </w:r>
          </w:p>
        </w:tc>
      </w:tr>
      <w:tr w:rsidR="00D215CF" w14:paraId="43B80E88" w14:textId="77777777" w:rsidTr="00D215CF">
        <w:tc>
          <w:tcPr>
            <w:tcW w:w="4284" w:type="dxa"/>
          </w:tcPr>
          <w:p w14:paraId="39740BAF" w14:textId="77777777" w:rsidR="00D215CF" w:rsidRDefault="009C183D" w:rsidP="004818A4">
            <w:pPr>
              <w:pStyle w:val="miniindex"/>
            </w:pPr>
            <w:r>
              <w:t>165.03  Policy</w:t>
            </w:r>
          </w:p>
        </w:tc>
        <w:tc>
          <w:tcPr>
            <w:tcW w:w="4284" w:type="dxa"/>
          </w:tcPr>
          <w:p w14:paraId="33F11B7B" w14:textId="77777777" w:rsidR="00D215CF" w:rsidRDefault="00635D35" w:rsidP="004818A4">
            <w:pPr>
              <w:pStyle w:val="miniindex"/>
            </w:pPr>
            <w:r>
              <w:t>165.29  Issuance of Certificates of Occupancy</w:t>
            </w:r>
          </w:p>
        </w:tc>
      </w:tr>
      <w:tr w:rsidR="00D215CF" w14:paraId="1AD2C8E3" w14:textId="77777777" w:rsidTr="00D215CF">
        <w:tc>
          <w:tcPr>
            <w:tcW w:w="4284" w:type="dxa"/>
          </w:tcPr>
          <w:p w14:paraId="071250E0" w14:textId="77777777" w:rsidR="00D215CF" w:rsidRDefault="009C183D" w:rsidP="004818A4">
            <w:pPr>
              <w:pStyle w:val="miniindex"/>
            </w:pPr>
            <w:r>
              <w:t>165.04  Application and Jurisdiction</w:t>
            </w:r>
          </w:p>
        </w:tc>
        <w:tc>
          <w:tcPr>
            <w:tcW w:w="4284" w:type="dxa"/>
          </w:tcPr>
          <w:p w14:paraId="64B55034" w14:textId="77777777" w:rsidR="00D215CF" w:rsidRDefault="00635D35" w:rsidP="004818A4">
            <w:pPr>
              <w:pStyle w:val="miniindex"/>
            </w:pPr>
            <w:r>
              <w:t>165.30  Improvements Required</w:t>
            </w:r>
          </w:p>
        </w:tc>
      </w:tr>
      <w:tr w:rsidR="00D215CF" w14:paraId="2ACE21CC" w14:textId="77777777" w:rsidTr="00D215CF">
        <w:tc>
          <w:tcPr>
            <w:tcW w:w="4284" w:type="dxa"/>
          </w:tcPr>
          <w:p w14:paraId="237178D2" w14:textId="77777777" w:rsidR="00D215CF" w:rsidRDefault="009C183D" w:rsidP="004818A4">
            <w:pPr>
              <w:pStyle w:val="miniindex"/>
            </w:pPr>
            <w:r>
              <w:t>165.05  Interpretation</w:t>
            </w:r>
          </w:p>
        </w:tc>
        <w:tc>
          <w:tcPr>
            <w:tcW w:w="4284" w:type="dxa"/>
          </w:tcPr>
          <w:p w14:paraId="5334C749" w14:textId="77777777" w:rsidR="00D215CF" w:rsidRDefault="00635D35" w:rsidP="004818A4">
            <w:pPr>
              <w:pStyle w:val="miniindex"/>
            </w:pPr>
            <w:r>
              <w:t>165.31  Design Standards Are Minimum</w:t>
            </w:r>
          </w:p>
        </w:tc>
      </w:tr>
      <w:tr w:rsidR="00D215CF" w14:paraId="3B33880F" w14:textId="77777777" w:rsidTr="00D215CF">
        <w:tc>
          <w:tcPr>
            <w:tcW w:w="4284" w:type="dxa"/>
          </w:tcPr>
          <w:p w14:paraId="40F366A0" w14:textId="77777777" w:rsidR="00D215CF" w:rsidRDefault="009C183D" w:rsidP="004818A4">
            <w:pPr>
              <w:pStyle w:val="miniindex"/>
            </w:pPr>
            <w:r>
              <w:t xml:space="preserve">165.06  </w:t>
            </w:r>
            <w:r w:rsidR="00635D35">
              <w:t>Action under Prior Provisions</w:t>
            </w:r>
          </w:p>
        </w:tc>
        <w:tc>
          <w:tcPr>
            <w:tcW w:w="4284" w:type="dxa"/>
          </w:tcPr>
          <w:p w14:paraId="54B4E7F5" w14:textId="77777777" w:rsidR="00D215CF" w:rsidRDefault="00635D35" w:rsidP="004818A4">
            <w:pPr>
              <w:pStyle w:val="miniindex"/>
            </w:pPr>
            <w:r>
              <w:t>165.32  Conformance to Applicable Rules and Regulations</w:t>
            </w:r>
          </w:p>
        </w:tc>
      </w:tr>
      <w:tr w:rsidR="00D215CF" w14:paraId="038E77E0" w14:textId="77777777" w:rsidTr="00D215CF">
        <w:tc>
          <w:tcPr>
            <w:tcW w:w="4284" w:type="dxa"/>
          </w:tcPr>
          <w:p w14:paraId="42F76A10" w14:textId="77777777" w:rsidR="00D215CF" w:rsidRDefault="00635D35" w:rsidP="004818A4">
            <w:pPr>
              <w:pStyle w:val="miniindex"/>
            </w:pPr>
            <w:r>
              <w:t>165.07  Definitions</w:t>
            </w:r>
          </w:p>
        </w:tc>
        <w:tc>
          <w:tcPr>
            <w:tcW w:w="4284" w:type="dxa"/>
          </w:tcPr>
          <w:p w14:paraId="28ACADA6" w14:textId="77777777" w:rsidR="00D215CF" w:rsidRDefault="00635D35" w:rsidP="004818A4">
            <w:pPr>
              <w:pStyle w:val="miniindex"/>
            </w:pPr>
            <w:r>
              <w:t>165.33  Subdivision Name</w:t>
            </w:r>
          </w:p>
        </w:tc>
      </w:tr>
      <w:tr w:rsidR="00D215CF" w14:paraId="1DE7F985" w14:textId="77777777" w:rsidTr="00D215CF">
        <w:tc>
          <w:tcPr>
            <w:tcW w:w="4284" w:type="dxa"/>
          </w:tcPr>
          <w:p w14:paraId="0B997331" w14:textId="77777777" w:rsidR="00D215CF" w:rsidRDefault="00635D35" w:rsidP="004818A4">
            <w:pPr>
              <w:pStyle w:val="miniindex"/>
            </w:pPr>
            <w:r>
              <w:t>165.08  Procedure for Approval</w:t>
            </w:r>
          </w:p>
        </w:tc>
        <w:tc>
          <w:tcPr>
            <w:tcW w:w="4284" w:type="dxa"/>
          </w:tcPr>
          <w:p w14:paraId="18E4D5BA" w14:textId="77777777" w:rsidR="00D215CF" w:rsidRDefault="00635D35" w:rsidP="004818A4">
            <w:pPr>
              <w:pStyle w:val="miniindex"/>
            </w:pPr>
            <w:r>
              <w:t>165.34  Monumentation</w:t>
            </w:r>
          </w:p>
        </w:tc>
      </w:tr>
      <w:tr w:rsidR="00D215CF" w14:paraId="49053EA3" w14:textId="77777777" w:rsidTr="00D215CF">
        <w:tc>
          <w:tcPr>
            <w:tcW w:w="4284" w:type="dxa"/>
          </w:tcPr>
          <w:p w14:paraId="675C1897" w14:textId="77777777" w:rsidR="00D215CF" w:rsidRDefault="00635D35" w:rsidP="004818A4">
            <w:pPr>
              <w:pStyle w:val="miniindex"/>
            </w:pPr>
            <w:r>
              <w:t>165.09  Pre-Submission Consultations</w:t>
            </w:r>
          </w:p>
        </w:tc>
        <w:tc>
          <w:tcPr>
            <w:tcW w:w="4284" w:type="dxa"/>
          </w:tcPr>
          <w:p w14:paraId="53283850" w14:textId="77777777" w:rsidR="00D215CF" w:rsidRDefault="00635D35" w:rsidP="004818A4">
            <w:pPr>
              <w:pStyle w:val="miniindex"/>
            </w:pPr>
            <w:r>
              <w:t>165.35  Character of the Land</w:t>
            </w:r>
          </w:p>
        </w:tc>
      </w:tr>
      <w:tr w:rsidR="00D215CF" w14:paraId="00EA68B2" w14:textId="77777777" w:rsidTr="00D215CF">
        <w:tc>
          <w:tcPr>
            <w:tcW w:w="4284" w:type="dxa"/>
          </w:tcPr>
          <w:p w14:paraId="6940CA6E" w14:textId="77777777" w:rsidR="00D215CF" w:rsidRDefault="00635D35" w:rsidP="004818A4">
            <w:pPr>
              <w:pStyle w:val="miniindex"/>
            </w:pPr>
            <w:r>
              <w:t>165.10  Requirements of Preliminary Plat</w:t>
            </w:r>
          </w:p>
        </w:tc>
        <w:tc>
          <w:tcPr>
            <w:tcW w:w="4284" w:type="dxa"/>
          </w:tcPr>
          <w:p w14:paraId="75A2C848" w14:textId="77777777" w:rsidR="00D215CF" w:rsidRDefault="00635D35" w:rsidP="004818A4">
            <w:pPr>
              <w:pStyle w:val="miniindex"/>
            </w:pPr>
            <w:r>
              <w:t>165.36  Lots</w:t>
            </w:r>
          </w:p>
        </w:tc>
      </w:tr>
      <w:tr w:rsidR="00D215CF" w14:paraId="4905CC7C" w14:textId="77777777" w:rsidTr="00D215CF">
        <w:tc>
          <w:tcPr>
            <w:tcW w:w="4284" w:type="dxa"/>
          </w:tcPr>
          <w:p w14:paraId="3BBF35ED" w14:textId="77777777" w:rsidR="00D215CF" w:rsidRDefault="00635D35" w:rsidP="004818A4">
            <w:pPr>
              <w:pStyle w:val="miniindex"/>
            </w:pPr>
            <w:r>
              <w:t>165.11  Submission of Preliminary Plat</w:t>
            </w:r>
          </w:p>
        </w:tc>
        <w:tc>
          <w:tcPr>
            <w:tcW w:w="4284" w:type="dxa"/>
          </w:tcPr>
          <w:p w14:paraId="3184A6F5" w14:textId="77777777" w:rsidR="00D215CF" w:rsidRDefault="00635D35" w:rsidP="004818A4">
            <w:pPr>
              <w:pStyle w:val="miniindex"/>
            </w:pPr>
            <w:r>
              <w:t>165.37  Blocks</w:t>
            </w:r>
          </w:p>
        </w:tc>
      </w:tr>
      <w:tr w:rsidR="00D215CF" w14:paraId="7D629423" w14:textId="77777777" w:rsidTr="00D215CF">
        <w:tc>
          <w:tcPr>
            <w:tcW w:w="4284" w:type="dxa"/>
          </w:tcPr>
          <w:p w14:paraId="7E8295D2" w14:textId="77777777" w:rsidR="00D215CF" w:rsidRDefault="00635D35" w:rsidP="004818A4">
            <w:pPr>
              <w:pStyle w:val="miniindex"/>
            </w:pPr>
            <w:r>
              <w:t>165.12  Referral of Preliminary Plat</w:t>
            </w:r>
          </w:p>
        </w:tc>
        <w:tc>
          <w:tcPr>
            <w:tcW w:w="4284" w:type="dxa"/>
          </w:tcPr>
          <w:p w14:paraId="72BAA541" w14:textId="77777777" w:rsidR="00D215CF" w:rsidRDefault="00635D35" w:rsidP="004818A4">
            <w:pPr>
              <w:pStyle w:val="miniindex"/>
            </w:pPr>
            <w:r>
              <w:t>165.38  Streets; General Requirements</w:t>
            </w:r>
          </w:p>
        </w:tc>
      </w:tr>
      <w:tr w:rsidR="00D215CF" w14:paraId="1C1AAF43" w14:textId="77777777" w:rsidTr="00D215CF">
        <w:tc>
          <w:tcPr>
            <w:tcW w:w="4284" w:type="dxa"/>
          </w:tcPr>
          <w:p w14:paraId="49DA07B6" w14:textId="77777777" w:rsidR="00D215CF" w:rsidRDefault="00635D35" w:rsidP="004818A4">
            <w:pPr>
              <w:pStyle w:val="miniindex"/>
            </w:pPr>
            <w:r>
              <w:t>165.13  Review of Preliminary Plat</w:t>
            </w:r>
          </w:p>
        </w:tc>
        <w:tc>
          <w:tcPr>
            <w:tcW w:w="4284" w:type="dxa"/>
          </w:tcPr>
          <w:p w14:paraId="4C66BAD7" w14:textId="77777777" w:rsidR="00D215CF" w:rsidRDefault="00635D35" w:rsidP="004818A4">
            <w:pPr>
              <w:pStyle w:val="miniindex"/>
            </w:pPr>
            <w:r>
              <w:t>165.39  Streets; Design Standards</w:t>
            </w:r>
          </w:p>
        </w:tc>
      </w:tr>
      <w:tr w:rsidR="00D215CF" w14:paraId="1D40CDF2" w14:textId="77777777" w:rsidTr="00D215CF">
        <w:tc>
          <w:tcPr>
            <w:tcW w:w="4284" w:type="dxa"/>
          </w:tcPr>
          <w:p w14:paraId="46C2590F" w14:textId="77777777" w:rsidR="00D215CF" w:rsidRDefault="00635D35" w:rsidP="004818A4">
            <w:pPr>
              <w:pStyle w:val="miniindex"/>
            </w:pPr>
            <w:r>
              <w:t>165.14  Action by Council</w:t>
            </w:r>
          </w:p>
        </w:tc>
        <w:tc>
          <w:tcPr>
            <w:tcW w:w="4284" w:type="dxa"/>
          </w:tcPr>
          <w:p w14:paraId="28DF6560" w14:textId="77777777" w:rsidR="00D215CF" w:rsidRDefault="00635D35" w:rsidP="004818A4">
            <w:pPr>
              <w:pStyle w:val="miniindex"/>
            </w:pPr>
            <w:r>
              <w:t>165.40  Storm Sewers and Drainage</w:t>
            </w:r>
          </w:p>
        </w:tc>
      </w:tr>
      <w:tr w:rsidR="007C5DAC" w14:paraId="2D990234" w14:textId="77777777" w:rsidTr="00D215CF">
        <w:tc>
          <w:tcPr>
            <w:tcW w:w="4284" w:type="dxa"/>
          </w:tcPr>
          <w:p w14:paraId="5A298DFC" w14:textId="77777777" w:rsidR="007C5DAC" w:rsidRDefault="00635D35" w:rsidP="004818A4">
            <w:pPr>
              <w:pStyle w:val="miniindex"/>
            </w:pPr>
            <w:r>
              <w:t>165.15  Completion of Improvements</w:t>
            </w:r>
          </w:p>
        </w:tc>
        <w:tc>
          <w:tcPr>
            <w:tcW w:w="4284" w:type="dxa"/>
          </w:tcPr>
          <w:p w14:paraId="0738EAEC" w14:textId="77777777" w:rsidR="007C5DAC" w:rsidRDefault="00635D35" w:rsidP="004818A4">
            <w:pPr>
              <w:pStyle w:val="miniindex"/>
            </w:pPr>
            <w:r>
              <w:t>165.41  Water Facilities</w:t>
            </w:r>
          </w:p>
        </w:tc>
      </w:tr>
      <w:tr w:rsidR="007C5DAC" w14:paraId="4203ADA1" w14:textId="77777777" w:rsidTr="00D215CF">
        <w:tc>
          <w:tcPr>
            <w:tcW w:w="4284" w:type="dxa"/>
          </w:tcPr>
          <w:p w14:paraId="61F64DA5" w14:textId="77777777" w:rsidR="007C5DAC" w:rsidRDefault="00635D35" w:rsidP="004818A4">
            <w:pPr>
              <w:pStyle w:val="miniindex"/>
            </w:pPr>
            <w:r>
              <w:t>165.16  Performance Bond</w:t>
            </w:r>
          </w:p>
        </w:tc>
        <w:tc>
          <w:tcPr>
            <w:tcW w:w="4284" w:type="dxa"/>
          </w:tcPr>
          <w:p w14:paraId="410D9B18" w14:textId="77777777" w:rsidR="007C5DAC" w:rsidRDefault="00635D35" w:rsidP="004818A4">
            <w:pPr>
              <w:pStyle w:val="miniindex"/>
            </w:pPr>
            <w:r>
              <w:t>165.42  Sewage Facilities</w:t>
            </w:r>
          </w:p>
        </w:tc>
      </w:tr>
      <w:tr w:rsidR="007C5DAC" w14:paraId="5F096575" w14:textId="77777777" w:rsidTr="00D215CF">
        <w:tc>
          <w:tcPr>
            <w:tcW w:w="4284" w:type="dxa"/>
          </w:tcPr>
          <w:p w14:paraId="2228BF06" w14:textId="77777777" w:rsidR="007C5DAC" w:rsidRDefault="00635D35" w:rsidP="004818A4">
            <w:pPr>
              <w:pStyle w:val="miniindex"/>
            </w:pPr>
            <w:r>
              <w:t>165.17  Final Plat</w:t>
            </w:r>
          </w:p>
        </w:tc>
        <w:tc>
          <w:tcPr>
            <w:tcW w:w="4284" w:type="dxa"/>
          </w:tcPr>
          <w:p w14:paraId="1035123D" w14:textId="77777777" w:rsidR="007C5DAC" w:rsidRDefault="00635D35" w:rsidP="004818A4">
            <w:pPr>
              <w:pStyle w:val="miniindex"/>
            </w:pPr>
            <w:r>
              <w:t>165.43  Sidewalks</w:t>
            </w:r>
          </w:p>
        </w:tc>
      </w:tr>
      <w:tr w:rsidR="007C5DAC" w14:paraId="4B307620" w14:textId="77777777" w:rsidTr="00D215CF">
        <w:tc>
          <w:tcPr>
            <w:tcW w:w="4284" w:type="dxa"/>
          </w:tcPr>
          <w:p w14:paraId="0686154B" w14:textId="77777777" w:rsidR="007C5DAC" w:rsidRDefault="00635D35" w:rsidP="004818A4">
            <w:pPr>
              <w:pStyle w:val="miniindex"/>
            </w:pPr>
            <w:r>
              <w:t>165.18  Requirements of the Final Plat</w:t>
            </w:r>
          </w:p>
        </w:tc>
        <w:tc>
          <w:tcPr>
            <w:tcW w:w="4284" w:type="dxa"/>
          </w:tcPr>
          <w:p w14:paraId="60EBA547" w14:textId="77777777" w:rsidR="007C5DAC" w:rsidRDefault="00635D35" w:rsidP="004818A4">
            <w:pPr>
              <w:pStyle w:val="miniindex"/>
            </w:pPr>
            <w:r>
              <w:t>165.44  Utilities</w:t>
            </w:r>
          </w:p>
        </w:tc>
      </w:tr>
      <w:tr w:rsidR="007C5DAC" w14:paraId="35E3490B" w14:textId="77777777" w:rsidTr="00D215CF">
        <w:tc>
          <w:tcPr>
            <w:tcW w:w="4284" w:type="dxa"/>
          </w:tcPr>
          <w:p w14:paraId="1D308198" w14:textId="77777777" w:rsidR="007C5DAC" w:rsidRDefault="00635D35" w:rsidP="004818A4">
            <w:pPr>
              <w:pStyle w:val="miniindex"/>
            </w:pPr>
            <w:r>
              <w:t>165.19  Submission of Final Plat</w:t>
            </w:r>
          </w:p>
        </w:tc>
        <w:tc>
          <w:tcPr>
            <w:tcW w:w="4284" w:type="dxa"/>
          </w:tcPr>
          <w:p w14:paraId="68E86122" w14:textId="77777777" w:rsidR="007C5DAC" w:rsidRDefault="00635D35" w:rsidP="004818A4">
            <w:pPr>
              <w:pStyle w:val="miniindex"/>
            </w:pPr>
            <w:r>
              <w:t>165.45  Preservation of Natural Features and Amenities</w:t>
            </w:r>
          </w:p>
        </w:tc>
      </w:tr>
      <w:tr w:rsidR="007C5DAC" w14:paraId="03B685AA" w14:textId="77777777" w:rsidTr="00D215CF">
        <w:tc>
          <w:tcPr>
            <w:tcW w:w="4284" w:type="dxa"/>
          </w:tcPr>
          <w:p w14:paraId="6B75EFDA" w14:textId="77777777" w:rsidR="007C5DAC" w:rsidRDefault="00635D35" w:rsidP="004818A4">
            <w:pPr>
              <w:pStyle w:val="miniindex"/>
            </w:pPr>
            <w:r>
              <w:t>165.20  Referral of Final Plat</w:t>
            </w:r>
          </w:p>
        </w:tc>
        <w:tc>
          <w:tcPr>
            <w:tcW w:w="4284" w:type="dxa"/>
          </w:tcPr>
          <w:p w14:paraId="267F7BA1" w14:textId="77777777" w:rsidR="007C5DAC" w:rsidRDefault="00635D35" w:rsidP="004818A4">
            <w:pPr>
              <w:pStyle w:val="miniindex"/>
            </w:pPr>
            <w:r>
              <w:t>165.46  Nonresidential Subdivisions</w:t>
            </w:r>
          </w:p>
        </w:tc>
      </w:tr>
      <w:tr w:rsidR="007C5DAC" w14:paraId="7B5F09B8" w14:textId="77777777" w:rsidTr="00D215CF">
        <w:tc>
          <w:tcPr>
            <w:tcW w:w="4284" w:type="dxa"/>
          </w:tcPr>
          <w:p w14:paraId="0C328AC0" w14:textId="77777777" w:rsidR="007C5DAC" w:rsidRDefault="00635D35" w:rsidP="004818A4">
            <w:pPr>
              <w:pStyle w:val="miniindex"/>
            </w:pPr>
            <w:r>
              <w:t>165.21  Action by the Council</w:t>
            </w:r>
          </w:p>
        </w:tc>
        <w:tc>
          <w:tcPr>
            <w:tcW w:w="4284" w:type="dxa"/>
          </w:tcPr>
          <w:p w14:paraId="0A019FE0" w14:textId="77777777" w:rsidR="007C5DAC" w:rsidRDefault="00635D35" w:rsidP="004818A4">
            <w:pPr>
              <w:pStyle w:val="miniindex"/>
            </w:pPr>
            <w:r>
              <w:t>165.47  School and Park Reservations</w:t>
            </w:r>
          </w:p>
        </w:tc>
      </w:tr>
      <w:tr w:rsidR="007C5DAC" w14:paraId="004F67CD" w14:textId="77777777" w:rsidTr="00D215CF">
        <w:tc>
          <w:tcPr>
            <w:tcW w:w="4284" w:type="dxa"/>
          </w:tcPr>
          <w:p w14:paraId="0804E4A3" w14:textId="77777777" w:rsidR="007C5DAC" w:rsidRDefault="00635D35" w:rsidP="004818A4">
            <w:pPr>
              <w:pStyle w:val="miniindex"/>
            </w:pPr>
            <w:r>
              <w:t xml:space="preserve">165.22  </w:t>
            </w:r>
            <w:proofErr w:type="spellStart"/>
            <w:r>
              <w:t>Resubdivision</w:t>
            </w:r>
            <w:proofErr w:type="spellEnd"/>
            <w:r>
              <w:t xml:space="preserve"> of Land</w:t>
            </w:r>
          </w:p>
        </w:tc>
        <w:tc>
          <w:tcPr>
            <w:tcW w:w="4284" w:type="dxa"/>
          </w:tcPr>
          <w:p w14:paraId="3EC40061" w14:textId="77777777" w:rsidR="007C5DAC" w:rsidRDefault="00635D35" w:rsidP="004818A4">
            <w:pPr>
              <w:pStyle w:val="miniindex"/>
            </w:pPr>
            <w:r>
              <w:t>165.48  Improvements within Unincorporated Jurisdiction</w:t>
            </w:r>
          </w:p>
        </w:tc>
      </w:tr>
      <w:tr w:rsidR="007C5DAC" w14:paraId="46659623" w14:textId="77777777" w:rsidTr="00D215CF">
        <w:tc>
          <w:tcPr>
            <w:tcW w:w="4284" w:type="dxa"/>
          </w:tcPr>
          <w:p w14:paraId="014DDFCB" w14:textId="77777777" w:rsidR="007C5DAC" w:rsidRDefault="00635D35" w:rsidP="004818A4">
            <w:pPr>
              <w:pStyle w:val="miniindex"/>
            </w:pPr>
            <w:r>
              <w:t>165.23  Completion of Improvements</w:t>
            </w:r>
          </w:p>
        </w:tc>
        <w:tc>
          <w:tcPr>
            <w:tcW w:w="4284" w:type="dxa"/>
          </w:tcPr>
          <w:p w14:paraId="238F2AB1" w14:textId="77777777" w:rsidR="007C5DAC" w:rsidRDefault="00635D35" w:rsidP="004818A4">
            <w:pPr>
              <w:pStyle w:val="miniindex"/>
            </w:pPr>
            <w:r>
              <w:t>165.49  Variations</w:t>
            </w:r>
            <w:r w:rsidR="00A75830">
              <w:t xml:space="preserve"> and Exceptions</w:t>
            </w:r>
          </w:p>
        </w:tc>
      </w:tr>
      <w:tr w:rsidR="007C5DAC" w14:paraId="40852E6C" w14:textId="77777777" w:rsidTr="00D215CF">
        <w:tc>
          <w:tcPr>
            <w:tcW w:w="4284" w:type="dxa"/>
          </w:tcPr>
          <w:p w14:paraId="423DA6F7" w14:textId="77777777" w:rsidR="007C5DAC" w:rsidRDefault="00635D35" w:rsidP="004818A4">
            <w:pPr>
              <w:pStyle w:val="miniindex"/>
            </w:pPr>
            <w:r>
              <w:t>165.24  Performance Bond</w:t>
            </w:r>
          </w:p>
        </w:tc>
        <w:tc>
          <w:tcPr>
            <w:tcW w:w="4284" w:type="dxa"/>
          </w:tcPr>
          <w:p w14:paraId="523B1AEF" w14:textId="77777777" w:rsidR="007C5DAC" w:rsidRDefault="00A75830" w:rsidP="004818A4">
            <w:pPr>
              <w:pStyle w:val="miniindex"/>
            </w:pPr>
            <w:r>
              <w:t>165.50  Changes and Amendments</w:t>
            </w:r>
          </w:p>
        </w:tc>
      </w:tr>
      <w:tr w:rsidR="007C5DAC" w14:paraId="3CEFDAFA" w14:textId="77777777" w:rsidTr="00D215CF">
        <w:tc>
          <w:tcPr>
            <w:tcW w:w="4284" w:type="dxa"/>
          </w:tcPr>
          <w:p w14:paraId="5052B8C7" w14:textId="77777777" w:rsidR="007C5DAC" w:rsidRDefault="00635D35" w:rsidP="004818A4">
            <w:pPr>
              <w:pStyle w:val="miniindex"/>
            </w:pPr>
            <w:r>
              <w:t>165.25  Inspection of Improvements</w:t>
            </w:r>
          </w:p>
        </w:tc>
        <w:tc>
          <w:tcPr>
            <w:tcW w:w="4284" w:type="dxa"/>
          </w:tcPr>
          <w:p w14:paraId="10879871" w14:textId="77777777" w:rsidR="007C5DAC" w:rsidRDefault="00A75830" w:rsidP="004818A4">
            <w:pPr>
              <w:pStyle w:val="miniindex"/>
            </w:pPr>
            <w:r>
              <w:t>165.51  Enforcements; Violations and Penalties</w:t>
            </w:r>
          </w:p>
        </w:tc>
      </w:tr>
      <w:tr w:rsidR="007C5DAC" w14:paraId="6EA4D973" w14:textId="77777777" w:rsidTr="00D215CF">
        <w:tc>
          <w:tcPr>
            <w:tcW w:w="4284" w:type="dxa"/>
          </w:tcPr>
          <w:p w14:paraId="58B07DF0" w14:textId="77777777" w:rsidR="007C5DAC" w:rsidRDefault="00635D35" w:rsidP="004818A4">
            <w:pPr>
              <w:pStyle w:val="miniindex"/>
            </w:pPr>
            <w:r>
              <w:t>165.26  Release or Reduction or Performance Bond</w:t>
            </w:r>
          </w:p>
        </w:tc>
        <w:tc>
          <w:tcPr>
            <w:tcW w:w="4284" w:type="dxa"/>
          </w:tcPr>
          <w:p w14:paraId="05DC4738" w14:textId="77777777" w:rsidR="007C5DAC" w:rsidRDefault="007C5DAC" w:rsidP="004818A4">
            <w:pPr>
              <w:pStyle w:val="miniindex"/>
            </w:pPr>
          </w:p>
        </w:tc>
      </w:tr>
    </w:tbl>
    <w:p w14:paraId="45371420" w14:textId="77777777" w:rsidR="00D215CF" w:rsidRDefault="00D215CF" w:rsidP="00D215CF">
      <w:pPr>
        <w:pStyle w:val="section"/>
        <w:spacing w:before="600"/>
      </w:pPr>
      <w:r>
        <w:rPr>
          <w:rStyle w:val="sectiontitle"/>
        </w:rPr>
        <w:t xml:space="preserve">165.01    TITLE.  </w:t>
      </w:r>
      <w:r>
        <w:t xml:space="preserve">This chapter shall be known and may be cited as “The City of Donnellson, Iowa, Subdivision Regulations.” </w:t>
      </w:r>
    </w:p>
    <w:p w14:paraId="6D0BF97F" w14:textId="77777777" w:rsidR="00D215CF" w:rsidRDefault="00D215CF" w:rsidP="00D215CF">
      <w:pPr>
        <w:pStyle w:val="section"/>
      </w:pPr>
      <w:r>
        <w:rPr>
          <w:rStyle w:val="sectiontitle"/>
        </w:rPr>
        <w:t xml:space="preserve">165.02    PURPOSE.  </w:t>
      </w:r>
      <w:r>
        <w:t xml:space="preserve">The purpose of this chapter is to establish minimum standards for the design, development and improvement of all new subdivisions and </w:t>
      </w:r>
      <w:proofErr w:type="spellStart"/>
      <w:r>
        <w:t>resubdivisions</w:t>
      </w:r>
      <w:proofErr w:type="spellEnd"/>
      <w:r>
        <w:t xml:space="preserve"> so that existing developments will be protected and so that adequate provisions are made for public services and to promote the health, safety and general welfare in the City.  </w:t>
      </w:r>
    </w:p>
    <w:p w14:paraId="7F6F7039" w14:textId="77777777" w:rsidR="004F4E17" w:rsidRDefault="002E4860" w:rsidP="004F4E17">
      <w:pPr>
        <w:pStyle w:val="section"/>
      </w:pPr>
      <w:r>
        <w:rPr>
          <w:rStyle w:val="sectiontitle"/>
        </w:rPr>
        <w:t>165.03    POLICY.</w:t>
      </w:r>
      <w:r>
        <w:t xml:space="preserve">  </w:t>
      </w:r>
      <w:r w:rsidR="004F4E17">
        <w:rPr>
          <w:lang w:bidi="en-US"/>
        </w:rPr>
        <w:t xml:space="preserve">It is hereby declared to be the policy of the </w:t>
      </w:r>
      <w:r w:rsidR="009F2835">
        <w:rPr>
          <w:lang w:bidi="en-US"/>
        </w:rPr>
        <w:t>C</w:t>
      </w:r>
      <w:r w:rsidR="004F4E17">
        <w:rPr>
          <w:lang w:bidi="en-US"/>
        </w:rPr>
        <w:t xml:space="preserve">ity to consider the subdivision of land and the subsequent development of the subdivided land as subject to the control of the </w:t>
      </w:r>
      <w:r w:rsidR="009F2835">
        <w:rPr>
          <w:lang w:bidi="en-US"/>
        </w:rPr>
        <w:t>C</w:t>
      </w:r>
      <w:r w:rsidR="004F4E17">
        <w:rPr>
          <w:lang w:bidi="en-US"/>
        </w:rPr>
        <w:t xml:space="preserve">ity to provide for the orderly, efficient and economical development of the </w:t>
      </w:r>
      <w:r w:rsidR="009F2835">
        <w:rPr>
          <w:lang w:bidi="en-US"/>
        </w:rPr>
        <w:t>C</w:t>
      </w:r>
      <w:r w:rsidR="004F4E17">
        <w:rPr>
          <w:lang w:bidi="en-US"/>
        </w:rPr>
        <w:t xml:space="preserve">ity. </w:t>
      </w:r>
      <w:r w:rsidR="009F2835">
        <w:rPr>
          <w:lang w:bidi="en-US"/>
        </w:rPr>
        <w:t xml:space="preserve"> </w:t>
      </w:r>
      <w:r w:rsidR="004F4E17">
        <w:rPr>
          <w:lang w:bidi="en-US"/>
        </w:rPr>
        <w:t>And further:</w:t>
      </w:r>
    </w:p>
    <w:p w14:paraId="71313AE8" w14:textId="77777777" w:rsidR="004F4E17" w:rsidRDefault="004F4E17">
      <w:pPr>
        <w:pStyle w:val="Sub1Auto0"/>
        <w:numPr>
          <w:ilvl w:val="0"/>
          <w:numId w:val="173"/>
        </w:numPr>
      </w:pPr>
      <w:r>
        <w:rPr>
          <w:lang w:bidi="en-US"/>
        </w:rPr>
        <w:t xml:space="preserve">Character of Land. </w:t>
      </w:r>
      <w:r w:rsidR="009F2835">
        <w:rPr>
          <w:lang w:bidi="en-US"/>
        </w:rPr>
        <w:t xml:space="preserve"> </w:t>
      </w:r>
      <w:r>
        <w:rPr>
          <w:lang w:bidi="en-US"/>
        </w:rPr>
        <w:t>Land to be subdivided shall be of such character that it can be used safely for building purposes without danger to health or peril from fire, flood or other menace.</w:t>
      </w:r>
    </w:p>
    <w:p w14:paraId="08ADCE65" w14:textId="77777777" w:rsidR="004F4E17" w:rsidRDefault="004F4E17">
      <w:pPr>
        <w:pStyle w:val="Sub1Auto0"/>
        <w:numPr>
          <w:ilvl w:val="0"/>
          <w:numId w:val="173"/>
        </w:numPr>
      </w:pPr>
      <w:r>
        <w:rPr>
          <w:lang w:bidi="en-US"/>
        </w:rPr>
        <w:t xml:space="preserve">Regulations to Supplement and Facilitate. </w:t>
      </w:r>
      <w:r w:rsidR="009F2835">
        <w:rPr>
          <w:lang w:bidi="en-US"/>
        </w:rPr>
        <w:t xml:space="preserve"> </w:t>
      </w:r>
      <w:r>
        <w:rPr>
          <w:lang w:bidi="en-US"/>
        </w:rPr>
        <w:t xml:space="preserve">It is intended that these subdivision regulations shall supplement and facilitate the enforcement of provisions and standards, ordinances or regulations of the </w:t>
      </w:r>
      <w:r w:rsidR="009F2835">
        <w:rPr>
          <w:lang w:bidi="en-US"/>
        </w:rPr>
        <w:t>C</w:t>
      </w:r>
      <w:r>
        <w:rPr>
          <w:lang w:bidi="en-US"/>
        </w:rPr>
        <w:t>ity.</w:t>
      </w:r>
    </w:p>
    <w:p w14:paraId="0ED3B2C4" w14:textId="77777777" w:rsidR="004F4E17" w:rsidRDefault="009F2835" w:rsidP="009F2835">
      <w:pPr>
        <w:pStyle w:val="section"/>
      </w:pPr>
      <w:r>
        <w:rPr>
          <w:rStyle w:val="sectiontitle"/>
        </w:rPr>
        <w:t>165.04    </w:t>
      </w:r>
      <w:r w:rsidR="004F4E17" w:rsidRPr="009F2835">
        <w:rPr>
          <w:rStyle w:val="sectiontitle"/>
        </w:rPr>
        <w:t>APPLICATION AND JURISDICTION.</w:t>
      </w:r>
      <w:r>
        <w:rPr>
          <w:rStyle w:val="sectiontitle"/>
        </w:rPr>
        <w:t xml:space="preserve"> </w:t>
      </w:r>
      <w:r w:rsidR="004F4E17">
        <w:rPr>
          <w:lang w:bidi="en-US"/>
        </w:rPr>
        <w:t xml:space="preserve"> Every owner</w:t>
      </w:r>
      <w:r>
        <w:rPr>
          <w:lang w:bidi="en-US"/>
        </w:rPr>
        <w:t xml:space="preserve"> </w:t>
      </w:r>
      <w:r w:rsidR="004F4E17">
        <w:rPr>
          <w:lang w:bidi="en-US"/>
        </w:rPr>
        <w:t xml:space="preserve">or </w:t>
      </w:r>
      <w:r>
        <w:rPr>
          <w:lang w:bidi="en-US"/>
        </w:rPr>
        <w:t xml:space="preserve">owner’s </w:t>
      </w:r>
      <w:r w:rsidR="004F4E17">
        <w:rPr>
          <w:lang w:bidi="en-US"/>
        </w:rPr>
        <w:t xml:space="preserve">agent of any tract or parcel of land lying within the </w:t>
      </w:r>
      <w:r w:rsidR="00FA0138">
        <w:rPr>
          <w:lang w:bidi="en-US"/>
        </w:rPr>
        <w:t>C</w:t>
      </w:r>
      <w:r w:rsidR="004F4E17">
        <w:rPr>
          <w:lang w:bidi="en-US"/>
        </w:rPr>
        <w:t>ity</w:t>
      </w:r>
      <w:r w:rsidR="00FA0138">
        <w:rPr>
          <w:lang w:bidi="en-US"/>
        </w:rPr>
        <w:t xml:space="preserve"> </w:t>
      </w:r>
      <w:r w:rsidR="004F4E17">
        <w:rPr>
          <w:lang w:bidi="en-US"/>
        </w:rPr>
        <w:t>or</w:t>
      </w:r>
      <w:r w:rsidR="00FA0138">
        <w:rPr>
          <w:lang w:bidi="en-US"/>
        </w:rPr>
        <w:t xml:space="preserve">, pursuant to Section 354.9 of the </w:t>
      </w:r>
      <w:r w:rsidR="00FA0138" w:rsidRPr="00FA0138">
        <w:rPr>
          <w:i/>
          <w:lang w:bidi="en-US"/>
        </w:rPr>
        <w:t>Code of Iowa</w:t>
      </w:r>
      <w:r w:rsidR="00FA0138">
        <w:rPr>
          <w:lang w:bidi="en-US"/>
        </w:rPr>
        <w:t>,</w:t>
      </w:r>
      <w:r w:rsidR="004F4E17">
        <w:rPr>
          <w:lang w:bidi="en-US"/>
        </w:rPr>
        <w:t xml:space="preserve"> within two miles of the corporate limits of the </w:t>
      </w:r>
      <w:r w:rsidR="00FA0138">
        <w:rPr>
          <w:lang w:bidi="en-US"/>
        </w:rPr>
        <w:t>C</w:t>
      </w:r>
      <w:r w:rsidR="004F4E17">
        <w:rPr>
          <w:lang w:bidi="en-US"/>
        </w:rPr>
        <w:t xml:space="preserve">ity who has subdivided or shall hereafter subdivide the same into three or more parts for the purpose of laying out an addition, subdivision, building lot or lots, or acreage lots shall cause plats of such area to be made in the form, and containing the </w:t>
      </w:r>
      <w:r w:rsidR="004F4E17">
        <w:rPr>
          <w:lang w:bidi="en-US"/>
        </w:rPr>
        <w:lastRenderedPageBreak/>
        <w:t>information as hereafter set forth, before selling any lots therein contained or placing the plat on record.</w:t>
      </w:r>
    </w:p>
    <w:p w14:paraId="6A7DB3E9" w14:textId="77777777" w:rsidR="004F4E17" w:rsidRDefault="00FA0138" w:rsidP="00FA0138">
      <w:pPr>
        <w:pStyle w:val="section"/>
      </w:pPr>
      <w:r>
        <w:rPr>
          <w:rStyle w:val="sectiontitle"/>
        </w:rPr>
        <w:t>165.05    </w:t>
      </w:r>
      <w:r w:rsidR="004F4E17" w:rsidRPr="00FA0138">
        <w:rPr>
          <w:rStyle w:val="sectiontitle"/>
        </w:rPr>
        <w:t>INTERPRETATION.</w:t>
      </w:r>
      <w:r>
        <w:rPr>
          <w:rStyle w:val="sectiontitle"/>
        </w:rPr>
        <w:t xml:space="preserve"> </w:t>
      </w:r>
      <w:r w:rsidR="004F4E17">
        <w:rPr>
          <w:lang w:bidi="en-US"/>
        </w:rPr>
        <w:t xml:space="preserve"> In their interpretation or application, the provisions of these regulations shall be held to be the minimum requirements for the promotion of the public health, safety, and general welfare. </w:t>
      </w:r>
      <w:r>
        <w:rPr>
          <w:lang w:bidi="en-US"/>
        </w:rPr>
        <w:t xml:space="preserve"> </w:t>
      </w:r>
      <w:r w:rsidR="004F4E17">
        <w:rPr>
          <w:lang w:bidi="en-US"/>
        </w:rPr>
        <w:t>Specifically:</w:t>
      </w:r>
    </w:p>
    <w:p w14:paraId="736BE003" w14:textId="77777777" w:rsidR="004F4E17" w:rsidRDefault="004F4E17">
      <w:pPr>
        <w:pStyle w:val="Sub1Auto0"/>
        <w:numPr>
          <w:ilvl w:val="0"/>
          <w:numId w:val="174"/>
        </w:numPr>
      </w:pPr>
      <w:r>
        <w:rPr>
          <w:lang w:bidi="en-US"/>
        </w:rPr>
        <w:t xml:space="preserve">Relationship to Other Public Provisions. </w:t>
      </w:r>
      <w:r w:rsidR="00FA0138">
        <w:rPr>
          <w:lang w:bidi="en-US"/>
        </w:rPr>
        <w:t xml:space="preserve"> </w:t>
      </w:r>
      <w:r>
        <w:rPr>
          <w:lang w:bidi="en-US"/>
        </w:rPr>
        <w:t xml:space="preserve">These regulations are not intended to interfere with, or abrogate, or annul any other ordinance, rule or regulation, statute, or other provision of law. </w:t>
      </w:r>
      <w:r w:rsidR="00FA0138">
        <w:rPr>
          <w:lang w:bidi="en-US"/>
        </w:rPr>
        <w:t xml:space="preserve"> </w:t>
      </w:r>
      <w:r>
        <w:rPr>
          <w:lang w:bidi="en-US"/>
        </w:rPr>
        <w:t>Where any provision of these regulations imposes a restriction different from those imposed by any other provision of these regulations or any other ordinance, rule or regulation, or other provision of law, whichever provisions are more restrictive or impose higher standards shall control.</w:t>
      </w:r>
    </w:p>
    <w:p w14:paraId="0C7DC249" w14:textId="77777777" w:rsidR="004F4E17" w:rsidRDefault="004F4E17">
      <w:pPr>
        <w:pStyle w:val="Sub1Auto0"/>
        <w:numPr>
          <w:ilvl w:val="0"/>
          <w:numId w:val="174"/>
        </w:numPr>
      </w:pPr>
      <w:r>
        <w:rPr>
          <w:lang w:bidi="en-US"/>
        </w:rPr>
        <w:t xml:space="preserve">Relationship to Private Provisions. </w:t>
      </w:r>
      <w:r w:rsidR="00FA0138">
        <w:rPr>
          <w:lang w:bidi="en-US"/>
        </w:rPr>
        <w:t xml:space="preserve"> </w:t>
      </w:r>
      <w:r>
        <w:rPr>
          <w:lang w:bidi="en-US"/>
        </w:rPr>
        <w:t>These regulations are not intended to abrogate any easement, covenant or any other private agreement or restriction, provided that where the provisions of these regulations are more restrictive or impose higher standards or regulations than such easement, covenant, or other private agreement or restriction, the requirements of these regulations shall govern.</w:t>
      </w:r>
    </w:p>
    <w:p w14:paraId="4F933346" w14:textId="7FD4B095" w:rsidR="004F4E17" w:rsidRDefault="00FA0138" w:rsidP="00FA0138">
      <w:pPr>
        <w:pStyle w:val="section"/>
        <w:rPr>
          <w:lang w:bidi="en-US"/>
        </w:rPr>
      </w:pPr>
      <w:r>
        <w:rPr>
          <w:rStyle w:val="sectiontitle"/>
        </w:rPr>
        <w:t>165.06    </w:t>
      </w:r>
      <w:r w:rsidR="004F4E17" w:rsidRPr="00FA0138">
        <w:rPr>
          <w:rStyle w:val="sectiontitle"/>
        </w:rPr>
        <w:t>ACTION UNDER PRIOR PROVISIONS.</w:t>
      </w:r>
      <w:r w:rsidR="004F4E17">
        <w:rPr>
          <w:lang w:bidi="en-US"/>
        </w:rPr>
        <w:t xml:space="preserve"> </w:t>
      </w:r>
      <w:r>
        <w:rPr>
          <w:lang w:bidi="en-US"/>
        </w:rPr>
        <w:t xml:space="preserve"> </w:t>
      </w:r>
      <w:r w:rsidR="004F4E17">
        <w:rPr>
          <w:lang w:bidi="en-US"/>
        </w:rPr>
        <w:t xml:space="preserve">These regulations do not abate any action now pending under, or by virtue of, prior existing subdivision regulations. </w:t>
      </w:r>
      <w:r w:rsidR="00667F35">
        <w:rPr>
          <w:lang w:bidi="en-US"/>
        </w:rPr>
        <w:t xml:space="preserve"> </w:t>
      </w:r>
      <w:r w:rsidR="004F4E17">
        <w:rPr>
          <w:lang w:bidi="en-US"/>
        </w:rPr>
        <w:t xml:space="preserve">Nor do they discontinue, abate, modify, or alter any penalty accrued or about to accrue, or affect the liability of any person, or waive any right of the </w:t>
      </w:r>
      <w:r w:rsidR="00C03ADD">
        <w:rPr>
          <w:lang w:bidi="en-US"/>
        </w:rPr>
        <w:t>C</w:t>
      </w:r>
      <w:r w:rsidR="004F4E17">
        <w:rPr>
          <w:lang w:bidi="en-US"/>
        </w:rPr>
        <w:t xml:space="preserve">ity under any section or provision existing at the time of adoption of these regulations. </w:t>
      </w:r>
      <w:r w:rsidR="00667F35">
        <w:rPr>
          <w:lang w:bidi="en-US"/>
        </w:rPr>
        <w:t xml:space="preserve"> </w:t>
      </w:r>
      <w:r w:rsidR="004F4E17">
        <w:rPr>
          <w:lang w:bidi="en-US"/>
        </w:rPr>
        <w:t xml:space="preserve">Nor do they vacate or annul any rights obtained by any person, by lawful action of the </w:t>
      </w:r>
      <w:r w:rsidR="00667F35">
        <w:rPr>
          <w:lang w:bidi="en-US"/>
        </w:rPr>
        <w:t>C</w:t>
      </w:r>
      <w:r w:rsidR="004F4E17">
        <w:rPr>
          <w:lang w:bidi="en-US"/>
        </w:rPr>
        <w:t>ity except as expressed in these regulations.</w:t>
      </w:r>
    </w:p>
    <w:p w14:paraId="5D22EC94" w14:textId="77777777" w:rsidR="004F4E17" w:rsidRDefault="00667F35" w:rsidP="00667F35">
      <w:pPr>
        <w:pStyle w:val="section"/>
      </w:pPr>
      <w:r>
        <w:rPr>
          <w:rStyle w:val="sectiontitle"/>
        </w:rPr>
        <w:t>165.07    </w:t>
      </w:r>
      <w:r w:rsidR="004F4E17" w:rsidRPr="00667F35">
        <w:rPr>
          <w:rStyle w:val="sectiontitle"/>
        </w:rPr>
        <w:t>DEFINITIONS.</w:t>
      </w:r>
      <w:r w:rsidR="004F4E17">
        <w:rPr>
          <w:lang w:bidi="en-US"/>
        </w:rPr>
        <w:t xml:space="preserve"> </w:t>
      </w:r>
      <w:r>
        <w:rPr>
          <w:lang w:bidi="en-US"/>
        </w:rPr>
        <w:t xml:space="preserve"> </w:t>
      </w:r>
      <w:r w:rsidR="004F4E17">
        <w:rPr>
          <w:lang w:bidi="en-US"/>
        </w:rPr>
        <w:t>For use in this chapter certain terms or words used herein shall be interpreted or defined as follows:</w:t>
      </w:r>
    </w:p>
    <w:p w14:paraId="1FDAD60A" w14:textId="77777777" w:rsidR="004F4E17" w:rsidRDefault="00667F35">
      <w:pPr>
        <w:pStyle w:val="Sub1Auto0"/>
        <w:numPr>
          <w:ilvl w:val="0"/>
          <w:numId w:val="175"/>
        </w:numPr>
      </w:pPr>
      <w:r>
        <w:rPr>
          <w:lang w:bidi="en-US"/>
        </w:rPr>
        <w:t>“</w:t>
      </w:r>
      <w:r w:rsidR="004F4E17">
        <w:rPr>
          <w:lang w:bidi="en-US"/>
        </w:rPr>
        <w:t>Alley</w:t>
      </w:r>
      <w:r>
        <w:rPr>
          <w:lang w:bidi="en-US"/>
        </w:rPr>
        <w:t xml:space="preserve">” means </w:t>
      </w:r>
      <w:r w:rsidR="004F4E17">
        <w:rPr>
          <w:lang w:bidi="en-US"/>
        </w:rPr>
        <w:t>a public or private right-of-way primarily designed to serve as secondary access to the side or rear of those properties whose principal frontage is on some other street.</w:t>
      </w:r>
    </w:p>
    <w:p w14:paraId="2952032B" w14:textId="77777777" w:rsidR="004F4E17" w:rsidRDefault="00667F35">
      <w:pPr>
        <w:pStyle w:val="Sub1Auto0"/>
        <w:numPr>
          <w:ilvl w:val="0"/>
          <w:numId w:val="175"/>
        </w:numPr>
      </w:pPr>
      <w:r>
        <w:rPr>
          <w:lang w:bidi="en-US"/>
        </w:rPr>
        <w:t>“</w:t>
      </w:r>
      <w:r w:rsidR="004F4E17">
        <w:rPr>
          <w:lang w:bidi="en-US"/>
        </w:rPr>
        <w:t>Applicant</w:t>
      </w:r>
      <w:r>
        <w:rPr>
          <w:lang w:bidi="en-US"/>
        </w:rPr>
        <w:t xml:space="preserve">” means </w:t>
      </w:r>
      <w:r w:rsidR="004F4E17">
        <w:rPr>
          <w:lang w:bidi="en-US"/>
        </w:rPr>
        <w:t>the owner of land to be</w:t>
      </w:r>
      <w:r>
        <w:rPr>
          <w:lang w:bidi="en-US"/>
        </w:rPr>
        <w:t xml:space="preserve"> </w:t>
      </w:r>
      <w:r w:rsidR="004F4E17">
        <w:rPr>
          <w:lang w:bidi="en-US"/>
        </w:rPr>
        <w:t xml:space="preserve">subdivided or </w:t>
      </w:r>
      <w:r>
        <w:rPr>
          <w:lang w:bidi="en-US"/>
        </w:rPr>
        <w:t xml:space="preserve">a </w:t>
      </w:r>
      <w:r w:rsidR="004F4E17">
        <w:rPr>
          <w:lang w:bidi="en-US"/>
        </w:rPr>
        <w:t>representative</w:t>
      </w:r>
      <w:r>
        <w:rPr>
          <w:lang w:bidi="en-US"/>
        </w:rPr>
        <w:t xml:space="preserve"> of the owner.</w:t>
      </w:r>
    </w:p>
    <w:p w14:paraId="4A5051AD" w14:textId="77777777" w:rsidR="004F4E17" w:rsidRDefault="004818A4">
      <w:pPr>
        <w:pStyle w:val="Sub1Auto0"/>
        <w:numPr>
          <w:ilvl w:val="0"/>
          <w:numId w:val="175"/>
        </w:numPr>
      </w:pPr>
      <w:r>
        <w:rPr>
          <w:lang w:bidi="en-US"/>
        </w:rPr>
        <w:t>“</w:t>
      </w:r>
      <w:r w:rsidR="004F4E17">
        <w:rPr>
          <w:lang w:bidi="en-US"/>
        </w:rPr>
        <w:t>Block</w:t>
      </w:r>
      <w:r>
        <w:rPr>
          <w:lang w:bidi="en-US"/>
        </w:rPr>
        <w:t xml:space="preserve">” means </w:t>
      </w:r>
      <w:r w:rsidR="004F4E17">
        <w:rPr>
          <w:lang w:bidi="en-US"/>
        </w:rPr>
        <w:t>a tract of land bounded by streets, or by a combination of streets and public parks, cemeteries, railroad rights-of-way, shorelines of waterways, or corporate boundaries.</w:t>
      </w:r>
    </w:p>
    <w:p w14:paraId="065A3783" w14:textId="77777777" w:rsidR="004F4E17" w:rsidRDefault="004818A4">
      <w:pPr>
        <w:pStyle w:val="Sub1Auto0"/>
        <w:numPr>
          <w:ilvl w:val="0"/>
          <w:numId w:val="175"/>
        </w:numPr>
      </w:pPr>
      <w:r>
        <w:rPr>
          <w:lang w:bidi="en-US"/>
        </w:rPr>
        <w:t>“</w:t>
      </w:r>
      <w:r w:rsidR="004F4E17">
        <w:rPr>
          <w:lang w:bidi="en-US"/>
        </w:rPr>
        <w:t>Bond</w:t>
      </w:r>
      <w:r>
        <w:rPr>
          <w:lang w:bidi="en-US"/>
        </w:rPr>
        <w:t xml:space="preserve">” means </w:t>
      </w:r>
      <w:r w:rsidR="004F4E17">
        <w:rPr>
          <w:lang w:bidi="en-US"/>
        </w:rPr>
        <w:t>any form of security including a</w:t>
      </w:r>
      <w:r>
        <w:rPr>
          <w:lang w:bidi="en-US"/>
        </w:rPr>
        <w:t xml:space="preserve"> </w:t>
      </w:r>
      <w:r w:rsidR="004F4E17">
        <w:rPr>
          <w:lang w:bidi="en-US"/>
        </w:rPr>
        <w:t xml:space="preserve">cash deposit, surety bond, collateral, property or instrument of credit in an amount and form satisfactory to the </w:t>
      </w:r>
      <w:r>
        <w:rPr>
          <w:lang w:bidi="en-US"/>
        </w:rPr>
        <w:t>C</w:t>
      </w:r>
      <w:r w:rsidR="004F4E17">
        <w:rPr>
          <w:lang w:bidi="en-US"/>
        </w:rPr>
        <w:t>ouncil.</w:t>
      </w:r>
    </w:p>
    <w:p w14:paraId="4E105203" w14:textId="77777777" w:rsidR="004F4E17" w:rsidRDefault="004818A4">
      <w:pPr>
        <w:pStyle w:val="Sub1Auto0"/>
        <w:numPr>
          <w:ilvl w:val="0"/>
          <w:numId w:val="175"/>
        </w:numPr>
      </w:pPr>
      <w:r>
        <w:rPr>
          <w:lang w:bidi="en-US"/>
        </w:rPr>
        <w:t>“</w:t>
      </w:r>
      <w:r w:rsidR="004F4E17">
        <w:rPr>
          <w:lang w:bidi="en-US"/>
        </w:rPr>
        <w:t>Building</w:t>
      </w:r>
      <w:r>
        <w:rPr>
          <w:lang w:bidi="en-US"/>
        </w:rPr>
        <w:t xml:space="preserve">” means </w:t>
      </w:r>
      <w:r w:rsidR="004F4E17">
        <w:rPr>
          <w:lang w:bidi="en-US"/>
        </w:rPr>
        <w:t>any structure built for</w:t>
      </w:r>
      <w:r>
        <w:rPr>
          <w:lang w:bidi="en-US"/>
        </w:rPr>
        <w:t xml:space="preserve"> </w:t>
      </w:r>
      <w:r w:rsidR="004F4E17">
        <w:rPr>
          <w:lang w:bidi="en-US"/>
        </w:rPr>
        <w:t>support, shelter, or enclosure of persons, animals, chattels, or movable property of any kind, and includes any structure.</w:t>
      </w:r>
    </w:p>
    <w:p w14:paraId="63272A7C" w14:textId="77777777" w:rsidR="004F4E17" w:rsidRDefault="004818A4">
      <w:pPr>
        <w:pStyle w:val="Sub1Auto0"/>
        <w:numPr>
          <w:ilvl w:val="0"/>
          <w:numId w:val="175"/>
        </w:numPr>
      </w:pPr>
      <w:r>
        <w:rPr>
          <w:lang w:bidi="en-US"/>
        </w:rPr>
        <w:t>“</w:t>
      </w:r>
      <w:r w:rsidR="004F4E17">
        <w:rPr>
          <w:lang w:bidi="en-US"/>
        </w:rPr>
        <w:t>Central Water System</w:t>
      </w:r>
      <w:r>
        <w:rPr>
          <w:lang w:bidi="en-US"/>
        </w:rPr>
        <w:t xml:space="preserve">” means </w:t>
      </w:r>
      <w:r w:rsidR="004F4E17">
        <w:rPr>
          <w:lang w:bidi="en-US"/>
        </w:rPr>
        <w:t xml:space="preserve">a private water system established by the developer to serve a new subdivision or </w:t>
      </w:r>
      <w:proofErr w:type="spellStart"/>
      <w:r w:rsidR="004F4E17">
        <w:rPr>
          <w:lang w:bidi="en-US"/>
        </w:rPr>
        <w:t>resubdivision</w:t>
      </w:r>
      <w:proofErr w:type="spellEnd"/>
      <w:r w:rsidR="004F4E17">
        <w:rPr>
          <w:lang w:bidi="en-US"/>
        </w:rPr>
        <w:t>. It includes water treatment and distribution facilities.</w:t>
      </w:r>
    </w:p>
    <w:p w14:paraId="7095B860" w14:textId="77777777" w:rsidR="004F4E17" w:rsidRDefault="004818A4">
      <w:pPr>
        <w:pStyle w:val="Sub1Auto0"/>
        <w:numPr>
          <w:ilvl w:val="0"/>
          <w:numId w:val="175"/>
        </w:numPr>
      </w:pPr>
      <w:r>
        <w:rPr>
          <w:lang w:bidi="en-US"/>
        </w:rPr>
        <w:t>“</w:t>
      </w:r>
      <w:r w:rsidR="004F4E17">
        <w:rPr>
          <w:lang w:bidi="en-US"/>
        </w:rPr>
        <w:t>Central Sewage System</w:t>
      </w:r>
      <w:r>
        <w:rPr>
          <w:lang w:bidi="en-US"/>
        </w:rPr>
        <w:t xml:space="preserve">” means </w:t>
      </w:r>
      <w:r w:rsidR="004F4E17">
        <w:rPr>
          <w:lang w:bidi="en-US"/>
        </w:rPr>
        <w:t xml:space="preserve">a private sewer system including collection and treatment facilities established by the developer to serve a new subdivision or </w:t>
      </w:r>
      <w:proofErr w:type="spellStart"/>
      <w:r w:rsidR="004F4E17">
        <w:rPr>
          <w:lang w:bidi="en-US"/>
        </w:rPr>
        <w:t>resubdivision</w:t>
      </w:r>
      <w:proofErr w:type="spellEnd"/>
      <w:r w:rsidR="004F4E17">
        <w:rPr>
          <w:lang w:bidi="en-US"/>
        </w:rPr>
        <w:t>.</w:t>
      </w:r>
    </w:p>
    <w:p w14:paraId="3ACF3934" w14:textId="77777777" w:rsidR="004F4E17" w:rsidRDefault="004818A4">
      <w:pPr>
        <w:pStyle w:val="Sub1Auto0"/>
        <w:numPr>
          <w:ilvl w:val="0"/>
          <w:numId w:val="175"/>
        </w:numPr>
      </w:pPr>
      <w:r>
        <w:rPr>
          <w:lang w:bidi="en-US"/>
        </w:rPr>
        <w:lastRenderedPageBreak/>
        <w:t>“</w:t>
      </w:r>
      <w:r w:rsidR="004F4E17">
        <w:rPr>
          <w:lang w:bidi="en-US"/>
        </w:rPr>
        <w:t>City Engineer</w:t>
      </w:r>
      <w:r>
        <w:rPr>
          <w:lang w:bidi="en-US"/>
        </w:rPr>
        <w:t>”</w:t>
      </w:r>
      <w:r w:rsidR="004F4E17">
        <w:rPr>
          <w:lang w:bidi="en-US"/>
        </w:rPr>
        <w:t xml:space="preserve"> mean</w:t>
      </w:r>
      <w:r>
        <w:rPr>
          <w:lang w:bidi="en-US"/>
        </w:rPr>
        <w:t>s</w:t>
      </w:r>
      <w:r w:rsidR="004F4E17">
        <w:rPr>
          <w:lang w:bidi="en-US"/>
        </w:rPr>
        <w:t xml:space="preserve"> the person designated by the </w:t>
      </w:r>
      <w:r>
        <w:rPr>
          <w:lang w:bidi="en-US"/>
        </w:rPr>
        <w:t>C</w:t>
      </w:r>
      <w:r w:rsidR="004F4E17">
        <w:rPr>
          <w:lang w:bidi="en-US"/>
        </w:rPr>
        <w:t>ouncil to furnish engineering assistance for the administration of these regulations.</w:t>
      </w:r>
    </w:p>
    <w:p w14:paraId="3AD26352" w14:textId="77777777" w:rsidR="004F4E17" w:rsidRDefault="004818A4">
      <w:pPr>
        <w:pStyle w:val="Sub1Auto0"/>
        <w:numPr>
          <w:ilvl w:val="0"/>
          <w:numId w:val="175"/>
        </w:numPr>
      </w:pPr>
      <w:r>
        <w:rPr>
          <w:lang w:bidi="en-US"/>
        </w:rPr>
        <w:t>“</w:t>
      </w:r>
      <w:r w:rsidR="004F4E17">
        <w:rPr>
          <w:lang w:bidi="en-US"/>
        </w:rPr>
        <w:t>Cul-de-sac</w:t>
      </w:r>
      <w:r>
        <w:rPr>
          <w:lang w:bidi="en-US"/>
        </w:rPr>
        <w:t xml:space="preserve">” means </w:t>
      </w:r>
      <w:r w:rsidR="004F4E17">
        <w:rPr>
          <w:lang w:bidi="en-US"/>
        </w:rPr>
        <w:t>a municipal service street with only one outlet and having an appropriate terminal for safe and convenient reversal of traffic movement.</w:t>
      </w:r>
    </w:p>
    <w:p w14:paraId="34391C0E" w14:textId="77777777" w:rsidR="004F4E17" w:rsidRDefault="004818A4">
      <w:pPr>
        <w:pStyle w:val="Sub1Auto0"/>
        <w:numPr>
          <w:ilvl w:val="0"/>
          <w:numId w:val="175"/>
        </w:numPr>
      </w:pPr>
      <w:r>
        <w:rPr>
          <w:lang w:bidi="en-US"/>
        </w:rPr>
        <w:t>“</w:t>
      </w:r>
      <w:r w:rsidR="004F4E17">
        <w:rPr>
          <w:lang w:bidi="en-US"/>
        </w:rPr>
        <w:t>Developer</w:t>
      </w:r>
      <w:r>
        <w:rPr>
          <w:lang w:bidi="en-US"/>
        </w:rPr>
        <w:t xml:space="preserve">” means </w:t>
      </w:r>
      <w:r w:rsidR="004F4E17">
        <w:rPr>
          <w:lang w:bidi="en-US"/>
        </w:rPr>
        <w:t xml:space="preserve">the owner of land proposed to be subdivided or </w:t>
      </w:r>
      <w:r>
        <w:rPr>
          <w:lang w:bidi="en-US"/>
        </w:rPr>
        <w:t xml:space="preserve">the owner’s </w:t>
      </w:r>
      <w:r w:rsidR="004F4E17">
        <w:rPr>
          <w:lang w:bidi="en-US"/>
        </w:rPr>
        <w:t>representative.</w:t>
      </w:r>
    </w:p>
    <w:p w14:paraId="0DF601B5" w14:textId="77777777" w:rsidR="004F4E17" w:rsidRDefault="004818A4">
      <w:pPr>
        <w:pStyle w:val="Sub1Auto0"/>
        <w:numPr>
          <w:ilvl w:val="0"/>
          <w:numId w:val="175"/>
        </w:numPr>
      </w:pPr>
      <w:r>
        <w:rPr>
          <w:lang w:bidi="en-US"/>
        </w:rPr>
        <w:t>“</w:t>
      </w:r>
      <w:r w:rsidR="004F4E17">
        <w:rPr>
          <w:lang w:bidi="en-US"/>
        </w:rPr>
        <w:t>Easement</w:t>
      </w:r>
      <w:r>
        <w:rPr>
          <w:lang w:bidi="en-US"/>
        </w:rPr>
        <w:t xml:space="preserve">” means </w:t>
      </w:r>
      <w:r w:rsidR="004F4E17">
        <w:rPr>
          <w:lang w:bidi="en-US"/>
        </w:rPr>
        <w:t xml:space="preserve">an authorization by a property owner for the use by another, and for a specified purpose, of any designated part of </w:t>
      </w:r>
      <w:r>
        <w:rPr>
          <w:lang w:bidi="en-US"/>
        </w:rPr>
        <w:t xml:space="preserve">said owner’s </w:t>
      </w:r>
      <w:r w:rsidR="004F4E17">
        <w:rPr>
          <w:lang w:bidi="en-US"/>
        </w:rPr>
        <w:t>property.</w:t>
      </w:r>
    </w:p>
    <w:p w14:paraId="31AC2E35" w14:textId="77777777" w:rsidR="004F4E17" w:rsidRDefault="004818A4">
      <w:pPr>
        <w:pStyle w:val="Sub1Auto0"/>
        <w:numPr>
          <w:ilvl w:val="0"/>
          <w:numId w:val="175"/>
        </w:numPr>
      </w:pPr>
      <w:r>
        <w:rPr>
          <w:lang w:bidi="en-US"/>
        </w:rPr>
        <w:t>“</w:t>
      </w:r>
      <w:r w:rsidR="004F4E17">
        <w:rPr>
          <w:lang w:bidi="en-US"/>
        </w:rPr>
        <w:t>Frontage</w:t>
      </w:r>
      <w:r>
        <w:rPr>
          <w:lang w:bidi="en-US"/>
        </w:rPr>
        <w:t xml:space="preserve">” means </w:t>
      </w:r>
      <w:r w:rsidR="004F4E17">
        <w:rPr>
          <w:lang w:bidi="en-US"/>
        </w:rPr>
        <w:t>that portion of a lot abutting on a street or way and complying with the setback and front yard requirements as they may exist, but it shall not be considered as the side of a corner lot.</w:t>
      </w:r>
    </w:p>
    <w:p w14:paraId="35757C99" w14:textId="77777777" w:rsidR="004F4E17" w:rsidRDefault="004818A4">
      <w:pPr>
        <w:pStyle w:val="Sub1Auto0"/>
        <w:numPr>
          <w:ilvl w:val="0"/>
          <w:numId w:val="175"/>
        </w:numPr>
      </w:pPr>
      <w:r>
        <w:rPr>
          <w:lang w:bidi="en-US"/>
        </w:rPr>
        <w:t>“</w:t>
      </w:r>
      <w:r w:rsidR="004F4E17">
        <w:rPr>
          <w:lang w:bidi="en-US"/>
        </w:rPr>
        <w:t xml:space="preserve">Individual </w:t>
      </w:r>
      <w:r w:rsidR="00BA7617">
        <w:rPr>
          <w:lang w:bidi="en-US"/>
        </w:rPr>
        <w:t>s</w:t>
      </w:r>
      <w:r w:rsidR="004F4E17">
        <w:rPr>
          <w:lang w:bidi="en-US"/>
        </w:rPr>
        <w:t xml:space="preserve">ewage </w:t>
      </w:r>
      <w:r w:rsidR="00BA7617">
        <w:rPr>
          <w:lang w:bidi="en-US"/>
        </w:rPr>
        <w:t>d</w:t>
      </w:r>
      <w:r w:rsidR="004F4E17">
        <w:rPr>
          <w:lang w:bidi="en-US"/>
        </w:rPr>
        <w:t xml:space="preserve">isposal </w:t>
      </w:r>
      <w:r w:rsidR="00BA7617">
        <w:rPr>
          <w:lang w:bidi="en-US"/>
        </w:rPr>
        <w:t>s</w:t>
      </w:r>
      <w:r w:rsidR="004F4E17">
        <w:rPr>
          <w:lang w:bidi="en-US"/>
        </w:rPr>
        <w:t>ystem</w:t>
      </w:r>
      <w:r>
        <w:rPr>
          <w:lang w:bidi="en-US"/>
        </w:rPr>
        <w:t xml:space="preserve">” means a </w:t>
      </w:r>
      <w:r w:rsidR="004F4E17">
        <w:rPr>
          <w:lang w:bidi="en-US"/>
        </w:rPr>
        <w:t>septic tank, seepage tile sewage disposal system, or any other approved sewage treatment device.</w:t>
      </w:r>
    </w:p>
    <w:p w14:paraId="7739CF26" w14:textId="77777777" w:rsidR="004F4E17" w:rsidRDefault="004818A4">
      <w:pPr>
        <w:pStyle w:val="Sub1Auto0"/>
        <w:numPr>
          <w:ilvl w:val="0"/>
          <w:numId w:val="175"/>
        </w:numPr>
      </w:pPr>
      <w:r>
        <w:rPr>
          <w:lang w:bidi="en-US"/>
        </w:rPr>
        <w:t>“</w:t>
      </w:r>
      <w:r w:rsidR="004F4E17">
        <w:rPr>
          <w:lang w:bidi="en-US"/>
        </w:rPr>
        <w:t>Local Board of Health</w:t>
      </w:r>
      <w:r>
        <w:rPr>
          <w:lang w:bidi="en-US"/>
        </w:rPr>
        <w:t xml:space="preserve">” means </w:t>
      </w:r>
      <w:r w:rsidR="004F4E17">
        <w:rPr>
          <w:lang w:bidi="en-US"/>
        </w:rPr>
        <w:t xml:space="preserve">a </w:t>
      </w:r>
      <w:r w:rsidR="00192CF1">
        <w:rPr>
          <w:lang w:bidi="en-US"/>
        </w:rPr>
        <w:t>C</w:t>
      </w:r>
      <w:r w:rsidR="004F4E17">
        <w:rPr>
          <w:lang w:bidi="en-US"/>
        </w:rPr>
        <w:t xml:space="preserve">ounty, </w:t>
      </w:r>
      <w:r w:rsidR="00192CF1">
        <w:rPr>
          <w:lang w:bidi="en-US"/>
        </w:rPr>
        <w:t>C</w:t>
      </w:r>
      <w:r w:rsidR="004F4E17">
        <w:rPr>
          <w:lang w:bidi="en-US"/>
        </w:rPr>
        <w:t>ity,</w:t>
      </w:r>
      <w:r w:rsidR="00192CF1">
        <w:rPr>
          <w:lang w:bidi="en-US"/>
        </w:rPr>
        <w:t xml:space="preserve"> </w:t>
      </w:r>
      <w:r w:rsidR="004F4E17">
        <w:rPr>
          <w:lang w:bidi="en-US"/>
        </w:rPr>
        <w:t>or district board of health.</w:t>
      </w:r>
    </w:p>
    <w:p w14:paraId="7FCCCF46" w14:textId="77777777" w:rsidR="004F4E17" w:rsidRDefault="00192CF1">
      <w:pPr>
        <w:pStyle w:val="Sub1Auto0"/>
        <w:numPr>
          <w:ilvl w:val="0"/>
          <w:numId w:val="175"/>
        </w:numPr>
      </w:pPr>
      <w:r>
        <w:rPr>
          <w:lang w:bidi="en-US"/>
        </w:rPr>
        <w:t>“</w:t>
      </w:r>
      <w:r w:rsidR="004F4E17">
        <w:rPr>
          <w:lang w:bidi="en-US"/>
        </w:rPr>
        <w:t>Lot</w:t>
      </w:r>
      <w:r>
        <w:rPr>
          <w:lang w:bidi="en-US"/>
        </w:rPr>
        <w:t xml:space="preserve">” means </w:t>
      </w:r>
      <w:r w:rsidR="004F4E17">
        <w:rPr>
          <w:lang w:bidi="en-US"/>
        </w:rPr>
        <w:t>a portion of a subdivision or other parcel of land intended for the purpose, whether immediate or future, of transfer of ownership or for building development.</w:t>
      </w:r>
    </w:p>
    <w:p w14:paraId="6F38B4FA" w14:textId="77777777" w:rsidR="004F4E17" w:rsidRDefault="00192CF1">
      <w:pPr>
        <w:pStyle w:val="Sub1Auto0"/>
        <w:numPr>
          <w:ilvl w:val="0"/>
          <w:numId w:val="175"/>
        </w:numPr>
      </w:pPr>
      <w:r>
        <w:rPr>
          <w:lang w:bidi="en-US"/>
        </w:rPr>
        <w:t>“</w:t>
      </w:r>
      <w:r w:rsidR="004F4E17">
        <w:rPr>
          <w:lang w:bidi="en-US"/>
        </w:rPr>
        <w:t xml:space="preserve">Municipal </w:t>
      </w:r>
      <w:r>
        <w:rPr>
          <w:lang w:bidi="en-US"/>
        </w:rPr>
        <w:t xml:space="preserve">arterial streets” means </w:t>
      </w:r>
      <w:r w:rsidR="004F4E17">
        <w:rPr>
          <w:lang w:bidi="en-US"/>
        </w:rPr>
        <w:t>those streets which connect principal traffic generating areas or connect such areas with other street systems.</w:t>
      </w:r>
    </w:p>
    <w:p w14:paraId="6D83C118" w14:textId="77777777" w:rsidR="004F4E17" w:rsidRDefault="00BA7617">
      <w:pPr>
        <w:pStyle w:val="Sub1Auto0"/>
        <w:numPr>
          <w:ilvl w:val="0"/>
          <w:numId w:val="175"/>
        </w:numPr>
      </w:pPr>
      <w:r>
        <w:rPr>
          <w:lang w:bidi="en-US"/>
        </w:rPr>
        <w:t>“</w:t>
      </w:r>
      <w:r w:rsidR="004F4E17">
        <w:rPr>
          <w:lang w:bidi="en-US"/>
        </w:rPr>
        <w:t xml:space="preserve">Municipal </w:t>
      </w:r>
      <w:r>
        <w:rPr>
          <w:lang w:bidi="en-US"/>
        </w:rPr>
        <w:t>c</w:t>
      </w:r>
      <w:r w:rsidR="004F4E17">
        <w:rPr>
          <w:lang w:bidi="en-US"/>
        </w:rPr>
        <w:t xml:space="preserve">ollector </w:t>
      </w:r>
      <w:r>
        <w:rPr>
          <w:lang w:bidi="en-US"/>
        </w:rPr>
        <w:t>s</w:t>
      </w:r>
      <w:r w:rsidR="004F4E17">
        <w:rPr>
          <w:lang w:bidi="en-US"/>
        </w:rPr>
        <w:t>treets</w:t>
      </w:r>
      <w:r>
        <w:rPr>
          <w:lang w:bidi="en-US"/>
        </w:rPr>
        <w:t xml:space="preserve">” means </w:t>
      </w:r>
      <w:r w:rsidR="004F4E17">
        <w:rPr>
          <w:lang w:bidi="en-US"/>
        </w:rPr>
        <w:t>those</w:t>
      </w:r>
      <w:r>
        <w:rPr>
          <w:lang w:bidi="en-US"/>
        </w:rPr>
        <w:t xml:space="preserve"> </w:t>
      </w:r>
      <w:r w:rsidR="004F4E17">
        <w:rPr>
          <w:lang w:bidi="en-US"/>
        </w:rPr>
        <w:t>streets that collect traffic from municipal service streets and connect to other street systems.</w:t>
      </w:r>
    </w:p>
    <w:p w14:paraId="7293B3AC" w14:textId="77777777" w:rsidR="004F4E17" w:rsidRDefault="00BA7617">
      <w:pPr>
        <w:pStyle w:val="Sub1Auto0"/>
        <w:numPr>
          <w:ilvl w:val="0"/>
          <w:numId w:val="175"/>
        </w:numPr>
      </w:pPr>
      <w:r>
        <w:rPr>
          <w:lang w:bidi="en-US"/>
        </w:rPr>
        <w:t>“</w:t>
      </w:r>
      <w:r w:rsidR="004F4E17">
        <w:rPr>
          <w:lang w:bidi="en-US"/>
        </w:rPr>
        <w:t xml:space="preserve">Municipal </w:t>
      </w:r>
      <w:r>
        <w:rPr>
          <w:lang w:bidi="en-US"/>
        </w:rPr>
        <w:t>s</w:t>
      </w:r>
      <w:r w:rsidR="004F4E17">
        <w:rPr>
          <w:lang w:bidi="en-US"/>
        </w:rPr>
        <w:t xml:space="preserve">ervice </w:t>
      </w:r>
      <w:r>
        <w:rPr>
          <w:lang w:bidi="en-US"/>
        </w:rPr>
        <w:t>s</w:t>
      </w:r>
      <w:r w:rsidR="004F4E17">
        <w:rPr>
          <w:lang w:bidi="en-US"/>
        </w:rPr>
        <w:t>treet</w:t>
      </w:r>
      <w:r>
        <w:rPr>
          <w:lang w:bidi="en-US"/>
        </w:rPr>
        <w:t>”</w:t>
      </w:r>
      <w:r w:rsidR="004F4E17">
        <w:rPr>
          <w:lang w:bidi="en-US"/>
        </w:rPr>
        <w:t xml:space="preserve"> mean</w:t>
      </w:r>
      <w:r>
        <w:rPr>
          <w:lang w:bidi="en-US"/>
        </w:rPr>
        <w:t>s</w:t>
      </w:r>
      <w:r w:rsidR="004F4E17">
        <w:rPr>
          <w:lang w:bidi="en-US"/>
        </w:rPr>
        <w:t xml:space="preserve"> those streets that primarily provide access to property.</w:t>
      </w:r>
    </w:p>
    <w:p w14:paraId="2760B45D" w14:textId="77777777" w:rsidR="004F4E17" w:rsidRDefault="00BA7617">
      <w:pPr>
        <w:pStyle w:val="Sub1Auto0"/>
        <w:numPr>
          <w:ilvl w:val="0"/>
          <w:numId w:val="175"/>
        </w:numPr>
      </w:pPr>
      <w:r>
        <w:rPr>
          <w:lang w:bidi="en-US"/>
        </w:rPr>
        <w:t>“</w:t>
      </w:r>
      <w:r w:rsidR="004F4E17">
        <w:rPr>
          <w:lang w:bidi="en-US"/>
        </w:rPr>
        <w:t>Owner</w:t>
      </w:r>
      <w:r>
        <w:rPr>
          <w:lang w:bidi="en-US"/>
        </w:rPr>
        <w:t xml:space="preserve">” means </w:t>
      </w:r>
      <w:r w:rsidR="004F4E17">
        <w:rPr>
          <w:lang w:bidi="en-US"/>
        </w:rPr>
        <w:t>any person, firm, corporation, or any legal entity having legal title to or sufficient proprietary interest in the land to be sought to be subdivided under these regulations.</w:t>
      </w:r>
    </w:p>
    <w:p w14:paraId="43F41666" w14:textId="77777777" w:rsidR="004F4E17" w:rsidRDefault="00BA7617">
      <w:pPr>
        <w:pStyle w:val="Sub1Auto0"/>
        <w:numPr>
          <w:ilvl w:val="0"/>
          <w:numId w:val="175"/>
        </w:numPr>
      </w:pPr>
      <w:r>
        <w:rPr>
          <w:lang w:bidi="en-US"/>
        </w:rPr>
        <w:t>“</w:t>
      </w:r>
      <w:r w:rsidR="004F4E17">
        <w:rPr>
          <w:lang w:bidi="en-US"/>
        </w:rPr>
        <w:t>Plat</w:t>
      </w:r>
      <w:r>
        <w:rPr>
          <w:lang w:bidi="en-US"/>
        </w:rPr>
        <w:t xml:space="preserve">” means </w:t>
      </w:r>
      <w:r w:rsidR="004F4E17">
        <w:rPr>
          <w:lang w:bidi="en-US"/>
        </w:rPr>
        <w:t>a map, drawing or chart on which the developer</w:t>
      </w:r>
      <w:r>
        <w:rPr>
          <w:lang w:bidi="en-US"/>
        </w:rPr>
        <w:t>’</w:t>
      </w:r>
      <w:r w:rsidR="004F4E17">
        <w:rPr>
          <w:lang w:bidi="en-US"/>
        </w:rPr>
        <w:t>s plan of the subdivision of land is presented and which he submits for approval and intends in final form, to record.</w:t>
      </w:r>
    </w:p>
    <w:p w14:paraId="060C0CE4" w14:textId="77777777" w:rsidR="004F4E17" w:rsidRDefault="00BA7617">
      <w:pPr>
        <w:pStyle w:val="Sub1Auto0"/>
        <w:numPr>
          <w:ilvl w:val="0"/>
          <w:numId w:val="175"/>
        </w:numPr>
      </w:pPr>
      <w:r>
        <w:rPr>
          <w:lang w:bidi="en-US"/>
        </w:rPr>
        <w:t>“</w:t>
      </w:r>
      <w:r w:rsidR="004F4E17">
        <w:rPr>
          <w:lang w:bidi="en-US"/>
        </w:rPr>
        <w:t xml:space="preserve">Public </w:t>
      </w:r>
      <w:r>
        <w:rPr>
          <w:lang w:bidi="en-US"/>
        </w:rPr>
        <w:t>i</w:t>
      </w:r>
      <w:r w:rsidR="004F4E17">
        <w:rPr>
          <w:lang w:bidi="en-US"/>
        </w:rPr>
        <w:t>mprovement</w:t>
      </w:r>
      <w:r>
        <w:rPr>
          <w:lang w:bidi="en-US"/>
        </w:rPr>
        <w:t xml:space="preserve">” means </w:t>
      </w:r>
      <w:r w:rsidR="004F4E17">
        <w:rPr>
          <w:lang w:bidi="en-US"/>
        </w:rPr>
        <w:t>any drainage ditch, roadway, parkway, sidewalk, pedestrian crosswalk, tree, lawn, off-street parking area, lot improvement, or other facility for which the local government may ultimately assume the responsibility for maintenance and operation, or which may affect an improvement for which local government responsibility is established.</w:t>
      </w:r>
    </w:p>
    <w:p w14:paraId="17574565" w14:textId="77777777" w:rsidR="004F4E17" w:rsidRDefault="003C1F66">
      <w:pPr>
        <w:pStyle w:val="Sub1Auto0"/>
        <w:numPr>
          <w:ilvl w:val="0"/>
          <w:numId w:val="175"/>
        </w:numPr>
      </w:pPr>
      <w:r>
        <w:rPr>
          <w:lang w:bidi="en-US"/>
        </w:rPr>
        <w:t>“</w:t>
      </w:r>
      <w:r w:rsidR="004F4E17">
        <w:rPr>
          <w:lang w:bidi="en-US"/>
        </w:rPr>
        <w:t>Right-of-way</w:t>
      </w:r>
      <w:r>
        <w:rPr>
          <w:lang w:bidi="en-US"/>
        </w:rPr>
        <w:t>”</w:t>
      </w:r>
      <w:r w:rsidR="004F4E17">
        <w:rPr>
          <w:lang w:bidi="en-US"/>
        </w:rPr>
        <w:t xml:space="preserve"> mean</w:t>
      </w:r>
      <w:r>
        <w:rPr>
          <w:lang w:bidi="en-US"/>
        </w:rPr>
        <w:t>s</w:t>
      </w:r>
      <w:r w:rsidR="004F4E17">
        <w:rPr>
          <w:lang w:bidi="en-US"/>
        </w:rPr>
        <w:t xml:space="preserve"> a strip of land occupied or intended to be occupied by a street, crosswalk, railroad, road, electric transmission line, oil or gas pipeline, water main, sanitary or storm sewer main, shade trees, or for another special use. </w:t>
      </w:r>
      <w:r>
        <w:rPr>
          <w:lang w:bidi="en-US"/>
        </w:rPr>
        <w:t xml:space="preserve"> </w:t>
      </w:r>
      <w:r w:rsidR="004F4E17">
        <w:rPr>
          <w:lang w:bidi="en-US"/>
        </w:rPr>
        <w:t xml:space="preserve">The usage of the term </w:t>
      </w:r>
      <w:r>
        <w:rPr>
          <w:lang w:bidi="en-US"/>
        </w:rPr>
        <w:t>“</w:t>
      </w:r>
      <w:r w:rsidR="004F4E17">
        <w:rPr>
          <w:lang w:bidi="en-US"/>
        </w:rPr>
        <w:t>right-of-way</w:t>
      </w:r>
      <w:r>
        <w:rPr>
          <w:lang w:bidi="en-US"/>
        </w:rPr>
        <w:t>”</w:t>
      </w:r>
      <w:r w:rsidR="004F4E17">
        <w:rPr>
          <w:lang w:bidi="en-US"/>
        </w:rPr>
        <w:t xml:space="preserve"> for land platting purposes shall mean that every right-of-way hereafter established and shown on a final plat is to be separate and distinct from the lots or parcels adjoining such right-of-way and not included within the dimensions or areas of such lots or parcels. </w:t>
      </w:r>
      <w:r>
        <w:rPr>
          <w:lang w:bidi="en-US"/>
        </w:rPr>
        <w:t xml:space="preserve"> </w:t>
      </w:r>
      <w:r w:rsidR="004F4E17">
        <w:rPr>
          <w:lang w:bidi="en-US"/>
        </w:rPr>
        <w:t>Rights-of-way intended for streets, crosswalks, water mains, sanitary sewers, storm drains, or any other use involving maintenance by a public agency shall be dedicated to public use by the maker of the plat on which such right-of-way is established.</w:t>
      </w:r>
    </w:p>
    <w:p w14:paraId="0A0E00DF" w14:textId="77777777" w:rsidR="004F4E17" w:rsidRDefault="003C1F66">
      <w:pPr>
        <w:pStyle w:val="Sub1Auto0"/>
        <w:numPr>
          <w:ilvl w:val="0"/>
          <w:numId w:val="175"/>
        </w:numPr>
      </w:pPr>
      <w:r>
        <w:rPr>
          <w:lang w:bidi="en-US"/>
        </w:rPr>
        <w:lastRenderedPageBreak/>
        <w:t>“</w:t>
      </w:r>
      <w:r w:rsidR="004F4E17">
        <w:rPr>
          <w:lang w:bidi="en-US"/>
        </w:rPr>
        <w:t>Roadway</w:t>
      </w:r>
      <w:r>
        <w:rPr>
          <w:lang w:bidi="en-US"/>
        </w:rPr>
        <w:t>”</w:t>
      </w:r>
      <w:r w:rsidR="004F4E17">
        <w:rPr>
          <w:lang w:bidi="en-US"/>
        </w:rPr>
        <w:t xml:space="preserve"> mean</w:t>
      </w:r>
      <w:r>
        <w:rPr>
          <w:lang w:bidi="en-US"/>
        </w:rPr>
        <w:t>s</w:t>
      </w:r>
      <w:r w:rsidR="004F4E17">
        <w:rPr>
          <w:lang w:bidi="en-US"/>
        </w:rPr>
        <w:t xml:space="preserve"> that portion of the street available for vehicular traffic, and where curbs are laid, the portion from back to back of curbs.</w:t>
      </w:r>
    </w:p>
    <w:p w14:paraId="564421EF" w14:textId="77777777" w:rsidR="004F4E17" w:rsidRDefault="003C1F66">
      <w:pPr>
        <w:pStyle w:val="Sub1Auto0"/>
        <w:numPr>
          <w:ilvl w:val="0"/>
          <w:numId w:val="175"/>
        </w:numPr>
      </w:pPr>
      <w:r>
        <w:rPr>
          <w:lang w:bidi="en-US"/>
        </w:rPr>
        <w:t>“</w:t>
      </w:r>
      <w:r w:rsidR="004F4E17">
        <w:rPr>
          <w:lang w:bidi="en-US"/>
        </w:rPr>
        <w:t>Street</w:t>
      </w:r>
      <w:r>
        <w:rPr>
          <w:lang w:bidi="en-US"/>
        </w:rPr>
        <w:t>”</w:t>
      </w:r>
      <w:r w:rsidR="004F4E17">
        <w:rPr>
          <w:lang w:bidi="en-US"/>
        </w:rPr>
        <w:t xml:space="preserve"> mean</w:t>
      </w:r>
      <w:r>
        <w:rPr>
          <w:lang w:bidi="en-US"/>
        </w:rPr>
        <w:t>s</w:t>
      </w:r>
      <w:r w:rsidR="004F4E17">
        <w:rPr>
          <w:lang w:bidi="en-US"/>
        </w:rPr>
        <w:t xml:space="preserve"> and include</w:t>
      </w:r>
      <w:r>
        <w:rPr>
          <w:lang w:bidi="en-US"/>
        </w:rPr>
        <w:t>s</w:t>
      </w:r>
      <w:r w:rsidR="004F4E17">
        <w:rPr>
          <w:lang w:bidi="en-US"/>
        </w:rPr>
        <w:t xml:space="preserve"> any public way, highway, street, avenue, boulevard, parkway, or other public thoroughfare, and each of such words </w:t>
      </w:r>
      <w:r>
        <w:rPr>
          <w:lang w:bidi="en-US"/>
        </w:rPr>
        <w:t xml:space="preserve">shall include </w:t>
      </w:r>
      <w:r w:rsidR="004F4E17">
        <w:rPr>
          <w:lang w:bidi="en-US"/>
        </w:rPr>
        <w:t>every other of them, and shall include the entire width between property lines.</w:t>
      </w:r>
    </w:p>
    <w:p w14:paraId="0ED6AD23" w14:textId="77777777" w:rsidR="004F4E17" w:rsidRDefault="003C1F66">
      <w:pPr>
        <w:pStyle w:val="Sub1Auto0"/>
        <w:numPr>
          <w:ilvl w:val="0"/>
          <w:numId w:val="175"/>
        </w:numPr>
      </w:pPr>
      <w:r>
        <w:rPr>
          <w:lang w:bidi="en-US"/>
        </w:rPr>
        <w:t>“</w:t>
      </w:r>
      <w:r w:rsidR="004F4E17">
        <w:rPr>
          <w:lang w:bidi="en-US"/>
        </w:rPr>
        <w:t>Subdivider</w:t>
      </w:r>
      <w:r>
        <w:rPr>
          <w:lang w:bidi="en-US"/>
        </w:rPr>
        <w:t>”</w:t>
      </w:r>
      <w:r w:rsidR="004F4E17">
        <w:rPr>
          <w:lang w:bidi="en-US"/>
        </w:rPr>
        <w:t xml:space="preserve"> mean</w:t>
      </w:r>
      <w:r>
        <w:rPr>
          <w:lang w:bidi="en-US"/>
        </w:rPr>
        <w:t xml:space="preserve">s </w:t>
      </w:r>
      <w:r w:rsidR="004F4E17">
        <w:rPr>
          <w:lang w:bidi="en-US"/>
        </w:rPr>
        <w:t xml:space="preserve">a person, firm or corporation undertaking the subdivision or </w:t>
      </w:r>
      <w:proofErr w:type="spellStart"/>
      <w:r w:rsidR="004F4E17">
        <w:rPr>
          <w:lang w:bidi="en-US"/>
        </w:rPr>
        <w:t>resubdivision</w:t>
      </w:r>
      <w:proofErr w:type="spellEnd"/>
      <w:r w:rsidR="004F4E17">
        <w:rPr>
          <w:lang w:bidi="en-US"/>
        </w:rPr>
        <w:t xml:space="preserve"> of a tract or parcel of land.</w:t>
      </w:r>
    </w:p>
    <w:p w14:paraId="5CBCCCFD" w14:textId="008920A6" w:rsidR="004F4E17" w:rsidRDefault="003C1F66">
      <w:pPr>
        <w:pStyle w:val="Sub1Auto0"/>
        <w:numPr>
          <w:ilvl w:val="0"/>
          <w:numId w:val="175"/>
        </w:numPr>
      </w:pPr>
      <w:r>
        <w:rPr>
          <w:lang w:bidi="en-US"/>
        </w:rPr>
        <w:t>“</w:t>
      </w:r>
      <w:r w:rsidR="004F4E17">
        <w:rPr>
          <w:lang w:bidi="en-US"/>
        </w:rPr>
        <w:t>Subdivision</w:t>
      </w:r>
      <w:r>
        <w:rPr>
          <w:lang w:bidi="en-US"/>
        </w:rPr>
        <w:t>”</w:t>
      </w:r>
      <w:r w:rsidR="004F4E17">
        <w:rPr>
          <w:lang w:bidi="en-US"/>
        </w:rPr>
        <w:t xml:space="preserve"> mean</w:t>
      </w:r>
      <w:r>
        <w:rPr>
          <w:lang w:bidi="en-US"/>
        </w:rPr>
        <w:t>s</w:t>
      </w:r>
      <w:r w:rsidR="004F4E17">
        <w:rPr>
          <w:lang w:bidi="en-US"/>
        </w:rPr>
        <w:t xml:space="preserve"> the division of land into three or more lots for the purpose, whether immediate or future, of transfer of ownership or building development. </w:t>
      </w:r>
      <w:r>
        <w:rPr>
          <w:lang w:bidi="en-US"/>
        </w:rPr>
        <w:t xml:space="preserve"> </w:t>
      </w:r>
      <w:r w:rsidR="004F4E17">
        <w:rPr>
          <w:lang w:bidi="en-US"/>
        </w:rPr>
        <w:t xml:space="preserve">The term, when appropriate to the context, shall relate to the process of subdividing or to the land subdivided, or, the </w:t>
      </w:r>
      <w:proofErr w:type="spellStart"/>
      <w:r w:rsidR="004F4E17">
        <w:rPr>
          <w:lang w:bidi="en-US"/>
        </w:rPr>
        <w:t>resubdivision</w:t>
      </w:r>
      <w:proofErr w:type="spellEnd"/>
      <w:r w:rsidR="004F4E17">
        <w:rPr>
          <w:lang w:bidi="en-US"/>
        </w:rPr>
        <w:t xml:space="preserve"> of land heretofore divided or platted into lots or, if a new street is involved, any division of land.</w:t>
      </w:r>
    </w:p>
    <w:p w14:paraId="5210E55E" w14:textId="48AD155D" w:rsidR="004F4E17" w:rsidRDefault="003C1F66">
      <w:pPr>
        <w:pStyle w:val="Sub1Auto0"/>
        <w:numPr>
          <w:ilvl w:val="0"/>
          <w:numId w:val="175"/>
        </w:numPr>
      </w:pPr>
      <w:r>
        <w:rPr>
          <w:lang w:bidi="en-US"/>
        </w:rPr>
        <w:t>“</w:t>
      </w:r>
      <w:r w:rsidR="004F4E17">
        <w:rPr>
          <w:lang w:bidi="en-US"/>
        </w:rPr>
        <w:t>Surveyor</w:t>
      </w:r>
      <w:r>
        <w:rPr>
          <w:lang w:bidi="en-US"/>
        </w:rPr>
        <w:t xml:space="preserve">” means </w:t>
      </w:r>
      <w:r w:rsidR="004F4E17">
        <w:rPr>
          <w:lang w:bidi="en-US"/>
        </w:rPr>
        <w:t xml:space="preserve">a land surveyor licensed and registered under the provisions of </w:t>
      </w:r>
      <w:r w:rsidR="00CD4DE6">
        <w:rPr>
          <w:lang w:bidi="en-US"/>
        </w:rPr>
        <w:t xml:space="preserve">the </w:t>
      </w:r>
      <w:r w:rsidR="004F4E17" w:rsidRPr="00CD4DE6">
        <w:rPr>
          <w:i/>
          <w:lang w:bidi="en-US"/>
        </w:rPr>
        <w:t>Code of Iowa</w:t>
      </w:r>
      <w:r w:rsidR="004F4E17">
        <w:rPr>
          <w:lang w:bidi="en-US"/>
        </w:rPr>
        <w:t>.</w:t>
      </w:r>
      <w:r w:rsidR="00907A3A">
        <w:rPr>
          <w:lang w:bidi="en-US"/>
        </w:rPr>
        <w:softHyphen/>
      </w:r>
    </w:p>
    <w:p w14:paraId="6D3C30B8" w14:textId="77777777" w:rsidR="00847F5E" w:rsidRDefault="00847F5E" w:rsidP="00847F5E">
      <w:pPr>
        <w:pStyle w:val="section"/>
      </w:pPr>
      <w:r>
        <w:rPr>
          <w:rStyle w:val="sectiontitle"/>
        </w:rPr>
        <w:t>165.08    PROCEDURE FOR APPROVAL.</w:t>
      </w:r>
      <w:r>
        <w:t xml:space="preserve">  </w:t>
      </w:r>
      <w:r>
        <w:rPr>
          <w:lang w:bidi="en-US"/>
        </w:rPr>
        <w:t>In obtaining final approval of a proposed subdivision by the Council, the subdivider shall submit a preliminary plat in accordance with the requirements of Section 165.10 and install the required improvements or provide a performance bond.</w:t>
      </w:r>
    </w:p>
    <w:p w14:paraId="3926006D" w14:textId="77777777" w:rsidR="00847F5E" w:rsidRDefault="00847F5E" w:rsidP="00847F5E">
      <w:pPr>
        <w:pStyle w:val="section"/>
      </w:pPr>
      <w:r>
        <w:rPr>
          <w:rStyle w:val="sectiontitle"/>
        </w:rPr>
        <w:t>165.09    </w:t>
      </w:r>
      <w:r w:rsidRPr="00847F5E">
        <w:rPr>
          <w:rStyle w:val="sectiontitle"/>
        </w:rPr>
        <w:t>PRE-SUBMISSION CONSULTATIONS.</w:t>
      </w:r>
      <w:r>
        <w:rPr>
          <w:rStyle w:val="sectiontitle"/>
        </w:rPr>
        <w:t xml:space="preserve"> </w:t>
      </w:r>
      <w:r>
        <w:rPr>
          <w:lang w:bidi="en-US"/>
        </w:rPr>
        <w:t xml:space="preserve"> Prior to the submission of the preliminary plat of any subdivision, the subdivider is encouraged to meet with the City Engineer and other City officials responsible for the administration of these regulations to be advised of the procedural steps, design standards, required improvements, and platting requirements.  During such meetings, no commitments shall be made which will be binding upon the City.</w:t>
      </w:r>
    </w:p>
    <w:p w14:paraId="01EB1990" w14:textId="77777777" w:rsidR="00847F5E" w:rsidRDefault="00847F5E" w:rsidP="00847F5E">
      <w:pPr>
        <w:pStyle w:val="section"/>
      </w:pPr>
      <w:r>
        <w:rPr>
          <w:rStyle w:val="sectiontitle"/>
        </w:rPr>
        <w:t>165.10    </w:t>
      </w:r>
      <w:r w:rsidRPr="00847F5E">
        <w:rPr>
          <w:rStyle w:val="sectiontitle"/>
        </w:rPr>
        <w:t>REQUIREMENTS OF PRELIMINARY PLAT.</w:t>
      </w:r>
      <w:r>
        <w:rPr>
          <w:rStyle w:val="sectiontitle"/>
        </w:rPr>
        <w:t xml:space="preserve"> </w:t>
      </w:r>
      <w:r>
        <w:rPr>
          <w:lang w:bidi="en-US"/>
        </w:rPr>
        <w:t xml:space="preserve"> Every proposed subdivision shall be submitted for tentative approval in the form of a preliminary plat prior to the submission of a final record plat.  The purpose of the preliminary plat and accompanying material is to provide all facts needed for the Council to determine whether the proposed subdivision is satisfactory from the standpoint of the public interest.  The following graphic and descriptive material is required to be provided on the preliminary plat and in the accompanying material.</w:t>
      </w:r>
    </w:p>
    <w:p w14:paraId="33405320" w14:textId="77777777" w:rsidR="00847F5E" w:rsidRDefault="00847F5E">
      <w:pPr>
        <w:pStyle w:val="Sub1Auto0"/>
        <w:numPr>
          <w:ilvl w:val="0"/>
          <w:numId w:val="176"/>
        </w:numPr>
      </w:pPr>
      <w:r>
        <w:rPr>
          <w:lang w:bidi="en-US"/>
        </w:rPr>
        <w:t xml:space="preserve">Contents of Preliminary Plat.  The preliminary plat shall be prepared by a registered land surveyor at a convenient scale of not more than one inch equals 100 feet, may be prepared in pen or pencil, and the sheets shall be numbered in sequence if more than one sheet is used. </w:t>
      </w:r>
      <w:r w:rsidR="002A575E">
        <w:rPr>
          <w:lang w:bidi="en-US"/>
        </w:rPr>
        <w:t xml:space="preserve"> </w:t>
      </w:r>
      <w:r>
        <w:rPr>
          <w:lang w:bidi="en-US"/>
        </w:rPr>
        <w:t>The following information shall be shown on the preliminary plat:</w:t>
      </w:r>
    </w:p>
    <w:p w14:paraId="45C1B3BD" w14:textId="77777777" w:rsidR="00847F5E" w:rsidRDefault="00847F5E">
      <w:pPr>
        <w:pStyle w:val="subAauto"/>
        <w:numPr>
          <w:ilvl w:val="0"/>
          <w:numId w:val="177"/>
        </w:numPr>
      </w:pPr>
      <w:r>
        <w:rPr>
          <w:lang w:bidi="en-US"/>
        </w:rPr>
        <w:t>Title, scale, north point and date.</w:t>
      </w:r>
    </w:p>
    <w:p w14:paraId="33194495" w14:textId="77777777" w:rsidR="00847F5E" w:rsidRDefault="00847F5E">
      <w:pPr>
        <w:pStyle w:val="subAauto"/>
        <w:numPr>
          <w:ilvl w:val="0"/>
          <w:numId w:val="177"/>
        </w:numPr>
      </w:pPr>
      <w:r>
        <w:rPr>
          <w:lang w:bidi="en-US"/>
        </w:rPr>
        <w:t>Subdivision boundary lines, showing dimensions, bearings, angles, and references to section, townships and range lines or corners.</w:t>
      </w:r>
      <w:r w:rsidR="002A575E">
        <w:rPr>
          <w:lang w:bidi="en-US"/>
        </w:rPr>
        <w:t xml:space="preserve"> </w:t>
      </w:r>
      <w:r>
        <w:rPr>
          <w:lang w:bidi="en-US"/>
        </w:rPr>
        <w:t xml:space="preserve"> Exterior boundaries are to be indicated with a solid heavy line.</w:t>
      </w:r>
    </w:p>
    <w:p w14:paraId="6B68E9AF" w14:textId="77777777" w:rsidR="00847F5E" w:rsidRDefault="00847F5E">
      <w:pPr>
        <w:pStyle w:val="subAauto"/>
        <w:numPr>
          <w:ilvl w:val="0"/>
          <w:numId w:val="177"/>
        </w:numPr>
      </w:pPr>
      <w:r>
        <w:rPr>
          <w:lang w:bidi="en-US"/>
        </w:rPr>
        <w:t>Present and proposed streets, alleys and sidewalks, with their rights-of-way, in or adjoining the subdivision, including dedicated widths, approximate gradients, types and widths of surfaces, curbs, and planting strips, and location of street lights, fire hydrants, and street signs.</w:t>
      </w:r>
    </w:p>
    <w:p w14:paraId="32D9CB72" w14:textId="77777777" w:rsidR="00847F5E" w:rsidRDefault="00847F5E">
      <w:pPr>
        <w:pStyle w:val="subAauto"/>
        <w:numPr>
          <w:ilvl w:val="0"/>
          <w:numId w:val="177"/>
        </w:numPr>
      </w:pPr>
      <w:r>
        <w:rPr>
          <w:lang w:bidi="en-US"/>
        </w:rPr>
        <w:lastRenderedPageBreak/>
        <w:t>Proposed layout of blocks and lots showing dimensions, radii, chords and the square foot areas of lots that are not rectangular, and the lot and block number in numerical order.</w:t>
      </w:r>
    </w:p>
    <w:p w14:paraId="685EAB67" w14:textId="77777777" w:rsidR="00847F5E" w:rsidRDefault="00847F5E">
      <w:pPr>
        <w:pStyle w:val="subAauto"/>
        <w:numPr>
          <w:ilvl w:val="0"/>
          <w:numId w:val="177"/>
        </w:numPr>
      </w:pPr>
      <w:r>
        <w:rPr>
          <w:lang w:bidi="en-US"/>
        </w:rPr>
        <w:t>Building setback or front yard lines.</w:t>
      </w:r>
    </w:p>
    <w:p w14:paraId="12E28A34" w14:textId="77777777" w:rsidR="00847F5E" w:rsidRDefault="00847F5E">
      <w:pPr>
        <w:pStyle w:val="subAauto"/>
        <w:numPr>
          <w:ilvl w:val="0"/>
          <w:numId w:val="177"/>
        </w:numPr>
      </w:pPr>
      <w:r>
        <w:rPr>
          <w:lang w:bidi="en-US"/>
        </w:rPr>
        <w:t>Parcels of land proposed to be dedicated or reserved for schools, parks, playgrounds, or other public, semi-public or community purposes.</w:t>
      </w:r>
    </w:p>
    <w:p w14:paraId="17DCA311" w14:textId="77777777" w:rsidR="00847F5E" w:rsidRDefault="00847F5E">
      <w:pPr>
        <w:pStyle w:val="subAauto"/>
        <w:numPr>
          <w:ilvl w:val="0"/>
          <w:numId w:val="177"/>
        </w:numPr>
      </w:pPr>
      <w:r>
        <w:rPr>
          <w:lang w:bidi="en-US"/>
        </w:rPr>
        <w:t>Present and proposed easements, showing locations, widths, purposes and limitations.</w:t>
      </w:r>
    </w:p>
    <w:p w14:paraId="0668832B" w14:textId="77777777" w:rsidR="00847F5E" w:rsidRDefault="00847F5E">
      <w:pPr>
        <w:pStyle w:val="subAauto"/>
        <w:numPr>
          <w:ilvl w:val="0"/>
          <w:numId w:val="177"/>
        </w:numPr>
      </w:pPr>
      <w:r>
        <w:rPr>
          <w:lang w:bidi="en-US"/>
        </w:rPr>
        <w:t>Location and names of adjoining parcels of unsubdivided and subdivided land.</w:t>
      </w:r>
    </w:p>
    <w:p w14:paraId="727CC0BD" w14:textId="77777777" w:rsidR="00847F5E" w:rsidRDefault="00847F5E">
      <w:pPr>
        <w:pStyle w:val="subAauto"/>
        <w:numPr>
          <w:ilvl w:val="0"/>
          <w:numId w:val="177"/>
        </w:numPr>
      </w:pPr>
      <w:r>
        <w:rPr>
          <w:lang w:bidi="en-US"/>
        </w:rPr>
        <w:t>Boundaries of the highest known flood of record affecting the subdivision and the source of information.</w:t>
      </w:r>
    </w:p>
    <w:p w14:paraId="36FB14BD" w14:textId="77777777" w:rsidR="00847F5E" w:rsidRDefault="00847F5E">
      <w:pPr>
        <w:pStyle w:val="subAauto"/>
        <w:numPr>
          <w:ilvl w:val="0"/>
          <w:numId w:val="177"/>
        </w:numPr>
      </w:pPr>
      <w:r>
        <w:rPr>
          <w:lang w:bidi="en-US"/>
        </w:rPr>
        <w:t>If the proposed subdivision borders on a lake or stream, the distances and bearings of meander line established not less than 20 feet back from the mean high water mark of the lake or stream.</w:t>
      </w:r>
    </w:p>
    <w:p w14:paraId="595756B9" w14:textId="77777777" w:rsidR="00847F5E" w:rsidRDefault="00847F5E">
      <w:pPr>
        <w:pStyle w:val="subAauto"/>
        <w:numPr>
          <w:ilvl w:val="0"/>
          <w:numId w:val="177"/>
        </w:numPr>
      </w:pPr>
      <w:r>
        <w:rPr>
          <w:lang w:bidi="en-US"/>
        </w:rPr>
        <w:t>Existing blocks, lots, and buildings.</w:t>
      </w:r>
    </w:p>
    <w:p w14:paraId="06A6DCAA" w14:textId="77777777" w:rsidR="00847F5E" w:rsidRDefault="00847F5E">
      <w:pPr>
        <w:pStyle w:val="subAauto"/>
        <w:numPr>
          <w:ilvl w:val="0"/>
          <w:numId w:val="177"/>
        </w:numPr>
      </w:pPr>
      <w:r>
        <w:rPr>
          <w:lang w:bidi="en-US"/>
        </w:rPr>
        <w:t>Present and proposed utility systems including sanitary and storm sewers, other drainage facilities, water lines, gas mains, electric utilities, and other facilities, with the size, capacity, invert elevation and location of each. If the subdivision is within one mile of public sewer or water or both, notation shall be made of the direction and distance to such facilities.</w:t>
      </w:r>
    </w:p>
    <w:p w14:paraId="4A6C16FC" w14:textId="77777777" w:rsidR="00847F5E" w:rsidRDefault="00847F5E">
      <w:pPr>
        <w:pStyle w:val="subAauto"/>
        <w:numPr>
          <w:ilvl w:val="0"/>
          <w:numId w:val="177"/>
        </w:numPr>
      </w:pPr>
      <w:r>
        <w:rPr>
          <w:lang w:bidi="en-US"/>
        </w:rPr>
        <w:t>Proposed name of the subdivision.</w:t>
      </w:r>
    </w:p>
    <w:p w14:paraId="2FBAA85A" w14:textId="77777777" w:rsidR="00847F5E" w:rsidRDefault="00847F5E">
      <w:pPr>
        <w:pStyle w:val="subAauto"/>
        <w:numPr>
          <w:ilvl w:val="0"/>
          <w:numId w:val="177"/>
        </w:numPr>
      </w:pPr>
      <w:r>
        <w:rPr>
          <w:lang w:bidi="en-US"/>
        </w:rPr>
        <w:t>Names and addresses of the owner, subdivider, builder, and surveyor who prepared the preliminary plat, and the surveyor who will prepare the final plat.</w:t>
      </w:r>
    </w:p>
    <w:p w14:paraId="26D94044" w14:textId="77777777" w:rsidR="00847F5E" w:rsidRDefault="00847F5E">
      <w:pPr>
        <w:pStyle w:val="subAauto"/>
        <w:numPr>
          <w:ilvl w:val="0"/>
          <w:numId w:val="177"/>
        </w:numPr>
      </w:pPr>
      <w:r>
        <w:rPr>
          <w:lang w:bidi="en-US"/>
        </w:rPr>
        <w:t>Official legal description of the property being platted.</w:t>
      </w:r>
    </w:p>
    <w:p w14:paraId="778333B0" w14:textId="77777777" w:rsidR="00847F5E" w:rsidRDefault="00847F5E">
      <w:pPr>
        <w:pStyle w:val="subAauto"/>
        <w:numPr>
          <w:ilvl w:val="0"/>
          <w:numId w:val="177"/>
        </w:numPr>
      </w:pPr>
      <w:r>
        <w:rPr>
          <w:lang w:bidi="en-US"/>
        </w:rPr>
        <w:t>Contours at vertical intervals of not more than two feet if the general slope of the site is less than 10 percent and at vertical intervals of not more than five feet if the general slope is 10 percent or greater.</w:t>
      </w:r>
    </w:p>
    <w:p w14:paraId="7F62CF9C" w14:textId="77777777" w:rsidR="00847F5E" w:rsidRDefault="00847F5E">
      <w:pPr>
        <w:pStyle w:val="subAauto"/>
        <w:numPr>
          <w:ilvl w:val="0"/>
          <w:numId w:val="177"/>
        </w:numPr>
      </w:pPr>
      <w:r>
        <w:rPr>
          <w:lang w:bidi="en-US"/>
        </w:rPr>
        <w:t>Existing and proposed zoning of the proposed subdivision and adjoining property.</w:t>
      </w:r>
    </w:p>
    <w:p w14:paraId="0CC38A70" w14:textId="77777777" w:rsidR="00847F5E" w:rsidRDefault="00847F5E">
      <w:pPr>
        <w:pStyle w:val="subAauto"/>
        <w:numPr>
          <w:ilvl w:val="0"/>
          <w:numId w:val="177"/>
        </w:numPr>
      </w:pPr>
      <w:r>
        <w:rPr>
          <w:lang w:bidi="en-US"/>
        </w:rPr>
        <w:t>Location of all proposed monuments.</w:t>
      </w:r>
    </w:p>
    <w:p w14:paraId="44A29A6B" w14:textId="77777777" w:rsidR="00847F5E" w:rsidRDefault="00847F5E">
      <w:pPr>
        <w:pStyle w:val="Sub1Auto0"/>
        <w:numPr>
          <w:ilvl w:val="0"/>
          <w:numId w:val="176"/>
        </w:numPr>
      </w:pPr>
      <w:r>
        <w:rPr>
          <w:lang w:bidi="en-US"/>
        </w:rPr>
        <w:t xml:space="preserve">Information to Be Provided in Accompanying Material. </w:t>
      </w:r>
      <w:r w:rsidR="002A575E">
        <w:rPr>
          <w:lang w:bidi="en-US"/>
        </w:rPr>
        <w:t xml:space="preserve"> </w:t>
      </w:r>
      <w:r>
        <w:rPr>
          <w:lang w:bidi="en-US"/>
        </w:rPr>
        <w:t>The following information shall accompany a plat when filing.</w:t>
      </w:r>
    </w:p>
    <w:p w14:paraId="2D0AC966" w14:textId="77777777" w:rsidR="00847F5E" w:rsidRDefault="00847F5E">
      <w:pPr>
        <w:pStyle w:val="subAauto"/>
        <w:numPr>
          <w:ilvl w:val="0"/>
          <w:numId w:val="178"/>
        </w:numPr>
      </w:pPr>
      <w:r>
        <w:rPr>
          <w:lang w:bidi="en-US"/>
        </w:rPr>
        <w:t>A complete listing of all existing covenants which apply to the land to be subdivided, and a complete listing of all covenants which are proposed by the developer to apply to the subdivided land.</w:t>
      </w:r>
    </w:p>
    <w:p w14:paraId="11DD0F52" w14:textId="77777777" w:rsidR="00847F5E" w:rsidRDefault="00847F5E">
      <w:pPr>
        <w:pStyle w:val="subAauto"/>
        <w:numPr>
          <w:ilvl w:val="0"/>
          <w:numId w:val="178"/>
        </w:numPr>
      </w:pPr>
      <w:r>
        <w:rPr>
          <w:lang w:bidi="en-US"/>
        </w:rPr>
        <w:t>A table of the following information:</w:t>
      </w:r>
    </w:p>
    <w:p w14:paraId="68A17848" w14:textId="77777777" w:rsidR="00847F5E" w:rsidRDefault="00EE4386" w:rsidP="00EE4386">
      <w:pPr>
        <w:pStyle w:val="subsection10"/>
      </w:pPr>
      <w:r>
        <w:rPr>
          <w:lang w:bidi="en-US"/>
        </w:rPr>
        <w:t>(1)</w:t>
      </w:r>
      <w:r>
        <w:rPr>
          <w:lang w:bidi="en-US"/>
        </w:rPr>
        <w:tab/>
      </w:r>
      <w:r w:rsidR="00847F5E">
        <w:rPr>
          <w:lang w:bidi="en-US"/>
        </w:rPr>
        <w:t>Total acreage of subdivision.</w:t>
      </w:r>
    </w:p>
    <w:p w14:paraId="1590448A" w14:textId="77777777" w:rsidR="00847F5E" w:rsidRDefault="00EE4386" w:rsidP="00EE4386">
      <w:pPr>
        <w:pStyle w:val="subsection10"/>
      </w:pPr>
      <w:r>
        <w:rPr>
          <w:lang w:bidi="en-US"/>
        </w:rPr>
        <w:t>(2)</w:t>
      </w:r>
      <w:r>
        <w:rPr>
          <w:lang w:bidi="en-US"/>
        </w:rPr>
        <w:tab/>
      </w:r>
      <w:r w:rsidR="00847F5E">
        <w:rPr>
          <w:lang w:bidi="en-US"/>
        </w:rPr>
        <w:t>Total number of lots.</w:t>
      </w:r>
    </w:p>
    <w:p w14:paraId="5AA22890" w14:textId="77777777" w:rsidR="00847F5E" w:rsidRDefault="00EE4386" w:rsidP="00EE4386">
      <w:pPr>
        <w:pStyle w:val="subsection10"/>
      </w:pPr>
      <w:r>
        <w:rPr>
          <w:lang w:bidi="en-US"/>
        </w:rPr>
        <w:t>(3)</w:t>
      </w:r>
      <w:r>
        <w:rPr>
          <w:lang w:bidi="en-US"/>
        </w:rPr>
        <w:tab/>
      </w:r>
      <w:r w:rsidR="00847F5E">
        <w:rPr>
          <w:lang w:bidi="en-US"/>
        </w:rPr>
        <w:t>Minimum, average, and maximum lot area.</w:t>
      </w:r>
    </w:p>
    <w:p w14:paraId="19FB12A0" w14:textId="77777777" w:rsidR="00847F5E" w:rsidRDefault="00EE4386" w:rsidP="00EE4386">
      <w:pPr>
        <w:pStyle w:val="subsection10"/>
      </w:pPr>
      <w:r>
        <w:rPr>
          <w:lang w:bidi="en-US"/>
        </w:rPr>
        <w:lastRenderedPageBreak/>
        <w:t>(4)</w:t>
      </w:r>
      <w:r>
        <w:rPr>
          <w:lang w:bidi="en-US"/>
        </w:rPr>
        <w:tab/>
      </w:r>
      <w:r w:rsidR="00847F5E">
        <w:rPr>
          <w:lang w:bidi="en-US"/>
        </w:rPr>
        <w:t>Acreage of public lands to be dedicated or reserved other than streets.</w:t>
      </w:r>
    </w:p>
    <w:p w14:paraId="500656B2" w14:textId="77777777" w:rsidR="00847F5E" w:rsidRDefault="00847F5E">
      <w:pPr>
        <w:pStyle w:val="subAauto"/>
        <w:numPr>
          <w:ilvl w:val="0"/>
          <w:numId w:val="178"/>
        </w:numPr>
      </w:pPr>
      <w:r>
        <w:rPr>
          <w:lang w:bidi="en-US"/>
        </w:rPr>
        <w:t>An attorney</w:t>
      </w:r>
      <w:r w:rsidR="00EE4386">
        <w:rPr>
          <w:lang w:bidi="en-US"/>
        </w:rPr>
        <w:t>’</w:t>
      </w:r>
      <w:r>
        <w:rPr>
          <w:lang w:bidi="en-US"/>
        </w:rPr>
        <w:t>s opinion showing that the fee title to the property proposed for subdividing is in the owner</w:t>
      </w:r>
      <w:r w:rsidR="00EE4386">
        <w:rPr>
          <w:lang w:bidi="en-US"/>
        </w:rPr>
        <w:t>’</w:t>
      </w:r>
      <w:r>
        <w:rPr>
          <w:lang w:bidi="en-US"/>
        </w:rPr>
        <w:t>s name as shown on the plat and showing any encumbrances that may exist against the land.</w:t>
      </w:r>
    </w:p>
    <w:p w14:paraId="1E38CAF3" w14:textId="77777777" w:rsidR="00847F5E" w:rsidRDefault="00847F5E">
      <w:pPr>
        <w:pStyle w:val="subAauto"/>
        <w:numPr>
          <w:ilvl w:val="0"/>
          <w:numId w:val="178"/>
        </w:numPr>
      </w:pPr>
      <w:r>
        <w:rPr>
          <w:lang w:bidi="en-US"/>
        </w:rPr>
        <w:t xml:space="preserve">If any portion of the subdivision is to have access on a </w:t>
      </w:r>
      <w:r w:rsidR="000276E3">
        <w:rPr>
          <w:lang w:bidi="en-US"/>
        </w:rPr>
        <w:t>S</w:t>
      </w:r>
      <w:r>
        <w:rPr>
          <w:lang w:bidi="en-US"/>
        </w:rPr>
        <w:t xml:space="preserve">tate or </w:t>
      </w:r>
      <w:r w:rsidR="000276E3">
        <w:rPr>
          <w:lang w:bidi="en-US"/>
        </w:rPr>
        <w:t>C</w:t>
      </w:r>
      <w:r>
        <w:rPr>
          <w:lang w:bidi="en-US"/>
        </w:rPr>
        <w:t>ounty jurisdictional street, a written and signed statement acknowledging and permitting the access by the duly authorized official of the appropriate jurisdiction.</w:t>
      </w:r>
    </w:p>
    <w:p w14:paraId="03CE8F6B" w14:textId="77777777" w:rsidR="00847F5E" w:rsidRDefault="00847F5E">
      <w:pPr>
        <w:pStyle w:val="subAauto"/>
        <w:numPr>
          <w:ilvl w:val="0"/>
          <w:numId w:val="178"/>
        </w:numPr>
      </w:pPr>
      <w:r>
        <w:rPr>
          <w:lang w:bidi="en-US"/>
        </w:rPr>
        <w:t xml:space="preserve">Specifications and engineering construction drawings including profiles, cross-sections, and details of all public improvements. </w:t>
      </w:r>
      <w:r w:rsidR="000276E3">
        <w:rPr>
          <w:lang w:bidi="en-US"/>
        </w:rPr>
        <w:t xml:space="preserve"> </w:t>
      </w:r>
      <w:r>
        <w:rPr>
          <w:lang w:bidi="en-US"/>
        </w:rPr>
        <w:t xml:space="preserve">Elevations shall be referred to mean sea level as exhibited in standard U.S. Geological Survey Maps. </w:t>
      </w:r>
      <w:r w:rsidR="000276E3">
        <w:rPr>
          <w:lang w:bidi="en-US"/>
        </w:rPr>
        <w:t xml:space="preserve"> </w:t>
      </w:r>
      <w:r>
        <w:rPr>
          <w:lang w:bidi="en-US"/>
        </w:rPr>
        <w:t xml:space="preserve">Specifications and references shall meet those required by the </w:t>
      </w:r>
      <w:r w:rsidR="000276E3">
        <w:rPr>
          <w:lang w:bidi="en-US"/>
        </w:rPr>
        <w:t>C</w:t>
      </w:r>
      <w:r>
        <w:rPr>
          <w:lang w:bidi="en-US"/>
        </w:rPr>
        <w:t>ity</w:t>
      </w:r>
      <w:r w:rsidR="000276E3">
        <w:rPr>
          <w:lang w:bidi="en-US"/>
        </w:rPr>
        <w:t>’</w:t>
      </w:r>
      <w:r>
        <w:rPr>
          <w:lang w:bidi="en-US"/>
        </w:rPr>
        <w:t>s construction and specification standards, including a site grading plan for the entire subdivision.</w:t>
      </w:r>
    </w:p>
    <w:p w14:paraId="2660A5C2" w14:textId="77777777" w:rsidR="00847F5E" w:rsidRDefault="000276E3" w:rsidP="000276E3">
      <w:pPr>
        <w:pStyle w:val="section"/>
      </w:pPr>
      <w:r>
        <w:rPr>
          <w:rStyle w:val="sectiontitle"/>
        </w:rPr>
        <w:t>165.11    </w:t>
      </w:r>
      <w:r w:rsidR="00847F5E" w:rsidRPr="000276E3">
        <w:rPr>
          <w:rStyle w:val="sectiontitle"/>
        </w:rPr>
        <w:t>SUBMISSION OF PRELIMINARY PLAT.</w:t>
      </w:r>
      <w:r w:rsidR="00847F5E">
        <w:rPr>
          <w:lang w:bidi="en-US"/>
        </w:rPr>
        <w:t xml:space="preserve"> </w:t>
      </w:r>
      <w:r>
        <w:rPr>
          <w:lang w:bidi="en-US"/>
        </w:rPr>
        <w:t xml:space="preserve"> </w:t>
      </w:r>
      <w:r w:rsidR="00847F5E">
        <w:rPr>
          <w:lang w:bidi="en-US"/>
        </w:rPr>
        <w:t xml:space="preserve">The subdivider shall prepare a preliminary plat in accordance with the provisions of </w:t>
      </w:r>
      <w:r>
        <w:rPr>
          <w:lang w:bidi="en-US"/>
        </w:rPr>
        <w:t xml:space="preserve">Section 165.10 </w:t>
      </w:r>
      <w:r w:rsidR="00847F5E">
        <w:rPr>
          <w:lang w:bidi="en-US"/>
        </w:rPr>
        <w:t xml:space="preserve">and shall file with the </w:t>
      </w:r>
      <w:r>
        <w:rPr>
          <w:lang w:bidi="en-US"/>
        </w:rPr>
        <w:t>C</w:t>
      </w:r>
      <w:r w:rsidR="00847F5E">
        <w:rPr>
          <w:lang w:bidi="en-US"/>
        </w:rPr>
        <w:t xml:space="preserve">lerk an application in triplicate for the tentative approval of the plat. </w:t>
      </w:r>
      <w:r>
        <w:rPr>
          <w:lang w:bidi="en-US"/>
        </w:rPr>
        <w:t xml:space="preserve"> </w:t>
      </w:r>
      <w:r w:rsidR="00847F5E">
        <w:rPr>
          <w:lang w:bidi="en-US"/>
        </w:rPr>
        <w:t>The application shall:</w:t>
      </w:r>
    </w:p>
    <w:p w14:paraId="64C3CB8E" w14:textId="77777777" w:rsidR="00847F5E" w:rsidRDefault="00847F5E">
      <w:pPr>
        <w:pStyle w:val="Sub1Auto0"/>
        <w:numPr>
          <w:ilvl w:val="0"/>
          <w:numId w:val="179"/>
        </w:numPr>
      </w:pPr>
      <w:r>
        <w:rPr>
          <w:lang w:bidi="en-US"/>
        </w:rPr>
        <w:t xml:space="preserve">Forms and Fees. </w:t>
      </w:r>
      <w:r w:rsidR="000276E3">
        <w:rPr>
          <w:lang w:bidi="en-US"/>
        </w:rPr>
        <w:t xml:space="preserve"> </w:t>
      </w:r>
      <w:r>
        <w:rPr>
          <w:lang w:bidi="en-US"/>
        </w:rPr>
        <w:t xml:space="preserve">Be made on forms available from the </w:t>
      </w:r>
      <w:r w:rsidR="000276E3">
        <w:rPr>
          <w:lang w:bidi="en-US"/>
        </w:rPr>
        <w:t>C</w:t>
      </w:r>
      <w:r>
        <w:rPr>
          <w:lang w:bidi="en-US"/>
        </w:rPr>
        <w:t xml:space="preserve">lerk together with a fee of </w:t>
      </w:r>
      <w:r w:rsidR="000276E3">
        <w:rPr>
          <w:lang w:bidi="en-US"/>
        </w:rPr>
        <w:t xml:space="preserve">$10.00 </w:t>
      </w:r>
      <w:r>
        <w:rPr>
          <w:lang w:bidi="en-US"/>
        </w:rPr>
        <w:t>per lot.</w:t>
      </w:r>
    </w:p>
    <w:p w14:paraId="4664FCBF" w14:textId="7DFFE457" w:rsidR="00847F5E" w:rsidRDefault="00847F5E">
      <w:pPr>
        <w:pStyle w:val="Sub1Auto0"/>
        <w:numPr>
          <w:ilvl w:val="0"/>
          <w:numId w:val="179"/>
        </w:numPr>
      </w:pPr>
      <w:r>
        <w:rPr>
          <w:lang w:bidi="en-US"/>
        </w:rPr>
        <w:t>Number of Plats.</w:t>
      </w:r>
      <w:r w:rsidR="000276E3">
        <w:rPr>
          <w:lang w:bidi="en-US"/>
        </w:rPr>
        <w:t xml:space="preserve"> </w:t>
      </w:r>
      <w:r>
        <w:rPr>
          <w:lang w:bidi="en-US"/>
        </w:rPr>
        <w:t xml:space="preserve"> Be accompanied by a minimum of </w:t>
      </w:r>
      <w:r w:rsidR="00907A3A">
        <w:rPr>
          <w:lang w:bidi="en-US"/>
        </w:rPr>
        <w:t xml:space="preserve">7 </w:t>
      </w:r>
      <w:r>
        <w:rPr>
          <w:lang w:bidi="en-US"/>
        </w:rPr>
        <w:t>copies of the preliminary plat.</w:t>
      </w:r>
    </w:p>
    <w:p w14:paraId="2B411663" w14:textId="77777777" w:rsidR="00847F5E" w:rsidRDefault="00847F5E">
      <w:pPr>
        <w:pStyle w:val="Sub1Auto0"/>
        <w:numPr>
          <w:ilvl w:val="0"/>
          <w:numId w:val="179"/>
        </w:numPr>
      </w:pPr>
      <w:r>
        <w:rPr>
          <w:lang w:bidi="en-US"/>
        </w:rPr>
        <w:t xml:space="preserve">Time of Submission. </w:t>
      </w:r>
      <w:r w:rsidR="000276E3">
        <w:rPr>
          <w:lang w:bidi="en-US"/>
        </w:rPr>
        <w:t xml:space="preserve"> </w:t>
      </w:r>
      <w:r>
        <w:rPr>
          <w:lang w:bidi="en-US"/>
        </w:rPr>
        <w:t xml:space="preserve">Be presented to the </w:t>
      </w:r>
      <w:r w:rsidR="000276E3">
        <w:rPr>
          <w:lang w:bidi="en-US"/>
        </w:rPr>
        <w:t>C</w:t>
      </w:r>
      <w:r>
        <w:rPr>
          <w:lang w:bidi="en-US"/>
        </w:rPr>
        <w:t xml:space="preserve">lerk at least four weeks prior to the regular meeting of the </w:t>
      </w:r>
      <w:r w:rsidR="000276E3">
        <w:rPr>
          <w:lang w:bidi="en-US"/>
        </w:rPr>
        <w:t>Council</w:t>
      </w:r>
      <w:r>
        <w:rPr>
          <w:lang w:bidi="en-US"/>
        </w:rPr>
        <w:t>.</w:t>
      </w:r>
    </w:p>
    <w:p w14:paraId="7B049620" w14:textId="77777777" w:rsidR="00847F5E" w:rsidRDefault="000276E3" w:rsidP="000276E3">
      <w:pPr>
        <w:pStyle w:val="section"/>
      </w:pPr>
      <w:r>
        <w:rPr>
          <w:rStyle w:val="sectiontitle"/>
        </w:rPr>
        <w:t>165.12    </w:t>
      </w:r>
      <w:r w:rsidR="00847F5E" w:rsidRPr="00597A11">
        <w:rPr>
          <w:rStyle w:val="sectiontitle"/>
        </w:rPr>
        <w:t>REFERRAL OF PRELIMINARY PLAT.</w:t>
      </w:r>
      <w:r w:rsidR="00847F5E">
        <w:rPr>
          <w:lang w:bidi="en-US"/>
        </w:rPr>
        <w:t xml:space="preserve"> </w:t>
      </w:r>
      <w:r w:rsidR="00597A11">
        <w:rPr>
          <w:lang w:bidi="en-US"/>
        </w:rPr>
        <w:t xml:space="preserve"> </w:t>
      </w:r>
      <w:r w:rsidR="00847F5E">
        <w:rPr>
          <w:lang w:bidi="en-US"/>
        </w:rPr>
        <w:t xml:space="preserve">The </w:t>
      </w:r>
      <w:r w:rsidR="00597A11">
        <w:rPr>
          <w:lang w:bidi="en-US"/>
        </w:rPr>
        <w:t>C</w:t>
      </w:r>
      <w:r w:rsidR="00847F5E">
        <w:rPr>
          <w:lang w:bidi="en-US"/>
        </w:rPr>
        <w:t xml:space="preserve">lerk shall immediately refer two copies of the preliminary plat to the </w:t>
      </w:r>
      <w:r w:rsidR="00597A11">
        <w:rPr>
          <w:lang w:bidi="en-US"/>
        </w:rPr>
        <w:t>City Engineer</w:t>
      </w:r>
      <w:r w:rsidR="00847F5E">
        <w:rPr>
          <w:lang w:bidi="en-US"/>
        </w:rPr>
        <w:t xml:space="preserve">. </w:t>
      </w:r>
      <w:r w:rsidR="00597A11">
        <w:rPr>
          <w:lang w:bidi="en-US"/>
        </w:rPr>
        <w:t xml:space="preserve"> </w:t>
      </w:r>
      <w:r w:rsidR="00847F5E">
        <w:rPr>
          <w:lang w:bidi="en-US"/>
        </w:rPr>
        <w:t xml:space="preserve">In the case of a subdivision outside the corporate limits of the </w:t>
      </w:r>
      <w:r w:rsidR="00597A11">
        <w:rPr>
          <w:lang w:bidi="en-US"/>
        </w:rPr>
        <w:t>C</w:t>
      </w:r>
      <w:r w:rsidR="00847F5E">
        <w:rPr>
          <w:lang w:bidi="en-US"/>
        </w:rPr>
        <w:t xml:space="preserve">ity, the </w:t>
      </w:r>
      <w:r w:rsidR="00597A11">
        <w:rPr>
          <w:lang w:bidi="en-US"/>
        </w:rPr>
        <w:t>C</w:t>
      </w:r>
      <w:r w:rsidR="00847F5E">
        <w:rPr>
          <w:lang w:bidi="en-US"/>
        </w:rPr>
        <w:t xml:space="preserve">lerk shall refer one copy of the preliminary plat to the </w:t>
      </w:r>
      <w:r w:rsidR="00597A11">
        <w:rPr>
          <w:lang w:bidi="en-US"/>
        </w:rPr>
        <w:t>C</w:t>
      </w:r>
      <w:r w:rsidR="00847F5E">
        <w:rPr>
          <w:lang w:bidi="en-US"/>
        </w:rPr>
        <w:t xml:space="preserve">ounty </w:t>
      </w:r>
      <w:r w:rsidR="00597A11">
        <w:rPr>
          <w:lang w:bidi="en-US"/>
        </w:rPr>
        <w:t>B</w:t>
      </w:r>
      <w:r w:rsidR="00847F5E">
        <w:rPr>
          <w:lang w:bidi="en-US"/>
        </w:rPr>
        <w:t xml:space="preserve">oard of </w:t>
      </w:r>
      <w:r w:rsidR="00597A11">
        <w:rPr>
          <w:lang w:bidi="en-US"/>
        </w:rPr>
        <w:t>S</w:t>
      </w:r>
      <w:r w:rsidR="00847F5E">
        <w:rPr>
          <w:lang w:bidi="en-US"/>
        </w:rPr>
        <w:t>upervisors.</w:t>
      </w:r>
    </w:p>
    <w:p w14:paraId="7A00325F" w14:textId="77777777" w:rsidR="00597A11" w:rsidRDefault="00597A11" w:rsidP="00597A11">
      <w:pPr>
        <w:pStyle w:val="section"/>
      </w:pPr>
      <w:r>
        <w:rPr>
          <w:rStyle w:val="sectiontitle"/>
        </w:rPr>
        <w:t>165.13    </w:t>
      </w:r>
      <w:r w:rsidR="00847F5E" w:rsidRPr="00597A11">
        <w:rPr>
          <w:rStyle w:val="sectiontitle"/>
        </w:rPr>
        <w:t>REVIEW OF PRELIMINARY PLAT.</w:t>
      </w:r>
      <w:r w:rsidR="00847F5E">
        <w:rPr>
          <w:lang w:bidi="en-US"/>
        </w:rPr>
        <w:t xml:space="preserve"> </w:t>
      </w:r>
      <w:r>
        <w:rPr>
          <w:lang w:bidi="en-US"/>
        </w:rPr>
        <w:t xml:space="preserve"> </w:t>
      </w:r>
      <w:r w:rsidR="00847F5E">
        <w:rPr>
          <w:lang w:bidi="en-US"/>
        </w:rPr>
        <w:t xml:space="preserve">The preliminary plat shall be reviewed by the </w:t>
      </w:r>
      <w:r>
        <w:rPr>
          <w:lang w:bidi="en-US"/>
        </w:rPr>
        <w:t xml:space="preserve">City Engineer </w:t>
      </w:r>
      <w:r>
        <w:t>to determine its compliance with the laws and regulations of the City, the existing street system, and good engineering practices and shall, as soon as possible, submit findings in duplicate to the Council, together with one copy of the plat received.</w:t>
      </w:r>
    </w:p>
    <w:p w14:paraId="74996450" w14:textId="77777777" w:rsidR="00E803C5" w:rsidRDefault="00597A11" w:rsidP="00E803C5">
      <w:pPr>
        <w:pStyle w:val="section"/>
      </w:pPr>
      <w:r>
        <w:rPr>
          <w:rStyle w:val="sectiontitle"/>
        </w:rPr>
        <w:t>165.14    </w:t>
      </w:r>
      <w:r w:rsidR="00847F5E" w:rsidRPr="00597A11">
        <w:rPr>
          <w:rStyle w:val="sectiontitle"/>
        </w:rPr>
        <w:t>ACTION BY COUNCIL.</w:t>
      </w:r>
      <w:r w:rsidR="00847F5E">
        <w:rPr>
          <w:lang w:bidi="en-US"/>
        </w:rPr>
        <w:t xml:space="preserve"> </w:t>
      </w:r>
      <w:r>
        <w:rPr>
          <w:lang w:bidi="en-US"/>
        </w:rPr>
        <w:t xml:space="preserve"> </w:t>
      </w:r>
      <w:r w:rsidR="00E803C5">
        <w:t>The Council shall, as soon as possible, but not more than 60 days after receipt of the preliminary plat, negotiate with the subdivider on changes deemed advisable and the kind and extent of improvements to be made by the subdivider, and pass upon the preliminary plat as originally submitted or modified.  If the Council does not act within 60 days, the preliminary plat shall be deemed to be approved; provided, however, the subdivider may agree to an extension of the time for a period not to exceed an additional 60 days.  The Council shall then set forth its recommendations in writing, whether of approval, modification, or disapproval.</w:t>
      </w:r>
    </w:p>
    <w:p w14:paraId="3BAA505E" w14:textId="77777777" w:rsidR="00E803C5" w:rsidRDefault="00E803C5">
      <w:pPr>
        <w:pStyle w:val="Sub1Auto0"/>
        <w:numPr>
          <w:ilvl w:val="0"/>
          <w:numId w:val="180"/>
        </w:numPr>
        <w:autoSpaceDE w:val="0"/>
        <w:autoSpaceDN w:val="0"/>
      </w:pPr>
      <w:r>
        <w:t>In the event that substantial changes or modifications are made by the Council or in the event the Council disapproves of the preliminary plat, the Council shall give its reasons therefor and may request and cause the revised preliminary plat to be resubmitted in the same manner as the original plat.</w:t>
      </w:r>
    </w:p>
    <w:p w14:paraId="0FD9F101" w14:textId="77777777" w:rsidR="00E803C5" w:rsidRDefault="00E803C5">
      <w:pPr>
        <w:pStyle w:val="Sub1Auto0"/>
        <w:numPr>
          <w:ilvl w:val="0"/>
          <w:numId w:val="180"/>
        </w:numPr>
        <w:autoSpaceDE w:val="0"/>
        <w:autoSpaceDN w:val="0"/>
      </w:pPr>
      <w:r>
        <w:lastRenderedPageBreak/>
        <w:t>If approved, the Council shall express its approval as “conditional approval” and state the conditions of such approval, if any.</w:t>
      </w:r>
    </w:p>
    <w:p w14:paraId="36FF7873" w14:textId="77777777" w:rsidR="00E803C5" w:rsidRDefault="00E803C5">
      <w:pPr>
        <w:pStyle w:val="Sub1Auto0"/>
        <w:numPr>
          <w:ilvl w:val="0"/>
          <w:numId w:val="180"/>
        </w:numPr>
        <w:autoSpaceDE w:val="0"/>
        <w:autoSpaceDN w:val="0"/>
      </w:pPr>
      <w:r>
        <w:t>The action of the Council shall be noted on two copies of the preliminary plat, referenced and attached to any conditions determined.  One copy shall be returned to the subdivider and the other copies retained by the Clerk.</w:t>
      </w:r>
    </w:p>
    <w:p w14:paraId="01BC9964" w14:textId="77777777" w:rsidR="00E803C5" w:rsidRDefault="00E803C5" w:rsidP="00E803C5">
      <w:pPr>
        <w:pStyle w:val="section"/>
        <w:rPr>
          <w:lang w:bidi="en-US"/>
        </w:rPr>
      </w:pPr>
      <w:r>
        <w:t>The “conditional approval” by the Council shall not constitute final acceptance of the addition or subdivision by the City but an authorization to proceed with preparation of the final plat.</w:t>
      </w:r>
    </w:p>
    <w:p w14:paraId="3B553AFD" w14:textId="77777777" w:rsidR="00847F5E" w:rsidRDefault="00E803C5" w:rsidP="00E803C5">
      <w:pPr>
        <w:pStyle w:val="section"/>
      </w:pPr>
      <w:r>
        <w:rPr>
          <w:rStyle w:val="sectiontitle"/>
        </w:rPr>
        <w:t>165.15    </w:t>
      </w:r>
      <w:r w:rsidR="00847F5E" w:rsidRPr="00E803C5">
        <w:rPr>
          <w:rStyle w:val="sectiontitle"/>
        </w:rPr>
        <w:t>COMPLETION OF IMPROVEMENTS.</w:t>
      </w:r>
      <w:r w:rsidR="00847F5E">
        <w:rPr>
          <w:lang w:bidi="en-US"/>
        </w:rPr>
        <w:t xml:space="preserve"> </w:t>
      </w:r>
      <w:r>
        <w:rPr>
          <w:lang w:bidi="en-US"/>
        </w:rPr>
        <w:t xml:space="preserve"> </w:t>
      </w:r>
      <w:r w:rsidR="00847F5E">
        <w:rPr>
          <w:lang w:bidi="en-US"/>
        </w:rPr>
        <w:t xml:space="preserve">Before the </w:t>
      </w:r>
      <w:r>
        <w:rPr>
          <w:lang w:bidi="en-US"/>
        </w:rPr>
        <w:t>C</w:t>
      </w:r>
      <w:r w:rsidR="00847F5E">
        <w:rPr>
          <w:lang w:bidi="en-US"/>
        </w:rPr>
        <w:t xml:space="preserve">ouncil will approve the final plat, all of the required improvements shall be constructed and accepted by formal resolution of the </w:t>
      </w:r>
      <w:r>
        <w:rPr>
          <w:lang w:bidi="en-US"/>
        </w:rPr>
        <w:t>C</w:t>
      </w:r>
      <w:r w:rsidR="00847F5E">
        <w:rPr>
          <w:lang w:bidi="en-US"/>
        </w:rPr>
        <w:t xml:space="preserve">ouncil. </w:t>
      </w:r>
      <w:r>
        <w:rPr>
          <w:lang w:bidi="en-US"/>
        </w:rPr>
        <w:t xml:space="preserve"> </w:t>
      </w:r>
      <w:r w:rsidR="00847F5E">
        <w:rPr>
          <w:lang w:bidi="en-US"/>
        </w:rPr>
        <w:t xml:space="preserve">Before passage of said resolution of acceptance, the </w:t>
      </w:r>
      <w:r>
        <w:rPr>
          <w:lang w:bidi="en-US"/>
        </w:rPr>
        <w:t xml:space="preserve">City Engineer </w:t>
      </w:r>
      <w:r w:rsidR="00847F5E">
        <w:rPr>
          <w:lang w:bidi="en-US"/>
        </w:rPr>
        <w:t xml:space="preserve">shall report that said improvements meet all </w:t>
      </w:r>
      <w:r>
        <w:rPr>
          <w:lang w:bidi="en-US"/>
        </w:rPr>
        <w:t>C</w:t>
      </w:r>
      <w:r w:rsidR="00847F5E">
        <w:rPr>
          <w:lang w:bidi="en-US"/>
        </w:rPr>
        <w:t xml:space="preserve">ity specifications and ordinances or other </w:t>
      </w:r>
      <w:r>
        <w:rPr>
          <w:lang w:bidi="en-US"/>
        </w:rPr>
        <w:t>C</w:t>
      </w:r>
      <w:r w:rsidR="00847F5E">
        <w:rPr>
          <w:lang w:bidi="en-US"/>
        </w:rPr>
        <w:t xml:space="preserve">ity requirements, and the agreements between the subdivider and the </w:t>
      </w:r>
      <w:r>
        <w:rPr>
          <w:lang w:bidi="en-US"/>
        </w:rPr>
        <w:t>C</w:t>
      </w:r>
      <w:r w:rsidR="00847F5E">
        <w:rPr>
          <w:lang w:bidi="en-US"/>
        </w:rPr>
        <w:t>ity.</w:t>
      </w:r>
    </w:p>
    <w:p w14:paraId="4FC4D573" w14:textId="77777777" w:rsidR="00847F5E" w:rsidRDefault="00E803C5" w:rsidP="00E803C5">
      <w:pPr>
        <w:pStyle w:val="section"/>
      </w:pPr>
      <w:r>
        <w:rPr>
          <w:rStyle w:val="sectiontitle"/>
        </w:rPr>
        <w:t>165.16    </w:t>
      </w:r>
      <w:r w:rsidR="00847F5E" w:rsidRPr="00E803C5">
        <w:rPr>
          <w:rStyle w:val="sectiontitle"/>
        </w:rPr>
        <w:t>PERFORMANCE BOND.</w:t>
      </w:r>
      <w:r w:rsidR="00847F5E">
        <w:rPr>
          <w:lang w:bidi="en-US"/>
        </w:rPr>
        <w:t xml:space="preserve"> </w:t>
      </w:r>
      <w:r>
        <w:rPr>
          <w:lang w:bidi="en-US"/>
        </w:rPr>
        <w:t xml:space="preserve"> </w:t>
      </w:r>
      <w:r w:rsidR="00847F5E">
        <w:rPr>
          <w:lang w:bidi="en-US"/>
        </w:rPr>
        <w:t xml:space="preserve">The completion requirement for improvements may be waived in whole or in part if the subdivider will post a performance bond with the </w:t>
      </w:r>
      <w:r>
        <w:rPr>
          <w:lang w:bidi="en-US"/>
        </w:rPr>
        <w:t>C</w:t>
      </w:r>
      <w:r w:rsidR="00847F5E">
        <w:rPr>
          <w:lang w:bidi="en-US"/>
        </w:rPr>
        <w:t xml:space="preserve">ouncil guaranteeing that improvements not completed will be constructed within a period of one year from final acceptance of the plat; but final acceptance of the plat will not constitute final acceptance by the </w:t>
      </w:r>
      <w:r>
        <w:rPr>
          <w:lang w:bidi="en-US"/>
        </w:rPr>
        <w:t>C</w:t>
      </w:r>
      <w:r w:rsidR="00847F5E">
        <w:rPr>
          <w:lang w:bidi="en-US"/>
        </w:rPr>
        <w:t>ity of any improvements to be constructed.</w:t>
      </w:r>
      <w:r>
        <w:rPr>
          <w:lang w:bidi="en-US"/>
        </w:rPr>
        <w:t xml:space="preserve"> </w:t>
      </w:r>
      <w:r w:rsidR="00847F5E">
        <w:rPr>
          <w:lang w:bidi="en-US"/>
        </w:rPr>
        <w:t xml:space="preserve"> Improvements will be accepted only after their construction has been completed. </w:t>
      </w:r>
      <w:r>
        <w:rPr>
          <w:lang w:bidi="en-US"/>
        </w:rPr>
        <w:t xml:space="preserve"> </w:t>
      </w:r>
      <w:r w:rsidR="00847F5E">
        <w:rPr>
          <w:lang w:bidi="en-US"/>
        </w:rPr>
        <w:t xml:space="preserve">Such performance bond shall be satisfactory to the </w:t>
      </w:r>
      <w:r>
        <w:rPr>
          <w:lang w:bidi="en-US"/>
        </w:rPr>
        <w:t xml:space="preserve">City Attorney </w:t>
      </w:r>
      <w:r w:rsidR="00847F5E">
        <w:rPr>
          <w:lang w:bidi="en-US"/>
        </w:rPr>
        <w:t xml:space="preserve">as to form, sufficiency, and manner of execution. </w:t>
      </w:r>
      <w:r>
        <w:rPr>
          <w:lang w:bidi="en-US"/>
        </w:rPr>
        <w:t xml:space="preserve"> </w:t>
      </w:r>
      <w:r w:rsidR="00847F5E">
        <w:rPr>
          <w:lang w:bidi="en-US"/>
        </w:rPr>
        <w:t>Upon recommendation of the commission, the council may extend the completion date set forth in the bond for a maximum period of one additional year.</w:t>
      </w:r>
    </w:p>
    <w:p w14:paraId="4D3D8FF1" w14:textId="77777777" w:rsidR="00847F5E" w:rsidRDefault="00E803C5" w:rsidP="00E803C5">
      <w:pPr>
        <w:pStyle w:val="section"/>
      </w:pPr>
      <w:r>
        <w:rPr>
          <w:rStyle w:val="sectiontitle"/>
        </w:rPr>
        <w:t>165.17    </w:t>
      </w:r>
      <w:r w:rsidR="00847F5E" w:rsidRPr="00E803C5">
        <w:rPr>
          <w:rStyle w:val="sectiontitle"/>
        </w:rPr>
        <w:t>FINAL PLAT.</w:t>
      </w:r>
      <w:r w:rsidR="00847F5E">
        <w:rPr>
          <w:lang w:bidi="en-US"/>
        </w:rPr>
        <w:t xml:space="preserve"> </w:t>
      </w:r>
      <w:r>
        <w:rPr>
          <w:lang w:bidi="en-US"/>
        </w:rPr>
        <w:t xml:space="preserve"> </w:t>
      </w:r>
      <w:r w:rsidR="00847F5E">
        <w:rPr>
          <w:lang w:bidi="en-US"/>
        </w:rPr>
        <w:t xml:space="preserve">The final plat shall conform substantially to the preliminary plat as approved, and, if desired by the subdivider, it may constitute only that portion of the approved preliminary plat which </w:t>
      </w:r>
      <w:r>
        <w:rPr>
          <w:lang w:bidi="en-US"/>
        </w:rPr>
        <w:t xml:space="preserve">the subdivider </w:t>
      </w:r>
      <w:r w:rsidR="00847F5E">
        <w:rPr>
          <w:lang w:bidi="en-US"/>
        </w:rPr>
        <w:t>proposes to record and develop at the time, provided, however, that such portion conforms to all requirements of these regulations.</w:t>
      </w:r>
    </w:p>
    <w:p w14:paraId="4DC7F15C" w14:textId="77777777" w:rsidR="00847F5E" w:rsidRDefault="00E803C5" w:rsidP="00E803C5">
      <w:pPr>
        <w:pStyle w:val="section"/>
      </w:pPr>
      <w:r>
        <w:rPr>
          <w:rStyle w:val="sectiontitle"/>
        </w:rPr>
        <w:t>165.18    </w:t>
      </w:r>
      <w:r w:rsidR="00847F5E" w:rsidRPr="00E803C5">
        <w:rPr>
          <w:rStyle w:val="sectiontitle"/>
        </w:rPr>
        <w:t>REQUIREMENTS OF THE FINAL PLAT.</w:t>
      </w:r>
      <w:r w:rsidR="00847F5E">
        <w:rPr>
          <w:lang w:bidi="en-US"/>
        </w:rPr>
        <w:t xml:space="preserve"> </w:t>
      </w:r>
      <w:r>
        <w:rPr>
          <w:lang w:bidi="en-US"/>
        </w:rPr>
        <w:t xml:space="preserve"> </w:t>
      </w:r>
      <w:r w:rsidR="00847F5E">
        <w:rPr>
          <w:lang w:bidi="en-US"/>
        </w:rPr>
        <w:t>The following graphic and descriptive material is required to be provided on the final plat and in the accompanying material.</w:t>
      </w:r>
    </w:p>
    <w:p w14:paraId="0A8323FA" w14:textId="77777777" w:rsidR="00847F5E" w:rsidRDefault="00847F5E">
      <w:pPr>
        <w:pStyle w:val="Sub1Auto0"/>
        <w:numPr>
          <w:ilvl w:val="0"/>
          <w:numId w:val="181"/>
        </w:numPr>
      </w:pPr>
      <w:r>
        <w:rPr>
          <w:lang w:bidi="en-US"/>
        </w:rPr>
        <w:t>Contents of the Final Plat.</w:t>
      </w:r>
      <w:r w:rsidR="00E803C5">
        <w:rPr>
          <w:lang w:bidi="en-US"/>
        </w:rPr>
        <w:t xml:space="preserve"> </w:t>
      </w:r>
      <w:r>
        <w:rPr>
          <w:lang w:bidi="en-US"/>
        </w:rPr>
        <w:t xml:space="preserve"> Every plat of a subdivision offered for record shall conform to all of the following provisions where applicable:</w:t>
      </w:r>
    </w:p>
    <w:p w14:paraId="6407E138" w14:textId="77777777" w:rsidR="00847F5E" w:rsidRDefault="00847F5E">
      <w:pPr>
        <w:pStyle w:val="subAauto"/>
        <w:numPr>
          <w:ilvl w:val="0"/>
          <w:numId w:val="182"/>
        </w:numPr>
      </w:pPr>
      <w:r>
        <w:rPr>
          <w:lang w:bidi="en-US"/>
        </w:rPr>
        <w:t xml:space="preserve">The plat shall be a permanent copy or a photographic print made on a stable plastic film. </w:t>
      </w:r>
      <w:r w:rsidR="00E803C5">
        <w:rPr>
          <w:lang w:bidi="en-US"/>
        </w:rPr>
        <w:t xml:space="preserve"> </w:t>
      </w:r>
      <w:r>
        <w:rPr>
          <w:lang w:bidi="en-US"/>
        </w:rPr>
        <w:t xml:space="preserve">Exact copies of the plat to be recorded shall be provided to and filed by the </w:t>
      </w:r>
      <w:r w:rsidR="00E803C5">
        <w:rPr>
          <w:lang w:bidi="en-US"/>
        </w:rPr>
        <w:t>County Recorder, Assessor and Auditor</w:t>
      </w:r>
      <w:r>
        <w:rPr>
          <w:lang w:bidi="en-US"/>
        </w:rPr>
        <w:t xml:space="preserve">. </w:t>
      </w:r>
      <w:r w:rsidR="00E803C5">
        <w:rPr>
          <w:lang w:bidi="en-US"/>
        </w:rPr>
        <w:t xml:space="preserve"> </w:t>
      </w:r>
      <w:r>
        <w:rPr>
          <w:lang w:bidi="en-US"/>
        </w:rPr>
        <w:t>The original plat drawing shall remain the property of the registered land surveyor.</w:t>
      </w:r>
    </w:p>
    <w:p w14:paraId="1D58126A" w14:textId="77777777" w:rsidR="00847F5E" w:rsidRDefault="00847F5E">
      <w:pPr>
        <w:pStyle w:val="subAauto"/>
        <w:numPr>
          <w:ilvl w:val="0"/>
          <w:numId w:val="182"/>
        </w:numPr>
      </w:pPr>
      <w:r>
        <w:rPr>
          <w:lang w:bidi="en-US"/>
        </w:rPr>
        <w:t>The size of each sheet showing any portion of the subdivided lands shall not be greater than 18 inches by 24 inches nor less than eight and one</w:t>
      </w:r>
      <w:r w:rsidR="00E803C5">
        <w:rPr>
          <w:lang w:bidi="en-US"/>
        </w:rPr>
        <w:t>-</w:t>
      </w:r>
      <w:r>
        <w:rPr>
          <w:lang w:bidi="en-US"/>
        </w:rPr>
        <w:t>half inches by 11 inches.</w:t>
      </w:r>
    </w:p>
    <w:p w14:paraId="56C723A7" w14:textId="77777777" w:rsidR="00847F5E" w:rsidRDefault="00847F5E">
      <w:pPr>
        <w:pStyle w:val="subAauto"/>
        <w:numPr>
          <w:ilvl w:val="0"/>
          <w:numId w:val="182"/>
        </w:numPr>
      </w:pPr>
      <w:r>
        <w:rPr>
          <w:lang w:bidi="en-US"/>
        </w:rPr>
        <w:t xml:space="preserve">Whenever more than one sheet is used to accurately portray the lands subdivided, each sheet shall display both the number of the sheet and the total number of sheets included in the plat, as well as clearly labeled match lines indicating where the other sheets adjoin. </w:t>
      </w:r>
      <w:r w:rsidR="00E803C5">
        <w:rPr>
          <w:lang w:bidi="en-US"/>
        </w:rPr>
        <w:t xml:space="preserve"> </w:t>
      </w:r>
      <w:r>
        <w:rPr>
          <w:lang w:bidi="en-US"/>
        </w:rPr>
        <w:t>An index sheet shall be provided to show the relationship between the sheets.</w:t>
      </w:r>
    </w:p>
    <w:p w14:paraId="30AFB1E2" w14:textId="77777777" w:rsidR="00847F5E" w:rsidRDefault="00847F5E">
      <w:pPr>
        <w:pStyle w:val="subAauto"/>
        <w:numPr>
          <w:ilvl w:val="0"/>
          <w:numId w:val="182"/>
        </w:numPr>
      </w:pPr>
      <w:r>
        <w:rPr>
          <w:lang w:bidi="en-US"/>
        </w:rPr>
        <w:lastRenderedPageBreak/>
        <w:t xml:space="preserve">A maximum scale of 100 feet to one inch shall be used. </w:t>
      </w:r>
      <w:r w:rsidR="00EB5A27">
        <w:rPr>
          <w:lang w:bidi="en-US"/>
        </w:rPr>
        <w:t xml:space="preserve"> </w:t>
      </w:r>
      <w:r>
        <w:rPr>
          <w:lang w:bidi="en-US"/>
        </w:rPr>
        <w:t>The scale used shall be clearly stated and graphically illustrated by a bar scale drawn on every sheet showing any portion of the lands subdivided.</w:t>
      </w:r>
    </w:p>
    <w:p w14:paraId="5F47FA60" w14:textId="77777777" w:rsidR="00847F5E" w:rsidRDefault="00847F5E">
      <w:pPr>
        <w:pStyle w:val="subAauto"/>
        <w:numPr>
          <w:ilvl w:val="0"/>
          <w:numId w:val="182"/>
        </w:numPr>
      </w:pPr>
      <w:r>
        <w:rPr>
          <w:lang w:bidi="en-US"/>
        </w:rPr>
        <w:t>Subdivisions shall be designated, by name or as otherwise prescribed, in bold letters inside the margin at the top of each sheet included in the plat.</w:t>
      </w:r>
    </w:p>
    <w:p w14:paraId="675D1575" w14:textId="77777777" w:rsidR="00847F5E" w:rsidRDefault="00847F5E">
      <w:pPr>
        <w:pStyle w:val="subAauto"/>
        <w:numPr>
          <w:ilvl w:val="0"/>
          <w:numId w:val="182"/>
        </w:numPr>
      </w:pPr>
      <w:r>
        <w:rPr>
          <w:lang w:bidi="en-US"/>
        </w:rPr>
        <w:t>An arrow indicating the northern direction shall be drawn in a prominent place on each sheet included in the plat, as well as the scale and date.</w:t>
      </w:r>
    </w:p>
    <w:p w14:paraId="790D0883" w14:textId="77777777" w:rsidR="00847F5E" w:rsidRDefault="00847F5E">
      <w:pPr>
        <w:pStyle w:val="subAauto"/>
        <w:numPr>
          <w:ilvl w:val="0"/>
          <w:numId w:val="182"/>
        </w:numPr>
      </w:pPr>
      <w:r>
        <w:rPr>
          <w:lang w:bidi="en-US"/>
        </w:rPr>
        <w:t xml:space="preserve">All monuments to be of record shall be adequately described and clearly identified on the plat. </w:t>
      </w:r>
      <w:r w:rsidR="00EB5A27">
        <w:rPr>
          <w:lang w:bidi="en-US"/>
        </w:rPr>
        <w:t xml:space="preserve"> </w:t>
      </w:r>
      <w:r>
        <w:rPr>
          <w:lang w:bidi="en-US"/>
        </w:rPr>
        <w:t>When additional monuments are to be established subsequent to the recording of the plat the location of the additional monuments shall be shown on the plat.</w:t>
      </w:r>
    </w:p>
    <w:p w14:paraId="040C6FB9" w14:textId="77777777" w:rsidR="00847F5E" w:rsidRDefault="00847F5E">
      <w:pPr>
        <w:pStyle w:val="subAauto"/>
        <w:numPr>
          <w:ilvl w:val="0"/>
          <w:numId w:val="182"/>
        </w:numPr>
      </w:pPr>
      <w:r>
        <w:rPr>
          <w:lang w:bidi="en-US"/>
        </w:rPr>
        <w:t>Sufficient survey data shall be shown to positively describe the bounds of every lot, block, street, easement, or other areas shown on the plat, as well as the outer boundaries of the subdivided lands.</w:t>
      </w:r>
    </w:p>
    <w:p w14:paraId="6C26AF7F" w14:textId="77777777" w:rsidR="00847F5E" w:rsidRDefault="00847F5E">
      <w:pPr>
        <w:pStyle w:val="subAauto"/>
        <w:numPr>
          <w:ilvl w:val="0"/>
          <w:numId w:val="182"/>
        </w:numPr>
      </w:pPr>
      <w:r>
        <w:rPr>
          <w:lang w:bidi="en-US"/>
        </w:rPr>
        <w:t xml:space="preserve">All distances shall be shown in feet to the nearest one-hundredth of a foot, and in accordance with the definition of a foot adopted by the United States Bureau of Standards. </w:t>
      </w:r>
      <w:r w:rsidR="00EB5A27">
        <w:rPr>
          <w:lang w:bidi="en-US"/>
        </w:rPr>
        <w:t xml:space="preserve"> </w:t>
      </w:r>
      <w:r>
        <w:rPr>
          <w:lang w:bidi="en-US"/>
        </w:rPr>
        <w:t>All measurements shall refer to the horizontal plane.</w:t>
      </w:r>
    </w:p>
    <w:p w14:paraId="23278A2F" w14:textId="77777777" w:rsidR="00847F5E" w:rsidRDefault="00847F5E">
      <w:pPr>
        <w:pStyle w:val="subAauto"/>
        <w:numPr>
          <w:ilvl w:val="0"/>
          <w:numId w:val="182"/>
        </w:numPr>
      </w:pPr>
      <w:r>
        <w:rPr>
          <w:lang w:bidi="en-US"/>
        </w:rPr>
        <w:t xml:space="preserve">The course of every boundary line shown on the plat shall be indicated by a direct bearing reference or by an angle between the boundary line and an intersecting line having a shown bearing, except when the boundary line has an irregular or constantly changing course, as along a body of water, or when a description of the boundary line is better achieved by measurements shown at points or intervals along a meander line having a shown course. </w:t>
      </w:r>
      <w:r w:rsidR="00EB5A27">
        <w:rPr>
          <w:lang w:bidi="en-US"/>
        </w:rPr>
        <w:t xml:space="preserve"> </w:t>
      </w:r>
      <w:r>
        <w:rPr>
          <w:lang w:bidi="en-US"/>
        </w:rPr>
        <w:t>All bearings and angles shown shall be given to at least the nearest minute of arc.</w:t>
      </w:r>
    </w:p>
    <w:p w14:paraId="3EECE80B" w14:textId="77777777" w:rsidR="00847F5E" w:rsidRDefault="00847F5E">
      <w:pPr>
        <w:pStyle w:val="subAauto"/>
        <w:numPr>
          <w:ilvl w:val="0"/>
          <w:numId w:val="182"/>
        </w:numPr>
      </w:pPr>
      <w:r>
        <w:rPr>
          <w:lang w:bidi="en-US"/>
        </w:rPr>
        <w:t>Curve data shall be stated in terms of radius, central angle, and tangent, or length of curve. In all cases, the curve data must be shown for the line affected.</w:t>
      </w:r>
    </w:p>
    <w:p w14:paraId="218EC5F7" w14:textId="77777777" w:rsidR="00847F5E" w:rsidRDefault="00847F5E">
      <w:pPr>
        <w:pStyle w:val="subAauto"/>
        <w:numPr>
          <w:ilvl w:val="0"/>
          <w:numId w:val="182"/>
        </w:numPr>
      </w:pPr>
      <w:r>
        <w:rPr>
          <w:lang w:bidi="en-US"/>
        </w:rPr>
        <w:t>The minimum unadjusted acceptable error of closure for all subdivision boundaries shall be 1:10,000 and shall be 1:5,000 for any individual lot.</w:t>
      </w:r>
    </w:p>
    <w:p w14:paraId="7D4D51A5" w14:textId="77777777" w:rsidR="00847F5E" w:rsidRDefault="00847F5E">
      <w:pPr>
        <w:pStyle w:val="subAauto"/>
        <w:numPr>
          <w:ilvl w:val="0"/>
          <w:numId w:val="182"/>
        </w:numPr>
      </w:pPr>
      <w:r>
        <w:rPr>
          <w:lang w:bidi="en-US"/>
        </w:rPr>
        <w:t xml:space="preserve">When any lot or portion of the subdivision is bounded by an irregular line, the major portion of that lot or subdivision shall be enclosed by a meander line showing complete data with distances along all lines extending beyond the enclosure to the irregular boundary shown with as much certainty as can be determined or as </w:t>
      </w:r>
      <w:r w:rsidR="00EB5A27">
        <w:rPr>
          <w:lang w:bidi="en-US"/>
        </w:rPr>
        <w:t>“</w:t>
      </w:r>
      <w:r>
        <w:rPr>
          <w:lang w:bidi="en-US"/>
        </w:rPr>
        <w:t>more or less</w:t>
      </w:r>
      <w:r w:rsidR="00EB5A27">
        <w:rPr>
          <w:lang w:bidi="en-US"/>
        </w:rPr>
        <w:t>,”</w:t>
      </w:r>
      <w:r>
        <w:rPr>
          <w:lang w:bidi="en-US"/>
        </w:rPr>
        <w:t xml:space="preserve"> if variable. </w:t>
      </w:r>
      <w:r w:rsidR="00EB5A27">
        <w:rPr>
          <w:lang w:bidi="en-US"/>
        </w:rPr>
        <w:t xml:space="preserve"> </w:t>
      </w:r>
      <w:r>
        <w:rPr>
          <w:lang w:bidi="en-US"/>
        </w:rPr>
        <w:t>In all cases, the true boundary shall be clearly indicated on the plat.</w:t>
      </w:r>
    </w:p>
    <w:p w14:paraId="1A421AA2" w14:textId="77777777" w:rsidR="00847F5E" w:rsidRDefault="00847F5E">
      <w:pPr>
        <w:pStyle w:val="subAauto"/>
        <w:numPr>
          <w:ilvl w:val="0"/>
          <w:numId w:val="182"/>
        </w:numPr>
      </w:pPr>
      <w:r>
        <w:rPr>
          <w:lang w:bidi="en-US"/>
        </w:rPr>
        <w:t xml:space="preserve">All interior excepted parcels shall be clearly indicated and labeled, </w:t>
      </w:r>
      <w:r w:rsidR="00EB5A27">
        <w:rPr>
          <w:lang w:bidi="en-US"/>
        </w:rPr>
        <w:t>“</w:t>
      </w:r>
      <w:r>
        <w:rPr>
          <w:lang w:bidi="en-US"/>
        </w:rPr>
        <w:t>not a part of this plat</w:t>
      </w:r>
      <w:r w:rsidR="00EB5A27">
        <w:rPr>
          <w:lang w:bidi="en-US"/>
        </w:rPr>
        <w:t>.”</w:t>
      </w:r>
    </w:p>
    <w:p w14:paraId="75047DB5" w14:textId="77777777" w:rsidR="00847F5E" w:rsidRDefault="00847F5E">
      <w:pPr>
        <w:pStyle w:val="subAauto"/>
        <w:numPr>
          <w:ilvl w:val="0"/>
          <w:numId w:val="182"/>
        </w:numPr>
      </w:pPr>
      <w:r>
        <w:rPr>
          <w:lang w:bidi="en-US"/>
        </w:rPr>
        <w:t xml:space="preserve">All adjoining properties shall be identified, and where such adjoining properties are a part of a recorded subdivision, the name of that subdivision shall be shown. </w:t>
      </w:r>
      <w:r w:rsidR="00EB5A27">
        <w:rPr>
          <w:lang w:bidi="en-US"/>
        </w:rPr>
        <w:t xml:space="preserve"> </w:t>
      </w:r>
      <w:r>
        <w:rPr>
          <w:lang w:bidi="en-US"/>
        </w:rPr>
        <w:t xml:space="preserve">If the subdivision platted is a </w:t>
      </w:r>
      <w:proofErr w:type="spellStart"/>
      <w:r>
        <w:rPr>
          <w:lang w:bidi="en-US"/>
        </w:rPr>
        <w:t>resubdivision</w:t>
      </w:r>
      <w:proofErr w:type="spellEnd"/>
      <w:r>
        <w:rPr>
          <w:lang w:bidi="en-US"/>
        </w:rPr>
        <w:t xml:space="preserve"> of a part or the whole of a previously recorded subdivision, sufficient ties shall be shown to controlling lines appearing on the earlier plat to permit an overlay to be made. Re-subdivisions shall be labeled as such in a subtitle following the name of the subdivision wherever the name appears on the plat.</w:t>
      </w:r>
    </w:p>
    <w:p w14:paraId="4857862F" w14:textId="77777777" w:rsidR="00847F5E" w:rsidRDefault="00847F5E">
      <w:pPr>
        <w:pStyle w:val="subAauto"/>
        <w:numPr>
          <w:ilvl w:val="0"/>
          <w:numId w:val="182"/>
        </w:numPr>
      </w:pPr>
      <w:r>
        <w:rPr>
          <w:lang w:bidi="en-US"/>
        </w:rPr>
        <w:lastRenderedPageBreak/>
        <w:t>The purpose of any easement shown on the plat shall be clearly stated and shall be confined to only those easements pertaining to public utilities including gas, power, telephone, water, sewer, and such drainage easements as are deemed necessary for the orderly development of the land encompassed within the plat.</w:t>
      </w:r>
    </w:p>
    <w:p w14:paraId="60C3959C" w14:textId="77777777" w:rsidR="00847F5E" w:rsidRDefault="00847F5E">
      <w:pPr>
        <w:pStyle w:val="subAauto"/>
        <w:numPr>
          <w:ilvl w:val="0"/>
          <w:numId w:val="182"/>
        </w:numPr>
      </w:pPr>
      <w:r>
        <w:rPr>
          <w:lang w:bidi="en-US"/>
        </w:rPr>
        <w:t xml:space="preserve">A strip of land shall not be reserved by the subdivider unless the land is of sufficient size and shape to be of some practical use or service as determined by the </w:t>
      </w:r>
      <w:r w:rsidR="00EB5A27">
        <w:rPr>
          <w:lang w:bidi="en-US"/>
        </w:rPr>
        <w:t>C</w:t>
      </w:r>
      <w:r>
        <w:rPr>
          <w:lang w:bidi="en-US"/>
        </w:rPr>
        <w:t>ouncil.</w:t>
      </w:r>
    </w:p>
    <w:p w14:paraId="4A4F6806" w14:textId="77777777" w:rsidR="00847F5E" w:rsidRDefault="00847F5E">
      <w:pPr>
        <w:pStyle w:val="subAauto"/>
        <w:numPr>
          <w:ilvl w:val="0"/>
          <w:numId w:val="182"/>
        </w:numPr>
      </w:pPr>
      <w:r>
        <w:rPr>
          <w:lang w:bidi="en-US"/>
        </w:rPr>
        <w:t>The purpose of all areas dedicated to the public must be clearly indicated on the plat.</w:t>
      </w:r>
    </w:p>
    <w:p w14:paraId="63568CAA" w14:textId="77777777" w:rsidR="00847F5E" w:rsidRDefault="00847F5E">
      <w:pPr>
        <w:pStyle w:val="subAauto"/>
        <w:numPr>
          <w:ilvl w:val="0"/>
          <w:numId w:val="182"/>
        </w:numPr>
      </w:pPr>
      <w:r>
        <w:rPr>
          <w:lang w:bidi="en-US"/>
        </w:rPr>
        <w:t>Street names and clear designation of public alleys.</w:t>
      </w:r>
    </w:p>
    <w:p w14:paraId="0A5F3179" w14:textId="77777777" w:rsidR="00847F5E" w:rsidRDefault="00847F5E">
      <w:pPr>
        <w:pStyle w:val="subAauto"/>
        <w:numPr>
          <w:ilvl w:val="0"/>
          <w:numId w:val="182"/>
        </w:numPr>
      </w:pPr>
      <w:r>
        <w:rPr>
          <w:lang w:bidi="en-US"/>
        </w:rPr>
        <w:t>Block and lot numbers.</w:t>
      </w:r>
    </w:p>
    <w:p w14:paraId="00F9AF06" w14:textId="77777777" w:rsidR="00847F5E" w:rsidRDefault="00847F5E">
      <w:pPr>
        <w:pStyle w:val="subAauto"/>
        <w:numPr>
          <w:ilvl w:val="0"/>
          <w:numId w:val="182"/>
        </w:numPr>
      </w:pPr>
      <w:r>
        <w:rPr>
          <w:lang w:bidi="en-US"/>
        </w:rPr>
        <w:t>Name and address of owner and subdivider.</w:t>
      </w:r>
    </w:p>
    <w:p w14:paraId="05BC3846" w14:textId="77777777" w:rsidR="00847F5E" w:rsidRDefault="00847F5E">
      <w:pPr>
        <w:pStyle w:val="subAauto"/>
        <w:numPr>
          <w:ilvl w:val="0"/>
          <w:numId w:val="182"/>
        </w:numPr>
      </w:pPr>
      <w:r>
        <w:rPr>
          <w:lang w:bidi="en-US"/>
        </w:rPr>
        <w:t>Accurate dimensions for any property to be dedicated or reserved for public use.</w:t>
      </w:r>
    </w:p>
    <w:p w14:paraId="20C786A9" w14:textId="77777777" w:rsidR="00847F5E" w:rsidRDefault="00847F5E">
      <w:pPr>
        <w:pStyle w:val="subAauto"/>
        <w:numPr>
          <w:ilvl w:val="0"/>
          <w:numId w:val="182"/>
        </w:numPr>
      </w:pPr>
      <w:r>
        <w:rPr>
          <w:lang w:bidi="en-US"/>
        </w:rPr>
        <w:t>The plat shall be signed and acknowledged by the subdivision land owner and his or her spouse.</w:t>
      </w:r>
    </w:p>
    <w:p w14:paraId="2185CD55" w14:textId="77777777" w:rsidR="00847F5E" w:rsidRDefault="00847F5E">
      <w:pPr>
        <w:pStyle w:val="subAauto"/>
        <w:numPr>
          <w:ilvl w:val="0"/>
          <w:numId w:val="182"/>
        </w:numPr>
      </w:pPr>
      <w:r>
        <w:rPr>
          <w:lang w:bidi="en-US"/>
        </w:rPr>
        <w:t>A sealed certification of the accuracy of the plat by the registered land surveyor who drew the plat.</w:t>
      </w:r>
    </w:p>
    <w:p w14:paraId="2522F874" w14:textId="77777777" w:rsidR="00847F5E" w:rsidRDefault="00847F5E">
      <w:pPr>
        <w:pStyle w:val="Sub1Auto0"/>
        <w:numPr>
          <w:ilvl w:val="0"/>
          <w:numId w:val="181"/>
        </w:numPr>
      </w:pPr>
      <w:r>
        <w:rPr>
          <w:lang w:bidi="en-US"/>
        </w:rPr>
        <w:t xml:space="preserve">Information to be Provided in Accompanying Material. </w:t>
      </w:r>
      <w:r w:rsidR="00EB5A27">
        <w:rPr>
          <w:lang w:bidi="en-US"/>
        </w:rPr>
        <w:t xml:space="preserve"> </w:t>
      </w:r>
      <w:r>
        <w:rPr>
          <w:lang w:bidi="en-US"/>
        </w:rPr>
        <w:t>The following material shall be submitted with the final plat:</w:t>
      </w:r>
    </w:p>
    <w:p w14:paraId="49A24FAC" w14:textId="77777777" w:rsidR="00847F5E" w:rsidRDefault="00847F5E">
      <w:pPr>
        <w:pStyle w:val="subAauto"/>
        <w:numPr>
          <w:ilvl w:val="0"/>
          <w:numId w:val="183"/>
        </w:numPr>
      </w:pPr>
      <w:r>
        <w:rPr>
          <w:lang w:bidi="en-US"/>
        </w:rPr>
        <w:t>A correct legal description of the subdivision land.</w:t>
      </w:r>
    </w:p>
    <w:p w14:paraId="72D74D4A" w14:textId="77777777" w:rsidR="00EB5A27" w:rsidRPr="00E63372" w:rsidRDefault="00EB5A27">
      <w:pPr>
        <w:pStyle w:val="subAauto"/>
        <w:numPr>
          <w:ilvl w:val="0"/>
          <w:numId w:val="183"/>
        </w:numPr>
      </w:pPr>
      <w:r w:rsidRPr="00E63372">
        <w:t>A statement by the proprietors and their spouses, if any, that the plat is prepared with their free consent and in accordance with their desire, signed and acknowledged before an officer authorized to take the acknowledgments of deeds.  The statement by the proprietors may also include a dedication to the public of all lands within the plat that are designated for streets, alleys, parks, open areas, school property, or other public use, if the dedication is approved by the Council.</w:t>
      </w:r>
    </w:p>
    <w:p w14:paraId="48BD0346" w14:textId="77777777" w:rsidR="00EB5A27" w:rsidRDefault="00EB5A27" w:rsidP="00EB5A27">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354.11[1a])</w:t>
      </w:r>
    </w:p>
    <w:p w14:paraId="163363C8" w14:textId="77777777" w:rsidR="00EB5A27" w:rsidRPr="00E63372" w:rsidRDefault="00EB5A27">
      <w:pPr>
        <w:pStyle w:val="subAauto"/>
        <w:numPr>
          <w:ilvl w:val="0"/>
          <w:numId w:val="183"/>
        </w:numPr>
      </w:pPr>
      <w:r w:rsidRPr="00E63372">
        <w:t xml:space="preserve">A statement from the mortgage holders or lienholders, if any, that the plat is prepared with their free consent and in accordance with their desire, signed and acknowledged before an officer authorized to take the acknowledgment of deeds.  An affidavit and bond as provided for in Section 354.12 of the </w:t>
      </w:r>
      <w:r w:rsidRPr="00501218">
        <w:rPr>
          <w:i/>
        </w:rPr>
        <w:t>Code of Iowa</w:t>
      </w:r>
      <w:r w:rsidRPr="00E63372">
        <w:t xml:space="preserve"> may be recorded in lieu of the consent of the mortgage or lienholder.  When a mortgage or lienholder consents to the subdivision, a release of mortgage or lien shall be recorded for any areas conveyed to the City or dedicated to the public.</w:t>
      </w:r>
    </w:p>
    <w:p w14:paraId="4C87B0D8" w14:textId="77777777" w:rsidR="00EB5A27" w:rsidRDefault="00EB5A27" w:rsidP="00EB5A27">
      <w:pPr>
        <w:pStyle w:val="citation"/>
      </w:pPr>
      <w:r>
        <w:t>(</w:t>
      </w:r>
      <w:r w:rsidRPr="00933483">
        <w:t>Code of Iowa</w:t>
      </w:r>
      <w:r>
        <w:t>, Sec. 354.11[1b])</w:t>
      </w:r>
    </w:p>
    <w:p w14:paraId="0C98295C" w14:textId="77777777" w:rsidR="00EB5A27" w:rsidRPr="00E63372" w:rsidRDefault="00EB5A27">
      <w:pPr>
        <w:pStyle w:val="subAauto"/>
        <w:keepNext/>
        <w:numPr>
          <w:ilvl w:val="0"/>
          <w:numId w:val="183"/>
        </w:numPr>
      </w:pPr>
      <w:r w:rsidRPr="00E63372">
        <w:t xml:space="preserve">An opinion by an attorney-at-law who has examined the abstract of title of the land being platted.  The opinion shall state the names of the proprietors and holders of mortgages, liens or other encumbrances on the land being platted and shall note the encumbrances, along with any bonds securing the </w:t>
      </w:r>
      <w:r w:rsidRPr="00E63372">
        <w:lastRenderedPageBreak/>
        <w:t>encumbrances.  Utility easements shall not be construed to be encumbrances for the purpose of this section.</w:t>
      </w:r>
    </w:p>
    <w:p w14:paraId="44776E90" w14:textId="77777777" w:rsidR="00EB5A27" w:rsidRDefault="00EB5A27" w:rsidP="00EB5A27">
      <w:pPr>
        <w:pStyle w:val="citation"/>
      </w:pPr>
      <w:r>
        <w:t>(</w:t>
      </w:r>
      <w:r w:rsidRPr="00933483">
        <w:t>Code of Iowa</w:t>
      </w:r>
      <w:r>
        <w:t>, Sec. 354.11[1c])</w:t>
      </w:r>
    </w:p>
    <w:p w14:paraId="34D9505F" w14:textId="77777777" w:rsidR="00EB5A27" w:rsidRPr="00E63372" w:rsidRDefault="00EB5A27">
      <w:pPr>
        <w:pStyle w:val="subAauto"/>
        <w:numPr>
          <w:ilvl w:val="0"/>
          <w:numId w:val="183"/>
        </w:numPr>
      </w:pPr>
      <w:r w:rsidRPr="00E63372">
        <w:t xml:space="preserve">A certificate of the County Treasurer that the land is free from certified taxes and certified special assessments or that the land is free from certified taxes and that the certified special assessments are secured by bond in compliance with Section 354.12 of the </w:t>
      </w:r>
      <w:r w:rsidRPr="00501218">
        <w:rPr>
          <w:i/>
        </w:rPr>
        <w:t>Code of Iowa</w:t>
      </w:r>
      <w:r w:rsidRPr="00E63372">
        <w:t xml:space="preserve">. </w:t>
      </w:r>
    </w:p>
    <w:p w14:paraId="0FED1FFC" w14:textId="77777777" w:rsidR="00EB5A27" w:rsidRDefault="00EB5A27" w:rsidP="00EB5A27">
      <w:pPr>
        <w:pStyle w:val="citation"/>
      </w:pPr>
      <w:r>
        <w:t>(</w:t>
      </w:r>
      <w:r w:rsidRPr="00933483">
        <w:t>Code of Iowa</w:t>
      </w:r>
      <w:r>
        <w:t>, Sec. 354.11[1f])</w:t>
      </w:r>
    </w:p>
    <w:p w14:paraId="16F0C75D" w14:textId="77777777" w:rsidR="00EB5A27" w:rsidRDefault="00EB5A27">
      <w:pPr>
        <w:pStyle w:val="subAauto"/>
        <w:numPr>
          <w:ilvl w:val="0"/>
          <w:numId w:val="183"/>
        </w:numPr>
      </w:pPr>
      <w:r w:rsidRPr="00E63372">
        <w:t>A resolution and certificate for approval by the Council and for signatures of the Mayor and Clerk.</w:t>
      </w:r>
    </w:p>
    <w:p w14:paraId="2E1CF2D5" w14:textId="77777777" w:rsidR="00EB5A27" w:rsidRPr="00E63372" w:rsidRDefault="00EB5A27">
      <w:pPr>
        <w:pStyle w:val="subAauto"/>
        <w:numPr>
          <w:ilvl w:val="0"/>
          <w:numId w:val="183"/>
        </w:numPr>
      </w:pPr>
      <w:r>
        <w:t>A statement by the Auditor approving the name or title on the subdivision plat.</w:t>
      </w:r>
    </w:p>
    <w:p w14:paraId="279CAA20" w14:textId="77777777" w:rsidR="00EB5A27" w:rsidRDefault="00EB5A27" w:rsidP="00EB5A27">
      <w:pPr>
        <w:pStyle w:val="citation"/>
      </w:pPr>
      <w:r>
        <w:t>(</w:t>
      </w:r>
      <w:r w:rsidRPr="00933483">
        <w:t>Code of Iowa</w:t>
      </w:r>
      <w:r>
        <w:t>, Sec. 354.11[1e])</w:t>
      </w:r>
    </w:p>
    <w:p w14:paraId="403751CF" w14:textId="77777777" w:rsidR="00847F5E" w:rsidRDefault="00847F5E">
      <w:pPr>
        <w:pStyle w:val="subAauto"/>
        <w:numPr>
          <w:ilvl w:val="0"/>
          <w:numId w:val="183"/>
        </w:numPr>
      </w:pPr>
      <w:r>
        <w:rPr>
          <w:lang w:bidi="en-US"/>
        </w:rPr>
        <w:t xml:space="preserve">A certificate by the </w:t>
      </w:r>
      <w:r w:rsidR="00EB5A27">
        <w:rPr>
          <w:lang w:bidi="en-US"/>
        </w:rPr>
        <w:t xml:space="preserve">City Engineer </w:t>
      </w:r>
      <w:r>
        <w:rPr>
          <w:lang w:bidi="en-US"/>
        </w:rPr>
        <w:t xml:space="preserve">that all required improvements and installations have been completed according to the construction plans submitted with the preliminary plat, or that a performance bond guaranteeing completion has been approved by the </w:t>
      </w:r>
      <w:r w:rsidR="00EB5A27">
        <w:rPr>
          <w:lang w:bidi="en-US"/>
        </w:rPr>
        <w:t xml:space="preserve">City Attorney </w:t>
      </w:r>
      <w:r>
        <w:rPr>
          <w:lang w:bidi="en-US"/>
        </w:rPr>
        <w:t xml:space="preserve">and filed with the </w:t>
      </w:r>
      <w:r w:rsidR="00EB5A27">
        <w:rPr>
          <w:lang w:bidi="en-US"/>
        </w:rPr>
        <w:t>C</w:t>
      </w:r>
      <w:r>
        <w:rPr>
          <w:lang w:bidi="en-US"/>
        </w:rPr>
        <w:t xml:space="preserve">lerk, or that the </w:t>
      </w:r>
      <w:r w:rsidR="00EB5A27">
        <w:rPr>
          <w:lang w:bidi="en-US"/>
        </w:rPr>
        <w:t>C</w:t>
      </w:r>
      <w:r>
        <w:rPr>
          <w:lang w:bidi="en-US"/>
        </w:rPr>
        <w:t>ouncil has agreed that the city will provide the necessary improvements and installations and assess the costs against the subdivider or future property owners in the subdivision.</w:t>
      </w:r>
    </w:p>
    <w:p w14:paraId="254A5748" w14:textId="77777777" w:rsidR="00847F5E" w:rsidRDefault="00847F5E">
      <w:pPr>
        <w:pStyle w:val="subAauto"/>
        <w:numPr>
          <w:ilvl w:val="0"/>
          <w:numId w:val="183"/>
        </w:numPr>
      </w:pPr>
      <w:r>
        <w:rPr>
          <w:lang w:bidi="en-US"/>
        </w:rPr>
        <w:t>The encumbrance bond, if any.</w:t>
      </w:r>
    </w:p>
    <w:p w14:paraId="300319E8" w14:textId="77777777" w:rsidR="00847F5E" w:rsidRDefault="007964A2" w:rsidP="007964A2">
      <w:pPr>
        <w:pStyle w:val="section"/>
      </w:pPr>
      <w:r>
        <w:rPr>
          <w:rStyle w:val="sectiontitle"/>
        </w:rPr>
        <w:t>165.19    </w:t>
      </w:r>
      <w:r w:rsidR="00847F5E" w:rsidRPr="007964A2">
        <w:rPr>
          <w:rStyle w:val="sectiontitle"/>
        </w:rPr>
        <w:t>SUBMISSION OF FINAL PLAT.</w:t>
      </w:r>
      <w:r w:rsidR="00847F5E">
        <w:rPr>
          <w:lang w:bidi="en-US"/>
        </w:rPr>
        <w:t xml:space="preserve"> </w:t>
      </w:r>
      <w:r>
        <w:rPr>
          <w:lang w:bidi="en-US"/>
        </w:rPr>
        <w:t xml:space="preserve"> </w:t>
      </w:r>
      <w:r w:rsidR="00847F5E">
        <w:rPr>
          <w:lang w:bidi="en-US"/>
        </w:rPr>
        <w:t xml:space="preserve">The subdivider shall prepare a final plat in accordance with the provisions of </w:t>
      </w:r>
      <w:r>
        <w:rPr>
          <w:lang w:bidi="en-US"/>
        </w:rPr>
        <w:t xml:space="preserve">Section 165.18 </w:t>
      </w:r>
      <w:r w:rsidR="00847F5E">
        <w:rPr>
          <w:lang w:bidi="en-US"/>
        </w:rPr>
        <w:t xml:space="preserve">and shall file with the </w:t>
      </w:r>
      <w:r>
        <w:rPr>
          <w:lang w:bidi="en-US"/>
        </w:rPr>
        <w:t>C</w:t>
      </w:r>
      <w:r w:rsidR="00847F5E">
        <w:rPr>
          <w:lang w:bidi="en-US"/>
        </w:rPr>
        <w:t xml:space="preserve">lerk an application in triplicate for the final approval of the plat. </w:t>
      </w:r>
      <w:r>
        <w:rPr>
          <w:lang w:bidi="en-US"/>
        </w:rPr>
        <w:t xml:space="preserve"> </w:t>
      </w:r>
      <w:r w:rsidR="00847F5E">
        <w:rPr>
          <w:lang w:bidi="en-US"/>
        </w:rPr>
        <w:t>The application shall:</w:t>
      </w:r>
    </w:p>
    <w:p w14:paraId="0205AE54" w14:textId="7F6969B5" w:rsidR="00847F5E" w:rsidRDefault="00847F5E">
      <w:pPr>
        <w:pStyle w:val="Sub1Auto0"/>
        <w:numPr>
          <w:ilvl w:val="0"/>
          <w:numId w:val="184"/>
        </w:numPr>
      </w:pPr>
      <w:r>
        <w:rPr>
          <w:lang w:bidi="en-US"/>
        </w:rPr>
        <w:t>Forms and Fees.</w:t>
      </w:r>
      <w:r w:rsidR="007964A2">
        <w:rPr>
          <w:lang w:bidi="en-US"/>
        </w:rPr>
        <w:t xml:space="preserve"> </w:t>
      </w:r>
      <w:r>
        <w:rPr>
          <w:lang w:bidi="en-US"/>
        </w:rPr>
        <w:t xml:space="preserve"> Be made on forms available from the </w:t>
      </w:r>
      <w:r w:rsidR="00907A3A">
        <w:rPr>
          <w:lang w:bidi="en-US"/>
        </w:rPr>
        <w:t>C</w:t>
      </w:r>
      <w:r>
        <w:rPr>
          <w:lang w:bidi="en-US"/>
        </w:rPr>
        <w:t xml:space="preserve">lerk together with a fee of </w:t>
      </w:r>
      <w:r w:rsidR="007964A2">
        <w:rPr>
          <w:lang w:bidi="en-US"/>
        </w:rPr>
        <w:t xml:space="preserve">$10.00 </w:t>
      </w:r>
      <w:r>
        <w:rPr>
          <w:lang w:bidi="en-US"/>
        </w:rPr>
        <w:t>per lot.</w:t>
      </w:r>
    </w:p>
    <w:p w14:paraId="2EFD8636" w14:textId="2A1DB28B" w:rsidR="00847F5E" w:rsidRDefault="00847F5E">
      <w:pPr>
        <w:pStyle w:val="Sub1Auto0"/>
        <w:numPr>
          <w:ilvl w:val="0"/>
          <w:numId w:val="184"/>
        </w:numPr>
      </w:pPr>
      <w:r>
        <w:rPr>
          <w:lang w:bidi="en-US"/>
        </w:rPr>
        <w:t>Number of Copies of Plat.</w:t>
      </w:r>
      <w:r w:rsidR="007964A2">
        <w:rPr>
          <w:lang w:bidi="en-US"/>
        </w:rPr>
        <w:t xml:space="preserve"> </w:t>
      </w:r>
      <w:r>
        <w:rPr>
          <w:lang w:bidi="en-US"/>
        </w:rPr>
        <w:t xml:space="preserve"> Be accompanied by a minimum of </w:t>
      </w:r>
      <w:r w:rsidR="00103898">
        <w:rPr>
          <w:lang w:bidi="en-US"/>
        </w:rPr>
        <w:t>seven</w:t>
      </w:r>
      <w:r w:rsidR="007964A2">
        <w:rPr>
          <w:lang w:bidi="en-US"/>
        </w:rPr>
        <w:t xml:space="preserve"> </w:t>
      </w:r>
      <w:r>
        <w:rPr>
          <w:lang w:bidi="en-US"/>
        </w:rPr>
        <w:t>copies of the final plat.</w:t>
      </w:r>
    </w:p>
    <w:p w14:paraId="4F129A37" w14:textId="77777777" w:rsidR="00847F5E" w:rsidRDefault="00847F5E">
      <w:pPr>
        <w:pStyle w:val="Sub1Auto0"/>
        <w:numPr>
          <w:ilvl w:val="0"/>
          <w:numId w:val="184"/>
        </w:numPr>
      </w:pPr>
      <w:r>
        <w:rPr>
          <w:lang w:bidi="en-US"/>
        </w:rPr>
        <w:t xml:space="preserve">Offers of Dedication. </w:t>
      </w:r>
      <w:r w:rsidR="007964A2">
        <w:rPr>
          <w:lang w:bidi="en-US"/>
        </w:rPr>
        <w:t xml:space="preserve"> </w:t>
      </w:r>
      <w:r>
        <w:rPr>
          <w:lang w:bidi="en-US"/>
        </w:rPr>
        <w:t xml:space="preserve">Be accompanied by all formal irrevocable offers of dedication to the public of all streets, </w:t>
      </w:r>
      <w:r w:rsidR="007964A2">
        <w:rPr>
          <w:lang w:bidi="en-US"/>
        </w:rPr>
        <w:t>C</w:t>
      </w:r>
      <w:r>
        <w:rPr>
          <w:lang w:bidi="en-US"/>
        </w:rPr>
        <w:t xml:space="preserve">ity uses, utilities and easements, in a form approved by the </w:t>
      </w:r>
      <w:r w:rsidR="007964A2">
        <w:rPr>
          <w:lang w:bidi="en-US"/>
        </w:rPr>
        <w:t>City Attorney</w:t>
      </w:r>
      <w:r>
        <w:rPr>
          <w:lang w:bidi="en-US"/>
        </w:rPr>
        <w:t>.</w:t>
      </w:r>
    </w:p>
    <w:p w14:paraId="17B2FD3C" w14:textId="77777777" w:rsidR="00847F5E" w:rsidRDefault="00847F5E">
      <w:pPr>
        <w:pStyle w:val="Sub1Auto0"/>
        <w:numPr>
          <w:ilvl w:val="0"/>
          <w:numId w:val="184"/>
        </w:numPr>
      </w:pPr>
      <w:r>
        <w:rPr>
          <w:lang w:bidi="en-US"/>
        </w:rPr>
        <w:t xml:space="preserve">Time of Submission. </w:t>
      </w:r>
      <w:r w:rsidR="007964A2">
        <w:rPr>
          <w:lang w:bidi="en-US"/>
        </w:rPr>
        <w:t xml:space="preserve"> </w:t>
      </w:r>
      <w:r>
        <w:rPr>
          <w:lang w:bidi="en-US"/>
        </w:rPr>
        <w:t xml:space="preserve">Be presented to the </w:t>
      </w:r>
      <w:r w:rsidR="007964A2">
        <w:rPr>
          <w:lang w:bidi="en-US"/>
        </w:rPr>
        <w:t>C</w:t>
      </w:r>
      <w:r>
        <w:rPr>
          <w:lang w:bidi="en-US"/>
        </w:rPr>
        <w:t xml:space="preserve">lerk at least four weeks prior to the regular meeting of the </w:t>
      </w:r>
      <w:r w:rsidR="007964A2">
        <w:rPr>
          <w:lang w:bidi="en-US"/>
        </w:rPr>
        <w:t>Council</w:t>
      </w:r>
      <w:r>
        <w:rPr>
          <w:lang w:bidi="en-US"/>
        </w:rPr>
        <w:t>.</w:t>
      </w:r>
    </w:p>
    <w:p w14:paraId="48A9A4B0" w14:textId="23BFB899" w:rsidR="007964A2" w:rsidRDefault="007964A2" w:rsidP="007964A2">
      <w:pPr>
        <w:pStyle w:val="section"/>
        <w:rPr>
          <w:lang w:bidi="en-US"/>
        </w:rPr>
      </w:pPr>
      <w:r>
        <w:rPr>
          <w:rStyle w:val="sectiontitle"/>
        </w:rPr>
        <w:t>165.20    </w:t>
      </w:r>
      <w:r w:rsidR="00847F5E" w:rsidRPr="007964A2">
        <w:rPr>
          <w:rStyle w:val="sectiontitle"/>
        </w:rPr>
        <w:t>REFERRAL OF FINAL PLAT.</w:t>
      </w:r>
      <w:r w:rsidR="00847F5E">
        <w:rPr>
          <w:lang w:bidi="en-US"/>
        </w:rPr>
        <w:t xml:space="preserve"> </w:t>
      </w:r>
      <w:r>
        <w:rPr>
          <w:lang w:bidi="en-US"/>
        </w:rPr>
        <w:t xml:space="preserve"> </w:t>
      </w:r>
      <w:r>
        <w:t xml:space="preserve">Upon receipt of the final plat and other required documents, the Clerk shall transmit </w:t>
      </w:r>
      <w:r w:rsidR="00103898">
        <w:t xml:space="preserve">seven </w:t>
      </w:r>
      <w:r>
        <w:t>copies of the final plat to the members of the Council for their recommendation and approval.</w:t>
      </w:r>
    </w:p>
    <w:p w14:paraId="2F1FCF20" w14:textId="77777777" w:rsidR="007964A2" w:rsidRDefault="007964A2" w:rsidP="007964A2">
      <w:pPr>
        <w:pStyle w:val="section"/>
      </w:pPr>
      <w:r w:rsidRPr="007964A2">
        <w:rPr>
          <w:rStyle w:val="sectiontitle"/>
        </w:rPr>
        <w:t>165.21    ACTION BY THE COUNCIL.</w:t>
      </w:r>
      <w:r>
        <w:t xml:space="preserve">  Upon receipt of the plat, the Council shall, within 60 days, either approve or disapprove of the final plat.</w:t>
      </w:r>
    </w:p>
    <w:p w14:paraId="7259DAA2" w14:textId="77777777" w:rsidR="007964A2" w:rsidRDefault="009D3AFC">
      <w:pPr>
        <w:pStyle w:val="Sub1Auto0"/>
        <w:numPr>
          <w:ilvl w:val="0"/>
          <w:numId w:val="185"/>
        </w:numPr>
      </w:pPr>
      <w:r>
        <w:t>Disapproval of Plat.  In the event</w:t>
      </w:r>
      <w:r w:rsidR="00875CA1">
        <w:t xml:space="preserve"> that said plat is disapproved by the Council, such disapproval shall be expressed in writing and shall point out wherein said proposed plat is objectionable.</w:t>
      </w:r>
    </w:p>
    <w:p w14:paraId="7C257B26" w14:textId="77777777" w:rsidR="00875CA1" w:rsidRDefault="00875CA1">
      <w:pPr>
        <w:pStyle w:val="Sub1Auto0"/>
        <w:numPr>
          <w:ilvl w:val="0"/>
          <w:numId w:val="185"/>
        </w:numPr>
      </w:pPr>
      <w:r>
        <w:t>Acceptance of Plat.  In the event that said plat is found to be acceptable and in accordance with these regulations, the Council shall accept same.</w:t>
      </w:r>
    </w:p>
    <w:p w14:paraId="44F25C36" w14:textId="77777777" w:rsidR="002F7A7A" w:rsidRDefault="00875CA1">
      <w:pPr>
        <w:pStyle w:val="Sub1Auto0"/>
        <w:numPr>
          <w:ilvl w:val="0"/>
          <w:numId w:val="185"/>
        </w:numPr>
      </w:pPr>
      <w:r>
        <w:lastRenderedPageBreak/>
        <w:t xml:space="preserve">Final Approval and Recording of Plat.  The passage of a resolution by the Council accepting the plat shall constitute final approval of the platting of the area shown </w:t>
      </w:r>
      <w:r w:rsidR="002F7A7A" w:rsidRPr="006E13E1">
        <w:rPr>
          <w:color w:val="000000"/>
          <w:lang w:bidi="en-US"/>
        </w:rPr>
        <w:t xml:space="preserve">on the final plat, but the subdivider or owner shall cause such plat to be recorded in the office of the </w:t>
      </w:r>
      <w:r w:rsidR="006E13E1" w:rsidRPr="006E13E1">
        <w:rPr>
          <w:color w:val="000000"/>
          <w:lang w:bidi="en-US"/>
        </w:rPr>
        <w:t xml:space="preserve">County Recorder </w:t>
      </w:r>
      <w:r w:rsidR="002F7A7A" w:rsidRPr="006E13E1">
        <w:rPr>
          <w:color w:val="000000"/>
          <w:lang w:bidi="en-US"/>
        </w:rPr>
        <w:t xml:space="preserve">of the </w:t>
      </w:r>
      <w:r w:rsidR="006E13E1">
        <w:rPr>
          <w:color w:val="000000"/>
          <w:lang w:bidi="en-US"/>
        </w:rPr>
        <w:t>C</w:t>
      </w:r>
      <w:r w:rsidR="002F7A7A" w:rsidRPr="006E13E1">
        <w:rPr>
          <w:color w:val="000000"/>
          <w:lang w:bidi="en-US"/>
        </w:rPr>
        <w:t xml:space="preserve">ounty where the land to be subdivided is located, and shall file satisfactory evidence of such recording in the office of the </w:t>
      </w:r>
      <w:r w:rsidR="006E13E1">
        <w:rPr>
          <w:color w:val="000000"/>
          <w:lang w:bidi="en-US"/>
        </w:rPr>
        <w:t>C</w:t>
      </w:r>
      <w:r w:rsidR="002F7A7A" w:rsidRPr="006E13E1">
        <w:rPr>
          <w:color w:val="000000"/>
          <w:lang w:bidi="en-US"/>
        </w:rPr>
        <w:t xml:space="preserve">lerk before the </w:t>
      </w:r>
      <w:r w:rsidR="006E13E1">
        <w:rPr>
          <w:color w:val="000000"/>
          <w:lang w:bidi="en-US"/>
        </w:rPr>
        <w:t>C</w:t>
      </w:r>
      <w:r w:rsidR="002F7A7A" w:rsidRPr="006E13E1">
        <w:rPr>
          <w:color w:val="000000"/>
          <w:lang w:bidi="en-US"/>
        </w:rPr>
        <w:t>ity shall recognize the plat as being in full force and effect.</w:t>
      </w:r>
    </w:p>
    <w:p w14:paraId="20C863C1" w14:textId="77777777" w:rsidR="002F7A7A" w:rsidRDefault="006E13E1" w:rsidP="006E13E1">
      <w:pPr>
        <w:pStyle w:val="section"/>
      </w:pPr>
      <w:r>
        <w:rPr>
          <w:rStyle w:val="sectiontitle"/>
        </w:rPr>
        <w:t>165.22    </w:t>
      </w:r>
      <w:r w:rsidR="002F7A7A" w:rsidRPr="006E13E1">
        <w:rPr>
          <w:rStyle w:val="sectiontitle"/>
        </w:rPr>
        <w:t>RESUBDIVISION OF LAND.</w:t>
      </w:r>
      <w:r w:rsidR="002F7A7A">
        <w:rPr>
          <w:lang w:bidi="en-US"/>
        </w:rPr>
        <w:t xml:space="preserve"> </w:t>
      </w:r>
      <w:r>
        <w:rPr>
          <w:lang w:bidi="en-US"/>
        </w:rPr>
        <w:t xml:space="preserve"> </w:t>
      </w:r>
      <w:r w:rsidR="002F7A7A">
        <w:rPr>
          <w:lang w:bidi="en-US"/>
        </w:rPr>
        <w:t>The following requirements shall govern the re</w:t>
      </w:r>
      <w:r>
        <w:rPr>
          <w:lang w:bidi="en-US"/>
        </w:rPr>
        <w:t>-</w:t>
      </w:r>
      <w:r w:rsidR="002F7A7A">
        <w:rPr>
          <w:lang w:bidi="en-US"/>
        </w:rPr>
        <w:t>subdividing of land.</w:t>
      </w:r>
    </w:p>
    <w:p w14:paraId="42A79850" w14:textId="77777777" w:rsidR="002F7A7A" w:rsidRDefault="002F7A7A">
      <w:pPr>
        <w:pStyle w:val="Sub1Auto0"/>
        <w:numPr>
          <w:ilvl w:val="0"/>
          <w:numId w:val="186"/>
        </w:numPr>
      </w:pPr>
      <w:r>
        <w:rPr>
          <w:lang w:bidi="en-US"/>
        </w:rPr>
        <w:t>Procedure for Re</w:t>
      </w:r>
      <w:r w:rsidR="006E13E1">
        <w:rPr>
          <w:lang w:bidi="en-US"/>
        </w:rPr>
        <w:t>-S</w:t>
      </w:r>
      <w:r>
        <w:rPr>
          <w:lang w:bidi="en-US"/>
        </w:rPr>
        <w:t xml:space="preserve">ubdividing. </w:t>
      </w:r>
      <w:r w:rsidR="006E13E1">
        <w:rPr>
          <w:lang w:bidi="en-US"/>
        </w:rPr>
        <w:t xml:space="preserve"> </w:t>
      </w:r>
      <w:r>
        <w:rPr>
          <w:lang w:bidi="en-US"/>
        </w:rPr>
        <w:t>For any change in a map of an approved or recorded subdivision plat, if such change affects any street layout shown on such map, or area reserved for public use indicated on the map, or any lot line, or if it affects any map or plan legally established prior to the adoption of any regulations controlling subdivisions, such parcel shall be approved by the same procedure, rules, and regulations as for a subdivision.</w:t>
      </w:r>
    </w:p>
    <w:p w14:paraId="328B0D8E" w14:textId="77777777" w:rsidR="002F7A7A" w:rsidRDefault="002F7A7A">
      <w:pPr>
        <w:pStyle w:val="Sub1Auto0"/>
        <w:numPr>
          <w:ilvl w:val="0"/>
          <w:numId w:val="186"/>
        </w:numPr>
      </w:pPr>
      <w:r>
        <w:rPr>
          <w:lang w:bidi="en-US"/>
        </w:rPr>
        <w:t xml:space="preserve">Acreage Lots. </w:t>
      </w:r>
      <w:r w:rsidR="006E13E1">
        <w:rPr>
          <w:lang w:bidi="en-US"/>
        </w:rPr>
        <w:t xml:space="preserve"> </w:t>
      </w:r>
      <w:r>
        <w:rPr>
          <w:lang w:bidi="en-US"/>
        </w:rPr>
        <w:t>Whenever a parcel of land is subdivided and the subdivision plat shows one or more lots containing more than one acre of land and there are indications that such lots will eventually be re</w:t>
      </w:r>
      <w:r w:rsidR="006E13E1">
        <w:rPr>
          <w:lang w:bidi="en-US"/>
        </w:rPr>
        <w:t>-</w:t>
      </w:r>
      <w:r>
        <w:rPr>
          <w:lang w:bidi="en-US"/>
        </w:rPr>
        <w:t xml:space="preserve">subdivided into smaller building sites, </w:t>
      </w:r>
      <w:r w:rsidR="006E13E1">
        <w:rPr>
          <w:lang w:bidi="en-US"/>
        </w:rPr>
        <w:t>the C</w:t>
      </w:r>
      <w:r>
        <w:rPr>
          <w:lang w:bidi="en-US"/>
        </w:rPr>
        <w:t>ouncil may require that such parcel of land allow for future opening of streets and the ultimate extension of adjacent streets.</w:t>
      </w:r>
      <w:r w:rsidR="006E13E1">
        <w:rPr>
          <w:lang w:bidi="en-US"/>
        </w:rPr>
        <w:t xml:space="preserve"> </w:t>
      </w:r>
      <w:r>
        <w:rPr>
          <w:lang w:bidi="en-US"/>
        </w:rPr>
        <w:t xml:space="preserve"> Easements providing for the future opening and extension of such streets may be made a requirement of the plat.</w:t>
      </w:r>
    </w:p>
    <w:p w14:paraId="1B93C7EC" w14:textId="77777777" w:rsidR="002F7A7A" w:rsidRDefault="006E13E1" w:rsidP="006E13E1">
      <w:pPr>
        <w:pStyle w:val="section"/>
      </w:pPr>
      <w:r>
        <w:rPr>
          <w:rStyle w:val="sectiontitle"/>
        </w:rPr>
        <w:t>165.23    </w:t>
      </w:r>
      <w:r w:rsidR="002F7A7A" w:rsidRPr="006E13E1">
        <w:rPr>
          <w:rStyle w:val="sectiontitle"/>
        </w:rPr>
        <w:t>COMPLETION OF IMPROVEMENTS.</w:t>
      </w:r>
      <w:r w:rsidR="002F7A7A">
        <w:rPr>
          <w:lang w:bidi="en-US"/>
        </w:rPr>
        <w:t xml:space="preserve"> </w:t>
      </w:r>
      <w:r>
        <w:rPr>
          <w:lang w:bidi="en-US"/>
        </w:rPr>
        <w:t xml:space="preserve"> </w:t>
      </w:r>
      <w:r w:rsidR="002F7A7A">
        <w:rPr>
          <w:lang w:bidi="en-US"/>
        </w:rPr>
        <w:t xml:space="preserve">Before the final plat is approved by the </w:t>
      </w:r>
      <w:r>
        <w:rPr>
          <w:lang w:bidi="en-US"/>
        </w:rPr>
        <w:t>C</w:t>
      </w:r>
      <w:r w:rsidR="002F7A7A">
        <w:rPr>
          <w:lang w:bidi="en-US"/>
        </w:rPr>
        <w:t xml:space="preserve">ouncil, all applicants shall be required to complete, in accordance with the </w:t>
      </w:r>
      <w:r>
        <w:rPr>
          <w:lang w:bidi="en-US"/>
        </w:rPr>
        <w:t>C</w:t>
      </w:r>
      <w:r w:rsidR="002F7A7A">
        <w:rPr>
          <w:lang w:bidi="en-US"/>
        </w:rPr>
        <w:t>ouncil</w:t>
      </w:r>
      <w:r>
        <w:rPr>
          <w:lang w:bidi="en-US"/>
        </w:rPr>
        <w:t>’</w:t>
      </w:r>
      <w:r w:rsidR="002F7A7A">
        <w:rPr>
          <w:lang w:bidi="en-US"/>
        </w:rPr>
        <w:t xml:space="preserve">s decision and to the satisfaction of the </w:t>
      </w:r>
      <w:r>
        <w:rPr>
          <w:lang w:bidi="en-US"/>
        </w:rPr>
        <w:t>City Engineer</w:t>
      </w:r>
      <w:r w:rsidR="002F7A7A">
        <w:rPr>
          <w:lang w:bidi="en-US"/>
        </w:rPr>
        <w:t xml:space="preserve">, all the street, sanitary, and other improvements as required in these regulations, specified in the preliminary plat, and as approved by the </w:t>
      </w:r>
      <w:r>
        <w:rPr>
          <w:lang w:bidi="en-US"/>
        </w:rPr>
        <w:t>C</w:t>
      </w:r>
      <w:r w:rsidR="002F7A7A">
        <w:rPr>
          <w:lang w:bidi="en-US"/>
        </w:rPr>
        <w:t xml:space="preserve">ouncil, and to dedicate same to the </w:t>
      </w:r>
      <w:r>
        <w:rPr>
          <w:lang w:bidi="en-US"/>
        </w:rPr>
        <w:t>C</w:t>
      </w:r>
      <w:r w:rsidR="002F7A7A">
        <w:rPr>
          <w:lang w:bidi="en-US"/>
        </w:rPr>
        <w:t>ity, free and clear of all liens and encumbrances on the property and public improvements thus dedicated.</w:t>
      </w:r>
    </w:p>
    <w:p w14:paraId="0F695937" w14:textId="77777777" w:rsidR="002F7A7A" w:rsidRDefault="006E13E1" w:rsidP="006E13E1">
      <w:pPr>
        <w:pStyle w:val="section"/>
      </w:pPr>
      <w:r>
        <w:rPr>
          <w:rStyle w:val="sectiontitle"/>
        </w:rPr>
        <w:t>165.24    </w:t>
      </w:r>
      <w:r w:rsidR="002F7A7A" w:rsidRPr="006E13E1">
        <w:rPr>
          <w:rStyle w:val="sectiontitle"/>
        </w:rPr>
        <w:t>PERFORMANCE BOND.</w:t>
      </w:r>
      <w:r w:rsidR="002F7A7A">
        <w:rPr>
          <w:lang w:bidi="en-US"/>
        </w:rPr>
        <w:t xml:space="preserve"> </w:t>
      </w:r>
      <w:r>
        <w:rPr>
          <w:lang w:bidi="en-US"/>
        </w:rPr>
        <w:t xml:space="preserve"> </w:t>
      </w:r>
      <w:r w:rsidR="002F7A7A">
        <w:rPr>
          <w:lang w:bidi="en-US"/>
        </w:rPr>
        <w:t xml:space="preserve">The </w:t>
      </w:r>
      <w:r>
        <w:rPr>
          <w:lang w:bidi="en-US"/>
        </w:rPr>
        <w:t>C</w:t>
      </w:r>
      <w:r w:rsidR="002F7A7A">
        <w:rPr>
          <w:lang w:bidi="en-US"/>
        </w:rPr>
        <w:t xml:space="preserve">ouncil in its discretion may waive the requirement that the applicant complete and dedicate all public improvements prior to approving the final plat, and that, as an alternative, the applicant post a bond at the time of application for final plat approval in an amount estimated by the </w:t>
      </w:r>
      <w:r>
        <w:rPr>
          <w:lang w:bidi="en-US"/>
        </w:rPr>
        <w:t>C</w:t>
      </w:r>
      <w:r w:rsidR="002F7A7A">
        <w:rPr>
          <w:lang w:bidi="en-US"/>
        </w:rPr>
        <w:t xml:space="preserve">ouncil as sufficient to secure to the </w:t>
      </w:r>
      <w:r>
        <w:rPr>
          <w:lang w:bidi="en-US"/>
        </w:rPr>
        <w:t>C</w:t>
      </w:r>
      <w:r w:rsidR="002F7A7A">
        <w:rPr>
          <w:lang w:bidi="en-US"/>
        </w:rPr>
        <w:t xml:space="preserve">ity the satisfactory construction, installation, and dedication of the incomplete portion of required improvements. </w:t>
      </w:r>
      <w:r>
        <w:rPr>
          <w:lang w:bidi="en-US"/>
        </w:rPr>
        <w:t xml:space="preserve"> </w:t>
      </w:r>
      <w:r w:rsidR="002F7A7A">
        <w:rPr>
          <w:lang w:bidi="en-US"/>
        </w:rPr>
        <w:t>In addition:</w:t>
      </w:r>
    </w:p>
    <w:p w14:paraId="57905A76" w14:textId="77777777" w:rsidR="002F7A7A" w:rsidRDefault="002F7A7A">
      <w:pPr>
        <w:pStyle w:val="Sub1Auto0"/>
        <w:numPr>
          <w:ilvl w:val="0"/>
          <w:numId w:val="187"/>
        </w:numPr>
      </w:pPr>
      <w:r>
        <w:rPr>
          <w:lang w:bidi="en-US"/>
        </w:rPr>
        <w:t xml:space="preserve">Approved by City Attorney. </w:t>
      </w:r>
      <w:r w:rsidR="006E13E1">
        <w:rPr>
          <w:lang w:bidi="en-US"/>
        </w:rPr>
        <w:t xml:space="preserve"> </w:t>
      </w:r>
      <w:r>
        <w:rPr>
          <w:lang w:bidi="en-US"/>
        </w:rPr>
        <w:t xml:space="preserve">Such performance bond shall comply with all statutory requirements and shall be satisfactory to the </w:t>
      </w:r>
      <w:r w:rsidR="006E13E1">
        <w:rPr>
          <w:lang w:bidi="en-US"/>
        </w:rPr>
        <w:t xml:space="preserve">City Attorney </w:t>
      </w:r>
      <w:r>
        <w:rPr>
          <w:lang w:bidi="en-US"/>
        </w:rPr>
        <w:t>as to form, sufficiency, and manner of execution as set forth in these regulations.</w:t>
      </w:r>
    </w:p>
    <w:p w14:paraId="57EB45A5" w14:textId="77777777" w:rsidR="002F7A7A" w:rsidRDefault="002F7A7A">
      <w:pPr>
        <w:pStyle w:val="Sub1Auto0"/>
        <w:numPr>
          <w:ilvl w:val="0"/>
          <w:numId w:val="187"/>
        </w:numPr>
      </w:pPr>
      <w:r>
        <w:rPr>
          <w:lang w:bidi="en-US"/>
        </w:rPr>
        <w:t xml:space="preserve">Completion Period. </w:t>
      </w:r>
      <w:r w:rsidR="006E13E1">
        <w:rPr>
          <w:lang w:bidi="en-US"/>
        </w:rPr>
        <w:t xml:space="preserve"> </w:t>
      </w:r>
      <w:r>
        <w:rPr>
          <w:lang w:bidi="en-US"/>
        </w:rPr>
        <w:t xml:space="preserve">The period within which required improvements must be completed shall be specified by the </w:t>
      </w:r>
      <w:r w:rsidR="006E13E1">
        <w:rPr>
          <w:lang w:bidi="en-US"/>
        </w:rPr>
        <w:t>C</w:t>
      </w:r>
      <w:r>
        <w:rPr>
          <w:lang w:bidi="en-US"/>
        </w:rPr>
        <w:t>ouncil in the resolution approving the final plat shall be incorporated in the bond, and shall not exceed one year from date of final approval.</w:t>
      </w:r>
    </w:p>
    <w:p w14:paraId="77DBB08B" w14:textId="77777777" w:rsidR="002F7A7A" w:rsidRDefault="002F7A7A">
      <w:pPr>
        <w:pStyle w:val="Sub1Auto0"/>
        <w:numPr>
          <w:ilvl w:val="0"/>
          <w:numId w:val="187"/>
        </w:numPr>
      </w:pPr>
      <w:r>
        <w:rPr>
          <w:lang w:bidi="en-US"/>
        </w:rPr>
        <w:t xml:space="preserve">Extension of Completion Period. </w:t>
      </w:r>
      <w:r w:rsidR="006E13E1">
        <w:rPr>
          <w:lang w:bidi="en-US"/>
        </w:rPr>
        <w:t xml:space="preserve"> </w:t>
      </w:r>
      <w:r>
        <w:rPr>
          <w:lang w:bidi="en-US"/>
        </w:rPr>
        <w:t xml:space="preserve">The performance bond shall be approved by the </w:t>
      </w:r>
      <w:r w:rsidR="006E13E1">
        <w:rPr>
          <w:lang w:bidi="en-US"/>
        </w:rPr>
        <w:t>C</w:t>
      </w:r>
      <w:r>
        <w:rPr>
          <w:lang w:bidi="en-US"/>
        </w:rPr>
        <w:t xml:space="preserve">ouncil as to the amount and surety and conditions satisfactory to the </w:t>
      </w:r>
      <w:r w:rsidR="006E13E1">
        <w:rPr>
          <w:lang w:bidi="en-US"/>
        </w:rPr>
        <w:t>C</w:t>
      </w:r>
      <w:r>
        <w:rPr>
          <w:lang w:bidi="en-US"/>
        </w:rPr>
        <w:t xml:space="preserve">ouncil. </w:t>
      </w:r>
      <w:r w:rsidR="006E13E1">
        <w:rPr>
          <w:lang w:bidi="en-US"/>
        </w:rPr>
        <w:t xml:space="preserve"> </w:t>
      </w:r>
      <w:r>
        <w:rPr>
          <w:lang w:bidi="en-US"/>
        </w:rPr>
        <w:t xml:space="preserve">The </w:t>
      </w:r>
      <w:r w:rsidR="006E13E1">
        <w:rPr>
          <w:lang w:bidi="en-US"/>
        </w:rPr>
        <w:t>C</w:t>
      </w:r>
      <w:r>
        <w:rPr>
          <w:lang w:bidi="en-US"/>
        </w:rPr>
        <w:t>ouncil may at any time during the period of such bond accept a substitution of principal or sureties on the bond.</w:t>
      </w:r>
    </w:p>
    <w:p w14:paraId="4210AA06" w14:textId="77777777" w:rsidR="002F7A7A" w:rsidRDefault="002F7A7A">
      <w:pPr>
        <w:pStyle w:val="Sub1Auto0"/>
        <w:numPr>
          <w:ilvl w:val="0"/>
          <w:numId w:val="187"/>
        </w:numPr>
      </w:pPr>
      <w:r>
        <w:rPr>
          <w:lang w:bidi="en-US"/>
        </w:rPr>
        <w:t xml:space="preserve">Temporary Improvements. </w:t>
      </w:r>
      <w:r w:rsidR="006E13E1">
        <w:rPr>
          <w:lang w:bidi="en-US"/>
        </w:rPr>
        <w:t xml:space="preserve"> </w:t>
      </w:r>
      <w:r>
        <w:rPr>
          <w:lang w:bidi="en-US"/>
        </w:rPr>
        <w:t xml:space="preserve">The applicant shall build and pay for all costs of temporary improvements required by the </w:t>
      </w:r>
      <w:r w:rsidR="006E13E1">
        <w:rPr>
          <w:lang w:bidi="en-US"/>
        </w:rPr>
        <w:t>C</w:t>
      </w:r>
      <w:r>
        <w:rPr>
          <w:lang w:bidi="en-US"/>
        </w:rPr>
        <w:t xml:space="preserve">ouncil and shall maintain same for the period </w:t>
      </w:r>
      <w:r>
        <w:rPr>
          <w:lang w:bidi="en-US"/>
        </w:rPr>
        <w:lastRenderedPageBreak/>
        <w:t xml:space="preserve">specified by the </w:t>
      </w:r>
      <w:r w:rsidR="006E13E1">
        <w:rPr>
          <w:lang w:bidi="en-US"/>
        </w:rPr>
        <w:t>C</w:t>
      </w:r>
      <w:r>
        <w:rPr>
          <w:lang w:bidi="en-US"/>
        </w:rPr>
        <w:t xml:space="preserve">ouncil. </w:t>
      </w:r>
      <w:r w:rsidR="006E13E1">
        <w:rPr>
          <w:lang w:bidi="en-US"/>
        </w:rPr>
        <w:t xml:space="preserve"> </w:t>
      </w:r>
      <w:r>
        <w:rPr>
          <w:lang w:bidi="en-US"/>
        </w:rPr>
        <w:t xml:space="preserve">Prior to construction of any temporary facility or improvement, the developer shall file with the </w:t>
      </w:r>
      <w:r w:rsidR="006E13E1">
        <w:rPr>
          <w:lang w:bidi="en-US"/>
        </w:rPr>
        <w:t>C</w:t>
      </w:r>
      <w:r>
        <w:rPr>
          <w:lang w:bidi="en-US"/>
        </w:rPr>
        <w:t>ity a separate suitable bond for temporary facilities, which bond shall insure that the temporary facilities will be properly constructed, maintained and removed.</w:t>
      </w:r>
    </w:p>
    <w:p w14:paraId="145786D1" w14:textId="2ED059AB" w:rsidR="002F7A7A" w:rsidRDefault="002F7A7A">
      <w:pPr>
        <w:pStyle w:val="Sub1Auto0"/>
        <w:numPr>
          <w:ilvl w:val="0"/>
          <w:numId w:val="187"/>
        </w:numPr>
      </w:pPr>
      <w:r>
        <w:rPr>
          <w:lang w:bidi="en-US"/>
        </w:rPr>
        <w:t>Failure to Complete Improvement</w:t>
      </w:r>
      <w:r w:rsidR="006E13E1">
        <w:rPr>
          <w:lang w:bidi="en-US"/>
        </w:rPr>
        <w:t>s</w:t>
      </w:r>
      <w:r>
        <w:rPr>
          <w:lang w:bidi="en-US"/>
        </w:rPr>
        <w:t>.</w:t>
      </w:r>
      <w:r w:rsidR="006E13E1">
        <w:rPr>
          <w:lang w:bidi="en-US"/>
        </w:rPr>
        <w:t xml:space="preserve"> </w:t>
      </w:r>
      <w:r>
        <w:rPr>
          <w:lang w:bidi="en-US"/>
        </w:rPr>
        <w:t xml:space="preserve"> For subdivisions for which no performance bond has been posted, if the improvements are not completed within the period specified by the </w:t>
      </w:r>
      <w:r w:rsidR="006E13E1">
        <w:rPr>
          <w:lang w:bidi="en-US"/>
        </w:rPr>
        <w:t>C</w:t>
      </w:r>
      <w:r>
        <w:rPr>
          <w:lang w:bidi="en-US"/>
        </w:rPr>
        <w:t xml:space="preserve">ouncil in the resolution approving the plat, the approval shall be deemed to have expired. </w:t>
      </w:r>
      <w:r w:rsidR="006E13E1">
        <w:rPr>
          <w:lang w:bidi="en-US"/>
        </w:rPr>
        <w:t xml:space="preserve"> </w:t>
      </w:r>
      <w:r>
        <w:rPr>
          <w:lang w:bidi="en-US"/>
        </w:rPr>
        <w:t xml:space="preserve">In those cases where a performance bond has been posted and required improvements have not been installed within the terms of such performance bond, the </w:t>
      </w:r>
      <w:r w:rsidR="00712364">
        <w:rPr>
          <w:lang w:bidi="en-US"/>
        </w:rPr>
        <w:t>C</w:t>
      </w:r>
      <w:r>
        <w:rPr>
          <w:lang w:bidi="en-US"/>
        </w:rPr>
        <w:t>ity may declare the bond to be in default and require that all the improvements be installed regardless of the extent of the building</w:t>
      </w:r>
      <w:r w:rsidR="006E13E1">
        <w:rPr>
          <w:lang w:bidi="en-US"/>
        </w:rPr>
        <w:t xml:space="preserve"> </w:t>
      </w:r>
      <w:r>
        <w:rPr>
          <w:lang w:bidi="en-US"/>
        </w:rPr>
        <w:t>development at the time the bond is declared to be in default.</w:t>
      </w:r>
    </w:p>
    <w:p w14:paraId="7CDBC335" w14:textId="77777777" w:rsidR="002F7A7A" w:rsidRDefault="006E13E1" w:rsidP="006E13E1">
      <w:pPr>
        <w:pStyle w:val="section"/>
      </w:pPr>
      <w:r>
        <w:rPr>
          <w:rStyle w:val="sectiontitle"/>
        </w:rPr>
        <w:t>165.25    </w:t>
      </w:r>
      <w:r w:rsidR="002F7A7A" w:rsidRPr="006E13E1">
        <w:rPr>
          <w:rStyle w:val="sectiontitle"/>
        </w:rPr>
        <w:t>INSPECTION OF IMPROVEMENTS.</w:t>
      </w:r>
      <w:r>
        <w:rPr>
          <w:rStyle w:val="sectiontitle"/>
        </w:rPr>
        <w:t xml:space="preserve"> </w:t>
      </w:r>
      <w:r w:rsidR="002F7A7A">
        <w:rPr>
          <w:lang w:bidi="en-US"/>
        </w:rPr>
        <w:t xml:space="preserve"> The </w:t>
      </w:r>
      <w:r>
        <w:rPr>
          <w:lang w:bidi="en-US"/>
        </w:rPr>
        <w:t>C</w:t>
      </w:r>
      <w:r w:rsidR="002F7A7A">
        <w:rPr>
          <w:lang w:bidi="en-US"/>
        </w:rPr>
        <w:t xml:space="preserve">ouncil shall provide for inspection of required improvements during construction and insure their satisfactory completion. </w:t>
      </w:r>
      <w:r>
        <w:rPr>
          <w:lang w:bidi="en-US"/>
        </w:rPr>
        <w:t xml:space="preserve"> </w:t>
      </w:r>
      <w:r w:rsidR="002F7A7A">
        <w:rPr>
          <w:lang w:bidi="en-US"/>
        </w:rPr>
        <w:t xml:space="preserve">The applicant shall pay to the </w:t>
      </w:r>
      <w:r>
        <w:rPr>
          <w:lang w:bidi="en-US"/>
        </w:rPr>
        <w:t>C</w:t>
      </w:r>
      <w:r w:rsidR="002F7A7A">
        <w:rPr>
          <w:lang w:bidi="en-US"/>
        </w:rPr>
        <w:t xml:space="preserve">ity an inspection fee equal to the actual cost of inspection. </w:t>
      </w:r>
      <w:r>
        <w:rPr>
          <w:lang w:bidi="en-US"/>
        </w:rPr>
        <w:t xml:space="preserve"> </w:t>
      </w:r>
      <w:r w:rsidR="002F7A7A">
        <w:rPr>
          <w:lang w:bidi="en-US"/>
        </w:rPr>
        <w:t xml:space="preserve">These fees shall be due and payable upon demand of the </w:t>
      </w:r>
      <w:r>
        <w:rPr>
          <w:lang w:bidi="en-US"/>
        </w:rPr>
        <w:t>C</w:t>
      </w:r>
      <w:r w:rsidR="002F7A7A">
        <w:rPr>
          <w:lang w:bidi="en-US"/>
        </w:rPr>
        <w:t xml:space="preserve">ity and no building permits or certificates of occupancy shall be issued until all fees are paid. </w:t>
      </w:r>
      <w:r>
        <w:rPr>
          <w:lang w:bidi="en-US"/>
        </w:rPr>
        <w:t xml:space="preserve"> </w:t>
      </w:r>
      <w:r w:rsidR="002F7A7A">
        <w:rPr>
          <w:lang w:bidi="en-US"/>
        </w:rPr>
        <w:t xml:space="preserve">The subdivider shall furnish the </w:t>
      </w:r>
      <w:r>
        <w:rPr>
          <w:lang w:bidi="en-US"/>
        </w:rPr>
        <w:t>C</w:t>
      </w:r>
      <w:r w:rsidR="002F7A7A">
        <w:rPr>
          <w:lang w:bidi="en-US"/>
        </w:rPr>
        <w:t xml:space="preserve">ouncil with a construction schedule prior to the commencement of any and all construction, and notify the </w:t>
      </w:r>
      <w:r>
        <w:rPr>
          <w:lang w:bidi="en-US"/>
        </w:rPr>
        <w:t>C</w:t>
      </w:r>
      <w:r w:rsidR="002F7A7A">
        <w:rPr>
          <w:lang w:bidi="en-US"/>
        </w:rPr>
        <w:t>ity not less than 24 hours in advance of readiness for required inspections.</w:t>
      </w:r>
    </w:p>
    <w:p w14:paraId="15DCCCCE" w14:textId="77777777" w:rsidR="002F7A7A" w:rsidRDefault="006E13E1" w:rsidP="006E13E1">
      <w:pPr>
        <w:pStyle w:val="section"/>
        <w:rPr>
          <w:lang w:bidi="en-US"/>
        </w:rPr>
      </w:pPr>
      <w:r>
        <w:rPr>
          <w:rStyle w:val="sectiontitle"/>
        </w:rPr>
        <w:t>165.26    </w:t>
      </w:r>
      <w:r w:rsidR="002F7A7A" w:rsidRPr="006E13E1">
        <w:rPr>
          <w:rStyle w:val="sectiontitle"/>
        </w:rPr>
        <w:t>RELEASE OR REDUCTION OF PERFORMANCE BOND.</w:t>
      </w:r>
      <w:r w:rsidR="002F7A7A">
        <w:rPr>
          <w:lang w:bidi="en-US"/>
        </w:rPr>
        <w:t xml:space="preserve"> </w:t>
      </w:r>
      <w:r>
        <w:rPr>
          <w:lang w:bidi="en-US"/>
        </w:rPr>
        <w:t xml:space="preserve"> </w:t>
      </w:r>
      <w:r w:rsidR="002F7A7A">
        <w:rPr>
          <w:lang w:bidi="en-US"/>
        </w:rPr>
        <w:t>The performance bond may not be released or reduced except as follows:</w:t>
      </w:r>
    </w:p>
    <w:p w14:paraId="52A9BAC0" w14:textId="77777777" w:rsidR="006E13E1" w:rsidRDefault="00A70708">
      <w:pPr>
        <w:pStyle w:val="Sub1Auto0"/>
        <w:numPr>
          <w:ilvl w:val="0"/>
          <w:numId w:val="188"/>
        </w:numPr>
        <w:rPr>
          <w:lang w:bidi="en-US"/>
        </w:rPr>
      </w:pPr>
      <w:r>
        <w:rPr>
          <w:lang w:bidi="en-US"/>
        </w:rPr>
        <w:t>Certificate of Satisfactory Completion.  The Council will not accept dedication of required improvements, nor release or reduce a performance bond, until the City Engineer has submitted a certificate stating that all required improvements have been satisfactorily completed and until the applicant’s engineer has certified to the City through submission of detailed “as built” plans of the subdivision indicating location, dimensions, materials, and other information required by the City, that all public improvements are in accordance with construction plans for the subdivision.</w:t>
      </w:r>
    </w:p>
    <w:p w14:paraId="546E2F44" w14:textId="77777777" w:rsidR="00A70708" w:rsidRDefault="00A70708">
      <w:pPr>
        <w:pStyle w:val="Sub1Auto0"/>
        <w:numPr>
          <w:ilvl w:val="0"/>
          <w:numId w:val="188"/>
        </w:numPr>
        <w:rPr>
          <w:lang w:bidi="en-US"/>
        </w:rPr>
      </w:pPr>
      <w:r>
        <w:rPr>
          <w:lang w:bidi="en-US"/>
        </w:rPr>
        <w:t>Reduction of Performance Bond.  A performance bond may be reduced upon actual dedication of public improvements and then only to the ratio that the public improvement dedicated bears to the total public improvements for the plat.</w:t>
      </w:r>
    </w:p>
    <w:p w14:paraId="2218238A" w14:textId="77777777" w:rsidR="002F7A7A" w:rsidRDefault="00A70708" w:rsidP="00A70708">
      <w:pPr>
        <w:pStyle w:val="section"/>
      </w:pPr>
      <w:r>
        <w:rPr>
          <w:rStyle w:val="sectiontitle"/>
        </w:rPr>
        <w:t>165.27    </w:t>
      </w:r>
      <w:r w:rsidR="002F7A7A" w:rsidRPr="00A70708">
        <w:rPr>
          <w:rStyle w:val="sectiontitle"/>
        </w:rPr>
        <w:t>MAINTENANCE OF IMPROVEMENTS.</w:t>
      </w:r>
      <w:r w:rsidR="002F7A7A">
        <w:rPr>
          <w:lang w:bidi="en-US"/>
        </w:rPr>
        <w:t xml:space="preserve"> </w:t>
      </w:r>
      <w:r>
        <w:rPr>
          <w:lang w:bidi="en-US"/>
        </w:rPr>
        <w:t xml:space="preserve"> </w:t>
      </w:r>
      <w:r w:rsidR="002F7A7A">
        <w:rPr>
          <w:lang w:bidi="en-US"/>
        </w:rPr>
        <w:t>Improvements shall be maintained and a maintenance bond provided as follows:</w:t>
      </w:r>
    </w:p>
    <w:p w14:paraId="131824D3" w14:textId="77777777" w:rsidR="006E13E1" w:rsidRPr="00A70708" w:rsidRDefault="002F7A7A">
      <w:pPr>
        <w:pStyle w:val="Sub1Auto0"/>
        <w:numPr>
          <w:ilvl w:val="0"/>
          <w:numId w:val="189"/>
        </w:numPr>
        <w:rPr>
          <w:lang w:bidi="en-US"/>
        </w:rPr>
      </w:pPr>
      <w:r w:rsidRPr="00A70708">
        <w:rPr>
          <w:lang w:bidi="en-US"/>
        </w:rPr>
        <w:t xml:space="preserve">Maintenance of Improvements </w:t>
      </w:r>
      <w:r w:rsidR="00A70708">
        <w:rPr>
          <w:lang w:bidi="en-US"/>
        </w:rPr>
        <w:t>b</w:t>
      </w:r>
      <w:r w:rsidRPr="00A70708">
        <w:rPr>
          <w:lang w:bidi="en-US"/>
        </w:rPr>
        <w:t xml:space="preserve">efore Acceptance. </w:t>
      </w:r>
      <w:r w:rsidR="00A70708">
        <w:rPr>
          <w:lang w:bidi="en-US"/>
        </w:rPr>
        <w:t xml:space="preserve"> </w:t>
      </w:r>
      <w:r w:rsidRPr="00A70708">
        <w:rPr>
          <w:lang w:bidi="en-US"/>
        </w:rPr>
        <w:t>The</w:t>
      </w:r>
      <w:r w:rsidR="00A70708">
        <w:rPr>
          <w:lang w:bidi="en-US"/>
        </w:rPr>
        <w:t xml:space="preserve"> </w:t>
      </w:r>
      <w:r w:rsidRPr="00A70708">
        <w:rPr>
          <w:lang w:bidi="en-US"/>
        </w:rPr>
        <w:t xml:space="preserve">applicant shall be required to maintain all improvements on the individual subdivided lots and provide for snow removal on streets and sidewalks, if required, until acceptance of said improvements by the </w:t>
      </w:r>
      <w:r w:rsidR="00A70708">
        <w:rPr>
          <w:lang w:bidi="en-US"/>
        </w:rPr>
        <w:t>C</w:t>
      </w:r>
      <w:r w:rsidRPr="00A70708">
        <w:rPr>
          <w:lang w:bidi="en-US"/>
        </w:rPr>
        <w:t>ouncil.</w:t>
      </w:r>
    </w:p>
    <w:p w14:paraId="20497544" w14:textId="77777777" w:rsidR="002F7A7A" w:rsidRDefault="002F7A7A">
      <w:pPr>
        <w:pStyle w:val="Sub1Auto0"/>
        <w:numPr>
          <w:ilvl w:val="0"/>
          <w:numId w:val="189"/>
        </w:numPr>
      </w:pPr>
      <w:r>
        <w:rPr>
          <w:lang w:bidi="en-US"/>
        </w:rPr>
        <w:t xml:space="preserve">Maintenance Bond. </w:t>
      </w:r>
      <w:r w:rsidR="00A70708">
        <w:rPr>
          <w:lang w:bidi="en-US"/>
        </w:rPr>
        <w:t xml:space="preserve"> </w:t>
      </w:r>
      <w:r>
        <w:rPr>
          <w:lang w:bidi="en-US"/>
        </w:rPr>
        <w:t xml:space="preserve">The applicant shall be required to file a maintenance bond with the </w:t>
      </w:r>
      <w:r w:rsidR="00A70708">
        <w:rPr>
          <w:lang w:bidi="en-US"/>
        </w:rPr>
        <w:t>Council</w:t>
      </w:r>
      <w:r>
        <w:rPr>
          <w:lang w:bidi="en-US"/>
        </w:rPr>
        <w:t xml:space="preserve">, prior to dedication, in an amount considered adequate by the </w:t>
      </w:r>
      <w:r w:rsidR="00A70708">
        <w:rPr>
          <w:lang w:bidi="en-US"/>
        </w:rPr>
        <w:t>C</w:t>
      </w:r>
      <w:r>
        <w:rPr>
          <w:lang w:bidi="en-US"/>
        </w:rPr>
        <w:t xml:space="preserve">ouncil and in a form satisfactory to the </w:t>
      </w:r>
      <w:r w:rsidR="00A70708">
        <w:rPr>
          <w:lang w:bidi="en-US"/>
        </w:rPr>
        <w:t>City Attorney</w:t>
      </w:r>
      <w:r>
        <w:rPr>
          <w:lang w:bidi="en-US"/>
        </w:rPr>
        <w:t xml:space="preserve">, in order to assure the satisfactory condition of the required improvements for a period of two years after the date of their acceptance by the </w:t>
      </w:r>
      <w:r w:rsidR="00A70708">
        <w:rPr>
          <w:lang w:bidi="en-US"/>
        </w:rPr>
        <w:t xml:space="preserve">Council </w:t>
      </w:r>
      <w:r>
        <w:rPr>
          <w:lang w:bidi="en-US"/>
        </w:rPr>
        <w:t xml:space="preserve">and dedication of same to the </w:t>
      </w:r>
      <w:r w:rsidR="00A70708">
        <w:rPr>
          <w:lang w:bidi="en-US"/>
        </w:rPr>
        <w:t>City</w:t>
      </w:r>
      <w:r>
        <w:rPr>
          <w:lang w:bidi="en-US"/>
        </w:rPr>
        <w:t>.</w:t>
      </w:r>
    </w:p>
    <w:p w14:paraId="3D247789" w14:textId="77777777" w:rsidR="002F7A7A" w:rsidRDefault="00A70708" w:rsidP="00A70708">
      <w:pPr>
        <w:pStyle w:val="section"/>
      </w:pPr>
      <w:r>
        <w:rPr>
          <w:rStyle w:val="sectiontitle"/>
        </w:rPr>
        <w:t>165.28    </w:t>
      </w:r>
      <w:r w:rsidR="002F7A7A" w:rsidRPr="00A70708">
        <w:rPr>
          <w:rStyle w:val="sectiontitle"/>
        </w:rPr>
        <w:t>DEFERRAL OR WAIVER OF REQUIRED IMPROVEMENTS.</w:t>
      </w:r>
      <w:r w:rsidR="002F7A7A">
        <w:rPr>
          <w:lang w:bidi="en-US"/>
        </w:rPr>
        <w:t xml:space="preserve"> </w:t>
      </w:r>
      <w:r>
        <w:rPr>
          <w:lang w:bidi="en-US"/>
        </w:rPr>
        <w:t xml:space="preserve"> </w:t>
      </w:r>
      <w:r w:rsidR="002F7A7A">
        <w:rPr>
          <w:lang w:bidi="en-US"/>
        </w:rPr>
        <w:t>Required improvements may be deferred or waived as follows:</w:t>
      </w:r>
    </w:p>
    <w:p w14:paraId="3B0AA7B3" w14:textId="77777777" w:rsidR="002F7A7A" w:rsidRDefault="002F7A7A">
      <w:pPr>
        <w:pStyle w:val="Sub1Auto0"/>
        <w:numPr>
          <w:ilvl w:val="0"/>
          <w:numId w:val="190"/>
        </w:numPr>
      </w:pPr>
      <w:r>
        <w:rPr>
          <w:lang w:bidi="en-US"/>
        </w:rPr>
        <w:lastRenderedPageBreak/>
        <w:t xml:space="preserve">Waiver of Required Improvements. </w:t>
      </w:r>
      <w:r w:rsidR="00A70708">
        <w:rPr>
          <w:lang w:bidi="en-US"/>
        </w:rPr>
        <w:t xml:space="preserve"> </w:t>
      </w:r>
      <w:r>
        <w:rPr>
          <w:lang w:bidi="en-US"/>
        </w:rPr>
        <w:t xml:space="preserve">The </w:t>
      </w:r>
      <w:r w:rsidR="00A70708">
        <w:rPr>
          <w:lang w:bidi="en-US"/>
        </w:rPr>
        <w:t>C</w:t>
      </w:r>
      <w:r>
        <w:rPr>
          <w:lang w:bidi="en-US"/>
        </w:rPr>
        <w:t>ouncil may defer or waive at the time of final approval, subject to appropriate conditions, the provision of any or all such improvements as in its judgement are not requisite in the interests of the public health, safety, and general welfare, or which are inappropriate because of inadequacy or lack of connecting facilities.</w:t>
      </w:r>
    </w:p>
    <w:p w14:paraId="22D04B35" w14:textId="360B7C1B" w:rsidR="002F7A7A" w:rsidRDefault="002F7A7A">
      <w:pPr>
        <w:pStyle w:val="Sub1Auto0"/>
        <w:numPr>
          <w:ilvl w:val="0"/>
          <w:numId w:val="190"/>
        </w:numPr>
      </w:pPr>
      <w:r>
        <w:rPr>
          <w:lang w:bidi="en-US"/>
        </w:rPr>
        <w:t xml:space="preserve">Deferral of Required Improvements. </w:t>
      </w:r>
      <w:r w:rsidR="00A70708">
        <w:rPr>
          <w:lang w:bidi="en-US"/>
        </w:rPr>
        <w:t xml:space="preserve"> </w:t>
      </w:r>
      <w:r>
        <w:rPr>
          <w:lang w:bidi="en-US"/>
        </w:rPr>
        <w:t xml:space="preserve">Whenever it is deemed necessary by the </w:t>
      </w:r>
      <w:r w:rsidR="00712364">
        <w:rPr>
          <w:lang w:bidi="en-US"/>
        </w:rPr>
        <w:t>C</w:t>
      </w:r>
      <w:r>
        <w:rPr>
          <w:lang w:bidi="en-US"/>
        </w:rPr>
        <w:t xml:space="preserve">ouncil to defer the construction of any improvement required herein because of incompatible grades, future planning, inadequate or lack of connecting facilities, or for other reasons, the applicant shall pay his share of the costs of the future improvements to the </w:t>
      </w:r>
      <w:r w:rsidR="00A70708">
        <w:rPr>
          <w:lang w:bidi="en-US"/>
        </w:rPr>
        <w:t>C</w:t>
      </w:r>
      <w:r>
        <w:rPr>
          <w:lang w:bidi="en-US"/>
        </w:rPr>
        <w:t xml:space="preserve">ity prior to the approval of the final plat, or the applicant may post a bond insuring completion of said improvements upon demand of the </w:t>
      </w:r>
      <w:r w:rsidR="00A70708">
        <w:rPr>
          <w:lang w:bidi="en-US"/>
        </w:rPr>
        <w:t>C</w:t>
      </w:r>
      <w:r>
        <w:rPr>
          <w:lang w:bidi="en-US"/>
        </w:rPr>
        <w:t>ity.</w:t>
      </w:r>
    </w:p>
    <w:p w14:paraId="2BE1E72E" w14:textId="77777777" w:rsidR="006E13E1" w:rsidRDefault="00A70708" w:rsidP="00A70708">
      <w:pPr>
        <w:pStyle w:val="section"/>
        <w:rPr>
          <w:lang w:bidi="en-US"/>
        </w:rPr>
      </w:pPr>
      <w:r>
        <w:rPr>
          <w:rStyle w:val="sectiontitle"/>
        </w:rPr>
        <w:t>165.29    </w:t>
      </w:r>
      <w:r w:rsidR="002F7A7A" w:rsidRPr="00A70708">
        <w:rPr>
          <w:rStyle w:val="sectiontitle"/>
        </w:rPr>
        <w:t>ISSUANCE OF CERTIFICATES OF OCCUPANCY.</w:t>
      </w:r>
      <w:r w:rsidR="002F7A7A">
        <w:rPr>
          <w:lang w:bidi="en-US"/>
        </w:rPr>
        <w:t xml:space="preserve"> </w:t>
      </w:r>
      <w:r>
        <w:rPr>
          <w:lang w:bidi="en-US"/>
        </w:rPr>
        <w:t xml:space="preserve"> </w:t>
      </w:r>
      <w:r w:rsidR="002F7A7A">
        <w:rPr>
          <w:lang w:bidi="en-US"/>
        </w:rPr>
        <w:t>No certificate of occupancy shall be issued until the extent of street improvement is adequate for vehicular access by the prospective occupant and by police and fire equipment.</w:t>
      </w:r>
    </w:p>
    <w:p w14:paraId="146E88A9" w14:textId="77777777" w:rsidR="002F7A7A" w:rsidRDefault="00A70708" w:rsidP="00A70708">
      <w:pPr>
        <w:pStyle w:val="section"/>
      </w:pPr>
      <w:r>
        <w:rPr>
          <w:rStyle w:val="sectiontitle"/>
        </w:rPr>
        <w:t>165.30    </w:t>
      </w:r>
      <w:r w:rsidR="002F7A7A" w:rsidRPr="00A70708">
        <w:rPr>
          <w:rStyle w:val="sectiontitle"/>
        </w:rPr>
        <w:t>IMPROVEMENTS REQUIRED.</w:t>
      </w:r>
      <w:r>
        <w:rPr>
          <w:rStyle w:val="sectiontitle"/>
        </w:rPr>
        <w:t xml:space="preserve"> </w:t>
      </w:r>
      <w:r w:rsidR="002F7A7A">
        <w:rPr>
          <w:lang w:bidi="en-US"/>
        </w:rPr>
        <w:t xml:space="preserve"> The subdivider shall install and construct all improvements required by these regulations in accordance with the specifications and under the supervision of the </w:t>
      </w:r>
      <w:r>
        <w:rPr>
          <w:lang w:bidi="en-US"/>
        </w:rPr>
        <w:t>C</w:t>
      </w:r>
      <w:r w:rsidR="002F7A7A">
        <w:rPr>
          <w:lang w:bidi="en-US"/>
        </w:rPr>
        <w:t>ouncil and to its satisfaction.</w:t>
      </w:r>
    </w:p>
    <w:p w14:paraId="6F7D70AA" w14:textId="77777777" w:rsidR="002F7A7A" w:rsidRDefault="00A70708" w:rsidP="00A70708">
      <w:pPr>
        <w:pStyle w:val="section"/>
      </w:pPr>
      <w:r>
        <w:rPr>
          <w:rStyle w:val="sectiontitle"/>
        </w:rPr>
        <w:t>165.31    </w:t>
      </w:r>
      <w:r w:rsidR="002F7A7A" w:rsidRPr="00A70708">
        <w:rPr>
          <w:rStyle w:val="sectiontitle"/>
        </w:rPr>
        <w:t>DESIGN STANDARDS ARE MINIMUM.</w:t>
      </w:r>
      <w:r w:rsidR="002F7A7A">
        <w:rPr>
          <w:lang w:bidi="en-US"/>
        </w:rPr>
        <w:t xml:space="preserve"> </w:t>
      </w:r>
      <w:r>
        <w:rPr>
          <w:lang w:bidi="en-US"/>
        </w:rPr>
        <w:t xml:space="preserve"> </w:t>
      </w:r>
      <w:r w:rsidR="002F7A7A">
        <w:rPr>
          <w:lang w:bidi="en-US"/>
        </w:rPr>
        <w:t xml:space="preserve">The standards and details of design herein contained are intended only as minimum requirements so that the general arrangement and layout of a subdivision may be adjusted to a wide variety of circumstances. </w:t>
      </w:r>
      <w:r>
        <w:rPr>
          <w:lang w:bidi="en-US"/>
        </w:rPr>
        <w:t xml:space="preserve"> </w:t>
      </w:r>
      <w:r w:rsidR="002F7A7A">
        <w:rPr>
          <w:lang w:bidi="en-US"/>
        </w:rPr>
        <w:t>However, in the design and development of the subdivision, the subdivider shall use standards consistent with the site conditions so as to assure an economical, pleasant and durable neighborhood.</w:t>
      </w:r>
    </w:p>
    <w:p w14:paraId="3A582F95" w14:textId="77777777" w:rsidR="002F7A7A" w:rsidRDefault="00A70708" w:rsidP="00A70708">
      <w:pPr>
        <w:pStyle w:val="section"/>
      </w:pPr>
      <w:r>
        <w:rPr>
          <w:rStyle w:val="sectiontitle"/>
        </w:rPr>
        <w:t>165.32    </w:t>
      </w:r>
      <w:r w:rsidR="002F7A7A" w:rsidRPr="00A70708">
        <w:rPr>
          <w:rStyle w:val="sectiontitle"/>
        </w:rPr>
        <w:t>CONFORMANCE TO APPLICABLE RULES AND REGULATIONS.</w:t>
      </w:r>
      <w:r w:rsidR="002F7A7A">
        <w:rPr>
          <w:lang w:bidi="en-US"/>
        </w:rPr>
        <w:t xml:space="preserve"> </w:t>
      </w:r>
      <w:r>
        <w:rPr>
          <w:lang w:bidi="en-US"/>
        </w:rPr>
        <w:t xml:space="preserve"> </w:t>
      </w:r>
      <w:r w:rsidR="002F7A7A">
        <w:rPr>
          <w:lang w:bidi="en-US"/>
        </w:rPr>
        <w:t>In addition to the requirements established herein, all subdividers shall comply with the following laws, rules, and regulations.</w:t>
      </w:r>
    </w:p>
    <w:p w14:paraId="64262A7D" w14:textId="77777777" w:rsidR="002F7A7A" w:rsidRDefault="002F7A7A">
      <w:pPr>
        <w:pStyle w:val="Sub1Auto0"/>
        <w:numPr>
          <w:ilvl w:val="0"/>
          <w:numId w:val="191"/>
        </w:numPr>
      </w:pPr>
      <w:r>
        <w:rPr>
          <w:lang w:bidi="en-US"/>
        </w:rPr>
        <w:t xml:space="preserve">State Statutes. </w:t>
      </w:r>
      <w:r w:rsidR="00A70708">
        <w:rPr>
          <w:lang w:bidi="en-US"/>
        </w:rPr>
        <w:t xml:space="preserve"> </w:t>
      </w:r>
      <w:r>
        <w:rPr>
          <w:lang w:bidi="en-US"/>
        </w:rPr>
        <w:t>All applicable statutes of the State of Iowa.</w:t>
      </w:r>
    </w:p>
    <w:p w14:paraId="2738E291" w14:textId="77777777" w:rsidR="002F7A7A" w:rsidRDefault="002F7A7A">
      <w:pPr>
        <w:pStyle w:val="Sub1Auto0"/>
        <w:numPr>
          <w:ilvl w:val="0"/>
          <w:numId w:val="191"/>
        </w:numPr>
      </w:pPr>
      <w:r>
        <w:rPr>
          <w:lang w:bidi="en-US"/>
        </w:rPr>
        <w:t xml:space="preserve">City Plans. </w:t>
      </w:r>
      <w:r w:rsidR="00A70708">
        <w:rPr>
          <w:lang w:bidi="en-US"/>
        </w:rPr>
        <w:t xml:space="preserve"> </w:t>
      </w:r>
      <w:r>
        <w:rPr>
          <w:lang w:bidi="en-US"/>
        </w:rPr>
        <w:t xml:space="preserve">Any comprehensive plan, public utilities plan, and capital improvements program of the </w:t>
      </w:r>
      <w:r w:rsidR="00A70708">
        <w:rPr>
          <w:lang w:bidi="en-US"/>
        </w:rPr>
        <w:t>C</w:t>
      </w:r>
      <w:r>
        <w:rPr>
          <w:lang w:bidi="en-US"/>
        </w:rPr>
        <w:t>ity.</w:t>
      </w:r>
    </w:p>
    <w:p w14:paraId="4C589065" w14:textId="77777777" w:rsidR="002F7A7A" w:rsidRDefault="002F7A7A">
      <w:pPr>
        <w:pStyle w:val="Sub1Auto0"/>
        <w:numPr>
          <w:ilvl w:val="0"/>
          <w:numId w:val="191"/>
        </w:numPr>
      </w:pPr>
      <w:r>
        <w:rPr>
          <w:lang w:bidi="en-US"/>
        </w:rPr>
        <w:t xml:space="preserve">State, Agency Rules. </w:t>
      </w:r>
      <w:r w:rsidR="00A70708">
        <w:rPr>
          <w:lang w:bidi="en-US"/>
        </w:rPr>
        <w:t xml:space="preserve"> </w:t>
      </w:r>
      <w:r>
        <w:rPr>
          <w:lang w:bidi="en-US"/>
        </w:rPr>
        <w:t xml:space="preserve">The requirements and rules of state agencies such as the </w:t>
      </w:r>
      <w:r w:rsidR="00A70708">
        <w:rPr>
          <w:lang w:bidi="en-US"/>
        </w:rPr>
        <w:t xml:space="preserve">State Department of </w:t>
      </w:r>
      <w:r w:rsidR="003A262F">
        <w:rPr>
          <w:lang w:bidi="en-US"/>
        </w:rPr>
        <w:t>Natural Resources</w:t>
      </w:r>
      <w:r>
        <w:rPr>
          <w:lang w:bidi="en-US"/>
        </w:rPr>
        <w:t xml:space="preserve">, </w:t>
      </w:r>
      <w:r w:rsidR="00A70708">
        <w:rPr>
          <w:lang w:bidi="en-US"/>
        </w:rPr>
        <w:t>State Department of Health</w:t>
      </w:r>
      <w:r>
        <w:rPr>
          <w:lang w:bidi="en-US"/>
        </w:rPr>
        <w:t xml:space="preserve">, and the </w:t>
      </w:r>
      <w:r w:rsidR="00A70708">
        <w:rPr>
          <w:lang w:bidi="en-US"/>
        </w:rPr>
        <w:t>S</w:t>
      </w:r>
      <w:r>
        <w:rPr>
          <w:lang w:bidi="en-US"/>
        </w:rPr>
        <w:t xml:space="preserve">tate </w:t>
      </w:r>
      <w:r w:rsidR="00A70708">
        <w:rPr>
          <w:lang w:bidi="en-US"/>
        </w:rPr>
        <w:t>D</w:t>
      </w:r>
      <w:r>
        <w:rPr>
          <w:lang w:bidi="en-US"/>
        </w:rPr>
        <w:t xml:space="preserve">epartment of </w:t>
      </w:r>
      <w:r w:rsidR="00A70708">
        <w:rPr>
          <w:lang w:bidi="en-US"/>
        </w:rPr>
        <w:t>T</w:t>
      </w:r>
      <w:r>
        <w:rPr>
          <w:lang w:bidi="en-US"/>
        </w:rPr>
        <w:t>ransportation, where applicable.</w:t>
      </w:r>
    </w:p>
    <w:p w14:paraId="7CA8439C" w14:textId="77777777" w:rsidR="002F7A7A" w:rsidRDefault="002F7A7A">
      <w:pPr>
        <w:pStyle w:val="Sub1Auto0"/>
        <w:numPr>
          <w:ilvl w:val="0"/>
          <w:numId w:val="191"/>
        </w:numPr>
      </w:pPr>
      <w:r>
        <w:rPr>
          <w:lang w:bidi="en-US"/>
        </w:rPr>
        <w:t xml:space="preserve">County Standards and Regulations. </w:t>
      </w:r>
      <w:r w:rsidR="00A70708">
        <w:rPr>
          <w:lang w:bidi="en-US"/>
        </w:rPr>
        <w:t xml:space="preserve"> </w:t>
      </w:r>
      <w:r>
        <w:rPr>
          <w:lang w:bidi="en-US"/>
        </w:rPr>
        <w:t xml:space="preserve">The standards and regulations of the </w:t>
      </w:r>
      <w:r w:rsidR="00A70708">
        <w:rPr>
          <w:lang w:bidi="en-US"/>
        </w:rPr>
        <w:t xml:space="preserve">County Board of Supervisors and County </w:t>
      </w:r>
      <w:r>
        <w:rPr>
          <w:lang w:bidi="en-US"/>
        </w:rPr>
        <w:t>commissions, boards, and agencies where applicable.</w:t>
      </w:r>
    </w:p>
    <w:p w14:paraId="5E36BE77" w14:textId="77777777" w:rsidR="002F7A7A" w:rsidRDefault="002F7A7A">
      <w:pPr>
        <w:pStyle w:val="Sub1Auto0"/>
        <w:numPr>
          <w:ilvl w:val="0"/>
          <w:numId w:val="191"/>
        </w:numPr>
      </w:pPr>
      <w:r>
        <w:rPr>
          <w:lang w:bidi="en-US"/>
        </w:rPr>
        <w:t xml:space="preserve">City Standards and Regulations. </w:t>
      </w:r>
      <w:r w:rsidR="00A70708">
        <w:rPr>
          <w:lang w:bidi="en-US"/>
        </w:rPr>
        <w:t xml:space="preserve"> </w:t>
      </w:r>
      <w:r>
        <w:rPr>
          <w:lang w:bidi="en-US"/>
        </w:rPr>
        <w:t xml:space="preserve">The standards and regulations adopted by the </w:t>
      </w:r>
      <w:r w:rsidR="00A70708">
        <w:rPr>
          <w:lang w:bidi="en-US"/>
        </w:rPr>
        <w:t>C</w:t>
      </w:r>
      <w:r>
        <w:rPr>
          <w:lang w:bidi="en-US"/>
        </w:rPr>
        <w:t xml:space="preserve">ouncil, boards, commissions, and agencies of the </w:t>
      </w:r>
      <w:r w:rsidR="00A70708">
        <w:rPr>
          <w:lang w:bidi="en-US"/>
        </w:rPr>
        <w:t>C</w:t>
      </w:r>
      <w:r>
        <w:rPr>
          <w:lang w:bidi="en-US"/>
        </w:rPr>
        <w:t>ity.</w:t>
      </w:r>
    </w:p>
    <w:p w14:paraId="7535D2BD" w14:textId="77777777" w:rsidR="002F7A7A" w:rsidRDefault="002F7A7A">
      <w:pPr>
        <w:pStyle w:val="Sub1Auto0"/>
        <w:numPr>
          <w:ilvl w:val="0"/>
          <w:numId w:val="191"/>
        </w:numPr>
      </w:pPr>
      <w:r>
        <w:rPr>
          <w:lang w:bidi="en-US"/>
        </w:rPr>
        <w:t>Plat Approval and Conformity.</w:t>
      </w:r>
      <w:r w:rsidR="00A70708">
        <w:rPr>
          <w:lang w:bidi="en-US"/>
        </w:rPr>
        <w:t xml:space="preserve"> </w:t>
      </w:r>
      <w:r>
        <w:rPr>
          <w:lang w:bidi="en-US"/>
        </w:rPr>
        <w:t xml:space="preserve"> Plat approval may be withheld if a subdivision is not in conformance with the above guides, or policy and purposes of these regulations.</w:t>
      </w:r>
    </w:p>
    <w:p w14:paraId="2CE29200" w14:textId="77777777" w:rsidR="002F7A7A" w:rsidRDefault="00A70708" w:rsidP="00A70708">
      <w:pPr>
        <w:pStyle w:val="section"/>
      </w:pPr>
      <w:r>
        <w:rPr>
          <w:rStyle w:val="sectiontitle"/>
        </w:rPr>
        <w:t>165.33    </w:t>
      </w:r>
      <w:r w:rsidR="002F7A7A" w:rsidRPr="00A70708">
        <w:rPr>
          <w:rStyle w:val="sectiontitle"/>
        </w:rPr>
        <w:t>SUBDIVISION NAME.</w:t>
      </w:r>
      <w:r>
        <w:rPr>
          <w:rStyle w:val="sectiontitle"/>
        </w:rPr>
        <w:t xml:space="preserve"> </w:t>
      </w:r>
      <w:r w:rsidR="002F7A7A">
        <w:rPr>
          <w:lang w:bidi="en-US"/>
        </w:rPr>
        <w:t xml:space="preserve"> The proposed name of the subdivision shall not duplicate, or too closely approximate phonetically, the name of any other subdivision in the area covered by these regulations. </w:t>
      </w:r>
      <w:r>
        <w:rPr>
          <w:lang w:bidi="en-US"/>
        </w:rPr>
        <w:t xml:space="preserve"> </w:t>
      </w:r>
      <w:r w:rsidR="002F7A7A">
        <w:rPr>
          <w:lang w:bidi="en-US"/>
        </w:rPr>
        <w:t xml:space="preserve">The </w:t>
      </w:r>
      <w:r>
        <w:rPr>
          <w:lang w:bidi="en-US"/>
        </w:rPr>
        <w:t>C</w:t>
      </w:r>
      <w:r w:rsidR="002F7A7A">
        <w:rPr>
          <w:lang w:bidi="en-US"/>
        </w:rPr>
        <w:t>ouncil</w:t>
      </w:r>
      <w:r>
        <w:rPr>
          <w:lang w:bidi="en-US"/>
        </w:rPr>
        <w:t xml:space="preserve"> </w:t>
      </w:r>
      <w:r w:rsidR="002F7A7A">
        <w:rPr>
          <w:lang w:bidi="en-US"/>
        </w:rPr>
        <w:t>shall have the final authority to designate the name of the subdivision which shall be determined at preliminary plat approval.</w:t>
      </w:r>
    </w:p>
    <w:p w14:paraId="0B07CEDD" w14:textId="77777777" w:rsidR="002F7A7A" w:rsidRDefault="00A70708" w:rsidP="00A70708">
      <w:pPr>
        <w:pStyle w:val="section"/>
        <w:rPr>
          <w:lang w:bidi="en-US"/>
        </w:rPr>
      </w:pPr>
      <w:r>
        <w:rPr>
          <w:rStyle w:val="sectiontitle"/>
        </w:rPr>
        <w:lastRenderedPageBreak/>
        <w:t>165.34    </w:t>
      </w:r>
      <w:r w:rsidR="002F7A7A" w:rsidRPr="00A70708">
        <w:rPr>
          <w:rStyle w:val="sectiontitle"/>
        </w:rPr>
        <w:t>MONUMENTATION.</w:t>
      </w:r>
      <w:r>
        <w:rPr>
          <w:rStyle w:val="sectiontitle"/>
        </w:rPr>
        <w:t xml:space="preserve"> </w:t>
      </w:r>
      <w:r w:rsidR="002F7A7A">
        <w:rPr>
          <w:lang w:bidi="en-US"/>
        </w:rPr>
        <w:t xml:space="preserve"> Monuments shall be in conformance with the following requirements:</w:t>
      </w:r>
    </w:p>
    <w:p w14:paraId="4597A4FD" w14:textId="77777777" w:rsidR="00A70708" w:rsidRDefault="00A70708">
      <w:pPr>
        <w:pStyle w:val="Sub1Auto0"/>
        <w:numPr>
          <w:ilvl w:val="0"/>
          <w:numId w:val="192"/>
        </w:numPr>
        <w:rPr>
          <w:lang w:bidi="en-US"/>
        </w:rPr>
      </w:pPr>
      <w:r>
        <w:rPr>
          <w:lang w:bidi="en-US"/>
        </w:rPr>
        <w:t>Establishment of Permanent Control Monuments.  Prior to the offering of the plat of any subdivision for record, the surveyor shall confirm the prior establishment of permanent control monuments at each controlling corner on the boundaries of the parcel or tract of land being subdivided.  If no permanent control monuments exist, the surveyor shall establish at least two permanent control monuments for each block created, of if the area subdivided into lots is less than a block in size, at least two permanent control monuments shall be established for the subdivision.  Permanent control monuments shall be constructed of reasonably permanent material solidly embedded in the ground and capable of bein</w:t>
      </w:r>
      <w:r w:rsidR="00573A7B">
        <w:rPr>
          <w:lang w:bidi="en-US"/>
        </w:rPr>
        <w:t>g</w:t>
      </w:r>
      <w:r>
        <w:rPr>
          <w:lang w:bidi="en-US"/>
        </w:rPr>
        <w:t xml:space="preserve"> detected by commonly used magnetic or electronic equipment.  The surveyor shall affix a cap of reasonably in</w:t>
      </w:r>
      <w:r w:rsidR="00573A7B">
        <w:rPr>
          <w:lang w:bidi="en-US"/>
        </w:rPr>
        <w:t>ert material bearing an embossed or stencil cut marking of the Iowa registration number of the surveyor to the top of the monument.</w:t>
      </w:r>
    </w:p>
    <w:p w14:paraId="65A15A4B" w14:textId="77777777" w:rsidR="002F7A7A" w:rsidRDefault="002F7A7A">
      <w:pPr>
        <w:pStyle w:val="Sub1Auto0"/>
        <w:numPr>
          <w:ilvl w:val="0"/>
          <w:numId w:val="192"/>
        </w:numPr>
      </w:pPr>
      <w:r>
        <w:rPr>
          <w:lang w:bidi="en-US"/>
        </w:rPr>
        <w:t xml:space="preserve">Other Monuments of Record. </w:t>
      </w:r>
      <w:r w:rsidR="00573A7B">
        <w:rPr>
          <w:lang w:bidi="en-US"/>
        </w:rPr>
        <w:t xml:space="preserve"> </w:t>
      </w:r>
      <w:r>
        <w:rPr>
          <w:lang w:bidi="en-US"/>
        </w:rPr>
        <w:t xml:space="preserve">Other monuments established prior to the recording of the plat of the subdivision and described on the plat shall be considered monuments of record and shall be given the same weight as original permanent control monuments if the monuments remain undisturbed in their original positions. </w:t>
      </w:r>
      <w:r w:rsidR="00573A7B">
        <w:rPr>
          <w:lang w:bidi="en-US"/>
        </w:rPr>
        <w:t xml:space="preserve"> </w:t>
      </w:r>
      <w:r>
        <w:rPr>
          <w:lang w:bidi="en-US"/>
        </w:rPr>
        <w:t xml:space="preserve">The additional monuments shall be constructed and embedded according to the provisions for permanent control monuments prescribed in </w:t>
      </w:r>
      <w:r w:rsidR="00573A7B">
        <w:rPr>
          <w:lang w:bidi="en-US"/>
        </w:rPr>
        <w:t>S</w:t>
      </w:r>
      <w:r>
        <w:rPr>
          <w:lang w:bidi="en-US"/>
        </w:rPr>
        <w:t>ubsection 1 of this section.</w:t>
      </w:r>
    </w:p>
    <w:p w14:paraId="7A11EE06" w14:textId="77777777" w:rsidR="002F7A7A" w:rsidRDefault="002F7A7A">
      <w:pPr>
        <w:pStyle w:val="Sub1Auto0"/>
        <w:numPr>
          <w:ilvl w:val="0"/>
          <w:numId w:val="192"/>
        </w:numPr>
      </w:pPr>
      <w:r>
        <w:rPr>
          <w:lang w:bidi="en-US"/>
        </w:rPr>
        <w:t xml:space="preserve">Establishment and Recording of Other Monuments. </w:t>
      </w:r>
      <w:r w:rsidR="00573A7B">
        <w:rPr>
          <w:lang w:bidi="en-US"/>
        </w:rPr>
        <w:t xml:space="preserve"> </w:t>
      </w:r>
      <w:r>
        <w:rPr>
          <w:lang w:bidi="en-US"/>
        </w:rPr>
        <w:t xml:space="preserve">Monuments other than the permanent control monuments required in </w:t>
      </w:r>
      <w:r w:rsidR="00573A7B">
        <w:rPr>
          <w:lang w:bidi="en-US"/>
        </w:rPr>
        <w:t>S</w:t>
      </w:r>
      <w:r>
        <w:rPr>
          <w:lang w:bidi="en-US"/>
        </w:rPr>
        <w:t>ubsection 1 of this section shall not be required to be established before the recording of the plat or the conveyancing of lands by reference to the plat if the surveyor includes in the certification of the plat that the additional monuments required by these regulations shall be established before a specified future date.</w:t>
      </w:r>
    </w:p>
    <w:p w14:paraId="1CE542E9" w14:textId="77777777" w:rsidR="002F7A7A" w:rsidRDefault="002F7A7A">
      <w:pPr>
        <w:pStyle w:val="Sub1Auto0"/>
        <w:numPr>
          <w:ilvl w:val="0"/>
          <w:numId w:val="192"/>
        </w:numPr>
        <w:ind w:left="660"/>
      </w:pPr>
      <w:r>
        <w:rPr>
          <w:lang w:bidi="en-US"/>
        </w:rPr>
        <w:t xml:space="preserve">Additional Monuments Required. </w:t>
      </w:r>
      <w:r w:rsidR="00573A7B">
        <w:rPr>
          <w:lang w:bidi="en-US"/>
        </w:rPr>
        <w:t xml:space="preserve"> </w:t>
      </w:r>
      <w:r>
        <w:rPr>
          <w:lang w:bidi="en-US"/>
        </w:rPr>
        <w:t>Additional monuments</w:t>
      </w:r>
      <w:r w:rsidR="00573A7B">
        <w:rPr>
          <w:lang w:bidi="en-US"/>
        </w:rPr>
        <w:t xml:space="preserve"> shall be c</w:t>
      </w:r>
      <w:r w:rsidRPr="00573A7B">
        <w:rPr>
          <w:lang w:bidi="en-US"/>
        </w:rPr>
        <w:t>onstructed and embedded according to the</w:t>
      </w:r>
      <w:r w:rsidR="00573A7B">
        <w:rPr>
          <w:lang w:bidi="en-US"/>
        </w:rPr>
        <w:t xml:space="preserve"> </w:t>
      </w:r>
      <w:r w:rsidRPr="00573A7B">
        <w:rPr>
          <w:lang w:bidi="en-US"/>
        </w:rPr>
        <w:t xml:space="preserve">provisions for permanent control monuments prescribed in </w:t>
      </w:r>
      <w:r w:rsidR="00573A7B">
        <w:rPr>
          <w:lang w:bidi="en-US"/>
        </w:rPr>
        <w:t>S</w:t>
      </w:r>
      <w:r w:rsidRPr="00573A7B">
        <w:rPr>
          <w:lang w:bidi="en-US"/>
        </w:rPr>
        <w:t>ubsection 1 of this section, and shall be set at all of</w:t>
      </w:r>
      <w:r w:rsidR="00573A7B">
        <w:rPr>
          <w:lang w:bidi="en-US"/>
        </w:rPr>
        <w:t xml:space="preserve"> </w:t>
      </w:r>
      <w:r w:rsidRPr="00573A7B">
        <w:rPr>
          <w:color w:val="000000"/>
          <w:lang w:bidi="en-US"/>
        </w:rPr>
        <w:t>the following locations whether set prior to the recording of the plat, or subsequent to such recording:</w:t>
      </w:r>
    </w:p>
    <w:p w14:paraId="22449952" w14:textId="77777777" w:rsidR="002F7A7A" w:rsidRDefault="002F7A7A">
      <w:pPr>
        <w:pStyle w:val="subAauto"/>
        <w:numPr>
          <w:ilvl w:val="0"/>
          <w:numId w:val="193"/>
        </w:numPr>
      </w:pPr>
      <w:r>
        <w:rPr>
          <w:lang w:bidi="en-US"/>
        </w:rPr>
        <w:t>At every corner and angle point of every lot, block or parcel of land created.</w:t>
      </w:r>
    </w:p>
    <w:p w14:paraId="3CBAACDD" w14:textId="77777777" w:rsidR="002F7A7A" w:rsidRDefault="002F7A7A">
      <w:pPr>
        <w:pStyle w:val="subAauto"/>
        <w:numPr>
          <w:ilvl w:val="0"/>
          <w:numId w:val="193"/>
        </w:numPr>
      </w:pPr>
      <w:r>
        <w:rPr>
          <w:lang w:bidi="en-US"/>
        </w:rPr>
        <w:t>At every point of intersection of the outer boundary of the subdivision with an existing or created right-of-way line of any street, railroad, or other way.</w:t>
      </w:r>
    </w:p>
    <w:p w14:paraId="60867E76" w14:textId="77777777" w:rsidR="002F7A7A" w:rsidRDefault="002F7A7A">
      <w:pPr>
        <w:pStyle w:val="subAauto"/>
        <w:numPr>
          <w:ilvl w:val="0"/>
          <w:numId w:val="193"/>
        </w:numPr>
      </w:pPr>
      <w:r>
        <w:rPr>
          <w:lang w:bidi="en-US"/>
        </w:rPr>
        <w:t>At every point of curve, tangency, reversed curve, or compounded curve on every right-of-way line established.</w:t>
      </w:r>
    </w:p>
    <w:p w14:paraId="22AE6F74" w14:textId="77777777" w:rsidR="00573A7B" w:rsidRDefault="002F7A7A">
      <w:pPr>
        <w:pStyle w:val="Sub1Auto0"/>
        <w:numPr>
          <w:ilvl w:val="0"/>
          <w:numId w:val="192"/>
        </w:numPr>
      </w:pPr>
      <w:r w:rsidRPr="006E13E1">
        <w:rPr>
          <w:lang w:bidi="en-US"/>
        </w:rPr>
        <w:t xml:space="preserve">Placement of Monument. </w:t>
      </w:r>
      <w:r w:rsidR="00573A7B">
        <w:rPr>
          <w:lang w:bidi="en-US"/>
        </w:rPr>
        <w:t xml:space="preserve"> </w:t>
      </w:r>
      <w:r w:rsidRPr="006E13E1">
        <w:rPr>
          <w:lang w:bidi="en-US"/>
        </w:rPr>
        <w:t xml:space="preserve">When the placement of a monument required by this chapter at the prescribed location is impractical, it is permissible to establish a reference monument in close proximity to the prescribed location. </w:t>
      </w:r>
      <w:r w:rsidR="00573A7B">
        <w:rPr>
          <w:lang w:bidi="en-US"/>
        </w:rPr>
        <w:t xml:space="preserve"> </w:t>
      </w:r>
      <w:r w:rsidRPr="006E13E1">
        <w:rPr>
          <w:lang w:bidi="en-US"/>
        </w:rPr>
        <w:t xml:space="preserve">If the reference monument is established prior to the recording of the plat and its location properly shown on the plat, the reference monument shall have the same status as other monuments of record. </w:t>
      </w:r>
      <w:r w:rsidR="00573A7B">
        <w:rPr>
          <w:lang w:bidi="en-US"/>
        </w:rPr>
        <w:t xml:space="preserve"> </w:t>
      </w:r>
      <w:r w:rsidRPr="006E13E1">
        <w:rPr>
          <w:lang w:bidi="en-US"/>
        </w:rPr>
        <w:t xml:space="preserve">Where any point requiring monumentation has been previously monumented, the existence of the monument shall be confirmed by the surveyor. </w:t>
      </w:r>
      <w:r w:rsidR="00573A7B">
        <w:rPr>
          <w:lang w:bidi="en-US"/>
        </w:rPr>
        <w:t xml:space="preserve"> </w:t>
      </w:r>
      <w:r w:rsidRPr="006E13E1">
        <w:rPr>
          <w:lang w:bidi="en-US"/>
        </w:rPr>
        <w:t>The existing monument shall be considered a monument of record when properly shown and described on the recorded plat.</w:t>
      </w:r>
    </w:p>
    <w:p w14:paraId="18F66EEA" w14:textId="77777777" w:rsidR="00573A7B" w:rsidRPr="00573A7B" w:rsidRDefault="00573A7B" w:rsidP="00573A7B">
      <w:pPr>
        <w:pStyle w:val="section"/>
      </w:pPr>
      <w:r>
        <w:rPr>
          <w:rStyle w:val="sectiontitle"/>
        </w:rPr>
        <w:lastRenderedPageBreak/>
        <w:t>165.35    CHARACTER OF THE LAND.</w:t>
      </w:r>
      <w:r>
        <w:t xml:space="preserve">  Land which the City finds to be unsuitable for subdivision of development due to flooding, improper drainage, steep slopes, rock formations, adverse earth formations or topography, utility easements, or other features which will reasonably be harmful to the safety, health, and general welfare of the present or future inhabitants of the subdivision or its surrounding areas or both, shall not be subdivided or developed unless adequate methods are formulated by the subdivider and approved by the Council to solve the problems created by the unsuitable land conditions.  Such land shall be set aside for uses as shall not involve such a danger.</w:t>
      </w:r>
    </w:p>
    <w:p w14:paraId="4109BC35" w14:textId="77777777" w:rsidR="00573A7B" w:rsidRPr="00573A7B" w:rsidRDefault="00573A7B" w:rsidP="00573A7B">
      <w:pPr>
        <w:pStyle w:val="section"/>
      </w:pPr>
      <w:r>
        <w:rPr>
          <w:rStyle w:val="sectiontitle"/>
        </w:rPr>
        <w:t>165.36    LOTS.</w:t>
      </w:r>
      <w:r>
        <w:t xml:space="preserve">  The lot size, width, depth, shape and orientation shall be appropriate for the location of the subdivision and for the type of development and use contemplated.</w:t>
      </w:r>
    </w:p>
    <w:p w14:paraId="2D8615BF" w14:textId="77777777" w:rsidR="002F7A7A" w:rsidRDefault="002F7A7A">
      <w:pPr>
        <w:pStyle w:val="Sub1Auto0"/>
        <w:numPr>
          <w:ilvl w:val="0"/>
          <w:numId w:val="194"/>
        </w:numPr>
      </w:pPr>
      <w:r>
        <w:rPr>
          <w:lang w:bidi="en-US"/>
        </w:rPr>
        <w:t xml:space="preserve">Lot Size. </w:t>
      </w:r>
      <w:r w:rsidR="00573A7B">
        <w:rPr>
          <w:lang w:bidi="en-US"/>
        </w:rPr>
        <w:t xml:space="preserve"> I</w:t>
      </w:r>
      <w:r>
        <w:rPr>
          <w:lang w:bidi="en-US"/>
        </w:rPr>
        <w:t xml:space="preserve">n no case shall a lot contain less than </w:t>
      </w:r>
      <w:r w:rsidR="00573A7B">
        <w:rPr>
          <w:lang w:bidi="en-US"/>
        </w:rPr>
        <w:t xml:space="preserve">8,200 </w:t>
      </w:r>
      <w:r>
        <w:rPr>
          <w:lang w:bidi="en-US"/>
        </w:rPr>
        <w:t>square feet of area or be less than 75 feet wide measured at the building line.</w:t>
      </w:r>
    </w:p>
    <w:p w14:paraId="0BFD07B9" w14:textId="77777777" w:rsidR="002F7A7A" w:rsidRDefault="002F7A7A">
      <w:pPr>
        <w:pStyle w:val="subAauto"/>
        <w:numPr>
          <w:ilvl w:val="0"/>
          <w:numId w:val="195"/>
        </w:numPr>
      </w:pPr>
      <w:r>
        <w:rPr>
          <w:lang w:bidi="en-US"/>
        </w:rPr>
        <w:t xml:space="preserve">Residential lots where not served by public sewer shall be of sufficient size, as determined by the </w:t>
      </w:r>
      <w:r w:rsidR="00573A7B">
        <w:rPr>
          <w:lang w:bidi="en-US"/>
        </w:rPr>
        <w:t>C</w:t>
      </w:r>
      <w:r>
        <w:rPr>
          <w:lang w:bidi="en-US"/>
        </w:rPr>
        <w:t xml:space="preserve">ity and subject to any applicable </w:t>
      </w:r>
      <w:r w:rsidR="00573A7B">
        <w:rPr>
          <w:lang w:bidi="en-US"/>
        </w:rPr>
        <w:t>S</w:t>
      </w:r>
      <w:r>
        <w:rPr>
          <w:lang w:bidi="en-US"/>
        </w:rPr>
        <w:t xml:space="preserve">tate or </w:t>
      </w:r>
      <w:r w:rsidR="00573A7B">
        <w:rPr>
          <w:lang w:bidi="en-US"/>
        </w:rPr>
        <w:t>C</w:t>
      </w:r>
      <w:r>
        <w:rPr>
          <w:lang w:bidi="en-US"/>
        </w:rPr>
        <w:t>ounty rules or regulations, to accommodate the type of private sewage disposal system proposed by the developer.</w:t>
      </w:r>
    </w:p>
    <w:p w14:paraId="051DF4B1" w14:textId="77777777" w:rsidR="002F7A7A" w:rsidRDefault="002F7A7A">
      <w:pPr>
        <w:pStyle w:val="subAauto"/>
        <w:numPr>
          <w:ilvl w:val="0"/>
          <w:numId w:val="195"/>
        </w:numPr>
      </w:pPr>
      <w:r w:rsidRPr="006E13E1">
        <w:rPr>
          <w:lang w:bidi="en-US"/>
        </w:rPr>
        <w:t>Depth and width of properties reserved or laid out for commercial and industrial purposes shall be adequate to provide for the off-street service and</w:t>
      </w:r>
      <w:r w:rsidR="00573A7B">
        <w:rPr>
          <w:lang w:bidi="en-US"/>
        </w:rPr>
        <w:t xml:space="preserve"> </w:t>
      </w:r>
      <w:r w:rsidRPr="006E13E1">
        <w:rPr>
          <w:lang w:bidi="en-US"/>
        </w:rPr>
        <w:t>parking facilities required by the type of use and development contemplated.</w:t>
      </w:r>
    </w:p>
    <w:p w14:paraId="6940CB6B" w14:textId="77777777" w:rsidR="002F7A7A" w:rsidRDefault="002F7A7A">
      <w:pPr>
        <w:pStyle w:val="subAauto"/>
        <w:numPr>
          <w:ilvl w:val="0"/>
          <w:numId w:val="195"/>
        </w:numPr>
      </w:pPr>
      <w:r>
        <w:rPr>
          <w:lang w:bidi="en-US"/>
        </w:rPr>
        <w:t>Corner lots for residential use shall have an extra 25 feet of width to permit appropriate building setback from and orientation to both streets.</w:t>
      </w:r>
    </w:p>
    <w:p w14:paraId="75C8ACA6" w14:textId="77777777" w:rsidR="002F7A7A" w:rsidRDefault="002F7A7A">
      <w:pPr>
        <w:pStyle w:val="Sub1Auto0"/>
        <w:numPr>
          <w:ilvl w:val="0"/>
          <w:numId w:val="194"/>
        </w:numPr>
      </w:pPr>
      <w:r>
        <w:rPr>
          <w:lang w:bidi="en-US"/>
        </w:rPr>
        <w:t>Street Access.</w:t>
      </w:r>
      <w:r w:rsidR="00573A7B">
        <w:rPr>
          <w:lang w:bidi="en-US"/>
        </w:rPr>
        <w:t xml:space="preserve">  </w:t>
      </w:r>
      <w:r>
        <w:rPr>
          <w:lang w:bidi="en-US"/>
        </w:rPr>
        <w:t>Each lot shall be provided with</w:t>
      </w:r>
      <w:r w:rsidR="00573A7B">
        <w:rPr>
          <w:lang w:bidi="en-US"/>
        </w:rPr>
        <w:t xml:space="preserve"> </w:t>
      </w:r>
      <w:r w:rsidRPr="00573A7B">
        <w:rPr>
          <w:color w:val="000000"/>
          <w:lang w:bidi="en-US"/>
        </w:rPr>
        <w:t>satisfactory access to a public street.</w:t>
      </w:r>
    </w:p>
    <w:p w14:paraId="2E9441E9" w14:textId="77777777" w:rsidR="002F7A7A" w:rsidRDefault="002F7A7A">
      <w:pPr>
        <w:pStyle w:val="Sub1Auto0"/>
        <w:numPr>
          <w:ilvl w:val="0"/>
          <w:numId w:val="194"/>
        </w:numPr>
      </w:pPr>
      <w:r>
        <w:rPr>
          <w:lang w:bidi="en-US"/>
        </w:rPr>
        <w:t xml:space="preserve">Double Frontage and Reverse Frontage Lots. </w:t>
      </w:r>
      <w:r w:rsidR="00573A7B">
        <w:rPr>
          <w:lang w:bidi="en-US"/>
        </w:rPr>
        <w:t xml:space="preserve"> </w:t>
      </w:r>
      <w:r>
        <w:rPr>
          <w:lang w:bidi="en-US"/>
        </w:rPr>
        <w:t xml:space="preserve">Double frontage and reverse frontage lots shall be avoided except where essential to provide separation of residential development from traffic arteries or to overcome specific disadvantages of topography and orientation. </w:t>
      </w:r>
      <w:r w:rsidR="00573A7B">
        <w:rPr>
          <w:lang w:bidi="en-US"/>
        </w:rPr>
        <w:t xml:space="preserve"> </w:t>
      </w:r>
      <w:r>
        <w:rPr>
          <w:lang w:bidi="en-US"/>
        </w:rPr>
        <w:t>A planting screen easement of at least 10 feet, and across which there shall be no right of access, shall be provided along the line of lots abutting such a traffic artery or other disadvantageous use.</w:t>
      </w:r>
    </w:p>
    <w:p w14:paraId="08B146D0" w14:textId="77777777" w:rsidR="002F7A7A" w:rsidRDefault="002F7A7A">
      <w:pPr>
        <w:pStyle w:val="Sub1Auto0"/>
        <w:numPr>
          <w:ilvl w:val="0"/>
          <w:numId w:val="194"/>
        </w:numPr>
      </w:pPr>
      <w:r>
        <w:rPr>
          <w:lang w:bidi="en-US"/>
        </w:rPr>
        <w:t xml:space="preserve">Side Lot Lines. </w:t>
      </w:r>
      <w:r w:rsidR="00573A7B">
        <w:rPr>
          <w:lang w:bidi="en-US"/>
        </w:rPr>
        <w:t xml:space="preserve"> </w:t>
      </w:r>
      <w:r>
        <w:rPr>
          <w:lang w:bidi="en-US"/>
        </w:rPr>
        <w:t>Side lot lines shall be substantially at right angles to straight street lines or radial to curved street lines.</w:t>
      </w:r>
    </w:p>
    <w:p w14:paraId="13F651C3" w14:textId="77777777" w:rsidR="00573A7B" w:rsidRDefault="002F7A7A">
      <w:pPr>
        <w:pStyle w:val="Sub1Auto0"/>
        <w:numPr>
          <w:ilvl w:val="0"/>
          <w:numId w:val="194"/>
        </w:numPr>
      </w:pPr>
      <w:r>
        <w:rPr>
          <w:lang w:bidi="en-US"/>
        </w:rPr>
        <w:t xml:space="preserve">Lot Drainage. </w:t>
      </w:r>
      <w:r w:rsidR="00573A7B">
        <w:rPr>
          <w:lang w:bidi="en-US"/>
        </w:rPr>
        <w:t xml:space="preserve"> </w:t>
      </w:r>
      <w:r>
        <w:rPr>
          <w:lang w:bidi="en-US"/>
        </w:rPr>
        <w:t xml:space="preserve">Lots shall be laid out so as to provide positive drainage away from all buildings, and individual lot drainage shall be coordinated with the general storm drainage pattern for the area. </w:t>
      </w:r>
      <w:r w:rsidR="00573A7B">
        <w:rPr>
          <w:lang w:bidi="en-US"/>
        </w:rPr>
        <w:t xml:space="preserve"> </w:t>
      </w:r>
      <w:r>
        <w:rPr>
          <w:lang w:bidi="en-US"/>
        </w:rPr>
        <w:t>Drainage shall be designed so as to avoid concentration of storm drainage water from each lot to adjacent lots.</w:t>
      </w:r>
      <w:r w:rsidR="006E13E1">
        <w:rPr>
          <w:lang w:bidi="en-US"/>
        </w:rPr>
        <w:t xml:space="preserve"> </w:t>
      </w:r>
    </w:p>
    <w:p w14:paraId="6BAB6228" w14:textId="77777777" w:rsidR="002F7A7A" w:rsidRDefault="002F7A7A">
      <w:pPr>
        <w:pStyle w:val="Sub1Auto0"/>
        <w:numPr>
          <w:ilvl w:val="0"/>
          <w:numId w:val="194"/>
        </w:numPr>
      </w:pPr>
      <w:r>
        <w:rPr>
          <w:lang w:bidi="en-US"/>
        </w:rPr>
        <w:t xml:space="preserve">Building Lines. </w:t>
      </w:r>
      <w:r w:rsidR="003233F2">
        <w:rPr>
          <w:lang w:bidi="en-US"/>
        </w:rPr>
        <w:t xml:space="preserve"> </w:t>
      </w:r>
      <w:r>
        <w:rPr>
          <w:lang w:bidi="en-US"/>
        </w:rPr>
        <w:t xml:space="preserve">Building lines conforming with zoning standards shall be shown on all lots within the platted area. </w:t>
      </w:r>
      <w:r w:rsidR="003233F2">
        <w:rPr>
          <w:lang w:bidi="en-US"/>
        </w:rPr>
        <w:t xml:space="preserve"> </w:t>
      </w:r>
      <w:r>
        <w:rPr>
          <w:lang w:bidi="en-US"/>
        </w:rPr>
        <w:t xml:space="preserve">Where the subdivided area is not under zoning control, the setback shall be 25 feet from street line and 10 feet from side lot lines, or as required by the </w:t>
      </w:r>
      <w:r w:rsidR="003233F2">
        <w:rPr>
          <w:lang w:bidi="en-US"/>
        </w:rPr>
        <w:t>C</w:t>
      </w:r>
      <w:r>
        <w:rPr>
          <w:lang w:bidi="en-US"/>
        </w:rPr>
        <w:t>ouncil.</w:t>
      </w:r>
    </w:p>
    <w:p w14:paraId="28E17AD7" w14:textId="77777777" w:rsidR="002F7A7A" w:rsidRDefault="003233F2" w:rsidP="003233F2">
      <w:pPr>
        <w:pStyle w:val="section"/>
      </w:pPr>
      <w:r>
        <w:rPr>
          <w:rStyle w:val="sectiontitle"/>
        </w:rPr>
        <w:t>165.37    </w:t>
      </w:r>
      <w:r w:rsidR="002F7A7A" w:rsidRPr="003233F2">
        <w:rPr>
          <w:rStyle w:val="sectiontitle"/>
        </w:rPr>
        <w:t>BLOCKS.</w:t>
      </w:r>
      <w:r>
        <w:rPr>
          <w:rStyle w:val="sectiontitle"/>
        </w:rPr>
        <w:t xml:space="preserve"> </w:t>
      </w:r>
      <w:r w:rsidR="002F7A7A">
        <w:rPr>
          <w:lang w:bidi="en-US"/>
        </w:rPr>
        <w:t xml:space="preserve"> Blocks shall conform to the following requirements:</w:t>
      </w:r>
    </w:p>
    <w:p w14:paraId="6D324991" w14:textId="77777777" w:rsidR="002F7A7A" w:rsidRDefault="002F7A7A">
      <w:pPr>
        <w:pStyle w:val="Sub1Auto0"/>
        <w:numPr>
          <w:ilvl w:val="0"/>
          <w:numId w:val="196"/>
        </w:numPr>
      </w:pPr>
      <w:r>
        <w:rPr>
          <w:lang w:bidi="en-US"/>
        </w:rPr>
        <w:t xml:space="preserve">Provision for Lots. </w:t>
      </w:r>
      <w:r w:rsidR="003233F2">
        <w:rPr>
          <w:lang w:bidi="en-US"/>
        </w:rPr>
        <w:t xml:space="preserve"> </w:t>
      </w:r>
      <w:r>
        <w:rPr>
          <w:lang w:bidi="en-US"/>
        </w:rPr>
        <w:t xml:space="preserve">Blocks shall have sufficient width to provide for two tiers of lots of appropriate depths. </w:t>
      </w:r>
      <w:r w:rsidR="003233F2">
        <w:rPr>
          <w:lang w:bidi="en-US"/>
        </w:rPr>
        <w:t xml:space="preserve"> </w:t>
      </w:r>
      <w:r>
        <w:rPr>
          <w:lang w:bidi="en-US"/>
        </w:rPr>
        <w:t>Exceptions shall be permitted in blocks adjacent to arterial streets, railroads, or waterways.</w:t>
      </w:r>
    </w:p>
    <w:p w14:paraId="3D3D3A1C" w14:textId="77777777" w:rsidR="002F7A7A" w:rsidRDefault="002F7A7A">
      <w:pPr>
        <w:pStyle w:val="Sub1Auto0"/>
        <w:numPr>
          <w:ilvl w:val="0"/>
          <w:numId w:val="196"/>
        </w:numPr>
      </w:pPr>
      <w:r>
        <w:rPr>
          <w:lang w:bidi="en-US"/>
        </w:rPr>
        <w:lastRenderedPageBreak/>
        <w:t xml:space="preserve">Design Considerations. </w:t>
      </w:r>
      <w:r w:rsidR="003233F2">
        <w:rPr>
          <w:lang w:bidi="en-US"/>
        </w:rPr>
        <w:t xml:space="preserve"> </w:t>
      </w:r>
      <w:r>
        <w:rPr>
          <w:lang w:bidi="en-US"/>
        </w:rPr>
        <w:t>The lengths, widths</w:t>
      </w:r>
      <w:r w:rsidR="003233F2">
        <w:rPr>
          <w:lang w:bidi="en-US"/>
        </w:rPr>
        <w:t>,</w:t>
      </w:r>
      <w:r>
        <w:rPr>
          <w:lang w:bidi="en-US"/>
        </w:rPr>
        <w:t xml:space="preserve"> and shapes of blocks shall be determined with due regard to:</w:t>
      </w:r>
    </w:p>
    <w:p w14:paraId="70EB1684" w14:textId="77777777" w:rsidR="002F7A7A" w:rsidRDefault="002F7A7A">
      <w:pPr>
        <w:pStyle w:val="subAauto"/>
        <w:numPr>
          <w:ilvl w:val="0"/>
          <w:numId w:val="197"/>
        </w:numPr>
      </w:pPr>
      <w:r>
        <w:rPr>
          <w:lang w:bidi="en-US"/>
        </w:rPr>
        <w:t>Provision for adequate building sites.</w:t>
      </w:r>
    </w:p>
    <w:p w14:paraId="05CBB7B3" w14:textId="77777777" w:rsidR="002F7A7A" w:rsidRDefault="002F7A7A">
      <w:pPr>
        <w:pStyle w:val="subAauto"/>
        <w:numPr>
          <w:ilvl w:val="0"/>
          <w:numId w:val="197"/>
        </w:numPr>
      </w:pPr>
      <w:r>
        <w:rPr>
          <w:lang w:bidi="en-US"/>
        </w:rPr>
        <w:t>Zoning requirements where applicable.</w:t>
      </w:r>
    </w:p>
    <w:p w14:paraId="7352F74F" w14:textId="77777777" w:rsidR="002F7A7A" w:rsidRDefault="002F7A7A">
      <w:pPr>
        <w:pStyle w:val="subAauto"/>
        <w:numPr>
          <w:ilvl w:val="0"/>
          <w:numId w:val="197"/>
        </w:numPr>
      </w:pPr>
      <w:r>
        <w:rPr>
          <w:lang w:bidi="en-US"/>
        </w:rPr>
        <w:t>Topography.</w:t>
      </w:r>
    </w:p>
    <w:p w14:paraId="50E6951F" w14:textId="77777777" w:rsidR="002F7A7A" w:rsidRDefault="002F7A7A">
      <w:pPr>
        <w:pStyle w:val="subAauto"/>
        <w:numPr>
          <w:ilvl w:val="0"/>
          <w:numId w:val="197"/>
        </w:numPr>
      </w:pPr>
      <w:r>
        <w:rPr>
          <w:lang w:bidi="en-US"/>
        </w:rPr>
        <w:t>Needs for convenient access, circulation, control, and safety of street traffic.</w:t>
      </w:r>
    </w:p>
    <w:p w14:paraId="38F3B72E" w14:textId="77777777" w:rsidR="002F7A7A" w:rsidRDefault="002F7A7A">
      <w:pPr>
        <w:pStyle w:val="Sub1Auto0"/>
        <w:numPr>
          <w:ilvl w:val="0"/>
          <w:numId w:val="196"/>
        </w:numPr>
      </w:pPr>
      <w:r>
        <w:rPr>
          <w:lang w:bidi="en-US"/>
        </w:rPr>
        <w:t xml:space="preserve">Block Lengths. </w:t>
      </w:r>
      <w:r w:rsidR="003233F2">
        <w:rPr>
          <w:lang w:bidi="en-US"/>
        </w:rPr>
        <w:t xml:space="preserve"> </w:t>
      </w:r>
      <w:r>
        <w:rPr>
          <w:lang w:bidi="en-US"/>
        </w:rPr>
        <w:t>The lengths of blocks shall be appropriate to the type of development contemplated, but block lengths in residential developments shall not exceed 1,000 feet</w:t>
      </w:r>
      <w:r w:rsidR="003233F2">
        <w:rPr>
          <w:lang w:bidi="en-US"/>
        </w:rPr>
        <w:t xml:space="preserve"> or</w:t>
      </w:r>
      <w:r>
        <w:rPr>
          <w:lang w:bidi="en-US"/>
        </w:rPr>
        <w:t xml:space="preserve"> be less than 300 feet. </w:t>
      </w:r>
      <w:r w:rsidR="003233F2">
        <w:rPr>
          <w:lang w:bidi="en-US"/>
        </w:rPr>
        <w:t xml:space="preserve"> </w:t>
      </w:r>
      <w:r>
        <w:rPr>
          <w:lang w:bidi="en-US"/>
        </w:rPr>
        <w:t>Wherever practicable, blocks along arterials and collector streets shall not be less than 600 feet in length.</w:t>
      </w:r>
    </w:p>
    <w:p w14:paraId="78C72F48" w14:textId="77777777" w:rsidR="002F7A7A" w:rsidRDefault="002F7A7A">
      <w:pPr>
        <w:pStyle w:val="Sub1Auto0"/>
        <w:numPr>
          <w:ilvl w:val="0"/>
          <w:numId w:val="196"/>
        </w:numPr>
      </w:pPr>
      <w:r>
        <w:rPr>
          <w:lang w:bidi="en-US"/>
        </w:rPr>
        <w:t xml:space="preserve">Easement Reservation. </w:t>
      </w:r>
      <w:r w:rsidR="003233F2">
        <w:rPr>
          <w:lang w:bidi="en-US"/>
        </w:rPr>
        <w:t xml:space="preserve"> </w:t>
      </w:r>
      <w:r>
        <w:rPr>
          <w:lang w:bidi="en-US"/>
        </w:rPr>
        <w:t xml:space="preserve">In blocks over 600 feet in length, the </w:t>
      </w:r>
      <w:r w:rsidR="003233F2">
        <w:rPr>
          <w:lang w:bidi="en-US"/>
        </w:rPr>
        <w:t>C</w:t>
      </w:r>
      <w:r>
        <w:rPr>
          <w:lang w:bidi="en-US"/>
        </w:rPr>
        <w:t>ouncil may require the reservation of an easement to accommodate utilities, drainage facilities, or pedestrian traffic.</w:t>
      </w:r>
    </w:p>
    <w:p w14:paraId="0C6DD99E" w14:textId="77777777" w:rsidR="002F7A7A" w:rsidRDefault="002F7A7A">
      <w:pPr>
        <w:pStyle w:val="Sub1Auto0"/>
        <w:numPr>
          <w:ilvl w:val="0"/>
          <w:numId w:val="196"/>
        </w:numPr>
      </w:pPr>
      <w:r>
        <w:rPr>
          <w:lang w:bidi="en-US"/>
        </w:rPr>
        <w:t xml:space="preserve">Pedestrian Crosswalks. </w:t>
      </w:r>
      <w:r w:rsidR="003233F2">
        <w:rPr>
          <w:lang w:bidi="en-US"/>
        </w:rPr>
        <w:t xml:space="preserve"> </w:t>
      </w:r>
      <w:r>
        <w:rPr>
          <w:lang w:bidi="en-US"/>
        </w:rPr>
        <w:t xml:space="preserve">Pedestrian crosswalks, not less than 10 feet wide, may be required by the </w:t>
      </w:r>
      <w:r w:rsidR="003233F2">
        <w:rPr>
          <w:lang w:bidi="en-US"/>
        </w:rPr>
        <w:t>C</w:t>
      </w:r>
      <w:r>
        <w:rPr>
          <w:lang w:bidi="en-US"/>
        </w:rPr>
        <w:t>ouncil through the center of blocks more than 600 feet in length. Pedestrian crosswalks shall not exceed 12 percent in grade unless steps of an approved design are to be constructed.</w:t>
      </w:r>
    </w:p>
    <w:p w14:paraId="6D422AA2" w14:textId="77777777" w:rsidR="002F7A7A" w:rsidRDefault="003233F2" w:rsidP="003233F2">
      <w:pPr>
        <w:pStyle w:val="section"/>
      </w:pPr>
      <w:r>
        <w:rPr>
          <w:rStyle w:val="sectiontitle"/>
        </w:rPr>
        <w:t>165.38    </w:t>
      </w:r>
      <w:r w:rsidR="002F7A7A" w:rsidRPr="003233F2">
        <w:rPr>
          <w:rStyle w:val="sectiontitle"/>
        </w:rPr>
        <w:t>STREETS</w:t>
      </w:r>
      <w:r w:rsidR="00635D35">
        <w:rPr>
          <w:rStyle w:val="sectiontitle"/>
        </w:rPr>
        <w:t>;</w:t>
      </w:r>
      <w:r w:rsidR="002F7A7A" w:rsidRPr="003233F2">
        <w:rPr>
          <w:rStyle w:val="sectiontitle"/>
        </w:rPr>
        <w:t xml:space="preserve"> GENERAL REQUIREMENTS.</w:t>
      </w:r>
      <w:r w:rsidR="002F7A7A">
        <w:rPr>
          <w:lang w:bidi="en-US"/>
        </w:rPr>
        <w:t xml:space="preserve"> </w:t>
      </w:r>
      <w:r>
        <w:rPr>
          <w:lang w:bidi="en-US"/>
        </w:rPr>
        <w:t xml:space="preserve"> </w:t>
      </w:r>
      <w:r w:rsidR="002F7A7A">
        <w:rPr>
          <w:lang w:bidi="en-US"/>
        </w:rPr>
        <w:t>Streets shall conform with the following general requirements:</w:t>
      </w:r>
    </w:p>
    <w:p w14:paraId="1E6A7773" w14:textId="77777777" w:rsidR="002F7A7A" w:rsidRDefault="002F7A7A">
      <w:pPr>
        <w:pStyle w:val="Sub1Auto0"/>
        <w:numPr>
          <w:ilvl w:val="0"/>
          <w:numId w:val="198"/>
        </w:numPr>
      </w:pPr>
      <w:r>
        <w:rPr>
          <w:lang w:bidi="en-US"/>
        </w:rPr>
        <w:t xml:space="preserve">Frontage on Improved Roads. </w:t>
      </w:r>
      <w:r w:rsidR="003233F2">
        <w:rPr>
          <w:lang w:bidi="en-US"/>
        </w:rPr>
        <w:t xml:space="preserve"> </w:t>
      </w:r>
      <w:r>
        <w:rPr>
          <w:lang w:bidi="en-US"/>
        </w:rPr>
        <w:t>No subdivision shall be approved unless the area to be subdivided shall have frontage on and access from an existing street.</w:t>
      </w:r>
    </w:p>
    <w:p w14:paraId="75752E25" w14:textId="77777777" w:rsidR="002F7A7A" w:rsidRDefault="002F7A7A">
      <w:pPr>
        <w:pStyle w:val="Sub1Auto0"/>
        <w:numPr>
          <w:ilvl w:val="0"/>
          <w:numId w:val="198"/>
        </w:numPr>
      </w:pPr>
      <w:r>
        <w:rPr>
          <w:lang w:bidi="en-US"/>
        </w:rPr>
        <w:t xml:space="preserve">Grading and Improvement Plan. </w:t>
      </w:r>
      <w:r w:rsidR="003233F2">
        <w:rPr>
          <w:lang w:bidi="en-US"/>
        </w:rPr>
        <w:t xml:space="preserve"> </w:t>
      </w:r>
      <w:r>
        <w:rPr>
          <w:lang w:bidi="en-US"/>
        </w:rPr>
        <w:t xml:space="preserve">Streets shall be graded and improved and conform to the </w:t>
      </w:r>
      <w:r w:rsidR="003233F2">
        <w:rPr>
          <w:lang w:bidi="en-US"/>
        </w:rPr>
        <w:t>C</w:t>
      </w:r>
      <w:r>
        <w:rPr>
          <w:lang w:bidi="en-US"/>
        </w:rPr>
        <w:t xml:space="preserve">ity construction standards and specifications and shall be approved as to design and specifications by the </w:t>
      </w:r>
      <w:r w:rsidR="003233F2">
        <w:rPr>
          <w:lang w:bidi="en-US"/>
        </w:rPr>
        <w:t>City Engineer</w:t>
      </w:r>
      <w:r>
        <w:rPr>
          <w:lang w:bidi="en-US"/>
        </w:rPr>
        <w:t>, in accordance with the construction plans required to be submitted.</w:t>
      </w:r>
    </w:p>
    <w:p w14:paraId="2B784A90" w14:textId="77777777" w:rsidR="002F7A7A" w:rsidRDefault="002F7A7A">
      <w:pPr>
        <w:pStyle w:val="Sub1Auto0"/>
        <w:numPr>
          <w:ilvl w:val="0"/>
          <w:numId w:val="198"/>
        </w:numPr>
      </w:pPr>
      <w:r>
        <w:rPr>
          <w:lang w:bidi="en-US"/>
        </w:rPr>
        <w:t xml:space="preserve">Topography and Arrangement. </w:t>
      </w:r>
      <w:r w:rsidR="003233F2">
        <w:rPr>
          <w:lang w:bidi="en-US"/>
        </w:rPr>
        <w:t xml:space="preserve"> </w:t>
      </w:r>
      <w:r>
        <w:rPr>
          <w:lang w:bidi="en-US"/>
        </w:rPr>
        <w:t>Streets shall be in conformance with the following requirements related to topography and arrangement:</w:t>
      </w:r>
    </w:p>
    <w:p w14:paraId="40D13960" w14:textId="77777777" w:rsidR="002F7A7A" w:rsidRDefault="002F7A7A">
      <w:pPr>
        <w:pStyle w:val="subAauto"/>
        <w:numPr>
          <w:ilvl w:val="0"/>
          <w:numId w:val="199"/>
        </w:numPr>
      </w:pPr>
      <w:r>
        <w:rPr>
          <w:lang w:bidi="en-US"/>
        </w:rPr>
        <w:t xml:space="preserve">Streets shall be related appropriately to the topography. </w:t>
      </w:r>
      <w:r w:rsidR="003233F2">
        <w:rPr>
          <w:lang w:bidi="en-US"/>
        </w:rPr>
        <w:t xml:space="preserve"> </w:t>
      </w:r>
      <w:r>
        <w:rPr>
          <w:lang w:bidi="en-US"/>
        </w:rPr>
        <w:t xml:space="preserve">All streets shall be arranged so as to obtain as many as possible of the building sites at, or above, the grades of the streets. </w:t>
      </w:r>
      <w:r w:rsidR="003233F2">
        <w:rPr>
          <w:lang w:bidi="en-US"/>
        </w:rPr>
        <w:t xml:space="preserve"> </w:t>
      </w:r>
      <w:r>
        <w:rPr>
          <w:lang w:bidi="en-US"/>
        </w:rPr>
        <w:t xml:space="preserve">Grades of streets shall conform as closely as possible to the original topography. </w:t>
      </w:r>
      <w:r w:rsidR="003233F2">
        <w:rPr>
          <w:lang w:bidi="en-US"/>
        </w:rPr>
        <w:t xml:space="preserve"> </w:t>
      </w:r>
      <w:r>
        <w:rPr>
          <w:lang w:bidi="en-US"/>
        </w:rPr>
        <w:t>A combination of steep grades and curves shall be avoided.</w:t>
      </w:r>
      <w:r w:rsidR="003233F2">
        <w:rPr>
          <w:lang w:bidi="en-US"/>
        </w:rPr>
        <w:t xml:space="preserve"> </w:t>
      </w:r>
      <w:r>
        <w:rPr>
          <w:lang w:bidi="en-US"/>
        </w:rPr>
        <w:t xml:space="preserve"> Specific standards are contained in the design standards of these regulations.</w:t>
      </w:r>
    </w:p>
    <w:p w14:paraId="3592E128" w14:textId="77777777" w:rsidR="002F7A7A" w:rsidRDefault="002F7A7A">
      <w:pPr>
        <w:pStyle w:val="subAauto"/>
        <w:numPr>
          <w:ilvl w:val="0"/>
          <w:numId w:val="199"/>
        </w:numPr>
      </w:pPr>
      <w:r>
        <w:rPr>
          <w:lang w:bidi="en-US"/>
        </w:rPr>
        <w:t>All streets shall be properly integrated with the existing and proposed system of streets and dedicated right-of-way.</w:t>
      </w:r>
    </w:p>
    <w:p w14:paraId="5ED487BB" w14:textId="77777777" w:rsidR="002F7A7A" w:rsidRDefault="002F7A7A">
      <w:pPr>
        <w:pStyle w:val="subAauto"/>
        <w:numPr>
          <w:ilvl w:val="0"/>
          <w:numId w:val="199"/>
        </w:numPr>
      </w:pPr>
      <w:r>
        <w:rPr>
          <w:lang w:bidi="en-US"/>
        </w:rPr>
        <w:t>All arterials shall be properly related to special traffic generators such as industries, business districts, schools, churches, and shopping centers; to population densities; and to the pattern of existing and proposed land uses.</w:t>
      </w:r>
    </w:p>
    <w:p w14:paraId="1A6806B9" w14:textId="77777777" w:rsidR="002F7A7A" w:rsidRDefault="002F7A7A">
      <w:pPr>
        <w:pStyle w:val="subAauto"/>
        <w:numPr>
          <w:ilvl w:val="0"/>
          <w:numId w:val="199"/>
        </w:numPr>
      </w:pPr>
      <w:r>
        <w:rPr>
          <w:lang w:bidi="en-US"/>
        </w:rPr>
        <w:t>Municipal service streets shall be laid out to conform as much as possible to the topography to discourage use by through traffic, to permit efficient drainage and utility systems, and to require the minimum number of streets necessary to provide convenient and safe access to property.</w:t>
      </w:r>
    </w:p>
    <w:p w14:paraId="23D6AF5D" w14:textId="502C097A" w:rsidR="002F7A7A" w:rsidRDefault="002F7A7A">
      <w:pPr>
        <w:pStyle w:val="subAauto"/>
        <w:numPr>
          <w:ilvl w:val="0"/>
          <w:numId w:val="199"/>
        </w:numPr>
      </w:pPr>
      <w:r>
        <w:rPr>
          <w:lang w:bidi="en-US"/>
        </w:rPr>
        <w:lastRenderedPageBreak/>
        <w:t xml:space="preserve">Proposed streets shall be extended to the boundary lines of the tract to be subdivided, unless prevented by topography or other physical conditions, or unless in the opinion of the </w:t>
      </w:r>
      <w:r w:rsidR="00712364">
        <w:rPr>
          <w:lang w:bidi="en-US"/>
        </w:rPr>
        <w:t>C</w:t>
      </w:r>
      <w:r>
        <w:rPr>
          <w:lang w:bidi="en-US"/>
        </w:rPr>
        <w:t>ouncil such extension is not necessary or desirable for the coordination of the layout of the subdivision with the existing layout or the most advantageous future development of adjacent tracts.</w:t>
      </w:r>
    </w:p>
    <w:p w14:paraId="7E12598C" w14:textId="77777777" w:rsidR="002F7A7A" w:rsidRDefault="002F7A7A">
      <w:pPr>
        <w:pStyle w:val="subAauto"/>
        <w:numPr>
          <w:ilvl w:val="0"/>
          <w:numId w:val="199"/>
        </w:numPr>
      </w:pPr>
      <w:r>
        <w:rPr>
          <w:lang w:bidi="en-US"/>
        </w:rPr>
        <w:t xml:space="preserve">In business and industrial developments, the streets and other accessways shall be planned in connection with the grouping of buildings, location of rail facilities, and the provision of alleys, truck loading and maneuvering areas, and walks and parking areas so as to minimize conflict of movement between the various types of traffic, including pedestrian. </w:t>
      </w:r>
    </w:p>
    <w:p w14:paraId="21025D1A" w14:textId="77777777" w:rsidR="002F7A7A" w:rsidRDefault="002F7A7A">
      <w:pPr>
        <w:pStyle w:val="Sub1Auto0"/>
        <w:numPr>
          <w:ilvl w:val="0"/>
          <w:numId w:val="198"/>
        </w:numPr>
      </w:pPr>
      <w:r>
        <w:rPr>
          <w:lang w:bidi="en-US"/>
        </w:rPr>
        <w:t xml:space="preserve">Access to State or County Jurisdictional Roads. </w:t>
      </w:r>
      <w:r w:rsidR="003233F2">
        <w:rPr>
          <w:lang w:bidi="en-US"/>
        </w:rPr>
        <w:t xml:space="preserve"> </w:t>
      </w:r>
      <w:r>
        <w:rPr>
          <w:lang w:bidi="en-US"/>
        </w:rPr>
        <w:t xml:space="preserve">Whenever any part of a subdivision is designed with access to a road under </w:t>
      </w:r>
      <w:r w:rsidR="003233F2">
        <w:rPr>
          <w:lang w:bidi="en-US"/>
        </w:rPr>
        <w:t>S</w:t>
      </w:r>
      <w:r>
        <w:rPr>
          <w:lang w:bidi="en-US"/>
        </w:rPr>
        <w:t xml:space="preserve">tate or </w:t>
      </w:r>
      <w:r w:rsidR="003233F2">
        <w:rPr>
          <w:lang w:bidi="en-US"/>
        </w:rPr>
        <w:t>C</w:t>
      </w:r>
      <w:r>
        <w:rPr>
          <w:lang w:bidi="en-US"/>
        </w:rPr>
        <w:t>ounty jurisdiction, permission for access to such roads shall be obtained from the appropriate jurisdiction and such access shall be designed according to the standards of the appropriate jurisdiction.</w:t>
      </w:r>
    </w:p>
    <w:p w14:paraId="72BA710E" w14:textId="77777777" w:rsidR="002F7A7A" w:rsidRDefault="002F7A7A">
      <w:pPr>
        <w:pStyle w:val="Sub1Auto0"/>
        <w:numPr>
          <w:ilvl w:val="0"/>
          <w:numId w:val="198"/>
        </w:numPr>
      </w:pPr>
      <w:r>
        <w:rPr>
          <w:lang w:bidi="en-US"/>
        </w:rPr>
        <w:t xml:space="preserve">Access to Arterial Streets. </w:t>
      </w:r>
      <w:r w:rsidR="003233F2">
        <w:rPr>
          <w:lang w:bidi="en-US"/>
        </w:rPr>
        <w:t xml:space="preserve"> </w:t>
      </w:r>
      <w:r>
        <w:rPr>
          <w:lang w:bidi="en-US"/>
        </w:rPr>
        <w:t xml:space="preserve">Where a subdivision borders on or contains an existing or proposed arterial street, the </w:t>
      </w:r>
      <w:r w:rsidR="003233F2">
        <w:rPr>
          <w:lang w:bidi="en-US"/>
        </w:rPr>
        <w:t>C</w:t>
      </w:r>
      <w:r>
        <w:rPr>
          <w:lang w:bidi="en-US"/>
        </w:rPr>
        <w:t>ouncil may require that lot access to such streets be limited by one of the following means:</w:t>
      </w:r>
    </w:p>
    <w:p w14:paraId="75901248" w14:textId="77777777" w:rsidR="002F7A7A" w:rsidRDefault="002F7A7A">
      <w:pPr>
        <w:pStyle w:val="subAauto"/>
        <w:numPr>
          <w:ilvl w:val="0"/>
          <w:numId w:val="200"/>
        </w:numPr>
      </w:pPr>
      <w:r>
        <w:rPr>
          <w:lang w:bidi="en-US"/>
        </w:rPr>
        <w:t>Lots shall be designed so as to back onto the primary arterial and front onto a parallel municipal service street; no access shall be provided from the arterial street, and screening shall be provided in a strip of land along the rear property line of such lots.</w:t>
      </w:r>
    </w:p>
    <w:p w14:paraId="331A3916" w14:textId="77777777" w:rsidR="002F7A7A" w:rsidRDefault="002F7A7A">
      <w:pPr>
        <w:pStyle w:val="subAauto"/>
        <w:numPr>
          <w:ilvl w:val="0"/>
          <w:numId w:val="200"/>
        </w:numPr>
      </w:pPr>
      <w:r>
        <w:rPr>
          <w:lang w:bidi="en-US"/>
        </w:rPr>
        <w:t>A series of cul-de-sacs entered from and designed generally at right angles to such a parallel street, with the rear lines of their terminal lots backing onto the arterial street.</w:t>
      </w:r>
    </w:p>
    <w:p w14:paraId="100CCE3F" w14:textId="77777777" w:rsidR="002F7A7A" w:rsidRDefault="002F7A7A">
      <w:pPr>
        <w:pStyle w:val="subAauto"/>
        <w:numPr>
          <w:ilvl w:val="0"/>
          <w:numId w:val="200"/>
        </w:numPr>
      </w:pPr>
      <w:r>
        <w:rPr>
          <w:lang w:bidi="en-US"/>
        </w:rPr>
        <w:t>A frontage or service road, separated from the primary arterial by a planting or grass strip and having access thereto at suitable points.</w:t>
      </w:r>
    </w:p>
    <w:p w14:paraId="565104C7" w14:textId="77777777" w:rsidR="002F7A7A" w:rsidRDefault="002F7A7A">
      <w:pPr>
        <w:pStyle w:val="Sub1Auto0"/>
        <w:numPr>
          <w:ilvl w:val="0"/>
          <w:numId w:val="198"/>
        </w:numPr>
      </w:pPr>
      <w:r>
        <w:rPr>
          <w:lang w:bidi="en-US"/>
        </w:rPr>
        <w:t xml:space="preserve">Street Names. </w:t>
      </w:r>
      <w:r w:rsidR="003233F2">
        <w:rPr>
          <w:lang w:bidi="en-US"/>
        </w:rPr>
        <w:t xml:space="preserve"> </w:t>
      </w:r>
      <w:r>
        <w:rPr>
          <w:lang w:bidi="en-US"/>
        </w:rPr>
        <w:t xml:space="preserve">Streets that are in alignment with others already existing shall bear the name of the existing streets. </w:t>
      </w:r>
      <w:r w:rsidR="003233F2">
        <w:rPr>
          <w:lang w:bidi="en-US"/>
        </w:rPr>
        <w:t xml:space="preserve"> </w:t>
      </w:r>
      <w:r>
        <w:rPr>
          <w:lang w:bidi="en-US"/>
        </w:rPr>
        <w:t xml:space="preserve">The proposed names of new streets shall not duplicate or sound similar to existing street names. </w:t>
      </w:r>
      <w:r w:rsidR="003233F2">
        <w:rPr>
          <w:lang w:bidi="en-US"/>
        </w:rPr>
        <w:t xml:space="preserve"> </w:t>
      </w:r>
      <w:r>
        <w:rPr>
          <w:lang w:bidi="en-US"/>
        </w:rPr>
        <w:t xml:space="preserve">Street names shall be subject to the approval of the </w:t>
      </w:r>
      <w:r w:rsidR="003233F2">
        <w:rPr>
          <w:lang w:bidi="en-US"/>
        </w:rPr>
        <w:t>C</w:t>
      </w:r>
      <w:r>
        <w:rPr>
          <w:lang w:bidi="en-US"/>
        </w:rPr>
        <w:t>ouncil.</w:t>
      </w:r>
    </w:p>
    <w:p w14:paraId="7D31217A" w14:textId="77777777" w:rsidR="002F7A7A" w:rsidRDefault="002F7A7A">
      <w:pPr>
        <w:pStyle w:val="Sub1Auto0"/>
        <w:numPr>
          <w:ilvl w:val="0"/>
          <w:numId w:val="198"/>
        </w:numPr>
      </w:pPr>
      <w:r>
        <w:rPr>
          <w:lang w:bidi="en-US"/>
        </w:rPr>
        <w:t xml:space="preserve">Street Name Signs. </w:t>
      </w:r>
      <w:r w:rsidR="003233F2">
        <w:rPr>
          <w:lang w:bidi="en-US"/>
        </w:rPr>
        <w:t xml:space="preserve"> </w:t>
      </w:r>
      <w:r>
        <w:rPr>
          <w:lang w:bidi="en-US"/>
        </w:rPr>
        <w:t xml:space="preserve">Street name signs are to be placed at all intersections within or abutting the subdivision, the type and location of which to be approved by the </w:t>
      </w:r>
      <w:r w:rsidR="003233F2">
        <w:rPr>
          <w:lang w:bidi="en-US"/>
        </w:rPr>
        <w:t>C</w:t>
      </w:r>
      <w:r>
        <w:rPr>
          <w:lang w:bidi="en-US"/>
        </w:rPr>
        <w:t xml:space="preserve">ouncil. </w:t>
      </w:r>
      <w:r w:rsidR="003233F2">
        <w:rPr>
          <w:lang w:bidi="en-US"/>
        </w:rPr>
        <w:t xml:space="preserve"> </w:t>
      </w:r>
      <w:r>
        <w:rPr>
          <w:lang w:bidi="en-US"/>
        </w:rPr>
        <w:t xml:space="preserve">The </w:t>
      </w:r>
      <w:r w:rsidR="003233F2">
        <w:rPr>
          <w:lang w:bidi="en-US"/>
        </w:rPr>
        <w:t>C</w:t>
      </w:r>
      <w:r>
        <w:rPr>
          <w:lang w:bidi="en-US"/>
        </w:rPr>
        <w:t xml:space="preserve">ity shall install all street name signs. </w:t>
      </w:r>
      <w:r w:rsidR="003233F2">
        <w:rPr>
          <w:lang w:bidi="en-US"/>
        </w:rPr>
        <w:t xml:space="preserve"> </w:t>
      </w:r>
      <w:r>
        <w:rPr>
          <w:lang w:bidi="en-US"/>
        </w:rPr>
        <w:t xml:space="preserve">The applicant shall deposit with the </w:t>
      </w:r>
      <w:r w:rsidR="003233F2">
        <w:rPr>
          <w:lang w:bidi="en-US"/>
        </w:rPr>
        <w:t>C</w:t>
      </w:r>
      <w:r>
        <w:rPr>
          <w:lang w:bidi="en-US"/>
        </w:rPr>
        <w:t xml:space="preserve">ity at the time of final subdivision approval, the estimated cost of installation of each street sign required by the </w:t>
      </w:r>
      <w:r w:rsidR="003233F2">
        <w:rPr>
          <w:lang w:bidi="en-US"/>
        </w:rPr>
        <w:t>C</w:t>
      </w:r>
      <w:r>
        <w:rPr>
          <w:lang w:bidi="en-US"/>
        </w:rPr>
        <w:t>ouncil.</w:t>
      </w:r>
    </w:p>
    <w:p w14:paraId="60DE47B2" w14:textId="77777777" w:rsidR="002F7A7A" w:rsidRDefault="002F7A7A">
      <w:pPr>
        <w:pStyle w:val="Sub1Auto0"/>
        <w:numPr>
          <w:ilvl w:val="0"/>
          <w:numId w:val="198"/>
        </w:numPr>
      </w:pPr>
      <w:r>
        <w:rPr>
          <w:lang w:bidi="en-US"/>
        </w:rPr>
        <w:t xml:space="preserve">Street Lights. </w:t>
      </w:r>
      <w:r w:rsidR="003233F2">
        <w:rPr>
          <w:lang w:bidi="en-US"/>
        </w:rPr>
        <w:t xml:space="preserve"> </w:t>
      </w:r>
      <w:r>
        <w:rPr>
          <w:lang w:bidi="en-US"/>
        </w:rPr>
        <w:t xml:space="preserve">Installation of street lights shall be required in accordance with design and specification standards approved by the </w:t>
      </w:r>
      <w:r w:rsidR="003233F2">
        <w:rPr>
          <w:lang w:bidi="en-US"/>
        </w:rPr>
        <w:t>C</w:t>
      </w:r>
      <w:r>
        <w:rPr>
          <w:lang w:bidi="en-US"/>
        </w:rPr>
        <w:t>ouncil.</w:t>
      </w:r>
    </w:p>
    <w:p w14:paraId="4A71539A" w14:textId="77777777" w:rsidR="002F7A7A" w:rsidRDefault="002F7A7A">
      <w:pPr>
        <w:pStyle w:val="Sub1Auto0"/>
        <w:numPr>
          <w:ilvl w:val="0"/>
          <w:numId w:val="198"/>
        </w:numPr>
      </w:pPr>
      <w:r>
        <w:rPr>
          <w:lang w:bidi="en-US"/>
        </w:rPr>
        <w:t xml:space="preserve">Construction of Streets and Dead-End Streets. </w:t>
      </w:r>
      <w:r w:rsidR="003233F2">
        <w:rPr>
          <w:lang w:bidi="en-US"/>
        </w:rPr>
        <w:t xml:space="preserve"> </w:t>
      </w:r>
      <w:r>
        <w:rPr>
          <w:lang w:bidi="en-US"/>
        </w:rPr>
        <w:t>Streets and dead-end streets shall be in conformance with the following requirements:</w:t>
      </w:r>
    </w:p>
    <w:p w14:paraId="78A10FE9" w14:textId="77777777" w:rsidR="002F7A7A" w:rsidRDefault="002F7A7A">
      <w:pPr>
        <w:pStyle w:val="subAauto"/>
        <w:numPr>
          <w:ilvl w:val="0"/>
          <w:numId w:val="201"/>
        </w:numPr>
      </w:pPr>
      <w:r>
        <w:rPr>
          <w:lang w:bidi="en-US"/>
        </w:rPr>
        <w:t xml:space="preserve">Construction of Streets. </w:t>
      </w:r>
      <w:r w:rsidR="003233F2">
        <w:rPr>
          <w:lang w:bidi="en-US"/>
        </w:rPr>
        <w:t xml:space="preserve"> </w:t>
      </w:r>
      <w:r>
        <w:rPr>
          <w:lang w:bidi="en-US"/>
        </w:rPr>
        <w:t xml:space="preserve">The arrangement of streets shall provide for the continuation of principal streets between adjacent properties when such continuation is necessary for convenient movement of traffic, effective fire protection, and for efficient provision of utilities. </w:t>
      </w:r>
      <w:r w:rsidR="003233F2">
        <w:rPr>
          <w:lang w:bidi="en-US"/>
        </w:rPr>
        <w:t xml:space="preserve"> </w:t>
      </w:r>
      <w:r>
        <w:rPr>
          <w:lang w:bidi="en-US"/>
        </w:rPr>
        <w:t xml:space="preserve">If the adjacent property is undeveloped and the street must be a dead-end street temporarily, the right-of-way shall be extended to the property line. </w:t>
      </w:r>
      <w:r w:rsidR="003233F2">
        <w:rPr>
          <w:lang w:bidi="en-US"/>
        </w:rPr>
        <w:t xml:space="preserve"> </w:t>
      </w:r>
      <w:r>
        <w:rPr>
          <w:lang w:bidi="en-US"/>
        </w:rPr>
        <w:t>A temporary T</w:t>
      </w:r>
      <w:r w:rsidR="003233F2">
        <w:rPr>
          <w:lang w:bidi="en-US"/>
        </w:rPr>
        <w:t>-</w:t>
      </w:r>
      <w:r>
        <w:rPr>
          <w:lang w:bidi="en-US"/>
        </w:rPr>
        <w:t xml:space="preserve"> or L</w:t>
      </w:r>
      <w:r w:rsidR="003233F2">
        <w:rPr>
          <w:lang w:bidi="en-US"/>
        </w:rPr>
        <w:t>-</w:t>
      </w:r>
      <w:r>
        <w:rPr>
          <w:lang w:bidi="en-US"/>
        </w:rPr>
        <w:t xml:space="preserve">shaped </w:t>
      </w:r>
      <w:r>
        <w:rPr>
          <w:lang w:bidi="en-US"/>
        </w:rPr>
        <w:lastRenderedPageBreak/>
        <w:t>turnabout shall be provided on all temporary dead-end streets, with the notation on the subdivision plat that land outside the normal street right-of-way shall revert to abutt</w:t>
      </w:r>
      <w:r w:rsidR="003233F2">
        <w:rPr>
          <w:lang w:bidi="en-US"/>
        </w:rPr>
        <w:t>e</w:t>
      </w:r>
      <w:r>
        <w:rPr>
          <w:lang w:bidi="en-US"/>
        </w:rPr>
        <w:t xml:space="preserve">rs whenever the street is continued. </w:t>
      </w:r>
      <w:r w:rsidR="003233F2">
        <w:rPr>
          <w:lang w:bidi="en-US"/>
        </w:rPr>
        <w:t xml:space="preserve"> </w:t>
      </w:r>
      <w:r>
        <w:rPr>
          <w:lang w:bidi="en-US"/>
        </w:rPr>
        <w:t xml:space="preserve">The </w:t>
      </w:r>
      <w:r w:rsidR="003233F2">
        <w:rPr>
          <w:lang w:bidi="en-US"/>
        </w:rPr>
        <w:t>C</w:t>
      </w:r>
      <w:r>
        <w:rPr>
          <w:lang w:bidi="en-US"/>
        </w:rPr>
        <w:t>ouncil may limit the length of temporary dead-end streets in accordance with the design standards of these regulations.</w:t>
      </w:r>
    </w:p>
    <w:p w14:paraId="55EC5D19" w14:textId="77777777" w:rsidR="002F7A7A" w:rsidRDefault="002F7A7A">
      <w:pPr>
        <w:pStyle w:val="subAauto"/>
        <w:numPr>
          <w:ilvl w:val="0"/>
          <w:numId w:val="201"/>
        </w:numPr>
      </w:pPr>
      <w:r>
        <w:rPr>
          <w:lang w:bidi="en-US"/>
        </w:rPr>
        <w:t>Permanent Dead-</w:t>
      </w:r>
      <w:r w:rsidR="003233F2">
        <w:rPr>
          <w:lang w:bidi="en-US"/>
        </w:rPr>
        <w:t>E</w:t>
      </w:r>
      <w:r>
        <w:rPr>
          <w:lang w:bidi="en-US"/>
        </w:rPr>
        <w:t xml:space="preserve">nd Streets. </w:t>
      </w:r>
      <w:r w:rsidR="003233F2">
        <w:rPr>
          <w:lang w:bidi="en-US"/>
        </w:rPr>
        <w:t xml:space="preserve"> </w:t>
      </w:r>
      <w:r>
        <w:rPr>
          <w:lang w:bidi="en-US"/>
        </w:rPr>
        <w:t xml:space="preserve">Where a road does not extend to the boundary of the subdivision and its continuation is not required by the </w:t>
      </w:r>
      <w:r w:rsidR="003233F2">
        <w:rPr>
          <w:lang w:bidi="en-US"/>
        </w:rPr>
        <w:t>C</w:t>
      </w:r>
      <w:r>
        <w:rPr>
          <w:lang w:bidi="en-US"/>
        </w:rPr>
        <w:t xml:space="preserve">ouncil for access to adjoining property, its terminus shall normally not be nearer to such boundary than 150 feet. </w:t>
      </w:r>
      <w:r w:rsidR="003233F2">
        <w:rPr>
          <w:lang w:bidi="en-US"/>
        </w:rPr>
        <w:t xml:space="preserve"> </w:t>
      </w:r>
      <w:r>
        <w:rPr>
          <w:lang w:bidi="en-US"/>
        </w:rPr>
        <w:t xml:space="preserve">However, the </w:t>
      </w:r>
      <w:r w:rsidR="003233F2">
        <w:rPr>
          <w:lang w:bidi="en-US"/>
        </w:rPr>
        <w:t>C</w:t>
      </w:r>
      <w:r>
        <w:rPr>
          <w:lang w:bidi="en-US"/>
        </w:rPr>
        <w:t>ouncil may require the reservation of an appropriate easement to accommodate drainage facilities, pedestrian traffic, or utilities.</w:t>
      </w:r>
      <w:r w:rsidR="003233F2">
        <w:rPr>
          <w:lang w:bidi="en-US"/>
        </w:rPr>
        <w:t xml:space="preserve"> </w:t>
      </w:r>
      <w:r>
        <w:rPr>
          <w:lang w:bidi="en-US"/>
        </w:rPr>
        <w:t xml:space="preserve"> A cul-de-sac turnaround shall be provided at the end of a permanent dead-end street in accordance with </w:t>
      </w:r>
      <w:r w:rsidR="003233F2">
        <w:rPr>
          <w:lang w:bidi="en-US"/>
        </w:rPr>
        <w:t>C</w:t>
      </w:r>
      <w:r>
        <w:rPr>
          <w:lang w:bidi="en-US"/>
        </w:rPr>
        <w:t xml:space="preserve">ity construction standards and specifications. </w:t>
      </w:r>
      <w:r w:rsidR="003233F2">
        <w:rPr>
          <w:lang w:bidi="en-US"/>
        </w:rPr>
        <w:t xml:space="preserve"> </w:t>
      </w:r>
      <w:r>
        <w:rPr>
          <w:lang w:bidi="en-US"/>
        </w:rPr>
        <w:t>For greater convenience to traffic and more effective police and fire protection, permanent dead-end streets shall, in general, be limited in length in accordance with the design standards of these regulations.</w:t>
      </w:r>
    </w:p>
    <w:p w14:paraId="67BC60DF" w14:textId="77777777" w:rsidR="002F7A7A" w:rsidRDefault="003233F2" w:rsidP="003233F2">
      <w:pPr>
        <w:pStyle w:val="section"/>
      </w:pPr>
      <w:r>
        <w:rPr>
          <w:rStyle w:val="sectiontitle"/>
        </w:rPr>
        <w:t>165.39    </w:t>
      </w:r>
      <w:r w:rsidR="002F7A7A" w:rsidRPr="003233F2">
        <w:rPr>
          <w:rStyle w:val="sectiontitle"/>
        </w:rPr>
        <w:t>STREETS; DESIGN STANDARDS.</w:t>
      </w:r>
      <w:r>
        <w:rPr>
          <w:rStyle w:val="sectiontitle"/>
        </w:rPr>
        <w:t xml:space="preserve"> </w:t>
      </w:r>
      <w:r w:rsidR="002F7A7A">
        <w:rPr>
          <w:lang w:bidi="en-US"/>
        </w:rPr>
        <w:t xml:space="preserve"> The following design standards shall apply to the design of streets:</w:t>
      </w:r>
    </w:p>
    <w:p w14:paraId="40DD2E38" w14:textId="77777777" w:rsidR="002F7A7A" w:rsidRDefault="002F7A7A">
      <w:pPr>
        <w:pStyle w:val="Sub1Auto0"/>
        <w:numPr>
          <w:ilvl w:val="0"/>
          <w:numId w:val="202"/>
        </w:numPr>
      </w:pPr>
      <w:r>
        <w:rPr>
          <w:lang w:bidi="en-US"/>
        </w:rPr>
        <w:t xml:space="preserve">General. </w:t>
      </w:r>
      <w:r w:rsidR="003233F2">
        <w:rPr>
          <w:lang w:bidi="en-US"/>
        </w:rPr>
        <w:t xml:space="preserve"> </w:t>
      </w:r>
      <w:r>
        <w:rPr>
          <w:lang w:bidi="en-US"/>
        </w:rPr>
        <w:t>In order to provide for streets of suitable location, width, and improvement to accommodate prospective traffic and afford satisfactory access to police, firefighting, snow removal, sanitation, and street maintenance equipment, and to coordinate streets so as to compose a convenient system and avoid undue hardships to adjoining properties the following design standards for streets are hereby required:</w:t>
      </w:r>
    </w:p>
    <w:p w14:paraId="0042E0B5" w14:textId="77777777" w:rsidR="002F7A7A" w:rsidRDefault="002F7A7A">
      <w:pPr>
        <w:pStyle w:val="subAauto"/>
        <w:numPr>
          <w:ilvl w:val="0"/>
          <w:numId w:val="203"/>
        </w:numPr>
      </w:pPr>
      <w:r>
        <w:rPr>
          <w:lang w:bidi="en-US"/>
        </w:rPr>
        <w:t>A tangent at least 100 feet long shall be introduced between reverse curves on municipal arterial and municipal collector streets, and 75 feet on municipal service streets.</w:t>
      </w:r>
    </w:p>
    <w:p w14:paraId="20B3225F" w14:textId="77777777" w:rsidR="002F7A7A" w:rsidRDefault="002F7A7A">
      <w:pPr>
        <w:pStyle w:val="subAauto"/>
        <w:numPr>
          <w:ilvl w:val="0"/>
          <w:numId w:val="203"/>
        </w:numPr>
      </w:pPr>
      <w:r>
        <w:rPr>
          <w:lang w:bidi="en-US"/>
        </w:rPr>
        <w:t xml:space="preserve">When connecting street lines deflect from each other at any one point by more than 10 degrees, they shall be connected by a curve with a radius adequate to insure a sight distance of not less than 100 feet for municipal service and municipal collector streets, and of such greater radii as the </w:t>
      </w:r>
      <w:r w:rsidR="006C6E86">
        <w:rPr>
          <w:lang w:bidi="en-US"/>
        </w:rPr>
        <w:t>C</w:t>
      </w:r>
      <w:r>
        <w:rPr>
          <w:lang w:bidi="en-US"/>
        </w:rPr>
        <w:t>ouncil shall determine for special cases.</w:t>
      </w:r>
    </w:p>
    <w:p w14:paraId="133A6D35" w14:textId="77777777" w:rsidR="002F7A7A" w:rsidRDefault="002F7A7A">
      <w:pPr>
        <w:pStyle w:val="subAauto"/>
        <w:numPr>
          <w:ilvl w:val="0"/>
          <w:numId w:val="203"/>
        </w:numPr>
      </w:pPr>
      <w:r>
        <w:rPr>
          <w:lang w:bidi="en-US"/>
        </w:rPr>
        <w:t>Minimum Roadway and Right-of-Way Standards:</w:t>
      </w:r>
    </w:p>
    <w:p w14:paraId="437C522F" w14:textId="77777777" w:rsidR="002F7A7A" w:rsidRDefault="006C6E86" w:rsidP="006C6E86">
      <w:pPr>
        <w:pStyle w:val="subsection10"/>
      </w:pPr>
      <w:r>
        <w:rPr>
          <w:lang w:bidi="en-US"/>
        </w:rPr>
        <w:t>(1)</w:t>
      </w:r>
      <w:r>
        <w:rPr>
          <w:lang w:bidi="en-US"/>
        </w:rPr>
        <w:tab/>
      </w:r>
      <w:r w:rsidR="002F7A7A">
        <w:rPr>
          <w:lang w:bidi="en-US"/>
        </w:rPr>
        <w:t>Municipal arterial streets shall have a right-of-way width of not less than 80 feet and a roadway width of not less than 44 feet.</w:t>
      </w:r>
    </w:p>
    <w:p w14:paraId="1369BD4D" w14:textId="77777777" w:rsidR="002F7A7A" w:rsidRDefault="006C6E86" w:rsidP="006C6E86">
      <w:pPr>
        <w:pStyle w:val="subsection10"/>
      </w:pPr>
      <w:r>
        <w:rPr>
          <w:lang w:bidi="en-US"/>
        </w:rPr>
        <w:t>(2)</w:t>
      </w:r>
      <w:r>
        <w:rPr>
          <w:lang w:bidi="en-US"/>
        </w:rPr>
        <w:tab/>
      </w:r>
      <w:r w:rsidR="002F7A7A">
        <w:rPr>
          <w:lang w:bidi="en-US"/>
        </w:rPr>
        <w:t>Municipal collector streets shall have a right-of-way width of not less than 60 feet and a roadway width of not less than 36 feet.</w:t>
      </w:r>
    </w:p>
    <w:p w14:paraId="5A8FFFD9" w14:textId="77777777" w:rsidR="002F7A7A" w:rsidRDefault="006C6E86" w:rsidP="006C6E86">
      <w:pPr>
        <w:pStyle w:val="subsection10"/>
      </w:pPr>
      <w:r>
        <w:rPr>
          <w:lang w:bidi="en-US"/>
        </w:rPr>
        <w:t>(3)</w:t>
      </w:r>
      <w:r>
        <w:rPr>
          <w:lang w:bidi="en-US"/>
        </w:rPr>
        <w:tab/>
      </w:r>
      <w:r w:rsidR="002F7A7A">
        <w:rPr>
          <w:lang w:bidi="en-US"/>
        </w:rPr>
        <w:t>Municipal service streets shall have a right-of-way of not less than 60 feet and a roadway width of not less than 28 feet.</w:t>
      </w:r>
    </w:p>
    <w:p w14:paraId="61570F9B" w14:textId="77777777" w:rsidR="002F7A7A" w:rsidRDefault="006C6E86" w:rsidP="006C6E86">
      <w:pPr>
        <w:pStyle w:val="subsection10"/>
      </w:pPr>
      <w:r>
        <w:rPr>
          <w:lang w:bidi="en-US"/>
        </w:rPr>
        <w:t>(4)</w:t>
      </w:r>
      <w:r>
        <w:rPr>
          <w:lang w:bidi="en-US"/>
        </w:rPr>
        <w:tab/>
      </w:r>
      <w:r w:rsidR="002F7A7A">
        <w:rPr>
          <w:lang w:bidi="en-US"/>
        </w:rPr>
        <w:t>Frontage streets shall have a right-of-way width of not less than 40 feet and a roadway width of not less than 26 feet.</w:t>
      </w:r>
    </w:p>
    <w:p w14:paraId="63FE9D1A" w14:textId="77777777" w:rsidR="002F7A7A" w:rsidRDefault="006C6E86" w:rsidP="006C6E86">
      <w:pPr>
        <w:pStyle w:val="subsection10"/>
      </w:pPr>
      <w:r>
        <w:rPr>
          <w:lang w:bidi="en-US"/>
        </w:rPr>
        <w:t>(5)</w:t>
      </w:r>
      <w:r>
        <w:rPr>
          <w:lang w:bidi="en-US"/>
        </w:rPr>
        <w:tab/>
      </w:r>
      <w:proofErr w:type="spellStart"/>
      <w:r w:rsidR="002F7A7A">
        <w:rPr>
          <w:lang w:bidi="en-US"/>
        </w:rPr>
        <w:t>Cul</w:t>
      </w:r>
      <w:r>
        <w:rPr>
          <w:lang w:bidi="en-US"/>
        </w:rPr>
        <w:t>s</w:t>
      </w:r>
      <w:proofErr w:type="spellEnd"/>
      <w:r w:rsidR="002F7A7A">
        <w:rPr>
          <w:lang w:bidi="en-US"/>
        </w:rPr>
        <w:t>-de-sac shall have a right-of-way of not less than 50 feet and a roadway of not less than 26 feet and, in addition, shall provide a turnaround with a right-of-way radius of 60 feet and a roadway radius of 50 feet.</w:t>
      </w:r>
      <w:r>
        <w:rPr>
          <w:lang w:bidi="en-US"/>
        </w:rPr>
        <w:t xml:space="preserve"> </w:t>
      </w:r>
      <w:r w:rsidR="002F7A7A">
        <w:rPr>
          <w:lang w:bidi="en-US"/>
        </w:rPr>
        <w:t xml:space="preserve"> No cul-de-sac shall exceed 500 feet in length.</w:t>
      </w:r>
    </w:p>
    <w:p w14:paraId="39DDC896" w14:textId="77777777" w:rsidR="002F7A7A" w:rsidRDefault="002F7A7A">
      <w:pPr>
        <w:pStyle w:val="subAauto"/>
        <w:numPr>
          <w:ilvl w:val="0"/>
          <w:numId w:val="203"/>
        </w:numPr>
      </w:pPr>
      <w:r>
        <w:rPr>
          <w:lang w:bidi="en-US"/>
        </w:rPr>
        <w:t>Street grades, wherever feasible shall not exceed the following:</w:t>
      </w:r>
    </w:p>
    <w:p w14:paraId="0C64E9AD" w14:textId="77777777" w:rsidR="006C6E86" w:rsidRDefault="006C6E86" w:rsidP="006C6E86">
      <w:pPr>
        <w:pStyle w:val="subsection10"/>
      </w:pPr>
      <w:r>
        <w:lastRenderedPageBreak/>
        <w:t>(1)</w:t>
      </w:r>
      <w:r>
        <w:tab/>
        <w:t>Municipal arterial streets – six percent.</w:t>
      </w:r>
    </w:p>
    <w:p w14:paraId="16655AC1" w14:textId="77777777" w:rsidR="006C6E86" w:rsidRDefault="006C6E86" w:rsidP="006C6E86">
      <w:pPr>
        <w:pStyle w:val="subsection10"/>
      </w:pPr>
      <w:r>
        <w:t>(2)</w:t>
      </w:r>
      <w:r>
        <w:tab/>
        <w:t>Municipal collector streets – eight percent.</w:t>
      </w:r>
    </w:p>
    <w:p w14:paraId="49576DD6" w14:textId="77777777" w:rsidR="006C6E86" w:rsidRDefault="006C6E86" w:rsidP="006C6E86">
      <w:pPr>
        <w:pStyle w:val="subsection10"/>
      </w:pPr>
      <w:r>
        <w:t>(3)</w:t>
      </w:r>
      <w:r>
        <w:tab/>
        <w:t>Municipal service streets – 10 percent.</w:t>
      </w:r>
    </w:p>
    <w:p w14:paraId="3A1D8EC6" w14:textId="77777777" w:rsidR="006C6E86" w:rsidRDefault="006C6E86" w:rsidP="006C6E86">
      <w:pPr>
        <w:pStyle w:val="subsection10"/>
      </w:pPr>
      <w:r>
        <w:t>(4)</w:t>
      </w:r>
      <w:r>
        <w:tab/>
        <w:t>Frontage streets – six percent.</w:t>
      </w:r>
    </w:p>
    <w:p w14:paraId="1AFB0837" w14:textId="77777777" w:rsidR="002F7A7A" w:rsidRDefault="002F7A7A">
      <w:pPr>
        <w:pStyle w:val="subAauto"/>
        <w:numPr>
          <w:ilvl w:val="0"/>
          <w:numId w:val="203"/>
        </w:numPr>
      </w:pPr>
      <w:r>
        <w:rPr>
          <w:lang w:bidi="en-US"/>
        </w:rPr>
        <w:t>All changes in street grade shall be connected by vertical curves of minimum length in feet equal to 20 times the algebraic difference in percent</w:t>
      </w:r>
      <w:r w:rsidR="006C6E86">
        <w:rPr>
          <w:lang w:bidi="en-US"/>
        </w:rPr>
        <w:t>age</w:t>
      </w:r>
      <w:r>
        <w:rPr>
          <w:lang w:bidi="en-US"/>
        </w:rPr>
        <w:t>s of grade.</w:t>
      </w:r>
    </w:p>
    <w:p w14:paraId="2B76E7FE" w14:textId="77777777" w:rsidR="002F7A7A" w:rsidRDefault="002F7A7A">
      <w:pPr>
        <w:pStyle w:val="subAauto"/>
        <w:numPr>
          <w:ilvl w:val="0"/>
          <w:numId w:val="203"/>
        </w:numPr>
      </w:pPr>
      <w:r>
        <w:rPr>
          <w:lang w:bidi="en-US"/>
        </w:rPr>
        <w:t>No street grade shall be less than one</w:t>
      </w:r>
      <w:r w:rsidR="006C6E86">
        <w:rPr>
          <w:lang w:bidi="en-US"/>
        </w:rPr>
        <w:t>-</w:t>
      </w:r>
      <w:r>
        <w:rPr>
          <w:lang w:bidi="en-US"/>
        </w:rPr>
        <w:t>half of one percent.</w:t>
      </w:r>
    </w:p>
    <w:p w14:paraId="0BAED617" w14:textId="77777777" w:rsidR="002F7A7A" w:rsidRPr="006C6E86" w:rsidRDefault="002F7A7A">
      <w:pPr>
        <w:pStyle w:val="Sub1Auto0"/>
        <w:numPr>
          <w:ilvl w:val="0"/>
          <w:numId w:val="202"/>
        </w:numPr>
      </w:pPr>
      <w:r>
        <w:rPr>
          <w:lang w:bidi="en-US"/>
        </w:rPr>
        <w:t xml:space="preserve">Street Surfacing and Improvements. </w:t>
      </w:r>
      <w:r w:rsidR="006C6E86">
        <w:rPr>
          <w:lang w:bidi="en-US"/>
        </w:rPr>
        <w:t xml:space="preserve"> </w:t>
      </w:r>
      <w:r>
        <w:rPr>
          <w:lang w:bidi="en-US"/>
        </w:rPr>
        <w:t>After sewer, water</w:t>
      </w:r>
      <w:r w:rsidR="006C6E86">
        <w:rPr>
          <w:lang w:bidi="en-US"/>
        </w:rPr>
        <w:t>,</w:t>
      </w:r>
      <w:r>
        <w:rPr>
          <w:lang w:bidi="en-US"/>
        </w:rPr>
        <w:t xml:space="preserve"> and other utilities to be located underground within the right-of-way but not under the paved portion or sidewalk have been installed by the applicant, the applicant shall construct 30</w:t>
      </w:r>
      <w:r w:rsidR="006C6E86">
        <w:rPr>
          <w:lang w:bidi="en-US"/>
        </w:rPr>
        <w:t>-</w:t>
      </w:r>
      <w:r>
        <w:rPr>
          <w:lang w:bidi="en-US"/>
        </w:rPr>
        <w:t>inch Portland concrete cement curbs and gutters six inch</w:t>
      </w:r>
      <w:r w:rsidR="006C6E86">
        <w:rPr>
          <w:lang w:bidi="en-US"/>
        </w:rPr>
        <w:t>es</w:t>
      </w:r>
      <w:r>
        <w:rPr>
          <w:lang w:bidi="en-US"/>
        </w:rPr>
        <w:t xml:space="preserve"> thick and shall surface or cause to be surfaced roadways to the widths prescribed in these </w:t>
      </w:r>
      <w:r w:rsidRPr="006C6E86">
        <w:t xml:space="preserve">regulations. </w:t>
      </w:r>
      <w:r w:rsidR="006C6E86">
        <w:t xml:space="preserve"> </w:t>
      </w:r>
      <w:r w:rsidRPr="006C6E86">
        <w:t xml:space="preserve">Said surfacing shall be of the material and to the specifications determined by the </w:t>
      </w:r>
      <w:r w:rsidR="006C6E86">
        <w:t>C</w:t>
      </w:r>
      <w:r w:rsidRPr="006C6E86">
        <w:t xml:space="preserve">ouncil. </w:t>
      </w:r>
      <w:r w:rsidR="006C6E86">
        <w:t xml:space="preserve"> </w:t>
      </w:r>
      <w:r w:rsidRPr="006C6E86">
        <w:t xml:space="preserve">Adequate provisions shall be made for culverts, drains, and bridges. </w:t>
      </w:r>
      <w:r w:rsidR="006C6E86">
        <w:t xml:space="preserve"> </w:t>
      </w:r>
      <w:r w:rsidRPr="006C6E86">
        <w:t xml:space="preserve">All road pavement, shoulders, drainage improvements and structures, curbs, turnarounds, and sidewalks shall conform to all construction standards and specifications adopted by the </w:t>
      </w:r>
      <w:r w:rsidR="006C6E86">
        <w:t>C</w:t>
      </w:r>
      <w:r w:rsidRPr="006C6E86">
        <w:t xml:space="preserve">ity, and shall be incorporated into the construction plans required to be submitted by the developer for plat approval. </w:t>
      </w:r>
    </w:p>
    <w:p w14:paraId="4D57E986" w14:textId="77777777" w:rsidR="002F7A7A" w:rsidRDefault="002F7A7A">
      <w:pPr>
        <w:pStyle w:val="Sub1Auto0"/>
        <w:numPr>
          <w:ilvl w:val="0"/>
          <w:numId w:val="202"/>
        </w:numPr>
      </w:pPr>
      <w:r>
        <w:rPr>
          <w:lang w:bidi="en-US"/>
        </w:rPr>
        <w:t xml:space="preserve">Excess Right-of-Way. </w:t>
      </w:r>
      <w:r w:rsidR="006C6E86">
        <w:rPr>
          <w:lang w:bidi="en-US"/>
        </w:rPr>
        <w:t xml:space="preserve"> </w:t>
      </w:r>
      <w:r>
        <w:rPr>
          <w:lang w:bidi="en-US"/>
        </w:rPr>
        <w:t xml:space="preserve">Right-of-way widths in excess of the standards designated in these regulations shall be required whenever, due to topography, additional width is necessary to provide adequate earth slopes. </w:t>
      </w:r>
      <w:r w:rsidR="006C6E86">
        <w:rPr>
          <w:lang w:bidi="en-US"/>
        </w:rPr>
        <w:t xml:space="preserve"> </w:t>
      </w:r>
      <w:r>
        <w:rPr>
          <w:lang w:bidi="en-US"/>
        </w:rPr>
        <w:t>Such slopes shall not be in excess of three to one.</w:t>
      </w:r>
    </w:p>
    <w:p w14:paraId="40A6AA39" w14:textId="77777777" w:rsidR="002F7A7A" w:rsidRDefault="002F7A7A">
      <w:pPr>
        <w:pStyle w:val="Sub1Auto0"/>
        <w:numPr>
          <w:ilvl w:val="0"/>
          <w:numId w:val="202"/>
        </w:numPr>
      </w:pPr>
      <w:r>
        <w:rPr>
          <w:lang w:bidi="en-US"/>
        </w:rPr>
        <w:t xml:space="preserve">Limited Access Highways. </w:t>
      </w:r>
      <w:r w:rsidR="006C6E86">
        <w:rPr>
          <w:lang w:bidi="en-US"/>
        </w:rPr>
        <w:t xml:space="preserve"> </w:t>
      </w:r>
      <w:r>
        <w:rPr>
          <w:lang w:bidi="en-US"/>
        </w:rPr>
        <w:t>Limited access highways where so located as to affect the subdivision of adjoining lands shall be treated as follows:</w:t>
      </w:r>
    </w:p>
    <w:p w14:paraId="54DD1FCD" w14:textId="77777777" w:rsidR="002F7A7A" w:rsidRDefault="002F7A7A">
      <w:pPr>
        <w:pStyle w:val="subAauto"/>
        <w:numPr>
          <w:ilvl w:val="0"/>
          <w:numId w:val="204"/>
        </w:numPr>
      </w:pPr>
      <w:r>
        <w:rPr>
          <w:lang w:bidi="en-US"/>
        </w:rPr>
        <w:t xml:space="preserve">In residential districts a buffer strip at least 25 feet in depth in addition to the normal depth of the lot required in the district shall be provided adjacent to the railroad right-of-way or limited access highway. </w:t>
      </w:r>
      <w:r w:rsidR="006C6E86">
        <w:rPr>
          <w:lang w:bidi="en-US"/>
        </w:rPr>
        <w:t xml:space="preserve"> </w:t>
      </w:r>
      <w:r>
        <w:rPr>
          <w:lang w:bidi="en-US"/>
        </w:rPr>
        <w:t xml:space="preserve">This strip shall be part of the platted lots and shall be designated on the plat: </w:t>
      </w:r>
      <w:r w:rsidR="006C6E86">
        <w:rPr>
          <w:lang w:bidi="en-US"/>
        </w:rPr>
        <w:t xml:space="preserve"> “</w:t>
      </w:r>
      <w:r>
        <w:rPr>
          <w:lang w:bidi="en-US"/>
        </w:rPr>
        <w:t xml:space="preserve">This strip is reserved for screening. </w:t>
      </w:r>
      <w:r w:rsidR="006C6E86">
        <w:rPr>
          <w:lang w:bidi="en-US"/>
        </w:rPr>
        <w:t xml:space="preserve"> </w:t>
      </w:r>
      <w:r>
        <w:rPr>
          <w:lang w:bidi="en-US"/>
        </w:rPr>
        <w:t>The placement of structures hereon is prohibited</w:t>
      </w:r>
      <w:r w:rsidR="006C6E86">
        <w:rPr>
          <w:lang w:bidi="en-US"/>
        </w:rPr>
        <w:t>.”</w:t>
      </w:r>
    </w:p>
    <w:p w14:paraId="4219E62C" w14:textId="77777777" w:rsidR="00437FDD" w:rsidRPr="00437FDD" w:rsidRDefault="002F7A7A">
      <w:pPr>
        <w:pStyle w:val="subAauto"/>
        <w:numPr>
          <w:ilvl w:val="0"/>
          <w:numId w:val="204"/>
        </w:numPr>
      </w:pPr>
      <w:r>
        <w:rPr>
          <w:lang w:bidi="en-US"/>
        </w:rPr>
        <w:t>In districts zoned for business, commercial, or industrial uses the nearest street extending parallel or approximately parallel to the railroad shall,</w:t>
      </w:r>
      <w:r w:rsidR="004C4954">
        <w:rPr>
          <w:lang w:bidi="en-US"/>
        </w:rPr>
        <w:t xml:space="preserve"> </w:t>
      </w:r>
      <w:r w:rsidR="00437FDD" w:rsidRPr="00437FDD">
        <w:t>wherever practicable, be at a sufficient distance therefrom to ensure suitable depth for commercial or industrial sites.</w:t>
      </w:r>
    </w:p>
    <w:p w14:paraId="769FF2A2" w14:textId="77777777" w:rsidR="00437FDD" w:rsidRDefault="00437FDD">
      <w:pPr>
        <w:pStyle w:val="Sub1Auto0"/>
        <w:numPr>
          <w:ilvl w:val="0"/>
          <w:numId w:val="202"/>
        </w:numPr>
      </w:pPr>
      <w:r>
        <w:rPr>
          <w:lang w:bidi="en-US"/>
        </w:rPr>
        <w:t>Intersections.  The following standards shall apply to the design of intersections:</w:t>
      </w:r>
    </w:p>
    <w:p w14:paraId="712C2A15" w14:textId="77777777" w:rsidR="00437FDD" w:rsidRPr="00437FDD" w:rsidRDefault="00437FDD">
      <w:pPr>
        <w:pStyle w:val="subAauto"/>
        <w:numPr>
          <w:ilvl w:val="0"/>
          <w:numId w:val="205"/>
        </w:numPr>
      </w:pPr>
      <w:r>
        <w:rPr>
          <w:lang w:bidi="en-US"/>
        </w:rPr>
        <w:t xml:space="preserve">Streets shall be laid out so as to intersect as nearly as possible at right angles.  A proposed intersection of two new streets at an angle of less than 75 degrees shall not be acceptable.  </w:t>
      </w:r>
      <w:r w:rsidRPr="00437FDD">
        <w:t xml:space="preserve">An oblique street should be curved approaching an intersection and should be approximately at right angles for at least 100 feet therefrom. </w:t>
      </w:r>
      <w:r>
        <w:t xml:space="preserve"> </w:t>
      </w:r>
      <w:r w:rsidRPr="00437FDD">
        <w:t>Not more than two streets</w:t>
      </w:r>
      <w:r>
        <w:t xml:space="preserve">  </w:t>
      </w:r>
      <w:r w:rsidRPr="00437FDD">
        <w:rPr>
          <w:lang w:bidi="en-US"/>
        </w:rPr>
        <w:t xml:space="preserve">shall intersect at any one point unless specifically approved by the </w:t>
      </w:r>
      <w:r>
        <w:rPr>
          <w:lang w:bidi="en-US"/>
        </w:rPr>
        <w:t>C</w:t>
      </w:r>
      <w:r w:rsidRPr="00437FDD">
        <w:rPr>
          <w:lang w:bidi="en-US"/>
        </w:rPr>
        <w:t>ouncil.</w:t>
      </w:r>
    </w:p>
    <w:p w14:paraId="465763EF" w14:textId="77777777" w:rsidR="00437FDD" w:rsidRPr="00437FDD" w:rsidRDefault="00437FDD">
      <w:pPr>
        <w:pStyle w:val="subAauto"/>
        <w:numPr>
          <w:ilvl w:val="0"/>
          <w:numId w:val="205"/>
        </w:numPr>
      </w:pPr>
      <w:r>
        <w:rPr>
          <w:lang w:bidi="en-US"/>
        </w:rPr>
        <w:t xml:space="preserve">Proposed new intersections along one side of an existing street shall, wherever practicable, coincide with any existing intersections on the opposite side of such street.  Street jogs with centerline offsets of less than 150 feet shall </w:t>
      </w:r>
      <w:r>
        <w:rPr>
          <w:lang w:bidi="en-US"/>
        </w:rPr>
        <w:lastRenderedPageBreak/>
        <w:t xml:space="preserve">not be permitted, except where the intersected street has separated dual drives without median breaks at either intersection.  Where streets intersect major streets, their alignment shall be continuous.  Intersection of </w:t>
      </w:r>
      <w:r w:rsidRPr="00437FDD">
        <w:rPr>
          <w:lang w:bidi="en-US"/>
        </w:rPr>
        <w:t>major streets shall be at least 800 feet apart.</w:t>
      </w:r>
    </w:p>
    <w:p w14:paraId="21A1AEDA" w14:textId="77777777" w:rsidR="00437FDD" w:rsidRDefault="00437FDD">
      <w:pPr>
        <w:pStyle w:val="subAauto"/>
        <w:numPr>
          <w:ilvl w:val="0"/>
          <w:numId w:val="205"/>
        </w:numPr>
      </w:pPr>
      <w:r>
        <w:rPr>
          <w:lang w:bidi="en-US"/>
        </w:rPr>
        <w:t xml:space="preserve">Minimum curb radius at the intersection of two </w:t>
      </w:r>
      <w:r w:rsidRPr="00437FDD">
        <w:rPr>
          <w:lang w:bidi="en-US"/>
        </w:rPr>
        <w:t>municipal service streets shall be at least 20 feet; and minimum curb radius at an intersection involving a municipal collector street shall be at least 25 feet.</w:t>
      </w:r>
      <w:r>
        <w:rPr>
          <w:lang w:bidi="en-US"/>
        </w:rPr>
        <w:t xml:space="preserve"> </w:t>
      </w:r>
      <w:r w:rsidRPr="00437FDD">
        <w:rPr>
          <w:lang w:bidi="en-US"/>
        </w:rPr>
        <w:t xml:space="preserve"> Abrupt changes in alignment within a block shall have the corners cut off in accordance with standard engineering practice to permit safe vehicular movement.</w:t>
      </w:r>
    </w:p>
    <w:p w14:paraId="52BDB1AB" w14:textId="77777777" w:rsidR="00437FDD" w:rsidRDefault="00437FDD">
      <w:pPr>
        <w:pStyle w:val="subAauto"/>
        <w:numPr>
          <w:ilvl w:val="0"/>
          <w:numId w:val="205"/>
        </w:numPr>
      </w:pPr>
      <w:r>
        <w:rPr>
          <w:lang w:bidi="en-US"/>
        </w:rPr>
        <w:t>Intersections shall be designed with a flat grade wherever practical.  In hilly or rolling areas, at the approach to an intersection, a leveling area shall be provided having not greater than a two percent rate at a distance of 60 feet, measured from the nearest right-of-way line of the intersecting street.</w:t>
      </w:r>
    </w:p>
    <w:p w14:paraId="5255CA1B" w14:textId="77777777" w:rsidR="00437FDD" w:rsidRDefault="00437FDD">
      <w:pPr>
        <w:pStyle w:val="subAauto"/>
        <w:numPr>
          <w:ilvl w:val="0"/>
          <w:numId w:val="205"/>
        </w:numPr>
      </w:pPr>
      <w:r>
        <w:rPr>
          <w:lang w:bidi="en-US"/>
        </w:rPr>
        <w:t>Where any street intersection will involve earth banks or existing vegetation inside any lot corner that would create a traffic hazard by limiting visibility, the developer shall cut such ground and/or vegetation, including trees, in connection with the grading of the public right-of-way to the extent deemed necessary to provide an adequate sight distance.</w:t>
      </w:r>
    </w:p>
    <w:p w14:paraId="4037579C" w14:textId="77777777" w:rsidR="00437FDD" w:rsidRDefault="00437FDD">
      <w:pPr>
        <w:pStyle w:val="subAauto"/>
        <w:numPr>
          <w:ilvl w:val="0"/>
          <w:numId w:val="205"/>
        </w:numPr>
      </w:pPr>
      <w:r>
        <w:rPr>
          <w:lang w:bidi="en-US"/>
        </w:rPr>
        <w:t>The cross-slopes on all streets, including intersections, shall be three percent or less.</w:t>
      </w:r>
    </w:p>
    <w:p w14:paraId="2628C16F" w14:textId="77777777" w:rsidR="00437FDD" w:rsidRDefault="00437FDD">
      <w:pPr>
        <w:pStyle w:val="Sub1Auto0"/>
        <w:numPr>
          <w:ilvl w:val="0"/>
          <w:numId w:val="202"/>
        </w:numPr>
      </w:pPr>
      <w:r>
        <w:rPr>
          <w:lang w:bidi="en-US"/>
        </w:rPr>
        <w:t>Bridges.  Bridges of primary benefit to the applicant, as determined by the Council, shall be constructed at the full expense of the applicant without reimbursement from the City.  The sharing expense for the construction of bridges not of primary benefit to the applicant as determined by the Council, will be fixed by special agreement between the Council and the applicant.  Said cost shall be charged to the applicant pro rata as the percentage of the land developed and so served.</w:t>
      </w:r>
    </w:p>
    <w:p w14:paraId="049176ED" w14:textId="77777777" w:rsidR="00437FDD" w:rsidRDefault="00437FDD">
      <w:pPr>
        <w:pStyle w:val="Sub1Auto0"/>
        <w:numPr>
          <w:ilvl w:val="0"/>
          <w:numId w:val="202"/>
        </w:numPr>
      </w:pPr>
      <w:r>
        <w:rPr>
          <w:lang w:bidi="en-US"/>
        </w:rPr>
        <w:t>Alleys.  The following design standards for alleys shall be required of all subdividers:</w:t>
      </w:r>
    </w:p>
    <w:p w14:paraId="5B8C0D08" w14:textId="77777777" w:rsidR="00437FDD" w:rsidRDefault="00437FDD">
      <w:pPr>
        <w:pStyle w:val="subAauto"/>
        <w:numPr>
          <w:ilvl w:val="0"/>
          <w:numId w:val="206"/>
        </w:numPr>
      </w:pPr>
      <w:r>
        <w:t>Alleys are prohibited in residential districts.</w:t>
      </w:r>
    </w:p>
    <w:p w14:paraId="26DCC8D2" w14:textId="77777777" w:rsidR="00111FB1" w:rsidRDefault="00111FB1">
      <w:pPr>
        <w:pStyle w:val="subAauto"/>
        <w:numPr>
          <w:ilvl w:val="0"/>
          <w:numId w:val="206"/>
        </w:numPr>
      </w:pPr>
      <w:r>
        <w:t>Alleys shall be provided in commercial and industrial districts, except that the Council may waive this requirement where other definite and assured provision is made for service access, such as off-street loading, unloading, and parking consistent with and adequate for the uses proposed.</w:t>
      </w:r>
    </w:p>
    <w:p w14:paraId="7F10DCC1" w14:textId="77777777" w:rsidR="00437FDD" w:rsidRDefault="00437FDD">
      <w:pPr>
        <w:pStyle w:val="subAauto"/>
        <w:numPr>
          <w:ilvl w:val="0"/>
          <w:numId w:val="206"/>
        </w:numPr>
      </w:pPr>
      <w:r>
        <w:rPr>
          <w:lang w:bidi="en-US"/>
        </w:rPr>
        <w:t>Alleys shall have a right-of-way of not less than 30 feet and a roadway width of not less than 20 feet.</w:t>
      </w:r>
    </w:p>
    <w:p w14:paraId="44F1C85B" w14:textId="77777777" w:rsidR="00437FDD" w:rsidRDefault="00437FDD">
      <w:pPr>
        <w:pStyle w:val="subAauto"/>
        <w:numPr>
          <w:ilvl w:val="0"/>
          <w:numId w:val="206"/>
        </w:numPr>
      </w:pPr>
      <w:r>
        <w:rPr>
          <w:lang w:bidi="en-US"/>
        </w:rPr>
        <w:t>Alley intersections and sharp changes in alignment shall be avoided, but where necessary, corners shall be cut off sufficiently to permit safe vehicular movement.</w:t>
      </w:r>
    </w:p>
    <w:p w14:paraId="0AA028CC" w14:textId="77777777" w:rsidR="00437FDD" w:rsidRDefault="00437FDD">
      <w:pPr>
        <w:pStyle w:val="subAauto"/>
        <w:numPr>
          <w:ilvl w:val="0"/>
          <w:numId w:val="206"/>
        </w:numPr>
      </w:pPr>
      <w:r>
        <w:rPr>
          <w:lang w:bidi="en-US"/>
        </w:rPr>
        <w:t xml:space="preserve">Dead-end alleys shall be avoided where possible, but if unavoidable, shall be provided with adequate turn-around facilities at the dead end, as determined by the </w:t>
      </w:r>
      <w:r w:rsidR="00111FB1">
        <w:rPr>
          <w:lang w:bidi="en-US"/>
        </w:rPr>
        <w:t>C</w:t>
      </w:r>
      <w:r>
        <w:rPr>
          <w:lang w:bidi="en-US"/>
        </w:rPr>
        <w:t>ouncil.</w:t>
      </w:r>
    </w:p>
    <w:p w14:paraId="3D49D681" w14:textId="77777777" w:rsidR="00437FDD" w:rsidRDefault="00437FDD">
      <w:pPr>
        <w:pStyle w:val="Sub1Auto0"/>
        <w:numPr>
          <w:ilvl w:val="0"/>
          <w:numId w:val="202"/>
        </w:numPr>
      </w:pPr>
      <w:r>
        <w:rPr>
          <w:lang w:bidi="en-US"/>
        </w:rPr>
        <w:t xml:space="preserve">Street Dedications and Reservations. </w:t>
      </w:r>
      <w:r w:rsidR="00111FB1">
        <w:rPr>
          <w:lang w:bidi="en-US"/>
        </w:rPr>
        <w:t xml:space="preserve"> </w:t>
      </w:r>
      <w:r>
        <w:rPr>
          <w:lang w:bidi="en-US"/>
        </w:rPr>
        <w:t>The following provisions shall apply to street dedications and reservations:</w:t>
      </w:r>
    </w:p>
    <w:p w14:paraId="54B6D5C6" w14:textId="77777777" w:rsidR="00437FDD" w:rsidRDefault="00437FDD">
      <w:pPr>
        <w:pStyle w:val="subAauto"/>
        <w:numPr>
          <w:ilvl w:val="0"/>
          <w:numId w:val="207"/>
        </w:numPr>
      </w:pPr>
      <w:r>
        <w:rPr>
          <w:lang w:bidi="en-US"/>
        </w:rPr>
        <w:t xml:space="preserve">Street systems in new subdivisions shall be laid out so as to eliminate or avoid new perimeter half-streets. </w:t>
      </w:r>
      <w:r w:rsidR="00111FB1">
        <w:rPr>
          <w:lang w:bidi="en-US"/>
        </w:rPr>
        <w:t xml:space="preserve"> </w:t>
      </w:r>
      <w:r>
        <w:rPr>
          <w:lang w:bidi="en-US"/>
        </w:rPr>
        <w:t xml:space="preserve">Where an existing half street is adjacent to </w:t>
      </w:r>
      <w:r>
        <w:rPr>
          <w:lang w:bidi="en-US"/>
        </w:rPr>
        <w:lastRenderedPageBreak/>
        <w:t xml:space="preserve">a new subdivision, the other half of the street shall be improved and dedicated by the subdivider. </w:t>
      </w:r>
      <w:r w:rsidR="00111FB1">
        <w:rPr>
          <w:lang w:bidi="en-US"/>
        </w:rPr>
        <w:t xml:space="preserve"> </w:t>
      </w:r>
      <w:r>
        <w:rPr>
          <w:lang w:bidi="en-US"/>
        </w:rPr>
        <w:t xml:space="preserve">The </w:t>
      </w:r>
      <w:r w:rsidR="00111FB1">
        <w:rPr>
          <w:lang w:bidi="en-US"/>
        </w:rPr>
        <w:t>C</w:t>
      </w:r>
      <w:r>
        <w:rPr>
          <w:lang w:bidi="en-US"/>
        </w:rPr>
        <w:t>ouncil may authorize a new perimeter street where the subdivider improves and dedicates the entire required street right-of-way width within his own subdivision boundaries.</w:t>
      </w:r>
    </w:p>
    <w:p w14:paraId="0533EEA4" w14:textId="77777777" w:rsidR="00437FDD" w:rsidRDefault="00437FDD">
      <w:pPr>
        <w:pStyle w:val="subAauto"/>
        <w:numPr>
          <w:ilvl w:val="0"/>
          <w:numId w:val="207"/>
        </w:numPr>
      </w:pPr>
      <w:r>
        <w:rPr>
          <w:lang w:bidi="en-US"/>
        </w:rPr>
        <w:t xml:space="preserve">Where a subdivision borders an existing narrow street or when city plans or zoning setback regulations indicate plans for realignment or widening a road that would require use of some of the land in the subdivision, the applicant shall be required to improve and dedicate at his expense such areas for widening or realignment of such roads. </w:t>
      </w:r>
      <w:r w:rsidR="00111FB1">
        <w:rPr>
          <w:lang w:bidi="en-US"/>
        </w:rPr>
        <w:t xml:space="preserve"> </w:t>
      </w:r>
      <w:r>
        <w:rPr>
          <w:lang w:bidi="en-US"/>
        </w:rPr>
        <w:t xml:space="preserve">Such frontage roads and streets shall be improved and dedicated by the applicant at his own expense to the full width as required by these subdivision regulations. </w:t>
      </w:r>
      <w:r w:rsidR="00111FB1">
        <w:rPr>
          <w:lang w:bidi="en-US"/>
        </w:rPr>
        <w:t xml:space="preserve"> </w:t>
      </w:r>
      <w:r>
        <w:rPr>
          <w:lang w:bidi="en-US"/>
        </w:rPr>
        <w:t xml:space="preserve">Land reserved for any street purposes may not be counted in satisfying yard or area requirements of the zoning regulations whether the land is to be dedicated to the </w:t>
      </w:r>
      <w:r w:rsidR="00111FB1">
        <w:rPr>
          <w:lang w:bidi="en-US"/>
        </w:rPr>
        <w:t>C</w:t>
      </w:r>
      <w:r>
        <w:rPr>
          <w:lang w:bidi="en-US"/>
        </w:rPr>
        <w:t xml:space="preserve">ity in fee simple or an easement is granted to the </w:t>
      </w:r>
      <w:r w:rsidR="00111FB1">
        <w:rPr>
          <w:lang w:bidi="en-US"/>
        </w:rPr>
        <w:t>C</w:t>
      </w:r>
      <w:r>
        <w:rPr>
          <w:lang w:bidi="en-US"/>
        </w:rPr>
        <w:t>ity.</w:t>
      </w:r>
    </w:p>
    <w:p w14:paraId="3456B7A9" w14:textId="77777777" w:rsidR="00437FDD" w:rsidRDefault="00111FB1" w:rsidP="00111FB1">
      <w:pPr>
        <w:pStyle w:val="section"/>
      </w:pPr>
      <w:r>
        <w:rPr>
          <w:rStyle w:val="sectiontitle"/>
        </w:rPr>
        <w:t>165.40    </w:t>
      </w:r>
      <w:r w:rsidR="00437FDD" w:rsidRPr="00111FB1">
        <w:rPr>
          <w:rStyle w:val="sectiontitle"/>
        </w:rPr>
        <w:t>STORM SEWERS AND DRAINAGE.</w:t>
      </w:r>
      <w:r w:rsidR="00437FDD">
        <w:rPr>
          <w:lang w:bidi="en-US"/>
        </w:rPr>
        <w:t xml:space="preserve"> </w:t>
      </w:r>
      <w:r>
        <w:rPr>
          <w:lang w:bidi="en-US"/>
        </w:rPr>
        <w:t xml:space="preserve"> </w:t>
      </w:r>
      <w:r w:rsidR="00437FDD">
        <w:rPr>
          <w:lang w:bidi="en-US"/>
        </w:rPr>
        <w:t>The following requirements shall apply to the provision of storm sewers and drainage:</w:t>
      </w:r>
    </w:p>
    <w:p w14:paraId="7DD09D11" w14:textId="77777777" w:rsidR="00437FDD" w:rsidRDefault="00437FDD">
      <w:pPr>
        <w:pStyle w:val="Sub1Auto0"/>
        <w:numPr>
          <w:ilvl w:val="0"/>
          <w:numId w:val="208"/>
        </w:numPr>
      </w:pPr>
      <w:r>
        <w:rPr>
          <w:lang w:bidi="en-US"/>
        </w:rPr>
        <w:t xml:space="preserve">General Requirements. </w:t>
      </w:r>
      <w:r w:rsidR="00111FB1">
        <w:rPr>
          <w:lang w:bidi="en-US"/>
        </w:rPr>
        <w:t xml:space="preserve"> </w:t>
      </w:r>
      <w:r>
        <w:rPr>
          <w:lang w:bidi="en-US"/>
        </w:rPr>
        <w:t xml:space="preserve">The </w:t>
      </w:r>
      <w:r w:rsidR="00111FB1">
        <w:rPr>
          <w:lang w:bidi="en-US"/>
        </w:rPr>
        <w:t xml:space="preserve">Council </w:t>
      </w:r>
      <w:r>
        <w:rPr>
          <w:lang w:bidi="en-US"/>
        </w:rPr>
        <w:t xml:space="preserve">shall not </w:t>
      </w:r>
      <w:r w:rsidR="00111FB1">
        <w:rPr>
          <w:lang w:bidi="en-US"/>
        </w:rPr>
        <w:t xml:space="preserve">approve </w:t>
      </w:r>
      <w:r>
        <w:rPr>
          <w:lang w:bidi="en-US"/>
        </w:rPr>
        <w:t xml:space="preserve">any plat of a subdivision which does not make adequate provision for storm or flood water run-off channels or basins. </w:t>
      </w:r>
      <w:r w:rsidR="00111FB1">
        <w:rPr>
          <w:lang w:bidi="en-US"/>
        </w:rPr>
        <w:t xml:space="preserve"> </w:t>
      </w:r>
      <w:r>
        <w:rPr>
          <w:lang w:bidi="en-US"/>
        </w:rPr>
        <w:t xml:space="preserve">The storm water drainage system shall be separate and independent of any sanitary sewer system. </w:t>
      </w:r>
      <w:r w:rsidR="00111FB1">
        <w:rPr>
          <w:lang w:bidi="en-US"/>
        </w:rPr>
        <w:t xml:space="preserve"> </w:t>
      </w:r>
      <w:r>
        <w:rPr>
          <w:lang w:bidi="en-US"/>
        </w:rPr>
        <w:t xml:space="preserve">Storm sewers, where required, shall be designed by methods as approved by </w:t>
      </w:r>
      <w:r w:rsidR="00111FB1">
        <w:rPr>
          <w:lang w:bidi="en-US"/>
        </w:rPr>
        <w:t>t</w:t>
      </w:r>
      <w:r>
        <w:rPr>
          <w:lang w:bidi="en-US"/>
        </w:rPr>
        <w:t xml:space="preserve">he </w:t>
      </w:r>
      <w:r w:rsidR="00111FB1">
        <w:rPr>
          <w:lang w:bidi="en-US"/>
        </w:rPr>
        <w:t>C</w:t>
      </w:r>
      <w:r>
        <w:rPr>
          <w:lang w:bidi="en-US"/>
        </w:rPr>
        <w:t xml:space="preserve">ouncil, and a copy of design computations shall be submitted along with plans. </w:t>
      </w:r>
      <w:r w:rsidR="00111FB1">
        <w:rPr>
          <w:lang w:bidi="en-US"/>
        </w:rPr>
        <w:t xml:space="preserve"> </w:t>
      </w:r>
      <w:r>
        <w:rPr>
          <w:lang w:bidi="en-US"/>
        </w:rPr>
        <w:t xml:space="preserve">Inlets shall be provided so that surface water is not carried across or around any intersection, or for a distance of more than 600 feet in the gutter. </w:t>
      </w:r>
      <w:r w:rsidR="00111FB1">
        <w:rPr>
          <w:lang w:bidi="en-US"/>
        </w:rPr>
        <w:t xml:space="preserve"> </w:t>
      </w:r>
      <w:r>
        <w:rPr>
          <w:lang w:bidi="en-US"/>
        </w:rPr>
        <w:t xml:space="preserve">When calculations indicate that curb capacities are exceeded at a point, no further allowance shall be made for flow beyond that point, and basins shall be used to intercept flow at that point. </w:t>
      </w:r>
      <w:r w:rsidR="00111FB1">
        <w:rPr>
          <w:lang w:bidi="en-US"/>
        </w:rPr>
        <w:t xml:space="preserve"> </w:t>
      </w:r>
      <w:r>
        <w:rPr>
          <w:lang w:bidi="en-US"/>
        </w:rPr>
        <w:t>Surface water drainage patterns shall be shown for each and every lot and block.</w:t>
      </w:r>
    </w:p>
    <w:p w14:paraId="47268ABD" w14:textId="77777777" w:rsidR="00437FDD" w:rsidRDefault="00437FDD">
      <w:pPr>
        <w:pStyle w:val="Sub1Auto0"/>
        <w:numPr>
          <w:ilvl w:val="0"/>
          <w:numId w:val="208"/>
        </w:numPr>
      </w:pPr>
      <w:r>
        <w:rPr>
          <w:lang w:bidi="en-US"/>
        </w:rPr>
        <w:t xml:space="preserve">Nature of Storm Water Facilities. </w:t>
      </w:r>
      <w:r w:rsidR="00111FB1">
        <w:rPr>
          <w:lang w:bidi="en-US"/>
        </w:rPr>
        <w:t xml:space="preserve"> </w:t>
      </w:r>
      <w:r>
        <w:rPr>
          <w:lang w:bidi="en-US"/>
        </w:rPr>
        <w:t xml:space="preserve">The applicant may be required by the </w:t>
      </w:r>
      <w:r w:rsidR="00111FB1">
        <w:rPr>
          <w:lang w:bidi="en-US"/>
        </w:rPr>
        <w:t>C</w:t>
      </w:r>
      <w:r>
        <w:rPr>
          <w:lang w:bidi="en-US"/>
        </w:rPr>
        <w:t>ouncil to carry away by pipe or open ditch any spring or surface water that may exist either previously to, or as a result of the subdivision.</w:t>
      </w:r>
      <w:r w:rsidR="00111FB1">
        <w:rPr>
          <w:lang w:bidi="en-US"/>
        </w:rPr>
        <w:t xml:space="preserve"> </w:t>
      </w:r>
      <w:r>
        <w:rPr>
          <w:lang w:bidi="en-US"/>
        </w:rPr>
        <w:t xml:space="preserve"> Such drainage facilities shall be located in the road right-of-way where feasible, or in perpetual unobstructed easements of appropriate width, and shall be constructed in accordance with the construction standards and specifications.</w:t>
      </w:r>
    </w:p>
    <w:p w14:paraId="2CA54E5A" w14:textId="77777777" w:rsidR="00437FDD" w:rsidRDefault="00437FDD">
      <w:pPr>
        <w:pStyle w:val="subAauto"/>
        <w:numPr>
          <w:ilvl w:val="0"/>
          <w:numId w:val="209"/>
        </w:numPr>
      </w:pPr>
      <w:r>
        <w:rPr>
          <w:lang w:bidi="en-US"/>
        </w:rPr>
        <w:t xml:space="preserve">Where a public storm sewer is accessible, the applicant shall install storm sewer facilities, or if no outlets are within a reasonable distance, adequate provision shall be made for the disposal of storm waters, subject to the specifications of the </w:t>
      </w:r>
      <w:r w:rsidR="00111FB1">
        <w:rPr>
          <w:lang w:bidi="en-US"/>
        </w:rPr>
        <w:t>C</w:t>
      </w:r>
      <w:r>
        <w:rPr>
          <w:lang w:bidi="en-US"/>
        </w:rPr>
        <w:t xml:space="preserve">ouncil. </w:t>
      </w:r>
      <w:r w:rsidR="00111FB1">
        <w:rPr>
          <w:lang w:bidi="en-US"/>
        </w:rPr>
        <w:t xml:space="preserve"> </w:t>
      </w:r>
      <w:r>
        <w:rPr>
          <w:lang w:bidi="en-US"/>
        </w:rPr>
        <w:t>However, in subdivisions containing lots less than 15,000 square feet in area and in business and industrial districts, underground storm sewer systems shall be constructed throughout the subdivisions and be conducted to an approved out-fall.</w:t>
      </w:r>
    </w:p>
    <w:p w14:paraId="5CBB966E" w14:textId="6CD752AA" w:rsidR="00437FDD" w:rsidRDefault="00437FDD">
      <w:pPr>
        <w:pStyle w:val="subAauto"/>
        <w:numPr>
          <w:ilvl w:val="0"/>
          <w:numId w:val="209"/>
        </w:numPr>
      </w:pPr>
      <w:r>
        <w:rPr>
          <w:lang w:bidi="en-US"/>
        </w:rPr>
        <w:t xml:space="preserve">If a connection to a public storm sewer will be provided eventually, as determined by the </w:t>
      </w:r>
      <w:r w:rsidR="00712364">
        <w:rPr>
          <w:lang w:bidi="en-US"/>
        </w:rPr>
        <w:t>C</w:t>
      </w:r>
      <w:r>
        <w:rPr>
          <w:lang w:bidi="en-US"/>
        </w:rPr>
        <w:t xml:space="preserve">ouncil, the subdivider shall make arrangements for future storm water disposal by a public storm sewer system at the time the plat receives final approval. </w:t>
      </w:r>
      <w:r w:rsidR="00111FB1">
        <w:rPr>
          <w:lang w:bidi="en-US"/>
        </w:rPr>
        <w:t xml:space="preserve"> </w:t>
      </w:r>
      <w:r>
        <w:rPr>
          <w:lang w:bidi="en-US"/>
        </w:rPr>
        <w:t>Provision for such connection shall be incorporated by inclusion in the performance bond required for the subdivision plat.</w:t>
      </w:r>
    </w:p>
    <w:p w14:paraId="2386DB98" w14:textId="77777777" w:rsidR="00437FDD" w:rsidRDefault="00437FDD">
      <w:pPr>
        <w:pStyle w:val="subAauto"/>
        <w:numPr>
          <w:ilvl w:val="0"/>
          <w:numId w:val="209"/>
        </w:numPr>
      </w:pPr>
      <w:r>
        <w:rPr>
          <w:lang w:bidi="en-US"/>
        </w:rPr>
        <w:t xml:space="preserve">A culvert or other drainage facility shall in each case be large enough to accommodate potential runoff from its entire upstream drainage area, whether inside or outside the subdivision. </w:t>
      </w:r>
      <w:r w:rsidR="00111FB1">
        <w:rPr>
          <w:lang w:bidi="en-US"/>
        </w:rPr>
        <w:t xml:space="preserve"> </w:t>
      </w:r>
      <w:r>
        <w:rPr>
          <w:lang w:bidi="en-US"/>
        </w:rPr>
        <w:t xml:space="preserve">The </w:t>
      </w:r>
      <w:r w:rsidR="00111FB1">
        <w:rPr>
          <w:lang w:bidi="en-US"/>
        </w:rPr>
        <w:t>C</w:t>
      </w:r>
      <w:r>
        <w:rPr>
          <w:lang w:bidi="en-US"/>
        </w:rPr>
        <w:t xml:space="preserve">ouncil shall determine the </w:t>
      </w:r>
      <w:r>
        <w:rPr>
          <w:lang w:bidi="en-US"/>
        </w:rPr>
        <w:lastRenderedPageBreak/>
        <w:t>necessary size of the facility, based on the provisions of the construction standards and specifications assuming conditions of maximum potential watershed development permitted by applicable zoning regulations.</w:t>
      </w:r>
    </w:p>
    <w:p w14:paraId="07A323B3" w14:textId="69A5F144" w:rsidR="00437FDD" w:rsidRDefault="00437FDD">
      <w:pPr>
        <w:pStyle w:val="subAauto"/>
        <w:numPr>
          <w:ilvl w:val="0"/>
          <w:numId w:val="209"/>
        </w:numPr>
      </w:pPr>
      <w:r>
        <w:rPr>
          <w:lang w:bidi="en-US"/>
        </w:rPr>
        <w:t xml:space="preserve">The </w:t>
      </w:r>
      <w:r w:rsidR="00111FB1">
        <w:rPr>
          <w:lang w:bidi="en-US"/>
        </w:rPr>
        <w:t>C</w:t>
      </w:r>
      <w:r>
        <w:rPr>
          <w:lang w:bidi="en-US"/>
        </w:rPr>
        <w:t xml:space="preserve">ouncil shall also study the effect of each subdivision on existing downstream drainage facilities outside the area of the subdivision. </w:t>
      </w:r>
      <w:r w:rsidR="00111FB1">
        <w:rPr>
          <w:lang w:bidi="en-US"/>
        </w:rPr>
        <w:t xml:space="preserve"> </w:t>
      </w:r>
      <w:r>
        <w:rPr>
          <w:lang w:bidi="en-US"/>
        </w:rPr>
        <w:t xml:space="preserve">City drainage studies together with such other studies as shall be appropriate shall serve as a guide to needed improvements. </w:t>
      </w:r>
      <w:r w:rsidR="00111FB1">
        <w:rPr>
          <w:lang w:bidi="en-US"/>
        </w:rPr>
        <w:t xml:space="preserve"> </w:t>
      </w:r>
      <w:r>
        <w:rPr>
          <w:lang w:bidi="en-US"/>
        </w:rPr>
        <w:t xml:space="preserve">Where it is anticipated that the additional runoff incident to the development of the subdivision will overload an existing downstream drainage facility, the </w:t>
      </w:r>
      <w:r w:rsidR="00111FB1">
        <w:rPr>
          <w:lang w:bidi="en-US"/>
        </w:rPr>
        <w:t>C</w:t>
      </w:r>
      <w:r>
        <w:rPr>
          <w:lang w:bidi="en-US"/>
        </w:rPr>
        <w:t xml:space="preserve">ouncil may withhold approval of the subdivision until provision has been made for the recovery of the cost for the improvement of said potential condition in such sum as the </w:t>
      </w:r>
      <w:r w:rsidR="00712364">
        <w:rPr>
          <w:lang w:bidi="en-US"/>
        </w:rPr>
        <w:t>C</w:t>
      </w:r>
      <w:r>
        <w:rPr>
          <w:lang w:bidi="en-US"/>
        </w:rPr>
        <w:t xml:space="preserve">ouncil shall determine. </w:t>
      </w:r>
      <w:r w:rsidR="00111FB1">
        <w:rPr>
          <w:lang w:bidi="en-US"/>
        </w:rPr>
        <w:t xml:space="preserve"> </w:t>
      </w:r>
      <w:r>
        <w:rPr>
          <w:lang w:bidi="en-US"/>
        </w:rPr>
        <w:t>No subdivision shall be approved unless adequate drainage will be provided to an adequate drainage watercourse or facility.</w:t>
      </w:r>
    </w:p>
    <w:p w14:paraId="189D3676" w14:textId="77777777" w:rsidR="00437FDD" w:rsidRDefault="00437FDD">
      <w:pPr>
        <w:pStyle w:val="subAauto"/>
        <w:numPr>
          <w:ilvl w:val="0"/>
          <w:numId w:val="209"/>
        </w:numPr>
      </w:pPr>
      <w:r>
        <w:rPr>
          <w:lang w:bidi="en-US"/>
        </w:rPr>
        <w:t xml:space="preserve">The </w:t>
      </w:r>
      <w:r w:rsidR="00111FB1">
        <w:rPr>
          <w:lang w:bidi="en-US"/>
        </w:rPr>
        <w:t>C</w:t>
      </w:r>
      <w:r>
        <w:rPr>
          <w:lang w:bidi="en-US"/>
        </w:rPr>
        <w:t>ouncil may, when it deems it necessary for the health, safety, or welfare of the present and future population of the area and necessary to the conservation of water, drainage, and sanitary facilities, prohibit the subdivision of any portion of the property which lies within the flood plain of any stream or drainage course.</w:t>
      </w:r>
    </w:p>
    <w:p w14:paraId="623F1BB1" w14:textId="77777777" w:rsidR="00437FDD" w:rsidRDefault="00437FDD">
      <w:pPr>
        <w:pStyle w:val="Sub1Auto0"/>
        <w:numPr>
          <w:ilvl w:val="0"/>
          <w:numId w:val="208"/>
        </w:numPr>
      </w:pPr>
      <w:r>
        <w:rPr>
          <w:lang w:bidi="en-US"/>
        </w:rPr>
        <w:t xml:space="preserve">Dedication of Drainage Easements. </w:t>
      </w:r>
      <w:r w:rsidR="00111FB1">
        <w:rPr>
          <w:lang w:bidi="en-US"/>
        </w:rPr>
        <w:t xml:space="preserve"> </w:t>
      </w:r>
      <w:r>
        <w:rPr>
          <w:lang w:bidi="en-US"/>
        </w:rPr>
        <w:t>The following shall apply to the dedication of drainage easements.</w:t>
      </w:r>
    </w:p>
    <w:p w14:paraId="2A163270" w14:textId="77777777" w:rsidR="00437FDD" w:rsidRDefault="00437FDD">
      <w:pPr>
        <w:pStyle w:val="subAauto"/>
        <w:numPr>
          <w:ilvl w:val="0"/>
          <w:numId w:val="210"/>
        </w:numPr>
      </w:pPr>
      <w:r>
        <w:rPr>
          <w:lang w:bidi="en-US"/>
        </w:rPr>
        <w:t xml:space="preserve">Where a subdivision is traversed by a watercourse, drainageway, channel, or stream, there shall be provided a storm water easement or drainage right-of-way conforming substantially to the lines of such watercourse, and of such width and construction or both as will be adequate for the purpose. </w:t>
      </w:r>
      <w:r w:rsidR="00111FB1">
        <w:rPr>
          <w:lang w:bidi="en-US"/>
        </w:rPr>
        <w:t xml:space="preserve"> </w:t>
      </w:r>
      <w:r>
        <w:rPr>
          <w:lang w:bidi="en-US"/>
        </w:rPr>
        <w:t>Wherever possible, it is desirable that the drainage be maintained by an open channel with landscaped banks and adequate width for maximum potential volume of flow.</w:t>
      </w:r>
    </w:p>
    <w:p w14:paraId="3099C410" w14:textId="77777777" w:rsidR="00437FDD" w:rsidRDefault="00437FDD">
      <w:pPr>
        <w:pStyle w:val="subAauto"/>
        <w:numPr>
          <w:ilvl w:val="0"/>
          <w:numId w:val="210"/>
        </w:numPr>
      </w:pPr>
      <w:r>
        <w:rPr>
          <w:lang w:bidi="en-US"/>
        </w:rPr>
        <w:t>Drainage easements:</w:t>
      </w:r>
    </w:p>
    <w:p w14:paraId="16035755" w14:textId="77777777" w:rsidR="00437FDD" w:rsidRDefault="00111FB1" w:rsidP="00111FB1">
      <w:pPr>
        <w:pStyle w:val="subsection10"/>
      </w:pPr>
      <w:r>
        <w:rPr>
          <w:lang w:bidi="en-US"/>
        </w:rPr>
        <w:t>(1)</w:t>
      </w:r>
      <w:r>
        <w:rPr>
          <w:lang w:bidi="en-US"/>
        </w:rPr>
        <w:tab/>
      </w:r>
      <w:r w:rsidR="00437FDD">
        <w:rPr>
          <w:lang w:bidi="en-US"/>
        </w:rPr>
        <w:t xml:space="preserve">Where topography or other conditions are such as to make impractical the inclusion of drainage facilities within street rights-of-way, perpetual unobstructed easements at least 15 feet in width for such drainage facilities shall be provided across property outside the street lines and with satisfactory access to the road. </w:t>
      </w:r>
      <w:r>
        <w:rPr>
          <w:lang w:bidi="en-US"/>
        </w:rPr>
        <w:t xml:space="preserve"> </w:t>
      </w:r>
      <w:r w:rsidR="00437FDD">
        <w:rPr>
          <w:lang w:bidi="en-US"/>
        </w:rPr>
        <w:t>Easements shall be indicated on the plat.</w:t>
      </w:r>
      <w:r>
        <w:rPr>
          <w:lang w:bidi="en-US"/>
        </w:rPr>
        <w:t xml:space="preserve"> </w:t>
      </w:r>
      <w:r w:rsidR="00437FDD">
        <w:rPr>
          <w:lang w:bidi="en-US"/>
        </w:rPr>
        <w:t xml:space="preserve"> Drainage easements shall be carried from the street to a natural watercourse or to other drainage facilities.</w:t>
      </w:r>
    </w:p>
    <w:p w14:paraId="193A103A" w14:textId="77777777" w:rsidR="00437FDD" w:rsidRDefault="00111FB1" w:rsidP="00111FB1">
      <w:pPr>
        <w:pStyle w:val="subsection10"/>
      </w:pPr>
      <w:r>
        <w:rPr>
          <w:lang w:bidi="en-US"/>
        </w:rPr>
        <w:t>(2)</w:t>
      </w:r>
      <w:r>
        <w:rPr>
          <w:lang w:bidi="en-US"/>
        </w:rPr>
        <w:tab/>
      </w:r>
      <w:r w:rsidR="00437FDD">
        <w:rPr>
          <w:lang w:bidi="en-US"/>
        </w:rPr>
        <w:t>When a proposed drainage system will carry water across private land outside the subdivision, appropriate drainage rights must be secured and indicated on the plat.</w:t>
      </w:r>
    </w:p>
    <w:p w14:paraId="638D4B53" w14:textId="77777777" w:rsidR="00437FDD" w:rsidRDefault="00111FB1" w:rsidP="00111FB1">
      <w:pPr>
        <w:pStyle w:val="subsection10"/>
      </w:pPr>
      <w:r>
        <w:rPr>
          <w:lang w:bidi="en-US"/>
        </w:rPr>
        <w:t>(3)</w:t>
      </w:r>
      <w:r>
        <w:rPr>
          <w:lang w:bidi="en-US"/>
        </w:rPr>
        <w:tab/>
      </w:r>
      <w:r w:rsidR="00437FDD">
        <w:rPr>
          <w:lang w:bidi="en-US"/>
        </w:rPr>
        <w:t xml:space="preserve">The applicant shall dedicate, either in fee or by drainage or conservation easement of land on both sides of existing watercourses, to a distance to be determined by the </w:t>
      </w:r>
      <w:r>
        <w:rPr>
          <w:lang w:bidi="en-US"/>
        </w:rPr>
        <w:t>C</w:t>
      </w:r>
      <w:r w:rsidR="00437FDD">
        <w:rPr>
          <w:lang w:bidi="en-US"/>
        </w:rPr>
        <w:t>ouncil.</w:t>
      </w:r>
    </w:p>
    <w:p w14:paraId="3E8F8937" w14:textId="77777777" w:rsidR="00437FDD" w:rsidRDefault="00111FB1" w:rsidP="00111FB1">
      <w:pPr>
        <w:pStyle w:val="subsection10"/>
      </w:pPr>
      <w:r>
        <w:rPr>
          <w:lang w:bidi="en-US"/>
        </w:rPr>
        <w:t>(4)</w:t>
      </w:r>
      <w:r>
        <w:rPr>
          <w:lang w:bidi="en-US"/>
        </w:rPr>
        <w:tab/>
      </w:r>
      <w:r w:rsidR="00437FDD">
        <w:rPr>
          <w:lang w:bidi="en-US"/>
        </w:rPr>
        <w:t>Low-lying lands along watercourses subject to flooding or overflowing during storm periods, whether or not included in areas for dedication, shall be preserved and retained in their natural state as drainage ways.</w:t>
      </w:r>
      <w:r>
        <w:rPr>
          <w:lang w:bidi="en-US"/>
        </w:rPr>
        <w:t xml:space="preserve"> </w:t>
      </w:r>
      <w:r w:rsidR="00437FDD">
        <w:rPr>
          <w:lang w:bidi="en-US"/>
        </w:rPr>
        <w:t xml:space="preserve"> Such land or lands subject to periodic flooding shall not be computed in determining the area requirement of any lot.</w:t>
      </w:r>
    </w:p>
    <w:p w14:paraId="238FE98F" w14:textId="77777777" w:rsidR="00437FDD" w:rsidRDefault="00111FB1" w:rsidP="00111FB1">
      <w:pPr>
        <w:pStyle w:val="section"/>
      </w:pPr>
      <w:r>
        <w:rPr>
          <w:rStyle w:val="sectiontitle"/>
        </w:rPr>
        <w:lastRenderedPageBreak/>
        <w:t>165.41    </w:t>
      </w:r>
      <w:r w:rsidR="00437FDD" w:rsidRPr="00111FB1">
        <w:rPr>
          <w:rStyle w:val="sectiontitle"/>
        </w:rPr>
        <w:t>WATER FACILITIES.</w:t>
      </w:r>
      <w:r w:rsidR="00437FDD">
        <w:rPr>
          <w:lang w:bidi="en-US"/>
        </w:rPr>
        <w:t xml:space="preserve"> </w:t>
      </w:r>
      <w:r>
        <w:rPr>
          <w:lang w:bidi="en-US"/>
        </w:rPr>
        <w:t xml:space="preserve"> </w:t>
      </w:r>
      <w:r w:rsidR="00437FDD">
        <w:rPr>
          <w:lang w:bidi="en-US"/>
        </w:rPr>
        <w:t>Water facilities shall be provided as follows:</w:t>
      </w:r>
    </w:p>
    <w:p w14:paraId="62FFDFF9" w14:textId="77777777" w:rsidR="00437FDD" w:rsidRDefault="00437FDD">
      <w:pPr>
        <w:pStyle w:val="Sub1Auto0"/>
        <w:numPr>
          <w:ilvl w:val="0"/>
          <w:numId w:val="211"/>
        </w:numPr>
      </w:pPr>
      <w:r>
        <w:rPr>
          <w:lang w:bidi="en-US"/>
        </w:rPr>
        <w:t xml:space="preserve">General Requirements. </w:t>
      </w:r>
      <w:r w:rsidR="00111FB1">
        <w:rPr>
          <w:lang w:bidi="en-US"/>
        </w:rPr>
        <w:t xml:space="preserve"> </w:t>
      </w:r>
      <w:r>
        <w:rPr>
          <w:lang w:bidi="en-US"/>
        </w:rPr>
        <w:t xml:space="preserve">The </w:t>
      </w:r>
      <w:r w:rsidR="00D40455">
        <w:rPr>
          <w:lang w:bidi="en-US"/>
        </w:rPr>
        <w:t xml:space="preserve">following general requirements </w:t>
      </w:r>
      <w:r>
        <w:rPr>
          <w:lang w:bidi="en-US"/>
        </w:rPr>
        <w:t xml:space="preserve">shall apply to the </w:t>
      </w:r>
      <w:r w:rsidR="00D40455">
        <w:rPr>
          <w:lang w:bidi="en-US"/>
        </w:rPr>
        <w:t xml:space="preserve">provision of water </w:t>
      </w:r>
      <w:r>
        <w:rPr>
          <w:lang w:bidi="en-US"/>
        </w:rPr>
        <w:t>facilities:</w:t>
      </w:r>
    </w:p>
    <w:p w14:paraId="0D40492C" w14:textId="77777777" w:rsidR="00D40455" w:rsidRDefault="00D40455">
      <w:pPr>
        <w:pStyle w:val="subAauto"/>
        <w:numPr>
          <w:ilvl w:val="0"/>
          <w:numId w:val="212"/>
        </w:numPr>
      </w:pPr>
      <w:r>
        <w:t>Where a public water main is accessible the subdivider shall install adequate water facilities, including fire hydrants, subject to City specifications.  All water mains servicing fire hydrants shall be at least six inches in diameter, and others not less than four inches.</w:t>
      </w:r>
    </w:p>
    <w:p w14:paraId="7643DE2B" w14:textId="77777777" w:rsidR="00D40455" w:rsidRDefault="00D40455">
      <w:pPr>
        <w:pStyle w:val="subAauto"/>
        <w:numPr>
          <w:ilvl w:val="0"/>
          <w:numId w:val="212"/>
        </w:numPr>
      </w:pPr>
      <w:r>
        <w:t>Water main extensions shall be approved by the City.</w:t>
      </w:r>
    </w:p>
    <w:p w14:paraId="24AF18E0" w14:textId="77777777" w:rsidR="00D40455" w:rsidRDefault="00437FDD">
      <w:pPr>
        <w:pStyle w:val="subAauto"/>
        <w:numPr>
          <w:ilvl w:val="0"/>
          <w:numId w:val="212"/>
        </w:numPr>
      </w:pPr>
      <w:r>
        <w:rPr>
          <w:lang w:bidi="en-US"/>
        </w:rPr>
        <w:t xml:space="preserve">To facilitate the above, the </w:t>
      </w:r>
      <w:r w:rsidR="00D40455">
        <w:rPr>
          <w:lang w:bidi="en-US"/>
        </w:rPr>
        <w:t>location of all fire hydrants and all water supply improvements shall be shown on the preliminary plat.</w:t>
      </w:r>
    </w:p>
    <w:p w14:paraId="6C5A0996" w14:textId="77777777" w:rsidR="00437FDD" w:rsidRDefault="00437FDD">
      <w:pPr>
        <w:pStyle w:val="Sub1Auto0"/>
        <w:numPr>
          <w:ilvl w:val="0"/>
          <w:numId w:val="211"/>
        </w:numPr>
      </w:pPr>
      <w:r>
        <w:rPr>
          <w:lang w:bidi="en-US"/>
        </w:rPr>
        <w:t xml:space="preserve">Individual Wells and Central Water Systems. </w:t>
      </w:r>
      <w:r w:rsidR="00D40455">
        <w:rPr>
          <w:lang w:bidi="en-US"/>
        </w:rPr>
        <w:t xml:space="preserve"> </w:t>
      </w:r>
      <w:r>
        <w:rPr>
          <w:lang w:bidi="en-US"/>
        </w:rPr>
        <w:t>The following requirements shall apply to the provision of individual wells and central water systems.</w:t>
      </w:r>
    </w:p>
    <w:p w14:paraId="552EB2E1" w14:textId="77777777" w:rsidR="00437FDD" w:rsidRDefault="00437FDD">
      <w:pPr>
        <w:pStyle w:val="subAauto"/>
        <w:numPr>
          <w:ilvl w:val="0"/>
          <w:numId w:val="213"/>
        </w:numPr>
      </w:pPr>
      <w:r>
        <w:rPr>
          <w:lang w:bidi="en-US"/>
        </w:rPr>
        <w:t xml:space="preserve">In the discretion of the </w:t>
      </w:r>
      <w:r w:rsidR="00D40455">
        <w:rPr>
          <w:lang w:bidi="en-US"/>
        </w:rPr>
        <w:t>C</w:t>
      </w:r>
      <w:r>
        <w:rPr>
          <w:lang w:bidi="en-US"/>
        </w:rPr>
        <w:t xml:space="preserve">ouncil, if a public water system is not available, individual wells may be used or a central water system provided in such a manner that an adequate supply of potable water will be available to every lot in the subdivision. </w:t>
      </w:r>
      <w:r w:rsidR="00D40455">
        <w:rPr>
          <w:lang w:bidi="en-US"/>
        </w:rPr>
        <w:t xml:space="preserve"> </w:t>
      </w:r>
      <w:r>
        <w:rPr>
          <w:lang w:bidi="en-US"/>
        </w:rPr>
        <w:t xml:space="preserve">Water samples shall be submitted to the appropriate </w:t>
      </w:r>
      <w:r w:rsidR="00D40455">
        <w:rPr>
          <w:lang w:bidi="en-US"/>
        </w:rPr>
        <w:t>C</w:t>
      </w:r>
      <w:r>
        <w:rPr>
          <w:lang w:bidi="en-US"/>
        </w:rPr>
        <w:t xml:space="preserve">ounty or </w:t>
      </w:r>
      <w:r w:rsidR="00D40455">
        <w:rPr>
          <w:lang w:bidi="en-US"/>
        </w:rPr>
        <w:t>S</w:t>
      </w:r>
      <w:r>
        <w:rPr>
          <w:lang w:bidi="en-US"/>
        </w:rPr>
        <w:t xml:space="preserve">tate agency for testing, and individual wells and central water systems shall be approved by the appropriate </w:t>
      </w:r>
      <w:r w:rsidR="00D40455">
        <w:rPr>
          <w:lang w:bidi="en-US"/>
        </w:rPr>
        <w:t>C</w:t>
      </w:r>
      <w:r>
        <w:rPr>
          <w:lang w:bidi="en-US"/>
        </w:rPr>
        <w:t xml:space="preserve">ounty or </w:t>
      </w:r>
      <w:r w:rsidR="00D40455">
        <w:rPr>
          <w:lang w:bidi="en-US"/>
        </w:rPr>
        <w:t>S</w:t>
      </w:r>
      <w:r>
        <w:rPr>
          <w:lang w:bidi="en-US"/>
        </w:rPr>
        <w:t xml:space="preserve">tate health authorities. </w:t>
      </w:r>
      <w:r w:rsidR="00D40455">
        <w:rPr>
          <w:lang w:bidi="en-US"/>
        </w:rPr>
        <w:t xml:space="preserve"> </w:t>
      </w:r>
      <w:r>
        <w:rPr>
          <w:lang w:bidi="en-US"/>
        </w:rPr>
        <w:t xml:space="preserve">Orders of approval shall be submitted to the </w:t>
      </w:r>
      <w:r w:rsidR="00D40455">
        <w:rPr>
          <w:lang w:bidi="en-US"/>
        </w:rPr>
        <w:t>C</w:t>
      </w:r>
      <w:r>
        <w:rPr>
          <w:lang w:bidi="en-US"/>
        </w:rPr>
        <w:t>ouncil.</w:t>
      </w:r>
    </w:p>
    <w:p w14:paraId="7B915773" w14:textId="77777777" w:rsidR="00437FDD" w:rsidRDefault="00437FDD">
      <w:pPr>
        <w:pStyle w:val="subAauto"/>
        <w:numPr>
          <w:ilvl w:val="0"/>
          <w:numId w:val="213"/>
        </w:numPr>
      </w:pPr>
      <w:r>
        <w:rPr>
          <w:lang w:bidi="en-US"/>
        </w:rPr>
        <w:t xml:space="preserve">If the </w:t>
      </w:r>
      <w:r w:rsidR="00D40455">
        <w:rPr>
          <w:lang w:bidi="en-US"/>
        </w:rPr>
        <w:t>C</w:t>
      </w:r>
      <w:r>
        <w:rPr>
          <w:lang w:bidi="en-US"/>
        </w:rPr>
        <w:t xml:space="preserve">ouncil requires that a connection to a public water main be eventually provided as a condition to approval of an individual well or central water system, the applicant shall make arrangements for future water service at the time the plat receives final approval. </w:t>
      </w:r>
      <w:r w:rsidR="00D40455">
        <w:rPr>
          <w:lang w:bidi="en-US"/>
        </w:rPr>
        <w:t xml:space="preserve"> </w:t>
      </w:r>
      <w:r>
        <w:rPr>
          <w:lang w:bidi="en-US"/>
        </w:rPr>
        <w:t>Performance or cash bonds may be required to insure compliance.</w:t>
      </w:r>
    </w:p>
    <w:p w14:paraId="11D4BE55" w14:textId="77777777" w:rsidR="00437FDD" w:rsidRDefault="00437FDD">
      <w:pPr>
        <w:pStyle w:val="Sub1Auto0"/>
        <w:numPr>
          <w:ilvl w:val="0"/>
          <w:numId w:val="211"/>
        </w:numPr>
      </w:pPr>
      <w:r>
        <w:rPr>
          <w:lang w:bidi="en-US"/>
        </w:rPr>
        <w:t xml:space="preserve">Fire Hydrants. </w:t>
      </w:r>
      <w:r w:rsidR="00D40455">
        <w:rPr>
          <w:lang w:bidi="en-US"/>
        </w:rPr>
        <w:t xml:space="preserve"> </w:t>
      </w:r>
      <w:r>
        <w:rPr>
          <w:lang w:bidi="en-US"/>
        </w:rPr>
        <w:t xml:space="preserve">Fire hydrants shall be required for all subdivisions except those coming under </w:t>
      </w:r>
      <w:r w:rsidR="00D40455">
        <w:rPr>
          <w:lang w:bidi="en-US"/>
        </w:rPr>
        <w:t>S</w:t>
      </w:r>
      <w:r>
        <w:rPr>
          <w:lang w:bidi="en-US"/>
        </w:rPr>
        <w:t xml:space="preserve">ubsection 2 of </w:t>
      </w:r>
      <w:r w:rsidR="00D40455">
        <w:rPr>
          <w:lang w:bidi="en-US"/>
        </w:rPr>
        <w:t>this s</w:t>
      </w:r>
      <w:r>
        <w:rPr>
          <w:lang w:bidi="en-US"/>
        </w:rPr>
        <w:t>ection.</w:t>
      </w:r>
      <w:r w:rsidR="00D40455">
        <w:rPr>
          <w:lang w:bidi="en-US"/>
        </w:rPr>
        <w:t xml:space="preserve"> </w:t>
      </w:r>
      <w:r>
        <w:rPr>
          <w:lang w:bidi="en-US"/>
        </w:rPr>
        <w:t xml:space="preserve"> Fire hydrants shall be located no more than 1,000 feet apart and within 500 feet of any structure and shall be approved by the </w:t>
      </w:r>
      <w:r w:rsidR="00D40455">
        <w:rPr>
          <w:lang w:bidi="en-US"/>
        </w:rPr>
        <w:t>C</w:t>
      </w:r>
      <w:r>
        <w:rPr>
          <w:lang w:bidi="en-US"/>
        </w:rPr>
        <w:t>ity.</w:t>
      </w:r>
    </w:p>
    <w:p w14:paraId="2996778E" w14:textId="77777777" w:rsidR="00437FDD" w:rsidRDefault="00D40455" w:rsidP="00D40455">
      <w:pPr>
        <w:pStyle w:val="section"/>
      </w:pPr>
      <w:r>
        <w:rPr>
          <w:rStyle w:val="sectiontitle"/>
        </w:rPr>
        <w:t>165.42    </w:t>
      </w:r>
      <w:r w:rsidR="00437FDD" w:rsidRPr="00D40455">
        <w:rPr>
          <w:rStyle w:val="sectiontitle"/>
        </w:rPr>
        <w:t>SEWAGE FACILITIES.</w:t>
      </w:r>
      <w:r w:rsidR="00437FDD">
        <w:rPr>
          <w:lang w:bidi="en-US"/>
        </w:rPr>
        <w:t xml:space="preserve"> </w:t>
      </w:r>
      <w:r>
        <w:rPr>
          <w:lang w:bidi="en-US"/>
        </w:rPr>
        <w:t xml:space="preserve"> </w:t>
      </w:r>
      <w:r w:rsidR="00437FDD">
        <w:rPr>
          <w:lang w:bidi="en-US"/>
        </w:rPr>
        <w:t>Sewage facilities shall be provided as follows:</w:t>
      </w:r>
    </w:p>
    <w:p w14:paraId="0C7550AA" w14:textId="77777777" w:rsidR="00437FDD" w:rsidRDefault="00437FDD">
      <w:pPr>
        <w:pStyle w:val="Sub1Auto0"/>
        <w:numPr>
          <w:ilvl w:val="0"/>
          <w:numId w:val="214"/>
        </w:numPr>
      </w:pPr>
      <w:r>
        <w:rPr>
          <w:lang w:bidi="en-US"/>
        </w:rPr>
        <w:t xml:space="preserve">General Requirements. </w:t>
      </w:r>
      <w:r w:rsidR="00D40455">
        <w:rPr>
          <w:lang w:bidi="en-US"/>
        </w:rPr>
        <w:t xml:space="preserve"> </w:t>
      </w:r>
      <w:r>
        <w:rPr>
          <w:lang w:bidi="en-US"/>
        </w:rPr>
        <w:t xml:space="preserve">The applicant shall install sanitary sewer facilities in a manner prescribed by the </w:t>
      </w:r>
      <w:r w:rsidR="00D40455">
        <w:rPr>
          <w:lang w:bidi="en-US"/>
        </w:rPr>
        <w:t>C</w:t>
      </w:r>
      <w:r>
        <w:rPr>
          <w:lang w:bidi="en-US"/>
        </w:rPr>
        <w:t xml:space="preserve">ity construction standards and specifications. </w:t>
      </w:r>
      <w:r w:rsidR="00D40455">
        <w:rPr>
          <w:lang w:bidi="en-US"/>
        </w:rPr>
        <w:t xml:space="preserve"> </w:t>
      </w:r>
      <w:r>
        <w:rPr>
          <w:lang w:bidi="en-US"/>
        </w:rPr>
        <w:t xml:space="preserve">All plans shall be designed in accordance with the rules, regulations, and standards of the </w:t>
      </w:r>
      <w:r w:rsidR="00D40455">
        <w:rPr>
          <w:lang w:bidi="en-US"/>
        </w:rPr>
        <w:t>C</w:t>
      </w:r>
      <w:r>
        <w:rPr>
          <w:lang w:bidi="en-US"/>
        </w:rPr>
        <w:t xml:space="preserve">ity and the </w:t>
      </w:r>
      <w:r w:rsidR="00D40455">
        <w:rPr>
          <w:lang w:bidi="en-US"/>
        </w:rPr>
        <w:t>S</w:t>
      </w:r>
      <w:r>
        <w:rPr>
          <w:lang w:bidi="en-US"/>
        </w:rPr>
        <w:t xml:space="preserve">tate </w:t>
      </w:r>
      <w:r w:rsidR="00D40455">
        <w:rPr>
          <w:lang w:bidi="en-US"/>
        </w:rPr>
        <w:t>D</w:t>
      </w:r>
      <w:r>
        <w:rPr>
          <w:lang w:bidi="en-US"/>
        </w:rPr>
        <w:t xml:space="preserve">epartment of </w:t>
      </w:r>
      <w:r w:rsidR="003A262F">
        <w:rPr>
          <w:lang w:bidi="en-US"/>
        </w:rPr>
        <w:t xml:space="preserve">Natural Resources </w:t>
      </w:r>
      <w:r>
        <w:rPr>
          <w:lang w:bidi="en-US"/>
        </w:rPr>
        <w:t xml:space="preserve">or </w:t>
      </w:r>
      <w:r w:rsidR="00D40455">
        <w:rPr>
          <w:lang w:bidi="en-US"/>
        </w:rPr>
        <w:t>State Department of Health</w:t>
      </w:r>
      <w:r>
        <w:rPr>
          <w:lang w:bidi="en-US"/>
        </w:rPr>
        <w:t xml:space="preserve">. </w:t>
      </w:r>
      <w:r w:rsidR="00D40455">
        <w:rPr>
          <w:lang w:bidi="en-US"/>
        </w:rPr>
        <w:t xml:space="preserve"> </w:t>
      </w:r>
      <w:r>
        <w:rPr>
          <w:lang w:bidi="en-US"/>
        </w:rPr>
        <w:t>Plans shall be approved by the above agencies.</w:t>
      </w:r>
    </w:p>
    <w:p w14:paraId="0BA44794" w14:textId="77777777" w:rsidR="00437FDD" w:rsidRDefault="00437FDD">
      <w:pPr>
        <w:pStyle w:val="Sub1Auto0"/>
        <w:numPr>
          <w:ilvl w:val="0"/>
          <w:numId w:val="214"/>
        </w:numPr>
      </w:pPr>
      <w:r>
        <w:rPr>
          <w:lang w:bidi="en-US"/>
        </w:rPr>
        <w:t xml:space="preserve">Construction of Sanitary Sewage Systems. </w:t>
      </w:r>
      <w:r w:rsidR="003A262F">
        <w:rPr>
          <w:lang w:bidi="en-US"/>
        </w:rPr>
        <w:t xml:space="preserve"> </w:t>
      </w:r>
      <w:r>
        <w:rPr>
          <w:lang w:bidi="en-US"/>
        </w:rPr>
        <w:t>Sanitary sewage systems shall be constructed as follows:</w:t>
      </w:r>
    </w:p>
    <w:p w14:paraId="385AA69F" w14:textId="77777777" w:rsidR="00437FDD" w:rsidRDefault="00437FDD">
      <w:pPr>
        <w:pStyle w:val="subAauto"/>
        <w:numPr>
          <w:ilvl w:val="0"/>
          <w:numId w:val="215"/>
        </w:numPr>
      </w:pPr>
      <w:r>
        <w:rPr>
          <w:lang w:bidi="en-US"/>
        </w:rPr>
        <w:t>Where a public sanitary sewage system is reasonably accessible the applicant shall connect with same and provide sewers accessible to each lot in the subdivision.</w:t>
      </w:r>
    </w:p>
    <w:p w14:paraId="08B701E6" w14:textId="77777777" w:rsidR="00437FDD" w:rsidRDefault="00437FDD">
      <w:pPr>
        <w:pStyle w:val="subAauto"/>
        <w:numPr>
          <w:ilvl w:val="0"/>
          <w:numId w:val="215"/>
        </w:numPr>
      </w:pPr>
      <w:r>
        <w:rPr>
          <w:lang w:bidi="en-US"/>
        </w:rPr>
        <w:t>Where public sanitary sewage systems are not reasonably accessible but will become available within a reasonable time, not to exceed 15 years, the applicant may choose one of the following alternatives:</w:t>
      </w:r>
    </w:p>
    <w:p w14:paraId="6FD089C0" w14:textId="77777777" w:rsidR="00437FDD" w:rsidRDefault="003A262F" w:rsidP="003A262F">
      <w:pPr>
        <w:pStyle w:val="subsection10"/>
      </w:pPr>
      <w:r>
        <w:rPr>
          <w:lang w:bidi="en-US"/>
        </w:rPr>
        <w:t>(1)</w:t>
      </w:r>
      <w:r>
        <w:rPr>
          <w:lang w:bidi="en-US"/>
        </w:rPr>
        <w:tab/>
      </w:r>
      <w:r w:rsidR="00437FDD">
        <w:rPr>
          <w:lang w:bidi="en-US"/>
        </w:rPr>
        <w:t xml:space="preserve">Install a central sewage system, operated and maintained by the benefited property owners. </w:t>
      </w:r>
      <w:r>
        <w:rPr>
          <w:lang w:bidi="en-US"/>
        </w:rPr>
        <w:t xml:space="preserve"> </w:t>
      </w:r>
      <w:r w:rsidR="00437FDD">
        <w:rPr>
          <w:lang w:bidi="en-US"/>
        </w:rPr>
        <w:t xml:space="preserve">Where plans for future public sanitary sewage systems exist, the applicant shall install the sewer lines, </w:t>
      </w:r>
      <w:r w:rsidR="00437FDD">
        <w:rPr>
          <w:lang w:bidi="en-US"/>
        </w:rPr>
        <w:lastRenderedPageBreak/>
        <w:t>laterals, and mains to be in permanent conformance with such plans and ready for connection to such public sewer mains.</w:t>
      </w:r>
    </w:p>
    <w:p w14:paraId="2E41899B" w14:textId="77777777" w:rsidR="00437FDD" w:rsidRDefault="003A262F" w:rsidP="003A262F">
      <w:pPr>
        <w:pStyle w:val="subsection10"/>
      </w:pPr>
      <w:r>
        <w:rPr>
          <w:lang w:bidi="en-US"/>
        </w:rPr>
        <w:t>(2)</w:t>
      </w:r>
      <w:r>
        <w:rPr>
          <w:lang w:bidi="en-US"/>
        </w:rPr>
        <w:tab/>
      </w:r>
      <w:r w:rsidR="00437FDD">
        <w:rPr>
          <w:lang w:bidi="en-US"/>
        </w:rPr>
        <w:t xml:space="preserve">Individual disposal systems, provided the applicant shall install sanitary sewer lines, laterals, and mains from the street curb to a point in the subdivision boundary where a future connection with the public sewer main shall be made. </w:t>
      </w:r>
      <w:r>
        <w:rPr>
          <w:lang w:bidi="en-US"/>
        </w:rPr>
        <w:t xml:space="preserve"> </w:t>
      </w:r>
      <w:r w:rsidR="00437FDD">
        <w:rPr>
          <w:lang w:bidi="en-US"/>
        </w:rPr>
        <w:t xml:space="preserve">Sewer lines shall be laid from the house to the street line, and a connection shall be available in the home to connect from the individual disposal system to the sewer system when the public sewers become available. </w:t>
      </w:r>
      <w:r>
        <w:rPr>
          <w:lang w:bidi="en-US"/>
        </w:rPr>
        <w:t xml:space="preserve"> </w:t>
      </w:r>
      <w:r w:rsidR="00437FDD">
        <w:rPr>
          <w:lang w:bidi="en-US"/>
        </w:rPr>
        <w:t>Such sewer systems shall be capped until ready for use and shall conform to all plans for installation of the public sewer system, where such exist, and shall be ready for connection to such public sewer main.</w:t>
      </w:r>
    </w:p>
    <w:p w14:paraId="2348C6B8" w14:textId="77777777" w:rsidR="00437FDD" w:rsidRDefault="00437FDD">
      <w:pPr>
        <w:pStyle w:val="subAauto"/>
        <w:numPr>
          <w:ilvl w:val="0"/>
          <w:numId w:val="215"/>
        </w:numPr>
      </w:pPr>
      <w:r>
        <w:rPr>
          <w:lang w:bidi="en-US"/>
        </w:rPr>
        <w:t>Where sanitary sewer systems are not reasonably accessible and will not become available for period in excess of 15 years, the applicant shall install individual disposal systems or central sewage systems.</w:t>
      </w:r>
    </w:p>
    <w:p w14:paraId="39FC384B" w14:textId="77777777" w:rsidR="00437FDD" w:rsidRDefault="00437FDD">
      <w:pPr>
        <w:pStyle w:val="Sub1Auto0"/>
        <w:numPr>
          <w:ilvl w:val="0"/>
          <w:numId w:val="214"/>
        </w:numPr>
      </w:pPr>
      <w:r>
        <w:rPr>
          <w:lang w:bidi="en-US"/>
        </w:rPr>
        <w:t xml:space="preserve">Individual Disposal System Requirements. </w:t>
      </w:r>
      <w:r w:rsidR="003A262F">
        <w:rPr>
          <w:lang w:bidi="en-US"/>
        </w:rPr>
        <w:t xml:space="preserve"> </w:t>
      </w:r>
      <w:r>
        <w:rPr>
          <w:lang w:bidi="en-US"/>
        </w:rPr>
        <w:t xml:space="preserve">If public sewer facilities are not available and individual disposal systems are proposed, minimum lot areas shall conform to the requirements of these regulations. </w:t>
      </w:r>
      <w:r w:rsidR="003A262F">
        <w:rPr>
          <w:lang w:bidi="en-US"/>
        </w:rPr>
        <w:t xml:space="preserve"> </w:t>
      </w:r>
      <w:r>
        <w:rPr>
          <w:lang w:bidi="en-US"/>
        </w:rPr>
        <w:t xml:space="preserve">Percolation tests and test holes shall be made as directed by the </w:t>
      </w:r>
      <w:r w:rsidR="003A262F">
        <w:rPr>
          <w:lang w:bidi="en-US"/>
        </w:rPr>
        <w:t>C</w:t>
      </w:r>
      <w:r>
        <w:rPr>
          <w:lang w:bidi="en-US"/>
        </w:rPr>
        <w:t>ity and the results submitted to the local board of health.</w:t>
      </w:r>
    </w:p>
    <w:p w14:paraId="1C08589C" w14:textId="77777777" w:rsidR="00437FDD" w:rsidRDefault="00437FDD">
      <w:pPr>
        <w:pStyle w:val="Sub1Auto0"/>
        <w:numPr>
          <w:ilvl w:val="0"/>
          <w:numId w:val="214"/>
        </w:numPr>
      </w:pPr>
      <w:r>
        <w:rPr>
          <w:lang w:bidi="en-US"/>
        </w:rPr>
        <w:t xml:space="preserve">Water Supply Interconnections. </w:t>
      </w:r>
      <w:r w:rsidR="003A262F">
        <w:rPr>
          <w:lang w:bidi="en-US"/>
        </w:rPr>
        <w:t xml:space="preserve"> </w:t>
      </w:r>
      <w:r>
        <w:rPr>
          <w:lang w:bidi="en-US"/>
        </w:rPr>
        <w:t xml:space="preserve">There shall be no physical connection between a public or private potable water supply system and a sewer which will permit the passage of any sewage or polluted water into the potable supply. </w:t>
      </w:r>
      <w:r w:rsidR="003A262F">
        <w:rPr>
          <w:lang w:bidi="en-US"/>
        </w:rPr>
        <w:t xml:space="preserve"> </w:t>
      </w:r>
      <w:r>
        <w:rPr>
          <w:lang w:bidi="en-US"/>
        </w:rPr>
        <w:t>Sewers shall be kept removed from water supply wells or other water supply sources and structures.</w:t>
      </w:r>
    </w:p>
    <w:p w14:paraId="073C1777" w14:textId="77777777" w:rsidR="00437FDD" w:rsidRDefault="003A262F" w:rsidP="003A262F">
      <w:pPr>
        <w:pStyle w:val="section"/>
      </w:pPr>
      <w:r>
        <w:rPr>
          <w:rStyle w:val="sectiontitle"/>
        </w:rPr>
        <w:t>165.43    </w:t>
      </w:r>
      <w:r w:rsidR="00437FDD" w:rsidRPr="003A262F">
        <w:rPr>
          <w:rStyle w:val="sectiontitle"/>
        </w:rPr>
        <w:t>SIDEWALKS.</w:t>
      </w:r>
      <w:r w:rsidR="00437FDD">
        <w:rPr>
          <w:lang w:bidi="en-US"/>
        </w:rPr>
        <w:t xml:space="preserve"> </w:t>
      </w:r>
      <w:r>
        <w:rPr>
          <w:lang w:bidi="en-US"/>
        </w:rPr>
        <w:t xml:space="preserve"> </w:t>
      </w:r>
      <w:r w:rsidR="00437FDD">
        <w:rPr>
          <w:lang w:bidi="en-US"/>
        </w:rPr>
        <w:t>The following requirements shall apply to the provision of sidewalks:</w:t>
      </w:r>
    </w:p>
    <w:p w14:paraId="275CEBF3" w14:textId="77777777" w:rsidR="00437FDD" w:rsidRDefault="00437FDD">
      <w:pPr>
        <w:pStyle w:val="Sub1Auto0"/>
        <w:numPr>
          <w:ilvl w:val="0"/>
          <w:numId w:val="216"/>
        </w:numPr>
      </w:pPr>
      <w:r>
        <w:rPr>
          <w:lang w:bidi="en-US"/>
        </w:rPr>
        <w:t xml:space="preserve">Location of Sidewalks. </w:t>
      </w:r>
      <w:r w:rsidR="003A262F">
        <w:rPr>
          <w:lang w:bidi="en-US"/>
        </w:rPr>
        <w:t xml:space="preserve"> </w:t>
      </w:r>
      <w:r>
        <w:rPr>
          <w:lang w:bidi="en-US"/>
        </w:rPr>
        <w:t>Sidewalks shall be included within the dedicated non-pavement right-of-way of all streets.</w:t>
      </w:r>
    </w:p>
    <w:p w14:paraId="32D49A33" w14:textId="77777777" w:rsidR="00437FDD" w:rsidRDefault="00437FDD">
      <w:pPr>
        <w:pStyle w:val="Sub1Auto0"/>
        <w:numPr>
          <w:ilvl w:val="0"/>
          <w:numId w:val="216"/>
        </w:numPr>
      </w:pPr>
      <w:r>
        <w:rPr>
          <w:lang w:bidi="en-US"/>
        </w:rPr>
        <w:t xml:space="preserve">Construction of Sidewalks. </w:t>
      </w:r>
      <w:r w:rsidR="003A262F">
        <w:rPr>
          <w:lang w:bidi="en-US"/>
        </w:rPr>
        <w:t xml:space="preserve"> </w:t>
      </w:r>
      <w:r>
        <w:rPr>
          <w:lang w:bidi="en-US"/>
        </w:rPr>
        <w:t xml:space="preserve">Sidewalks shall be improved as required in </w:t>
      </w:r>
      <w:r w:rsidR="003A262F">
        <w:rPr>
          <w:lang w:bidi="en-US"/>
        </w:rPr>
        <w:t>S</w:t>
      </w:r>
      <w:r>
        <w:rPr>
          <w:lang w:bidi="en-US"/>
        </w:rPr>
        <w:t xml:space="preserve">ubsection 2 of Section </w:t>
      </w:r>
      <w:r w:rsidR="003A262F">
        <w:rPr>
          <w:lang w:bidi="en-US"/>
        </w:rPr>
        <w:t xml:space="preserve">165.39 </w:t>
      </w:r>
      <w:r>
        <w:rPr>
          <w:lang w:bidi="en-US"/>
        </w:rPr>
        <w:t>of these regulations.</w:t>
      </w:r>
    </w:p>
    <w:p w14:paraId="212C76F6" w14:textId="77777777" w:rsidR="00437FDD" w:rsidRDefault="003A262F" w:rsidP="003A262F">
      <w:pPr>
        <w:pStyle w:val="section"/>
      </w:pPr>
      <w:r>
        <w:rPr>
          <w:rStyle w:val="sectiontitle"/>
        </w:rPr>
        <w:t>165.44    </w:t>
      </w:r>
      <w:r w:rsidR="00437FDD" w:rsidRPr="003A262F">
        <w:rPr>
          <w:rStyle w:val="sectiontitle"/>
        </w:rPr>
        <w:t>UTILITIES.</w:t>
      </w:r>
      <w:r w:rsidR="00437FDD">
        <w:rPr>
          <w:lang w:bidi="en-US"/>
        </w:rPr>
        <w:t xml:space="preserve"> </w:t>
      </w:r>
      <w:r>
        <w:rPr>
          <w:lang w:bidi="en-US"/>
        </w:rPr>
        <w:t xml:space="preserve"> </w:t>
      </w:r>
      <w:r w:rsidR="00437FDD">
        <w:rPr>
          <w:lang w:bidi="en-US"/>
        </w:rPr>
        <w:t>The following shall apply to the provision of utilities:</w:t>
      </w:r>
    </w:p>
    <w:p w14:paraId="41DC8C71" w14:textId="77777777" w:rsidR="00437FDD" w:rsidRDefault="00437FDD">
      <w:pPr>
        <w:pStyle w:val="Sub1Auto0"/>
        <w:numPr>
          <w:ilvl w:val="0"/>
          <w:numId w:val="217"/>
        </w:numPr>
      </w:pPr>
      <w:r>
        <w:rPr>
          <w:lang w:bidi="en-US"/>
        </w:rPr>
        <w:t xml:space="preserve">Location. </w:t>
      </w:r>
      <w:r w:rsidR="003A262F">
        <w:rPr>
          <w:lang w:bidi="en-US"/>
        </w:rPr>
        <w:t xml:space="preserve"> </w:t>
      </w:r>
      <w:r>
        <w:rPr>
          <w:lang w:bidi="en-US"/>
        </w:rPr>
        <w:t xml:space="preserve">The </w:t>
      </w:r>
      <w:r w:rsidR="003A262F">
        <w:rPr>
          <w:lang w:bidi="en-US"/>
        </w:rPr>
        <w:t>C</w:t>
      </w:r>
      <w:r>
        <w:rPr>
          <w:lang w:bidi="en-US"/>
        </w:rPr>
        <w:t xml:space="preserve">ouncil may require that all utility facilities, including </w:t>
      </w:r>
      <w:r w:rsidR="003A262F">
        <w:rPr>
          <w:lang w:bidi="en-US"/>
        </w:rPr>
        <w:t>(</w:t>
      </w:r>
      <w:r>
        <w:rPr>
          <w:lang w:bidi="en-US"/>
        </w:rPr>
        <w:t>but not limited to</w:t>
      </w:r>
      <w:r w:rsidR="003A262F">
        <w:rPr>
          <w:lang w:bidi="en-US"/>
        </w:rPr>
        <w:t>)</w:t>
      </w:r>
      <w:r>
        <w:rPr>
          <w:lang w:bidi="en-US"/>
        </w:rPr>
        <w:t xml:space="preserve"> gas, electric power, telephone, and CATV cables, be located underground throughout the subdivision. </w:t>
      </w:r>
      <w:r w:rsidR="003A262F">
        <w:rPr>
          <w:lang w:bidi="en-US"/>
        </w:rPr>
        <w:t xml:space="preserve"> </w:t>
      </w:r>
      <w:r>
        <w:rPr>
          <w:lang w:bidi="en-US"/>
        </w:rPr>
        <w:t xml:space="preserve">All utility facilities existing and proposed throughout the subdivision shall be shown on the preliminary plat. </w:t>
      </w:r>
      <w:r w:rsidR="003A262F">
        <w:rPr>
          <w:lang w:bidi="en-US"/>
        </w:rPr>
        <w:t xml:space="preserve"> </w:t>
      </w:r>
      <w:r>
        <w:rPr>
          <w:lang w:bidi="en-US"/>
        </w:rPr>
        <w:t>Underground service connections to the street property line of each platted lot shall be installed at the subdivider</w:t>
      </w:r>
      <w:r w:rsidR="003A262F">
        <w:rPr>
          <w:lang w:bidi="en-US"/>
        </w:rPr>
        <w:t>’</w:t>
      </w:r>
      <w:r>
        <w:rPr>
          <w:lang w:bidi="en-US"/>
        </w:rPr>
        <w:t xml:space="preserve">s expense. </w:t>
      </w:r>
      <w:r w:rsidR="003A262F">
        <w:rPr>
          <w:lang w:bidi="en-US"/>
        </w:rPr>
        <w:t xml:space="preserve"> </w:t>
      </w:r>
      <w:r>
        <w:rPr>
          <w:lang w:bidi="en-US"/>
        </w:rPr>
        <w:t xml:space="preserve">At the discretion of the </w:t>
      </w:r>
      <w:r w:rsidR="003A262F">
        <w:rPr>
          <w:lang w:bidi="en-US"/>
        </w:rPr>
        <w:t>C</w:t>
      </w:r>
      <w:r>
        <w:rPr>
          <w:lang w:bidi="en-US"/>
        </w:rPr>
        <w:t>ouncil, the requirement for service connections to each lot may be waived in the case of adjoining lots to be retained in single ownership and intended to be developed for the same primary use.</w:t>
      </w:r>
    </w:p>
    <w:p w14:paraId="4504930F" w14:textId="77777777" w:rsidR="003A262F" w:rsidRDefault="003A262F">
      <w:pPr>
        <w:pStyle w:val="Sub1Auto0"/>
        <w:numPr>
          <w:ilvl w:val="0"/>
          <w:numId w:val="217"/>
        </w:numPr>
      </w:pPr>
      <w:r>
        <w:t>Easements.  Easements shall be provided as follows:</w:t>
      </w:r>
    </w:p>
    <w:p w14:paraId="5B8A6F47" w14:textId="77777777" w:rsidR="00437FDD" w:rsidRDefault="00437FDD">
      <w:pPr>
        <w:pStyle w:val="subAauto"/>
        <w:numPr>
          <w:ilvl w:val="0"/>
          <w:numId w:val="218"/>
        </w:numPr>
      </w:pPr>
      <w:r>
        <w:rPr>
          <w:lang w:bidi="en-US"/>
        </w:rPr>
        <w:t xml:space="preserve">Easements centered on rear lot lines shall be provided for utilities. </w:t>
      </w:r>
      <w:r w:rsidR="003A262F">
        <w:rPr>
          <w:lang w:bidi="en-US"/>
        </w:rPr>
        <w:t xml:space="preserve"> </w:t>
      </w:r>
      <w:r>
        <w:rPr>
          <w:lang w:bidi="en-US"/>
        </w:rPr>
        <w:t>Such easements shall be at least 20 feet wide.</w:t>
      </w:r>
      <w:r w:rsidR="003A262F">
        <w:rPr>
          <w:lang w:bidi="en-US"/>
        </w:rPr>
        <w:t xml:space="preserve"> </w:t>
      </w:r>
      <w:r>
        <w:rPr>
          <w:lang w:bidi="en-US"/>
        </w:rPr>
        <w:t xml:space="preserve"> Proper coordination shall be established between the subdivider and the applicable utility companies for the establishment of utility easements established in adjoining properties.</w:t>
      </w:r>
    </w:p>
    <w:p w14:paraId="68DBE5E9" w14:textId="77777777" w:rsidR="00437FDD" w:rsidRDefault="00437FDD">
      <w:pPr>
        <w:pStyle w:val="subAauto"/>
        <w:numPr>
          <w:ilvl w:val="0"/>
          <w:numId w:val="218"/>
        </w:numPr>
      </w:pPr>
      <w:r>
        <w:rPr>
          <w:lang w:bidi="en-US"/>
        </w:rPr>
        <w:t xml:space="preserve">Where topographical or other conditions are such as to make impractical the inclusion of utilities within the rear lot lines, perpetual </w:t>
      </w:r>
      <w:r>
        <w:rPr>
          <w:lang w:bidi="en-US"/>
        </w:rPr>
        <w:lastRenderedPageBreak/>
        <w:t xml:space="preserve">unobstructed easements at least 20 feet in width shall be provided </w:t>
      </w:r>
      <w:proofErr w:type="spellStart"/>
      <w:r>
        <w:rPr>
          <w:lang w:bidi="en-US"/>
        </w:rPr>
        <w:t>along side</w:t>
      </w:r>
      <w:proofErr w:type="spellEnd"/>
      <w:r>
        <w:rPr>
          <w:lang w:bidi="en-US"/>
        </w:rPr>
        <w:t xml:space="preserve"> lot lines with satisfactory access to the street or rear lot lines.</w:t>
      </w:r>
      <w:r w:rsidR="003A262F">
        <w:rPr>
          <w:lang w:bidi="en-US"/>
        </w:rPr>
        <w:t xml:space="preserve"> </w:t>
      </w:r>
      <w:r>
        <w:rPr>
          <w:lang w:bidi="en-US"/>
        </w:rPr>
        <w:t xml:space="preserve"> Easements shall be indicated on the plat.</w:t>
      </w:r>
    </w:p>
    <w:p w14:paraId="571003CB" w14:textId="77777777" w:rsidR="00437FDD" w:rsidRDefault="00BA1530" w:rsidP="00BA1530">
      <w:pPr>
        <w:pStyle w:val="section"/>
      </w:pPr>
      <w:r>
        <w:rPr>
          <w:rStyle w:val="sectiontitle"/>
        </w:rPr>
        <w:t>165.45    </w:t>
      </w:r>
      <w:r w:rsidR="00437FDD" w:rsidRPr="00BA1530">
        <w:rPr>
          <w:rStyle w:val="sectiontitle"/>
        </w:rPr>
        <w:t>PRESERVATION OF NATURAL FEATURES AND AMENITIES.</w:t>
      </w:r>
      <w:r w:rsidR="00437FDD">
        <w:rPr>
          <w:lang w:bidi="en-US"/>
        </w:rPr>
        <w:t xml:space="preserve"> </w:t>
      </w:r>
      <w:r>
        <w:rPr>
          <w:lang w:bidi="en-US"/>
        </w:rPr>
        <w:t xml:space="preserve"> </w:t>
      </w:r>
      <w:r w:rsidR="00437FDD">
        <w:rPr>
          <w:lang w:bidi="en-US"/>
        </w:rPr>
        <w:t xml:space="preserve">Existing features which would add value to residential development or to the </w:t>
      </w:r>
      <w:r>
        <w:rPr>
          <w:lang w:bidi="en-US"/>
        </w:rPr>
        <w:t>C</w:t>
      </w:r>
      <w:r w:rsidR="00437FDD">
        <w:rPr>
          <w:lang w:bidi="en-US"/>
        </w:rPr>
        <w:t xml:space="preserve">ity as a whole, such as trees, watercourses and falls, beaches, historic spots, and similar irreplaceable assets, shall be preserved in the design of the subdivision. </w:t>
      </w:r>
      <w:r>
        <w:rPr>
          <w:lang w:bidi="en-US"/>
        </w:rPr>
        <w:t xml:space="preserve"> </w:t>
      </w:r>
      <w:r w:rsidR="00437FDD">
        <w:rPr>
          <w:lang w:bidi="en-US"/>
        </w:rPr>
        <w:t xml:space="preserve">No trees shall be removed from any subdivision or any change of grade of the land effected until approval of the preliminary plat has been granted. </w:t>
      </w:r>
      <w:r>
        <w:rPr>
          <w:lang w:bidi="en-US"/>
        </w:rPr>
        <w:t xml:space="preserve"> </w:t>
      </w:r>
      <w:r w:rsidR="00437FDD">
        <w:rPr>
          <w:lang w:bidi="en-US"/>
        </w:rPr>
        <w:t>All trees on the plat required to be retained shall be preserved, and all trees where required shall be protected against change of grade.</w:t>
      </w:r>
    </w:p>
    <w:p w14:paraId="1C6E6F05" w14:textId="77777777" w:rsidR="00437FDD" w:rsidRDefault="00BA1530" w:rsidP="00BA1530">
      <w:pPr>
        <w:pStyle w:val="section"/>
      </w:pPr>
      <w:r>
        <w:rPr>
          <w:rStyle w:val="sectiontitle"/>
        </w:rPr>
        <w:t>165.46    </w:t>
      </w:r>
      <w:r w:rsidR="00437FDD" w:rsidRPr="00BA1530">
        <w:rPr>
          <w:rStyle w:val="sectiontitle"/>
        </w:rPr>
        <w:t>NONRESIDENTIAL SUBDIVISIONS.</w:t>
      </w:r>
      <w:r w:rsidR="00437FDD">
        <w:rPr>
          <w:lang w:bidi="en-US"/>
        </w:rPr>
        <w:t xml:space="preserve"> </w:t>
      </w:r>
      <w:r>
        <w:rPr>
          <w:lang w:bidi="en-US"/>
        </w:rPr>
        <w:t xml:space="preserve"> </w:t>
      </w:r>
      <w:r w:rsidR="00437FDD">
        <w:rPr>
          <w:lang w:bidi="en-US"/>
        </w:rPr>
        <w:t>The following provisions shall apply to nonresidential subdivisions:</w:t>
      </w:r>
    </w:p>
    <w:p w14:paraId="53A5D859" w14:textId="77777777" w:rsidR="00437FDD" w:rsidRDefault="00437FDD">
      <w:pPr>
        <w:pStyle w:val="Sub1Auto0"/>
        <w:numPr>
          <w:ilvl w:val="0"/>
          <w:numId w:val="219"/>
        </w:numPr>
      </w:pPr>
      <w:r>
        <w:rPr>
          <w:lang w:bidi="en-US"/>
        </w:rPr>
        <w:t xml:space="preserve">General. </w:t>
      </w:r>
      <w:r w:rsidR="00BA1530">
        <w:rPr>
          <w:lang w:bidi="en-US"/>
        </w:rPr>
        <w:t xml:space="preserve"> </w:t>
      </w:r>
      <w:r>
        <w:rPr>
          <w:lang w:bidi="en-US"/>
        </w:rPr>
        <w:t xml:space="preserve">If a proposed subdivision includes land that is used for commercial or industrial purposes, the layout of the subdivision with respect to such land shall make such provision as the </w:t>
      </w:r>
      <w:r w:rsidR="00BA1530">
        <w:rPr>
          <w:lang w:bidi="en-US"/>
        </w:rPr>
        <w:t>C</w:t>
      </w:r>
      <w:r>
        <w:rPr>
          <w:lang w:bidi="en-US"/>
        </w:rPr>
        <w:t>ouncil may require.</w:t>
      </w:r>
      <w:r w:rsidR="00BA1530">
        <w:rPr>
          <w:lang w:bidi="en-US"/>
        </w:rPr>
        <w:t xml:space="preserve"> </w:t>
      </w:r>
      <w:r>
        <w:rPr>
          <w:lang w:bidi="en-US"/>
        </w:rPr>
        <w:t xml:space="preserve"> A nonresidential subdivision shall be subject to all the requirements of these regulations, as well as such additional standards required by the </w:t>
      </w:r>
      <w:r w:rsidR="00BA1530">
        <w:rPr>
          <w:lang w:bidi="en-US"/>
        </w:rPr>
        <w:t>C</w:t>
      </w:r>
      <w:r>
        <w:rPr>
          <w:lang w:bidi="en-US"/>
        </w:rPr>
        <w:t xml:space="preserve">ouncil, and shall conform to the proposed land use and standards established in </w:t>
      </w:r>
      <w:r w:rsidR="00BA1530">
        <w:rPr>
          <w:lang w:bidi="en-US"/>
        </w:rPr>
        <w:t>C</w:t>
      </w:r>
      <w:r>
        <w:rPr>
          <w:lang w:bidi="en-US"/>
        </w:rPr>
        <w:t>ity plans and regulations.</w:t>
      </w:r>
    </w:p>
    <w:p w14:paraId="1C69BDC1" w14:textId="77777777" w:rsidR="00437FDD" w:rsidRDefault="00437FDD">
      <w:pPr>
        <w:pStyle w:val="Sub1Auto0"/>
        <w:numPr>
          <w:ilvl w:val="0"/>
          <w:numId w:val="219"/>
        </w:numPr>
      </w:pPr>
      <w:r>
        <w:rPr>
          <w:lang w:bidi="en-US"/>
        </w:rPr>
        <w:t xml:space="preserve">Standards. </w:t>
      </w:r>
      <w:r w:rsidR="00BA1530">
        <w:rPr>
          <w:lang w:bidi="en-US"/>
        </w:rPr>
        <w:t xml:space="preserve"> </w:t>
      </w:r>
      <w:r>
        <w:rPr>
          <w:lang w:bidi="en-US"/>
        </w:rPr>
        <w:t xml:space="preserve">In addition to the principles and standards in these regulations, which are appropriate to the planning of all subdivisions, the applicant shall demonstrate to the satisfaction of the </w:t>
      </w:r>
      <w:r w:rsidR="00BA1530">
        <w:rPr>
          <w:lang w:bidi="en-US"/>
        </w:rPr>
        <w:t>C</w:t>
      </w:r>
      <w:r>
        <w:rPr>
          <w:lang w:bidi="en-US"/>
        </w:rPr>
        <w:t xml:space="preserve">ity that the street, parcel, and block pattern proposed is specifically adapted to the uses anticipated and takes into account other uses in the vicinity. </w:t>
      </w:r>
      <w:r w:rsidR="00BA1530">
        <w:rPr>
          <w:lang w:bidi="en-US"/>
        </w:rPr>
        <w:t xml:space="preserve"> </w:t>
      </w:r>
      <w:r>
        <w:rPr>
          <w:lang w:bidi="en-US"/>
        </w:rPr>
        <w:t>The following principles and standards shall be observed:</w:t>
      </w:r>
    </w:p>
    <w:p w14:paraId="1FA14C6A" w14:textId="77777777" w:rsidR="00437FDD" w:rsidRDefault="00437FDD">
      <w:pPr>
        <w:pStyle w:val="subAauto"/>
        <w:numPr>
          <w:ilvl w:val="0"/>
          <w:numId w:val="220"/>
        </w:numPr>
      </w:pPr>
      <w:r>
        <w:rPr>
          <w:lang w:bidi="en-US"/>
        </w:rPr>
        <w:t>Proposed industrial parcels shall be suitable in area and dimensions to the types of industrial development anticipated.</w:t>
      </w:r>
    </w:p>
    <w:p w14:paraId="09FD33EF" w14:textId="77777777" w:rsidR="00437FDD" w:rsidRDefault="00437FDD">
      <w:pPr>
        <w:pStyle w:val="subAauto"/>
        <w:numPr>
          <w:ilvl w:val="0"/>
          <w:numId w:val="220"/>
        </w:numPr>
      </w:pPr>
      <w:r>
        <w:rPr>
          <w:lang w:bidi="en-US"/>
        </w:rPr>
        <w:t>Street rights-of-way and pavement shall be adequate to accommodate the type and volume of traffic anticipated to be generated thereupon.</w:t>
      </w:r>
    </w:p>
    <w:p w14:paraId="51BE1EDB" w14:textId="77777777" w:rsidR="00437FDD" w:rsidRDefault="00437FDD">
      <w:pPr>
        <w:pStyle w:val="subAauto"/>
        <w:numPr>
          <w:ilvl w:val="0"/>
          <w:numId w:val="220"/>
        </w:numPr>
      </w:pPr>
      <w:r>
        <w:rPr>
          <w:lang w:bidi="en-US"/>
        </w:rPr>
        <w:t>Special requirements may be imposed by the city with respect to street, curb, gutter, and sidewalk design and construction.</w:t>
      </w:r>
    </w:p>
    <w:p w14:paraId="05B298E5" w14:textId="77777777" w:rsidR="00437FDD" w:rsidRDefault="00437FDD">
      <w:pPr>
        <w:pStyle w:val="subAauto"/>
        <w:numPr>
          <w:ilvl w:val="0"/>
          <w:numId w:val="220"/>
        </w:numPr>
      </w:pPr>
      <w:r>
        <w:rPr>
          <w:lang w:bidi="en-US"/>
        </w:rPr>
        <w:t xml:space="preserve">Special requirements may be imposed by the </w:t>
      </w:r>
      <w:r w:rsidR="00BA1530">
        <w:rPr>
          <w:lang w:bidi="en-US"/>
        </w:rPr>
        <w:t>C</w:t>
      </w:r>
      <w:r>
        <w:rPr>
          <w:lang w:bidi="en-US"/>
        </w:rPr>
        <w:t>ity with respect to the installation of public utilities, including water, sewer, and storm water drainage.</w:t>
      </w:r>
    </w:p>
    <w:p w14:paraId="2FA03ACC" w14:textId="77777777" w:rsidR="00437FDD" w:rsidRDefault="00437FDD">
      <w:pPr>
        <w:pStyle w:val="subAauto"/>
        <w:numPr>
          <w:ilvl w:val="0"/>
          <w:numId w:val="220"/>
        </w:numPr>
      </w:pPr>
      <w:r>
        <w:rPr>
          <w:lang w:bidi="en-US"/>
        </w:rPr>
        <w:t>Every effort shall be made to protect adjacent residential areas from potential nuisance from a proposed commercial or industrial subdivision, including the provision of extra depth in parcels backing up on existing or potential residential development and provisions for a permanently landscaped buffer strip when necessary.</w:t>
      </w:r>
    </w:p>
    <w:p w14:paraId="30FC6107" w14:textId="77777777" w:rsidR="00437FDD" w:rsidRDefault="00437FDD">
      <w:pPr>
        <w:pStyle w:val="subAauto"/>
        <w:numPr>
          <w:ilvl w:val="0"/>
          <w:numId w:val="220"/>
        </w:numPr>
      </w:pPr>
      <w:r>
        <w:rPr>
          <w:lang w:bidi="en-US"/>
        </w:rPr>
        <w:t>Streets carrying nonresidential traffic, especially truck traffic, shall not normally be extended to the boundaries of adjacent existing or potential residential areas.</w:t>
      </w:r>
    </w:p>
    <w:p w14:paraId="5D2316DE" w14:textId="77777777" w:rsidR="00437FDD" w:rsidRDefault="00BA1530" w:rsidP="00BA1530">
      <w:pPr>
        <w:pStyle w:val="section"/>
      </w:pPr>
      <w:r>
        <w:rPr>
          <w:rStyle w:val="sectiontitle"/>
        </w:rPr>
        <w:t>165.47    </w:t>
      </w:r>
      <w:r w:rsidR="00437FDD" w:rsidRPr="00BA1530">
        <w:rPr>
          <w:rStyle w:val="sectiontitle"/>
        </w:rPr>
        <w:t>SCHOOL AND PARK RESERVATIONS.</w:t>
      </w:r>
      <w:r w:rsidR="00437FDD">
        <w:rPr>
          <w:lang w:bidi="en-US"/>
        </w:rPr>
        <w:t xml:space="preserve"> </w:t>
      </w:r>
      <w:r>
        <w:rPr>
          <w:lang w:bidi="en-US"/>
        </w:rPr>
        <w:t xml:space="preserve"> </w:t>
      </w:r>
      <w:r w:rsidR="00437FDD">
        <w:rPr>
          <w:lang w:bidi="en-US"/>
        </w:rPr>
        <w:t xml:space="preserve">If land to be subdivided contains sites that are designated in </w:t>
      </w:r>
      <w:r>
        <w:rPr>
          <w:lang w:bidi="en-US"/>
        </w:rPr>
        <w:t>C</w:t>
      </w:r>
      <w:r w:rsidR="00437FDD">
        <w:rPr>
          <w:lang w:bidi="en-US"/>
        </w:rPr>
        <w:t>ity plans or plans of other public bodies to be used for schools or parks, the developer shall reserve such site for such use.</w:t>
      </w:r>
      <w:r>
        <w:rPr>
          <w:lang w:bidi="en-US"/>
        </w:rPr>
        <w:t xml:space="preserve"> </w:t>
      </w:r>
      <w:r w:rsidR="00437FDD">
        <w:rPr>
          <w:lang w:bidi="en-US"/>
        </w:rPr>
        <w:t xml:space="preserve"> If sites which have been reserved are not acquired by the </w:t>
      </w:r>
      <w:r>
        <w:rPr>
          <w:lang w:bidi="en-US"/>
        </w:rPr>
        <w:t>C</w:t>
      </w:r>
      <w:r w:rsidR="00437FDD">
        <w:rPr>
          <w:lang w:bidi="en-US"/>
        </w:rPr>
        <w:t xml:space="preserve">ity or other public body within two years of the date of the preliminary plat approval, then such sites may be subdivided by the developer. </w:t>
      </w:r>
      <w:r>
        <w:rPr>
          <w:lang w:bidi="en-US"/>
        </w:rPr>
        <w:t xml:space="preserve"> </w:t>
      </w:r>
      <w:r w:rsidR="00437FDD">
        <w:rPr>
          <w:lang w:bidi="en-US"/>
        </w:rPr>
        <w:t xml:space="preserve">The appropriate public body may </w:t>
      </w:r>
      <w:r w:rsidR="00437FDD">
        <w:rPr>
          <w:lang w:bidi="en-US"/>
        </w:rPr>
        <w:lastRenderedPageBreak/>
        <w:t xml:space="preserve">release the reserved site sooner by certifying to the </w:t>
      </w:r>
      <w:r>
        <w:rPr>
          <w:lang w:bidi="en-US"/>
        </w:rPr>
        <w:t>C</w:t>
      </w:r>
      <w:r w:rsidR="00437FDD">
        <w:rPr>
          <w:lang w:bidi="en-US"/>
        </w:rPr>
        <w:t>ouncil that it does not intend to acquire such site within the two</w:t>
      </w:r>
      <w:r>
        <w:rPr>
          <w:lang w:bidi="en-US"/>
        </w:rPr>
        <w:t>-</w:t>
      </w:r>
      <w:r w:rsidR="00437FDD">
        <w:rPr>
          <w:lang w:bidi="en-US"/>
        </w:rPr>
        <w:t>year period.</w:t>
      </w:r>
    </w:p>
    <w:p w14:paraId="26312DDF" w14:textId="77777777" w:rsidR="00BA1530" w:rsidRDefault="00BA1530" w:rsidP="00BA1530">
      <w:pPr>
        <w:pStyle w:val="section"/>
        <w:rPr>
          <w:lang w:bidi="en-US"/>
        </w:rPr>
      </w:pPr>
      <w:r>
        <w:rPr>
          <w:rStyle w:val="sectiontitle"/>
        </w:rPr>
        <w:t>165.48    </w:t>
      </w:r>
      <w:r w:rsidR="00437FDD" w:rsidRPr="00BA1530">
        <w:rPr>
          <w:rStyle w:val="sectiontitle"/>
        </w:rPr>
        <w:t>IMPROVEMENTS WITHIN UNINCORPORATED JURISDICTION.</w:t>
      </w:r>
      <w:r>
        <w:rPr>
          <w:rStyle w:val="sectiontitle"/>
        </w:rPr>
        <w:t xml:space="preserve"> </w:t>
      </w:r>
      <w:r w:rsidR="00437FDD">
        <w:rPr>
          <w:lang w:bidi="en-US"/>
        </w:rPr>
        <w:t xml:space="preserve"> Improvements in the two</w:t>
      </w:r>
      <w:r>
        <w:rPr>
          <w:lang w:bidi="en-US"/>
        </w:rPr>
        <w:t>-</w:t>
      </w:r>
      <w:r w:rsidR="00437FDD">
        <w:rPr>
          <w:lang w:bidi="en-US"/>
        </w:rPr>
        <w:t xml:space="preserve">mile unincorporated area under the jurisdiction of these regulations shall be the same as required herein, provided they are not less than that required by the applicable </w:t>
      </w:r>
      <w:r>
        <w:rPr>
          <w:lang w:bidi="en-US"/>
        </w:rPr>
        <w:t>C</w:t>
      </w:r>
      <w:r w:rsidR="00437FDD">
        <w:rPr>
          <w:lang w:bidi="en-US"/>
        </w:rPr>
        <w:t xml:space="preserve">ounty subdivision regulations, and provided further that all construction plans shall be approved by the </w:t>
      </w:r>
      <w:r>
        <w:rPr>
          <w:lang w:bidi="en-US"/>
        </w:rPr>
        <w:t>C</w:t>
      </w:r>
      <w:r w:rsidR="00437FDD">
        <w:rPr>
          <w:lang w:bidi="en-US"/>
        </w:rPr>
        <w:t xml:space="preserve">ounty, and completed public roads shall be accepted by the </w:t>
      </w:r>
      <w:r>
        <w:rPr>
          <w:lang w:bidi="en-US"/>
        </w:rPr>
        <w:t>B</w:t>
      </w:r>
      <w:r w:rsidR="00437FDD">
        <w:rPr>
          <w:lang w:bidi="en-US"/>
        </w:rPr>
        <w:t xml:space="preserve">oard of </w:t>
      </w:r>
      <w:r>
        <w:rPr>
          <w:lang w:bidi="en-US"/>
        </w:rPr>
        <w:t>S</w:t>
      </w:r>
      <w:r w:rsidR="00437FDD">
        <w:rPr>
          <w:lang w:bidi="en-US"/>
        </w:rPr>
        <w:t xml:space="preserve">upervisors for </w:t>
      </w:r>
      <w:r>
        <w:rPr>
          <w:lang w:bidi="en-US"/>
        </w:rPr>
        <w:t>P</w:t>
      </w:r>
      <w:r w:rsidR="00437FDD">
        <w:rPr>
          <w:lang w:bidi="en-US"/>
        </w:rPr>
        <w:t xml:space="preserve">ublic </w:t>
      </w:r>
      <w:r>
        <w:rPr>
          <w:lang w:bidi="en-US"/>
        </w:rPr>
        <w:t>M</w:t>
      </w:r>
      <w:r w:rsidR="00437FDD">
        <w:rPr>
          <w:lang w:bidi="en-US"/>
        </w:rPr>
        <w:t>aintenance.</w:t>
      </w:r>
    </w:p>
    <w:p w14:paraId="47B99B14" w14:textId="77777777" w:rsidR="00437FDD" w:rsidRDefault="00BA1530" w:rsidP="00BA1530">
      <w:pPr>
        <w:pStyle w:val="section"/>
      </w:pPr>
      <w:r>
        <w:rPr>
          <w:rStyle w:val="sectiontitle"/>
        </w:rPr>
        <w:t>165.49    </w:t>
      </w:r>
      <w:r w:rsidR="00437FDD" w:rsidRPr="00BA1530">
        <w:rPr>
          <w:rStyle w:val="sectiontitle"/>
        </w:rPr>
        <w:t>VARIATIONS AND EXCEPTIONS.</w:t>
      </w:r>
      <w:r w:rsidR="00437FDD">
        <w:rPr>
          <w:lang w:bidi="en-US"/>
        </w:rPr>
        <w:t xml:space="preserve"> </w:t>
      </w:r>
      <w:r>
        <w:rPr>
          <w:lang w:bidi="en-US"/>
        </w:rPr>
        <w:t xml:space="preserve"> </w:t>
      </w:r>
      <w:r w:rsidR="00437FDD">
        <w:rPr>
          <w:lang w:bidi="en-US"/>
        </w:rPr>
        <w:t>The following shall apply to the granting of variations or exceptions:</w:t>
      </w:r>
      <w:r>
        <w:t xml:space="preserve"> </w:t>
      </w:r>
    </w:p>
    <w:p w14:paraId="367F2AA7" w14:textId="77777777" w:rsidR="00BA1530" w:rsidRDefault="00BA1530">
      <w:pPr>
        <w:pStyle w:val="Sub1Auto0"/>
        <w:numPr>
          <w:ilvl w:val="0"/>
          <w:numId w:val="221"/>
        </w:numPr>
      </w:pPr>
      <w:r>
        <w:t>Hardships.  Where the Council finds that extraordinary hardships or particular difficulties regarding the physical development of land may result from strict compliance with these regulations, it may make variations or exceptions to the regulations so that substantial justice may be done and the public interest secured, provided that such variation or exception shall not have the effect of nullifying the intent and purpose of these regulations; and further provided the Council shall not grant variations or exceptions to these regulations unless it shall make findings based upon the evidence presented to it in each specific case that:</w:t>
      </w:r>
    </w:p>
    <w:p w14:paraId="47942115" w14:textId="77777777" w:rsidR="00BA1530" w:rsidRDefault="00BA1530">
      <w:pPr>
        <w:pStyle w:val="subAauto"/>
        <w:numPr>
          <w:ilvl w:val="0"/>
          <w:numId w:val="222"/>
        </w:numPr>
      </w:pPr>
      <w:r>
        <w:t>The granting of the variation will not be detrimental to the public safety, health, or welfare or injurious to other property or improvements in the neighborhood in which the property is located.</w:t>
      </w:r>
    </w:p>
    <w:p w14:paraId="18C6095C" w14:textId="77777777" w:rsidR="00BA1530" w:rsidRDefault="00BA1530">
      <w:pPr>
        <w:pStyle w:val="subAauto"/>
        <w:numPr>
          <w:ilvl w:val="0"/>
          <w:numId w:val="222"/>
        </w:numPr>
      </w:pPr>
      <w:r>
        <w:t>The conditions upon which the request for a variation is based are unique to the property for which the variation is sought, and are not applicable, generally, to other property.</w:t>
      </w:r>
    </w:p>
    <w:p w14:paraId="0061C307" w14:textId="77777777" w:rsidR="00437FDD" w:rsidRDefault="00437FDD">
      <w:pPr>
        <w:pStyle w:val="subAauto"/>
        <w:numPr>
          <w:ilvl w:val="0"/>
          <w:numId w:val="222"/>
        </w:numPr>
      </w:pPr>
      <w:r>
        <w:rPr>
          <w:lang w:bidi="en-US"/>
        </w:rPr>
        <w:t>Because of the particular physical surroundings, shape or topographical conditions of the specific property involved, a particular hardship to the owner would result, as distinguished from a mere inconvenience, if the strict letter of the regulations were carried out.</w:t>
      </w:r>
    </w:p>
    <w:p w14:paraId="41838449" w14:textId="77777777" w:rsidR="00437FDD" w:rsidRDefault="00437FDD">
      <w:pPr>
        <w:pStyle w:val="subAauto"/>
        <w:numPr>
          <w:ilvl w:val="0"/>
          <w:numId w:val="222"/>
        </w:numPr>
      </w:pPr>
      <w:r>
        <w:rPr>
          <w:lang w:bidi="en-US"/>
        </w:rPr>
        <w:t>The purpose of the variation is not based exclusively upon a desire to make more money out of the property.</w:t>
      </w:r>
    </w:p>
    <w:p w14:paraId="6D76CCD2" w14:textId="77777777" w:rsidR="00437FDD" w:rsidRDefault="00437FDD">
      <w:pPr>
        <w:pStyle w:val="Sub1Auto0"/>
        <w:numPr>
          <w:ilvl w:val="0"/>
          <w:numId w:val="221"/>
        </w:numPr>
      </w:pPr>
      <w:r>
        <w:rPr>
          <w:lang w:bidi="en-US"/>
        </w:rPr>
        <w:t xml:space="preserve">Conditions. </w:t>
      </w:r>
      <w:r w:rsidR="00BA1530">
        <w:rPr>
          <w:lang w:bidi="en-US"/>
        </w:rPr>
        <w:t xml:space="preserve"> </w:t>
      </w:r>
      <w:r>
        <w:rPr>
          <w:lang w:bidi="en-US"/>
        </w:rPr>
        <w:t xml:space="preserve">In granting variations and exceptions the </w:t>
      </w:r>
      <w:r w:rsidR="00BA1530">
        <w:rPr>
          <w:lang w:bidi="en-US"/>
        </w:rPr>
        <w:t>C</w:t>
      </w:r>
      <w:r>
        <w:rPr>
          <w:lang w:bidi="en-US"/>
        </w:rPr>
        <w:t>ouncil may require such conditions as will, in its judgement, secure substantially the objectives of the standards or requirements of these regulations.</w:t>
      </w:r>
    </w:p>
    <w:p w14:paraId="019C7686" w14:textId="77777777" w:rsidR="00437FDD" w:rsidRDefault="00437FDD">
      <w:pPr>
        <w:pStyle w:val="Sub1Auto0"/>
        <w:numPr>
          <w:ilvl w:val="0"/>
          <w:numId w:val="221"/>
        </w:numPr>
      </w:pPr>
      <w:r>
        <w:rPr>
          <w:lang w:bidi="en-US"/>
        </w:rPr>
        <w:t xml:space="preserve">Procedure for a Variance. </w:t>
      </w:r>
      <w:r w:rsidR="00BA1530">
        <w:rPr>
          <w:lang w:bidi="en-US"/>
        </w:rPr>
        <w:t xml:space="preserve"> </w:t>
      </w:r>
      <w:r>
        <w:rPr>
          <w:lang w:bidi="en-US"/>
        </w:rPr>
        <w:t xml:space="preserve">A petition for any such variance shall be submitted in writing by the developer at the time when the preliminary plat is filed. </w:t>
      </w:r>
      <w:r w:rsidR="00BA1530">
        <w:rPr>
          <w:lang w:bidi="en-US"/>
        </w:rPr>
        <w:t xml:space="preserve"> </w:t>
      </w:r>
      <w:r>
        <w:rPr>
          <w:lang w:bidi="en-US"/>
        </w:rPr>
        <w:t>The petition shall state fully the grounds for the application and all of the facts relied upon by the petitioner.</w:t>
      </w:r>
    </w:p>
    <w:p w14:paraId="6A7BAB40" w14:textId="77777777" w:rsidR="00437FDD" w:rsidRDefault="00BA1530" w:rsidP="00BA1530">
      <w:pPr>
        <w:pStyle w:val="section"/>
      </w:pPr>
      <w:r>
        <w:rPr>
          <w:rStyle w:val="sectiontitle"/>
        </w:rPr>
        <w:t>165.50    </w:t>
      </w:r>
      <w:r w:rsidR="00437FDD" w:rsidRPr="00BA1530">
        <w:rPr>
          <w:rStyle w:val="sectiontitle"/>
        </w:rPr>
        <w:t>CHANGES AND AMENDMENTS.</w:t>
      </w:r>
      <w:r w:rsidR="00437FDD">
        <w:rPr>
          <w:lang w:bidi="en-US"/>
        </w:rPr>
        <w:t xml:space="preserve"> </w:t>
      </w:r>
      <w:r>
        <w:rPr>
          <w:lang w:bidi="en-US"/>
        </w:rPr>
        <w:t xml:space="preserve"> </w:t>
      </w:r>
      <w:r w:rsidR="00437FDD">
        <w:rPr>
          <w:lang w:bidi="en-US"/>
        </w:rPr>
        <w:t xml:space="preserve">Any provisions of these regulations may be changed and amended from time to time by the </w:t>
      </w:r>
      <w:r w:rsidR="008566EE">
        <w:rPr>
          <w:lang w:bidi="en-US"/>
        </w:rPr>
        <w:t>C</w:t>
      </w:r>
      <w:r w:rsidR="00437FDD">
        <w:rPr>
          <w:lang w:bidi="en-US"/>
        </w:rPr>
        <w:t xml:space="preserve">ouncil, provided, however, that such changes or amendments shall not become effective until after a public hearing has been held, public notice of which shall have been given as required by law. </w:t>
      </w:r>
      <w:r w:rsidR="008566EE">
        <w:rPr>
          <w:lang w:bidi="en-US"/>
        </w:rPr>
        <w:t xml:space="preserve"> </w:t>
      </w:r>
    </w:p>
    <w:p w14:paraId="25659569" w14:textId="77777777" w:rsidR="00437FDD" w:rsidRDefault="008566EE" w:rsidP="008566EE">
      <w:pPr>
        <w:pStyle w:val="section"/>
      </w:pPr>
      <w:r>
        <w:rPr>
          <w:rStyle w:val="sectiontitle"/>
        </w:rPr>
        <w:t>165.51    </w:t>
      </w:r>
      <w:r w:rsidR="00437FDD" w:rsidRPr="008566EE">
        <w:rPr>
          <w:rStyle w:val="sectiontitle"/>
        </w:rPr>
        <w:t>ENFORCEMENT</w:t>
      </w:r>
      <w:r w:rsidR="00A75830">
        <w:rPr>
          <w:rStyle w:val="sectiontitle"/>
        </w:rPr>
        <w:t>;</w:t>
      </w:r>
      <w:r w:rsidR="00437FDD" w:rsidRPr="008566EE">
        <w:rPr>
          <w:rStyle w:val="sectiontitle"/>
        </w:rPr>
        <w:t xml:space="preserve"> VIOLATIONS AND PENALTIES.</w:t>
      </w:r>
      <w:r w:rsidR="00437FDD">
        <w:rPr>
          <w:lang w:bidi="en-US"/>
        </w:rPr>
        <w:t xml:space="preserve"> </w:t>
      </w:r>
      <w:r>
        <w:rPr>
          <w:lang w:bidi="en-US"/>
        </w:rPr>
        <w:t xml:space="preserve"> </w:t>
      </w:r>
      <w:r w:rsidR="00437FDD">
        <w:rPr>
          <w:lang w:bidi="en-US"/>
        </w:rPr>
        <w:t xml:space="preserve">No plat or subdivision within the </w:t>
      </w:r>
      <w:r>
        <w:rPr>
          <w:lang w:bidi="en-US"/>
        </w:rPr>
        <w:t>C</w:t>
      </w:r>
      <w:r w:rsidR="00437FDD">
        <w:rPr>
          <w:lang w:bidi="en-US"/>
        </w:rPr>
        <w:t xml:space="preserve">ity or within two miles thereof shall be filed or recorded with the </w:t>
      </w:r>
      <w:r>
        <w:rPr>
          <w:lang w:bidi="en-US"/>
        </w:rPr>
        <w:t>C</w:t>
      </w:r>
      <w:r w:rsidR="00437FDD">
        <w:rPr>
          <w:lang w:bidi="en-US"/>
        </w:rPr>
        <w:t xml:space="preserve">ounty, nor shall </w:t>
      </w:r>
      <w:r w:rsidR="00437FDD">
        <w:rPr>
          <w:lang w:bidi="en-US"/>
        </w:rPr>
        <w:lastRenderedPageBreak/>
        <w:t xml:space="preserve">any plat or subdivision have any validity until it complies with the provision of these regulations, has been approved by the </w:t>
      </w:r>
      <w:r>
        <w:rPr>
          <w:lang w:bidi="en-US"/>
        </w:rPr>
        <w:t>C</w:t>
      </w:r>
      <w:r w:rsidR="00437FDD">
        <w:rPr>
          <w:lang w:bidi="en-US"/>
        </w:rPr>
        <w:t>ouncil as herein set forth, and further:</w:t>
      </w:r>
    </w:p>
    <w:p w14:paraId="4521B64F" w14:textId="77777777" w:rsidR="00437FDD" w:rsidRDefault="00437FDD">
      <w:pPr>
        <w:pStyle w:val="Sub1Auto0"/>
        <w:numPr>
          <w:ilvl w:val="0"/>
          <w:numId w:val="223"/>
        </w:numPr>
      </w:pPr>
      <w:r>
        <w:rPr>
          <w:lang w:bidi="en-US"/>
        </w:rPr>
        <w:t xml:space="preserve">Issuance of Building Permits. </w:t>
      </w:r>
      <w:r w:rsidR="008566EE">
        <w:rPr>
          <w:lang w:bidi="en-US"/>
        </w:rPr>
        <w:t xml:space="preserve"> </w:t>
      </w:r>
      <w:r>
        <w:rPr>
          <w:lang w:bidi="en-US"/>
        </w:rPr>
        <w:t xml:space="preserve">No more than two building permits for each separate tract existing at the time of the effective date of these regulations shall be issued unless the tract has been </w:t>
      </w:r>
      <w:proofErr w:type="spellStart"/>
      <w:r>
        <w:rPr>
          <w:lang w:bidi="en-US"/>
        </w:rPr>
        <w:t>platted</w:t>
      </w:r>
      <w:proofErr w:type="spellEnd"/>
      <w:r>
        <w:rPr>
          <w:lang w:bidi="en-US"/>
        </w:rPr>
        <w:t xml:space="preserve"> in accordance with these regulations; except that this provision shall not limit the number of building permits that may be issued for accessory buildings as defined by additions or improvements to a main or accessory building already legally located upon said tract.</w:t>
      </w:r>
    </w:p>
    <w:p w14:paraId="395BD462" w14:textId="77777777" w:rsidR="00437FDD" w:rsidRDefault="00437FDD">
      <w:pPr>
        <w:pStyle w:val="Sub1Auto0"/>
        <w:numPr>
          <w:ilvl w:val="0"/>
          <w:numId w:val="223"/>
        </w:numPr>
      </w:pPr>
      <w:r>
        <w:rPr>
          <w:lang w:bidi="en-US"/>
        </w:rPr>
        <w:t xml:space="preserve">Sale or Lease Without Plat. </w:t>
      </w:r>
      <w:r w:rsidR="008566EE">
        <w:rPr>
          <w:lang w:bidi="en-US"/>
        </w:rPr>
        <w:t xml:space="preserve"> </w:t>
      </w:r>
      <w:r>
        <w:rPr>
          <w:lang w:bidi="en-US"/>
        </w:rPr>
        <w:t xml:space="preserve">Any person who shall dispose of or offer for sale or lease any lots in the </w:t>
      </w:r>
      <w:r w:rsidR="008566EE">
        <w:rPr>
          <w:lang w:bidi="en-US"/>
        </w:rPr>
        <w:t>C</w:t>
      </w:r>
      <w:r>
        <w:rPr>
          <w:lang w:bidi="en-US"/>
        </w:rPr>
        <w:t xml:space="preserve">ity or addition to the </w:t>
      </w:r>
      <w:r w:rsidR="008566EE">
        <w:rPr>
          <w:lang w:bidi="en-US"/>
        </w:rPr>
        <w:t>C</w:t>
      </w:r>
      <w:r>
        <w:rPr>
          <w:lang w:bidi="en-US"/>
        </w:rPr>
        <w:t xml:space="preserve">ity, until the plat thereof has been acknowledged and recorded as provided in these regulations, shall forfeit and pay </w:t>
      </w:r>
      <w:r w:rsidR="008566EE">
        <w:rPr>
          <w:lang w:bidi="en-US"/>
        </w:rPr>
        <w:t xml:space="preserve">$50.00 </w:t>
      </w:r>
      <w:r>
        <w:rPr>
          <w:lang w:bidi="en-US"/>
        </w:rPr>
        <w:t>for each lot and part of lot sold or disposed of, leased, or offered for sale</w:t>
      </w:r>
      <w:r w:rsidR="008566EE">
        <w:rPr>
          <w:lang w:bidi="en-US"/>
        </w:rPr>
        <w:t>.</w:t>
      </w:r>
    </w:p>
    <w:p w14:paraId="12EF8BB8" w14:textId="77777777" w:rsidR="00A75830" w:rsidRDefault="00A75830">
      <w:pPr>
        <w:pageBreakBefore/>
        <w:spacing w:before="600"/>
        <w:jc w:val="center"/>
      </w:pPr>
      <w:r>
        <w:lastRenderedPageBreak/>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p>
    <w:p w14:paraId="0ACFDCB3" w14:textId="77777777" w:rsidR="009B0390" w:rsidRPr="000D0F70" w:rsidRDefault="009B0390" w:rsidP="00474962">
      <w:pPr>
        <w:pStyle w:val="section"/>
        <w:sectPr w:rsidR="009B0390" w:rsidRPr="000D0F70" w:rsidSect="00E52651">
          <w:headerReference w:type="even" r:id="rId210"/>
          <w:headerReference w:type="default" r:id="rId211"/>
          <w:headerReference w:type="first" r:id="rId212"/>
          <w:footnotePr>
            <w:numRestart w:val="eachSect"/>
          </w:footnotePr>
          <w:pgSz w:w="12240" w:h="15840"/>
          <w:pgMar w:top="1440" w:right="1800" w:bottom="1440" w:left="1800" w:header="720" w:footer="432" w:gutter="288"/>
          <w:paperSrc w:first="1023" w:other="1023"/>
          <w:pgNumType w:start="595"/>
          <w:cols w:space="720"/>
          <w:titlePg/>
        </w:sectPr>
      </w:pPr>
    </w:p>
    <w:p w14:paraId="6352841C" w14:textId="77777777" w:rsidR="009B0390" w:rsidRPr="00CE123A" w:rsidRDefault="009B0390" w:rsidP="00CE123A"/>
    <w:p w14:paraId="6FA31224" w14:textId="1E6D4DF5" w:rsidR="009B0390" w:rsidRPr="00483772" w:rsidRDefault="009B0390" w:rsidP="00483772">
      <w:pPr>
        <w:pStyle w:val="Index1"/>
        <w:rPr>
          <w:b w:val="0"/>
        </w:rPr>
      </w:pPr>
      <w:r w:rsidRPr="0096130B">
        <w:t>ABANDONED</w:t>
      </w:r>
      <w:r>
        <w:t xml:space="preserve"> BUILDINGS</w:t>
      </w:r>
      <w:r w:rsidRPr="00483772">
        <w:rPr>
          <w:b w:val="0"/>
        </w:rPr>
        <w:tab/>
        <w:t xml:space="preserve"> 1</w:t>
      </w:r>
      <w:r w:rsidR="001D267D">
        <w:rPr>
          <w:b w:val="0"/>
        </w:rPr>
        <w:t>5</w:t>
      </w:r>
      <w:r w:rsidRPr="00483772">
        <w:rPr>
          <w:b w:val="0"/>
        </w:rPr>
        <w:t>5</w:t>
      </w:r>
    </w:p>
    <w:p w14:paraId="5DFBE577" w14:textId="77777777" w:rsidR="009B0390" w:rsidRPr="00483772" w:rsidRDefault="009B0390" w:rsidP="00483772">
      <w:pPr>
        <w:pStyle w:val="Index1"/>
        <w:rPr>
          <w:b w:val="0"/>
        </w:rPr>
      </w:pPr>
      <w:r>
        <w:t xml:space="preserve">ABANDONED OR </w:t>
      </w:r>
      <w:r w:rsidRPr="0096130B">
        <w:t>UNATTENDED</w:t>
      </w:r>
      <w:r>
        <w:t xml:space="preserve"> </w:t>
      </w:r>
      <w:r w:rsidRPr="00483772">
        <w:t>REFRIGERATORS</w:t>
      </w:r>
      <w:r w:rsidRPr="00483772">
        <w:rPr>
          <w:b w:val="0"/>
        </w:rPr>
        <w:tab/>
        <w:t xml:space="preserve"> 41.08</w:t>
      </w:r>
    </w:p>
    <w:p w14:paraId="239EDFC6" w14:textId="77777777" w:rsidR="009B0390" w:rsidRDefault="009B0390" w:rsidP="00483772">
      <w:pPr>
        <w:pStyle w:val="Index1"/>
      </w:pPr>
      <w:r>
        <w:t xml:space="preserve">ABANDONED </w:t>
      </w:r>
      <w:r w:rsidRPr="0096130B">
        <w:t>UTILITY</w:t>
      </w:r>
      <w:r>
        <w:t xml:space="preserve"> </w:t>
      </w:r>
      <w:r w:rsidRPr="00483772">
        <w:t>CONNECTIONS</w:t>
      </w:r>
    </w:p>
    <w:p w14:paraId="20FB64BB" w14:textId="77777777" w:rsidR="009B0390" w:rsidRPr="0096130B" w:rsidRDefault="009B0390" w:rsidP="0096130B">
      <w:pPr>
        <w:pStyle w:val="Index2"/>
      </w:pPr>
      <w:r w:rsidRPr="0096130B">
        <w:t>On-Site Wastewater Treatment and Disposal Systems</w:t>
      </w:r>
      <w:r w:rsidRPr="0096130B">
        <w:tab/>
        <w:t xml:space="preserve"> 98.07</w:t>
      </w:r>
    </w:p>
    <w:p w14:paraId="67541D71" w14:textId="77777777" w:rsidR="009B0390" w:rsidRDefault="009B0390" w:rsidP="0096130B">
      <w:pPr>
        <w:pStyle w:val="Index2"/>
      </w:pPr>
      <w:r>
        <w:t>Water Service</w:t>
      </w:r>
      <w:r>
        <w:tab/>
        <w:t xml:space="preserve"> 90.04</w:t>
      </w:r>
    </w:p>
    <w:p w14:paraId="20FA6B25" w14:textId="77777777" w:rsidR="009B0390" w:rsidRDefault="009B0390" w:rsidP="00483772">
      <w:pPr>
        <w:pStyle w:val="Index1"/>
      </w:pPr>
      <w:r>
        <w:t>ABANDONED VEHICLES</w:t>
      </w:r>
      <w:r w:rsidRPr="00483772">
        <w:rPr>
          <w:b w:val="0"/>
        </w:rPr>
        <w:tab/>
        <w:t xml:space="preserve"> 80</w:t>
      </w:r>
    </w:p>
    <w:p w14:paraId="41ED1DEB" w14:textId="77777777" w:rsidR="009B0390" w:rsidRPr="00483772" w:rsidRDefault="009B0390" w:rsidP="00483772">
      <w:pPr>
        <w:tabs>
          <w:tab w:val="left" w:leader="dot" w:pos="7200"/>
        </w:tabs>
      </w:pPr>
      <w:r w:rsidRPr="00483772">
        <w:rPr>
          <w:i/>
        </w:rPr>
        <w:t>See also</w:t>
      </w:r>
      <w:r w:rsidRPr="00483772">
        <w:t xml:space="preserve"> Impounding Vehicles</w:t>
      </w:r>
      <w:r w:rsidRPr="00483772">
        <w:tab/>
        <w:t xml:space="preserve"> 70.06</w:t>
      </w:r>
    </w:p>
    <w:p w14:paraId="40A1920B" w14:textId="77777777" w:rsidR="009B0390" w:rsidRPr="0045719B" w:rsidRDefault="009B0390" w:rsidP="00CE123A">
      <w:pPr>
        <w:pStyle w:val="sectionChar"/>
        <w:tabs>
          <w:tab w:val="left" w:leader="dot" w:pos="7200"/>
        </w:tabs>
        <w:spacing w:before="0"/>
        <w:ind w:right="-1008"/>
      </w:pPr>
      <w:r w:rsidRPr="0045719B">
        <w:rPr>
          <w:i/>
        </w:rPr>
        <w:t xml:space="preserve">See also </w:t>
      </w:r>
      <w:r>
        <w:t xml:space="preserve">State Code </w:t>
      </w:r>
      <w:r w:rsidRPr="0045719B">
        <w:t>Traffic Regulations</w:t>
      </w:r>
      <w:r w:rsidRPr="0045719B">
        <w:tab/>
        <w:t xml:space="preserve"> 62.01</w:t>
      </w:r>
    </w:p>
    <w:p w14:paraId="116C8964" w14:textId="7734ADA7" w:rsidR="009B0390" w:rsidRPr="00483772" w:rsidRDefault="009B0390" w:rsidP="00483772">
      <w:pPr>
        <w:pStyle w:val="Index1"/>
        <w:rPr>
          <w:b w:val="0"/>
        </w:rPr>
      </w:pPr>
      <w:r>
        <w:t>ABANDONMENT</w:t>
      </w:r>
      <w:r w:rsidRPr="00483772">
        <w:rPr>
          <w:b w:val="0"/>
        </w:rPr>
        <w:tab/>
        <w:t xml:space="preserve"> 55.0</w:t>
      </w:r>
      <w:r w:rsidR="00DC1150">
        <w:rPr>
          <w:b w:val="0"/>
        </w:rPr>
        <w:t>5</w:t>
      </w:r>
    </w:p>
    <w:p w14:paraId="0BDF6932" w14:textId="77777777" w:rsidR="009B0390" w:rsidRDefault="009B0390" w:rsidP="00CE123A">
      <w:pPr>
        <w:pStyle w:val="sectionChar"/>
        <w:tabs>
          <w:tab w:val="left" w:leader="dot" w:pos="7200"/>
        </w:tabs>
        <w:spacing w:before="120"/>
        <w:ind w:right="-1008"/>
      </w:pPr>
      <w:r>
        <w:rPr>
          <w:b/>
        </w:rPr>
        <w:t>ABATEMENT OF NUISANCES</w:t>
      </w:r>
      <w:r>
        <w:tab/>
        <w:t xml:space="preserve"> 50</w:t>
      </w:r>
    </w:p>
    <w:p w14:paraId="14D3488E" w14:textId="77777777" w:rsidR="00DF6977" w:rsidRDefault="009B0390" w:rsidP="00CE123A">
      <w:pPr>
        <w:pStyle w:val="sectionChar"/>
        <w:tabs>
          <w:tab w:val="left" w:leader="dot" w:pos="7200"/>
        </w:tabs>
        <w:spacing w:before="120"/>
        <w:ind w:right="-1008"/>
        <w:rPr>
          <w:b/>
        </w:rPr>
      </w:pPr>
      <w:r>
        <w:rPr>
          <w:b/>
        </w:rPr>
        <w:t>ACCESSORY BUILDINGS</w:t>
      </w:r>
    </w:p>
    <w:p w14:paraId="08933B91" w14:textId="77777777" w:rsidR="009B0390" w:rsidRPr="00C22AF9" w:rsidRDefault="00DF6977" w:rsidP="00DF6977">
      <w:pPr>
        <w:pStyle w:val="sectionChar"/>
        <w:tabs>
          <w:tab w:val="left" w:leader="dot" w:pos="7200"/>
        </w:tabs>
        <w:spacing w:before="0"/>
        <w:ind w:right="-1008"/>
      </w:pPr>
      <w:r>
        <w:rPr>
          <w:i/>
        </w:rPr>
        <w:t xml:space="preserve">See </w:t>
      </w:r>
      <w:r>
        <w:t>Detached Garages</w:t>
      </w:r>
      <w:r w:rsidR="009B0390">
        <w:tab/>
      </w:r>
      <w:r>
        <w:t xml:space="preserve"> 155.23</w:t>
      </w:r>
    </w:p>
    <w:p w14:paraId="1360E433" w14:textId="77777777" w:rsidR="009B0390" w:rsidRDefault="009B0390" w:rsidP="00CE123A">
      <w:pPr>
        <w:pStyle w:val="sectionChar"/>
        <w:tabs>
          <w:tab w:val="left" w:leader="dot" w:pos="7200"/>
        </w:tabs>
        <w:spacing w:before="120"/>
        <w:ind w:right="-1008"/>
      </w:pPr>
      <w:r>
        <w:rPr>
          <w:b/>
        </w:rPr>
        <w:t>ACCOUNTING RECORDS</w:t>
      </w:r>
      <w:r>
        <w:tab/>
        <w:t xml:space="preserve"> 7.07</w:t>
      </w:r>
    </w:p>
    <w:p w14:paraId="071F26B0" w14:textId="77777777" w:rsidR="00471D0F" w:rsidRPr="00471D0F" w:rsidRDefault="00471D0F" w:rsidP="00CE123A">
      <w:pPr>
        <w:pStyle w:val="section"/>
        <w:tabs>
          <w:tab w:val="left" w:leader="dot" w:pos="7200"/>
        </w:tabs>
        <w:spacing w:before="120"/>
        <w:ind w:right="-1008"/>
      </w:pPr>
      <w:r>
        <w:rPr>
          <w:b/>
        </w:rPr>
        <w:t>ADULT USES</w:t>
      </w:r>
      <w:r>
        <w:tab/>
        <w:t xml:space="preserve"> 124</w:t>
      </w:r>
    </w:p>
    <w:p w14:paraId="511BDD37" w14:textId="77777777" w:rsidR="009B0390" w:rsidRDefault="009B0390" w:rsidP="00CE123A">
      <w:pPr>
        <w:pStyle w:val="section"/>
        <w:tabs>
          <w:tab w:val="left" w:leader="dot" w:pos="7200"/>
        </w:tabs>
        <w:spacing w:before="120"/>
        <w:ind w:right="-1008"/>
      </w:pPr>
      <w:r>
        <w:rPr>
          <w:b/>
        </w:rPr>
        <w:t>AIR POLLUTION</w:t>
      </w:r>
      <w:r>
        <w:tab/>
        <w:t xml:space="preserve"> 50.02(8)</w:t>
      </w:r>
    </w:p>
    <w:p w14:paraId="3502786C" w14:textId="77777777" w:rsidR="009B0390" w:rsidRPr="003921DF" w:rsidRDefault="009B0390" w:rsidP="00CE123A">
      <w:pPr>
        <w:pStyle w:val="section"/>
        <w:tabs>
          <w:tab w:val="left" w:leader="dot" w:pos="7200"/>
        </w:tabs>
        <w:spacing w:before="0"/>
        <w:ind w:right="-1008"/>
      </w:pPr>
      <w:r>
        <w:rPr>
          <w:i/>
        </w:rPr>
        <w:t xml:space="preserve">See also </w:t>
      </w:r>
      <w:r>
        <w:rPr>
          <w:b/>
        </w:rPr>
        <w:t>ENVIRONMENTAL VIOLATION</w:t>
      </w:r>
      <w:r>
        <w:tab/>
        <w:t xml:space="preserve"> </w:t>
      </w:r>
      <w:r w:rsidR="00DF6977">
        <w:t>3</w:t>
      </w:r>
      <w:r>
        <w:t>.02</w:t>
      </w:r>
    </w:p>
    <w:p w14:paraId="3AD2A139" w14:textId="77777777" w:rsidR="009B0390" w:rsidRDefault="009B0390" w:rsidP="00CE123A">
      <w:pPr>
        <w:pStyle w:val="section"/>
        <w:tabs>
          <w:tab w:val="left" w:leader="dot" w:pos="7200"/>
        </w:tabs>
        <w:spacing w:before="120"/>
        <w:ind w:right="-1008"/>
      </w:pPr>
      <w:r>
        <w:rPr>
          <w:b/>
        </w:rPr>
        <w:t xml:space="preserve">AIRPORT </w:t>
      </w:r>
      <w:smartTag w:uri="urn:schemas-microsoft-com:office:smarttags" w:element="stockticker">
        <w:r>
          <w:rPr>
            <w:b/>
          </w:rPr>
          <w:t>AIR</w:t>
        </w:r>
      </w:smartTag>
      <w:r>
        <w:rPr>
          <w:b/>
        </w:rPr>
        <w:t xml:space="preserve"> SPACE</w:t>
      </w:r>
      <w:r>
        <w:tab/>
        <w:t xml:space="preserve"> 50.02(11)</w:t>
      </w:r>
    </w:p>
    <w:p w14:paraId="3D7FE751" w14:textId="77777777" w:rsidR="009B0390" w:rsidRDefault="009B0390" w:rsidP="00CE123A">
      <w:pPr>
        <w:pStyle w:val="section"/>
        <w:tabs>
          <w:tab w:val="left" w:leader="dot" w:pos="7200"/>
        </w:tabs>
        <w:spacing w:before="120"/>
        <w:ind w:right="-1008"/>
        <w:rPr>
          <w:b/>
        </w:rPr>
      </w:pPr>
      <w:r>
        <w:rPr>
          <w:b/>
        </w:rPr>
        <w:t xml:space="preserve">ALCOHOL </w:t>
      </w:r>
    </w:p>
    <w:p w14:paraId="6ED9DF92" w14:textId="77777777" w:rsidR="009B0390" w:rsidRDefault="009B0390" w:rsidP="00CE123A">
      <w:pPr>
        <w:pStyle w:val="section"/>
        <w:tabs>
          <w:tab w:val="left" w:leader="dot" w:pos="7200"/>
        </w:tabs>
        <w:spacing w:before="0"/>
        <w:ind w:left="720" w:right="-1008"/>
      </w:pPr>
      <w:r w:rsidRPr="0045719B">
        <w:t xml:space="preserve">Consumption </w:t>
      </w:r>
      <w:r>
        <w:t>a</w:t>
      </w:r>
      <w:r w:rsidRPr="0045719B">
        <w:t>nd Intoxication</w:t>
      </w:r>
      <w:r>
        <w:tab/>
        <w:t xml:space="preserve"> 45</w:t>
      </w:r>
    </w:p>
    <w:p w14:paraId="3762D961" w14:textId="77777777" w:rsidR="009B0390" w:rsidRDefault="009B0390" w:rsidP="00CE123A">
      <w:pPr>
        <w:tabs>
          <w:tab w:val="left" w:pos="720"/>
          <w:tab w:val="left" w:leader="dot" w:pos="7200"/>
        </w:tabs>
        <w:ind w:left="720" w:right="-1008"/>
      </w:pPr>
      <w:r w:rsidRPr="002F6582">
        <w:t xml:space="preserve">Liquor Licenses </w:t>
      </w:r>
      <w:r>
        <w:t>a</w:t>
      </w:r>
      <w:r w:rsidRPr="002F6582">
        <w:t xml:space="preserve">nd Wine </w:t>
      </w:r>
      <w:r>
        <w:t>a</w:t>
      </w:r>
      <w:r w:rsidRPr="002F6582">
        <w:t>nd Beer Permits</w:t>
      </w:r>
      <w:r>
        <w:tab/>
        <w:t xml:space="preserve"> 120</w:t>
      </w:r>
    </w:p>
    <w:p w14:paraId="663A2318" w14:textId="77777777" w:rsidR="009B0390" w:rsidRDefault="009B0390" w:rsidP="00CE123A">
      <w:pPr>
        <w:tabs>
          <w:tab w:val="left" w:pos="720"/>
          <w:tab w:val="left" w:leader="dot" w:pos="7200"/>
        </w:tabs>
        <w:ind w:left="720" w:right="-1008"/>
      </w:pPr>
      <w:r>
        <w:t>Open Containers in Motor Vehicles</w:t>
      </w:r>
      <w:r>
        <w:tab/>
        <w:t xml:space="preserve"> 62.01(49) and (50)</w:t>
      </w:r>
    </w:p>
    <w:p w14:paraId="5F614D26" w14:textId="77777777" w:rsidR="009B0390" w:rsidRDefault="009B0390" w:rsidP="00CE123A">
      <w:pPr>
        <w:tabs>
          <w:tab w:val="left" w:pos="720"/>
          <w:tab w:val="left" w:leader="dot" w:pos="7200"/>
        </w:tabs>
        <w:ind w:left="720" w:right="-1008"/>
      </w:pPr>
      <w:r>
        <w:t>Social Host Liability</w:t>
      </w:r>
      <w:r>
        <w:tab/>
        <w:t xml:space="preserve"> 45.04</w:t>
      </w:r>
    </w:p>
    <w:p w14:paraId="32D98731" w14:textId="77777777" w:rsidR="009B0390" w:rsidRDefault="009B0390" w:rsidP="00CE123A">
      <w:pPr>
        <w:tabs>
          <w:tab w:val="left" w:leader="dot" w:pos="7200"/>
        </w:tabs>
        <w:spacing w:before="120"/>
        <w:ind w:right="-1008"/>
      </w:pPr>
      <w:r>
        <w:rPr>
          <w:b/>
        </w:rPr>
        <w:t xml:space="preserve">ALL-TERRAIN VEHICLES </w:t>
      </w:r>
      <w:smartTag w:uri="urn:schemas-microsoft-com:office:smarttags" w:element="stockticker">
        <w:r>
          <w:rPr>
            <w:b/>
          </w:rPr>
          <w:t>AND</w:t>
        </w:r>
      </w:smartTag>
      <w:r>
        <w:rPr>
          <w:b/>
        </w:rPr>
        <w:t xml:space="preserve"> SNOWMOBILES</w:t>
      </w:r>
      <w:r>
        <w:tab/>
        <w:t xml:space="preserve"> 75 </w:t>
      </w:r>
    </w:p>
    <w:p w14:paraId="5E243B37" w14:textId="77777777" w:rsidR="009B0390" w:rsidRPr="00714380" w:rsidRDefault="009B0390" w:rsidP="00CE123A">
      <w:pPr>
        <w:pStyle w:val="section"/>
        <w:tabs>
          <w:tab w:val="left" w:leader="dot" w:pos="7200"/>
        </w:tabs>
        <w:spacing w:before="120"/>
        <w:ind w:right="-1008"/>
      </w:pPr>
      <w:r>
        <w:rPr>
          <w:b/>
        </w:rPr>
        <w:t>AMUSEMENT DEVICES</w:t>
      </w:r>
      <w:r>
        <w:tab/>
        <w:t xml:space="preserve"> 120.06</w:t>
      </w:r>
    </w:p>
    <w:p w14:paraId="2F0093B5" w14:textId="77777777" w:rsidR="009B0390" w:rsidRPr="008B2FED" w:rsidRDefault="009B0390" w:rsidP="00CE123A">
      <w:pPr>
        <w:pStyle w:val="section"/>
        <w:tabs>
          <w:tab w:val="left" w:leader="dot" w:pos="7200"/>
        </w:tabs>
        <w:spacing w:before="120"/>
        <w:ind w:right="-1008"/>
      </w:pPr>
      <w:r>
        <w:rPr>
          <w:b/>
        </w:rPr>
        <w:t>ANGLE PARKING</w:t>
      </w:r>
      <w:r>
        <w:tab/>
        <w:t xml:space="preserve"> 69.0</w:t>
      </w:r>
      <w:r w:rsidR="00525DDD">
        <w:t>4</w:t>
      </w:r>
      <w:r>
        <w:t xml:space="preserve"> and 69.0</w:t>
      </w:r>
      <w:r w:rsidR="00525DDD">
        <w:t>5</w:t>
      </w:r>
    </w:p>
    <w:p w14:paraId="442F61B8" w14:textId="77777777" w:rsidR="009B0390" w:rsidRDefault="009B0390" w:rsidP="00CE123A">
      <w:pPr>
        <w:pStyle w:val="section"/>
        <w:tabs>
          <w:tab w:val="left" w:leader="dot" w:pos="7200"/>
        </w:tabs>
        <w:spacing w:before="120"/>
        <w:ind w:right="-1008"/>
        <w:rPr>
          <w:b/>
        </w:rPr>
      </w:pPr>
      <w:r>
        <w:rPr>
          <w:b/>
        </w:rPr>
        <w:t xml:space="preserve">ANIMAL PROTECTION </w:t>
      </w:r>
      <w:smartTag w:uri="urn:schemas-microsoft-com:office:smarttags" w:element="stockticker">
        <w:r>
          <w:rPr>
            <w:b/>
          </w:rPr>
          <w:t>AND</w:t>
        </w:r>
      </w:smartTag>
      <w:r>
        <w:rPr>
          <w:b/>
        </w:rPr>
        <w:t xml:space="preserve"> CONTROL</w:t>
      </w:r>
    </w:p>
    <w:p w14:paraId="68C496F3" w14:textId="7F2D21A5" w:rsidR="009B0390" w:rsidRDefault="009B0390" w:rsidP="00CE123A">
      <w:pPr>
        <w:pStyle w:val="section"/>
        <w:tabs>
          <w:tab w:val="left" w:leader="dot" w:pos="7200"/>
        </w:tabs>
        <w:spacing w:before="0"/>
        <w:ind w:left="720" w:right="-1008"/>
      </w:pPr>
      <w:r>
        <w:t>Abandonment</w:t>
      </w:r>
      <w:r w:rsidR="00BD552C">
        <w:t xml:space="preserve"> of Cats and Dogs</w:t>
      </w:r>
      <w:r>
        <w:tab/>
        <w:t xml:space="preserve"> 55.0</w:t>
      </w:r>
      <w:r w:rsidR="00DC1150">
        <w:t>5</w:t>
      </w:r>
    </w:p>
    <w:p w14:paraId="58DFD094" w14:textId="4A7EE7A7" w:rsidR="009B0390" w:rsidRDefault="009B0390" w:rsidP="00CE123A">
      <w:pPr>
        <w:pStyle w:val="section"/>
        <w:tabs>
          <w:tab w:val="left" w:leader="dot" w:pos="7200"/>
        </w:tabs>
        <w:spacing w:before="0"/>
        <w:ind w:left="720" w:right="-1008"/>
      </w:pPr>
      <w:r>
        <w:t>Animal Neglect</w:t>
      </w:r>
      <w:r>
        <w:tab/>
        <w:t xml:space="preserve"> 55.0</w:t>
      </w:r>
      <w:r w:rsidR="00DC1150">
        <w:t>4</w:t>
      </w:r>
    </w:p>
    <w:p w14:paraId="5D4BF153" w14:textId="615A5DB3" w:rsidR="009B0390" w:rsidRDefault="009B0390" w:rsidP="00CE123A">
      <w:pPr>
        <w:pStyle w:val="section"/>
        <w:tabs>
          <w:tab w:val="left" w:leader="dot" w:pos="7200"/>
        </w:tabs>
        <w:spacing w:before="0"/>
        <w:ind w:left="720" w:right="-1008"/>
      </w:pPr>
      <w:r>
        <w:t>At Large Prohibited</w:t>
      </w:r>
      <w:r>
        <w:tab/>
        <w:t xml:space="preserve"> 55.</w:t>
      </w:r>
      <w:r w:rsidR="00DC1150">
        <w:t>10</w:t>
      </w:r>
    </w:p>
    <w:p w14:paraId="7952B5A1" w14:textId="4D895FDD" w:rsidR="00DC1150" w:rsidRDefault="00DC1150" w:rsidP="00DC1150">
      <w:pPr>
        <w:pStyle w:val="section"/>
        <w:tabs>
          <w:tab w:val="left" w:leader="dot" w:pos="7200"/>
        </w:tabs>
        <w:spacing w:before="0"/>
        <w:ind w:left="720" w:right="-1008"/>
      </w:pPr>
      <w:r>
        <w:t>Ban Ownership by Habitual Violators</w:t>
      </w:r>
      <w:r>
        <w:tab/>
        <w:t xml:space="preserve"> 55.19</w:t>
      </w:r>
    </w:p>
    <w:p w14:paraId="4575ED52" w14:textId="3FBFB21C" w:rsidR="009B0390" w:rsidRDefault="009B0390" w:rsidP="00CE123A">
      <w:pPr>
        <w:pStyle w:val="section"/>
        <w:tabs>
          <w:tab w:val="left" w:leader="dot" w:pos="7200"/>
        </w:tabs>
        <w:spacing w:before="0"/>
        <w:ind w:left="720" w:right="-1008"/>
      </w:pPr>
      <w:r>
        <w:t>Confinement of Animals Suspected of Having Rabies</w:t>
      </w:r>
      <w:r>
        <w:tab/>
        <w:t xml:space="preserve"> 55.1</w:t>
      </w:r>
      <w:r w:rsidR="00DC1150">
        <w:t>4</w:t>
      </w:r>
    </w:p>
    <w:p w14:paraId="1B046846" w14:textId="4CEF7E6E" w:rsidR="009B0390" w:rsidRDefault="009B0390" w:rsidP="00CE123A">
      <w:pPr>
        <w:pStyle w:val="section"/>
        <w:tabs>
          <w:tab w:val="left" w:leader="dot" w:pos="7200"/>
        </w:tabs>
        <w:spacing w:before="0"/>
        <w:ind w:left="720" w:right="-1008"/>
      </w:pPr>
      <w:r>
        <w:t>Rabies Vaccination</w:t>
      </w:r>
      <w:r>
        <w:tab/>
        <w:t xml:space="preserve"> 55.1</w:t>
      </w:r>
      <w:r w:rsidR="00DC1150">
        <w:t>1</w:t>
      </w:r>
    </w:p>
    <w:p w14:paraId="13211515" w14:textId="5DCF5F4F" w:rsidR="00014D1D" w:rsidRDefault="00014D1D" w:rsidP="00CE123A">
      <w:pPr>
        <w:pStyle w:val="section"/>
        <w:tabs>
          <w:tab w:val="left" w:leader="dot" w:pos="7200"/>
        </w:tabs>
        <w:spacing w:before="0"/>
        <w:ind w:left="720" w:right="-1008"/>
      </w:pPr>
      <w:r>
        <w:t>Summons Issued</w:t>
      </w:r>
      <w:r>
        <w:tab/>
        <w:t xml:space="preserve"> 55.</w:t>
      </w:r>
      <w:r w:rsidR="00DC1150">
        <w:t>21</w:t>
      </w:r>
    </w:p>
    <w:p w14:paraId="77327D53" w14:textId="49531C0A" w:rsidR="009B0390" w:rsidRDefault="009B0390" w:rsidP="00CE123A">
      <w:pPr>
        <w:pStyle w:val="section"/>
        <w:tabs>
          <w:tab w:val="left" w:leader="dot" w:pos="7200"/>
        </w:tabs>
        <w:spacing w:before="0"/>
        <w:ind w:left="720" w:right="-1008"/>
      </w:pPr>
      <w:r>
        <w:t>Vicious Dogs</w:t>
      </w:r>
      <w:r>
        <w:tab/>
        <w:t xml:space="preserve"> 55.</w:t>
      </w:r>
      <w:r w:rsidR="00525DDD">
        <w:t>0</w:t>
      </w:r>
      <w:r w:rsidR="00DC1150">
        <w:t>7</w:t>
      </w:r>
    </w:p>
    <w:p w14:paraId="66FEC9EB" w14:textId="77777777" w:rsidR="00FA1F35" w:rsidRDefault="00FA1F35">
      <w:pPr>
        <w:rPr>
          <w:b/>
        </w:rPr>
      </w:pPr>
      <w:r>
        <w:rPr>
          <w:b/>
        </w:rPr>
        <w:br w:type="page"/>
      </w:r>
    </w:p>
    <w:p w14:paraId="57952472" w14:textId="77777777" w:rsidR="009B0390" w:rsidRDefault="009B0390" w:rsidP="00CE123A">
      <w:pPr>
        <w:tabs>
          <w:tab w:val="left" w:leader="dot" w:pos="7200"/>
        </w:tabs>
        <w:spacing w:before="120"/>
        <w:ind w:right="-1008"/>
      </w:pPr>
      <w:r>
        <w:rPr>
          <w:b/>
        </w:rPr>
        <w:lastRenderedPageBreak/>
        <w:t xml:space="preserve">ANTENNA </w:t>
      </w:r>
      <w:smartTag w:uri="urn:schemas-microsoft-com:office:smarttags" w:element="stockticker">
        <w:r>
          <w:rPr>
            <w:b/>
          </w:rPr>
          <w:t>AND</w:t>
        </w:r>
      </w:smartTag>
      <w:r>
        <w:rPr>
          <w:b/>
        </w:rPr>
        <w:t xml:space="preserve"> RADIO WIRES</w:t>
      </w:r>
      <w:r>
        <w:tab/>
        <w:t xml:space="preserve"> 41.09</w:t>
      </w:r>
    </w:p>
    <w:p w14:paraId="0FA40EB8" w14:textId="77777777" w:rsidR="009B0390" w:rsidRDefault="009B0390" w:rsidP="00CE123A">
      <w:pPr>
        <w:pStyle w:val="sectionChar"/>
        <w:spacing w:before="120"/>
        <w:ind w:right="-1008"/>
      </w:pPr>
      <w:r>
        <w:rPr>
          <w:b/>
        </w:rPr>
        <w:t xml:space="preserve">APPOINTMENTS </w:t>
      </w:r>
    </w:p>
    <w:p w14:paraId="23D57280" w14:textId="77777777" w:rsidR="009B0390" w:rsidRDefault="009B0390" w:rsidP="00CE123A">
      <w:pPr>
        <w:tabs>
          <w:tab w:val="left" w:leader="dot" w:pos="7200"/>
        </w:tabs>
        <w:ind w:left="720" w:right="-1008"/>
      </w:pPr>
      <w:r>
        <w:t>By Council</w:t>
      </w:r>
      <w:r>
        <w:tab/>
        <w:t xml:space="preserve"> 17.05 </w:t>
      </w:r>
    </w:p>
    <w:p w14:paraId="4E96612E" w14:textId="77777777" w:rsidR="009B0390" w:rsidRDefault="009B0390" w:rsidP="00CE123A">
      <w:pPr>
        <w:tabs>
          <w:tab w:val="left" w:leader="dot" w:pos="7200"/>
        </w:tabs>
        <w:ind w:left="720" w:right="-1008"/>
      </w:pPr>
      <w:r>
        <w:t>By Mayor</w:t>
      </w:r>
      <w:r>
        <w:tab/>
        <w:t xml:space="preserve"> 15.03</w:t>
      </w:r>
    </w:p>
    <w:p w14:paraId="7A1B02E4" w14:textId="77777777" w:rsidR="009B0390" w:rsidRDefault="009B0390" w:rsidP="00CE123A">
      <w:pPr>
        <w:pStyle w:val="sectionChar"/>
        <w:tabs>
          <w:tab w:val="left" w:leader="dot" w:pos="7200"/>
        </w:tabs>
        <w:spacing w:before="120"/>
        <w:ind w:right="-1008"/>
      </w:pPr>
      <w:r>
        <w:rPr>
          <w:b/>
        </w:rPr>
        <w:t>ASSAULT</w:t>
      </w:r>
      <w:r>
        <w:tab/>
        <w:t xml:space="preserve"> 40.01</w:t>
      </w:r>
    </w:p>
    <w:p w14:paraId="794AD538" w14:textId="77777777" w:rsidR="009B0390" w:rsidRPr="004F276B" w:rsidRDefault="009B0390" w:rsidP="00CE123A">
      <w:pPr>
        <w:pStyle w:val="sectionChar"/>
        <w:tabs>
          <w:tab w:val="left" w:leader="dot" w:pos="7200"/>
        </w:tabs>
        <w:spacing w:before="120"/>
        <w:ind w:right="-1008"/>
      </w:pPr>
      <w:smartTag w:uri="urn:schemas-microsoft-com:office:smarttags" w:element="place">
        <w:smartTag w:uri="urn:schemas-microsoft-com:office:smarttags" w:element="date">
          <w:r>
            <w:rPr>
              <w:b/>
            </w:rPr>
            <w:t>ATTORNEY</w:t>
          </w:r>
        </w:smartTag>
        <w:r>
          <w:rPr>
            <w:b/>
          </w:rPr>
          <w:t xml:space="preserve"> </w:t>
        </w:r>
        <w:smartTag w:uri="urn:schemas-microsoft-com:office:smarttags" w:element="date">
          <w:r>
            <w:rPr>
              <w:b/>
            </w:rPr>
            <w:t>FOR</w:t>
          </w:r>
        </w:smartTag>
        <w:r>
          <w:rPr>
            <w:b/>
          </w:rPr>
          <w:t xml:space="preserve"> </w:t>
        </w:r>
        <w:smartTag w:uri="urn:schemas-microsoft-com:office:smarttags" w:element="PlaceType">
          <w:smartTag w:uri="urn:schemas-microsoft-com:office:smarttags" w:element="stockticker">
            <w:r>
              <w:rPr>
                <w:b/>
              </w:rPr>
              <w:t>CITY</w:t>
            </w:r>
          </w:smartTag>
        </w:smartTag>
      </w:smartTag>
      <w:r>
        <w:tab/>
        <w:t xml:space="preserve"> 20</w:t>
      </w:r>
    </w:p>
    <w:p w14:paraId="46E2B0DE" w14:textId="77777777" w:rsidR="009B0390" w:rsidRDefault="009B0390" w:rsidP="00CE123A">
      <w:pPr>
        <w:pStyle w:val="sectionChar"/>
        <w:tabs>
          <w:tab w:val="left" w:leader="dot" w:pos="7200"/>
        </w:tabs>
        <w:spacing w:before="120"/>
        <w:ind w:right="-1008"/>
      </w:pPr>
      <w:r w:rsidRPr="00634C96">
        <w:rPr>
          <w:b/>
        </w:rPr>
        <w:t xml:space="preserve">AUTOMOBILE </w:t>
      </w:r>
      <w:r>
        <w:rPr>
          <w:b/>
        </w:rPr>
        <w:t>REPAIR ON PUBLIC PROPERTY</w:t>
      </w:r>
      <w:r>
        <w:tab/>
        <w:t xml:space="preserve"> 69.0</w:t>
      </w:r>
      <w:r w:rsidR="00525DDD">
        <w:t>6</w:t>
      </w:r>
      <w:r>
        <w:t>(2)</w:t>
      </w:r>
    </w:p>
    <w:p w14:paraId="01A8014E" w14:textId="77777777" w:rsidR="009B0390" w:rsidRPr="0000782D" w:rsidRDefault="009B0390" w:rsidP="00CE123A">
      <w:pPr>
        <w:pStyle w:val="sectionChar"/>
        <w:tabs>
          <w:tab w:val="left" w:leader="dot" w:pos="7200"/>
        </w:tabs>
        <w:spacing w:before="120"/>
        <w:ind w:right="-1008"/>
      </w:pPr>
      <w:r>
        <w:rPr>
          <w:b/>
        </w:rPr>
        <w:t>AWNINGS</w:t>
      </w:r>
      <w:r>
        <w:tab/>
        <w:t xml:space="preserve"> 136.12</w:t>
      </w:r>
    </w:p>
    <w:p w14:paraId="2546B9D8" w14:textId="77777777" w:rsidR="009B0390" w:rsidRDefault="009B0390" w:rsidP="00CE123A">
      <w:pPr>
        <w:pStyle w:val="sectionChar"/>
        <w:tabs>
          <w:tab w:val="left" w:leader="dot" w:pos="7200"/>
        </w:tabs>
        <w:spacing w:before="120"/>
        <w:ind w:right="-1008"/>
      </w:pPr>
      <w:r>
        <w:rPr>
          <w:b/>
        </w:rPr>
        <w:t xml:space="preserve">BARBED </w:t>
      </w:r>
      <w:smartTag w:uri="urn:schemas-microsoft-com:office:smarttags" w:element="stockticker">
        <w:r>
          <w:rPr>
            <w:b/>
          </w:rPr>
          <w:t>WIRE</w:t>
        </w:r>
      </w:smartTag>
      <w:r>
        <w:rPr>
          <w:b/>
        </w:rPr>
        <w:t xml:space="preserve"> </w:t>
      </w:r>
      <w:smartTag w:uri="urn:schemas-microsoft-com:office:smarttags" w:element="stockticker">
        <w:r>
          <w:rPr>
            <w:b/>
          </w:rPr>
          <w:t>AND</w:t>
        </w:r>
      </w:smartTag>
      <w:r>
        <w:rPr>
          <w:b/>
        </w:rPr>
        <w:t xml:space="preserve"> ELECTRIC FENCES</w:t>
      </w:r>
      <w:r>
        <w:tab/>
        <w:t xml:space="preserve"> 41.10</w:t>
      </w:r>
    </w:p>
    <w:p w14:paraId="25546944" w14:textId="77777777" w:rsidR="009B0390" w:rsidRDefault="009B0390" w:rsidP="00CE123A">
      <w:pPr>
        <w:pStyle w:val="sectionChar"/>
        <w:tabs>
          <w:tab w:val="left" w:leader="dot" w:pos="7200"/>
        </w:tabs>
        <w:spacing w:before="120"/>
        <w:ind w:right="-1008"/>
      </w:pPr>
      <w:r>
        <w:rPr>
          <w:b/>
        </w:rPr>
        <w:t xml:space="preserve">BEER, LIQUOR, </w:t>
      </w:r>
      <w:smartTag w:uri="urn:schemas-microsoft-com:office:smarttags" w:element="stockticker">
        <w:r>
          <w:rPr>
            <w:b/>
          </w:rPr>
          <w:t>AND</w:t>
        </w:r>
      </w:smartTag>
      <w:r>
        <w:rPr>
          <w:b/>
        </w:rPr>
        <w:t xml:space="preserve"> WINE CONTROL</w:t>
      </w:r>
      <w:r>
        <w:t xml:space="preserve"> </w:t>
      </w:r>
    </w:p>
    <w:p w14:paraId="325713DB" w14:textId="77777777" w:rsidR="009B0390" w:rsidRDefault="009B0390" w:rsidP="00CE123A">
      <w:pPr>
        <w:ind w:right="-1008"/>
      </w:pPr>
      <w:r>
        <w:rPr>
          <w:i/>
        </w:rPr>
        <w:t>See</w:t>
      </w:r>
      <w:r>
        <w:rPr>
          <w:rStyle w:val="sectiontitle"/>
        </w:rPr>
        <w:t xml:space="preserve"> ALCOHOL </w:t>
      </w:r>
    </w:p>
    <w:p w14:paraId="51A198F4" w14:textId="77777777" w:rsidR="009B0390" w:rsidRDefault="009B0390" w:rsidP="00CE123A">
      <w:pPr>
        <w:pStyle w:val="sectionChar"/>
        <w:tabs>
          <w:tab w:val="left" w:leader="dot" w:pos="7200"/>
        </w:tabs>
        <w:spacing w:before="120"/>
        <w:ind w:right="-1008"/>
      </w:pPr>
      <w:r>
        <w:rPr>
          <w:b/>
        </w:rPr>
        <w:t>BICYCLES</w:t>
      </w:r>
      <w:r>
        <w:tab/>
        <w:t xml:space="preserve"> 76 </w:t>
      </w:r>
    </w:p>
    <w:p w14:paraId="3F75A969" w14:textId="77777777" w:rsidR="009B0390" w:rsidRPr="00046225" w:rsidRDefault="009B0390" w:rsidP="00CE123A">
      <w:pPr>
        <w:pStyle w:val="sectionChar"/>
        <w:tabs>
          <w:tab w:val="left" w:leader="dot" w:pos="7200"/>
        </w:tabs>
        <w:spacing w:before="0"/>
        <w:ind w:right="-1008"/>
      </w:pPr>
      <w:r>
        <w:rPr>
          <w:i/>
        </w:rPr>
        <w:t xml:space="preserve">See also </w:t>
      </w:r>
      <w:r>
        <w:t>Clinging to Vehicles</w:t>
      </w:r>
      <w:r>
        <w:tab/>
        <w:t xml:space="preserve"> 62.04</w:t>
      </w:r>
    </w:p>
    <w:p w14:paraId="1FF0FE5C" w14:textId="77777777" w:rsidR="009B0390" w:rsidRPr="0045719B" w:rsidRDefault="009B0390" w:rsidP="00CE123A">
      <w:pPr>
        <w:pStyle w:val="sectionChar"/>
        <w:tabs>
          <w:tab w:val="left" w:leader="dot" w:pos="7200"/>
        </w:tabs>
        <w:spacing w:before="0"/>
        <w:ind w:right="-1008"/>
      </w:pPr>
      <w:r w:rsidRPr="0045719B">
        <w:rPr>
          <w:i/>
        </w:rPr>
        <w:t xml:space="preserve">See also </w:t>
      </w:r>
      <w:r>
        <w:t xml:space="preserve">State Code </w:t>
      </w:r>
      <w:r w:rsidRPr="0045719B">
        <w:t>Traffic Regulations</w:t>
      </w:r>
      <w:r w:rsidRPr="0045719B">
        <w:tab/>
        <w:t xml:space="preserve"> 62.01</w:t>
      </w:r>
    </w:p>
    <w:p w14:paraId="7B5AC165" w14:textId="77777777" w:rsidR="009B0390" w:rsidRPr="00485F80" w:rsidRDefault="009B0390" w:rsidP="00CE123A">
      <w:pPr>
        <w:pStyle w:val="section"/>
        <w:tabs>
          <w:tab w:val="left" w:leader="dot" w:pos="7200"/>
        </w:tabs>
        <w:spacing w:before="120"/>
        <w:ind w:right="-1008"/>
      </w:pPr>
      <w:r>
        <w:rPr>
          <w:rStyle w:val="sectiontitle"/>
        </w:rPr>
        <w:t>BILLBOARDS</w:t>
      </w:r>
      <w:r>
        <w:tab/>
        <w:t xml:space="preserve"> 50.02(6) and 62.06</w:t>
      </w:r>
    </w:p>
    <w:p w14:paraId="63BA45D0" w14:textId="77777777" w:rsidR="009B0390" w:rsidRDefault="009B0390" w:rsidP="00CE123A">
      <w:pPr>
        <w:pStyle w:val="section"/>
        <w:spacing w:before="120"/>
        <w:ind w:right="-1008"/>
      </w:pPr>
      <w:r>
        <w:rPr>
          <w:rStyle w:val="sectiontitle"/>
        </w:rPr>
        <w:t xml:space="preserve">BONDS </w:t>
      </w:r>
    </w:p>
    <w:p w14:paraId="7C151BCB" w14:textId="77777777" w:rsidR="009B0390" w:rsidRDefault="009B0390" w:rsidP="00CE123A">
      <w:pPr>
        <w:tabs>
          <w:tab w:val="left" w:leader="dot" w:pos="7200"/>
        </w:tabs>
        <w:ind w:left="720" w:right="-1008"/>
      </w:pPr>
      <w:r>
        <w:t>City Officials</w:t>
      </w:r>
      <w:r>
        <w:tab/>
        <w:t xml:space="preserve"> 5.02</w:t>
      </w:r>
    </w:p>
    <w:p w14:paraId="50D835C7" w14:textId="77777777" w:rsidR="009B0390" w:rsidRDefault="009B0390" w:rsidP="00CE123A">
      <w:pPr>
        <w:tabs>
          <w:tab w:val="left" w:leader="dot" w:pos="7200"/>
        </w:tabs>
        <w:ind w:left="720" w:right="-1008"/>
      </w:pPr>
      <w:r>
        <w:t>House Movers</w:t>
      </w:r>
      <w:r>
        <w:tab/>
        <w:t xml:space="preserve"> 123.04</w:t>
      </w:r>
    </w:p>
    <w:p w14:paraId="1193F707" w14:textId="77777777" w:rsidR="009B0390" w:rsidRDefault="009B0390" w:rsidP="00CE123A">
      <w:pPr>
        <w:tabs>
          <w:tab w:val="left" w:leader="dot" w:pos="7200"/>
        </w:tabs>
        <w:ind w:left="720" w:right="-1008"/>
      </w:pPr>
      <w:r>
        <w:t>Public Bonds, Records of</w:t>
      </w:r>
      <w:r>
        <w:tab/>
        <w:t xml:space="preserve"> 18.08(3)</w:t>
      </w:r>
    </w:p>
    <w:p w14:paraId="4BB87023" w14:textId="77777777" w:rsidR="009B0390" w:rsidRDefault="009B0390" w:rsidP="00CE123A">
      <w:pPr>
        <w:pStyle w:val="sectionChar"/>
        <w:tabs>
          <w:tab w:val="left" w:leader="dot" w:pos="7200"/>
        </w:tabs>
        <w:spacing w:before="120"/>
        <w:ind w:right="-1008"/>
        <w:rPr>
          <w:rStyle w:val="sectiontitle"/>
        </w:rPr>
      </w:pPr>
      <w:r>
        <w:rPr>
          <w:rStyle w:val="sectiontitle"/>
        </w:rPr>
        <w:t>BUDGET</w:t>
      </w:r>
    </w:p>
    <w:p w14:paraId="7DB2C81A" w14:textId="77777777" w:rsidR="009B0390" w:rsidRPr="00232571" w:rsidRDefault="009B0390" w:rsidP="00CE123A">
      <w:pPr>
        <w:pStyle w:val="sectionChar"/>
        <w:tabs>
          <w:tab w:val="left" w:leader="dot" w:pos="7200"/>
        </w:tabs>
        <w:spacing w:before="0"/>
        <w:ind w:left="720" w:right="-1008"/>
      </w:pPr>
      <w:r w:rsidRPr="00232571">
        <w:t>Amendments</w:t>
      </w:r>
      <w:r w:rsidRPr="00232571">
        <w:tab/>
        <w:t xml:space="preserve"> 7.06</w:t>
      </w:r>
    </w:p>
    <w:p w14:paraId="4EB38208" w14:textId="77777777" w:rsidR="009B0390" w:rsidRPr="00232571" w:rsidRDefault="009B0390" w:rsidP="00CE123A">
      <w:pPr>
        <w:pStyle w:val="sectionChar"/>
        <w:tabs>
          <w:tab w:val="left" w:leader="dot" w:pos="7200"/>
        </w:tabs>
        <w:spacing w:before="0"/>
        <w:ind w:left="720" w:right="-1008"/>
      </w:pPr>
      <w:r w:rsidRPr="00232571">
        <w:t>Preparation</w:t>
      </w:r>
      <w:r w:rsidRPr="00232571">
        <w:tab/>
        <w:t xml:space="preserve"> 7.05</w:t>
      </w:r>
    </w:p>
    <w:p w14:paraId="57905F05" w14:textId="77777777" w:rsidR="009B0390" w:rsidRPr="0079619B" w:rsidRDefault="009B0390" w:rsidP="00CE123A">
      <w:pPr>
        <w:pStyle w:val="sectionChar"/>
        <w:tabs>
          <w:tab w:val="left" w:leader="dot" w:pos="7200"/>
        </w:tabs>
        <w:spacing w:before="120"/>
        <w:ind w:right="-1008"/>
      </w:pPr>
      <w:r>
        <w:rPr>
          <w:b/>
        </w:rPr>
        <w:t>BUILDING AND LAND USE REGULATIONS</w:t>
      </w:r>
      <w:r>
        <w:tab/>
        <w:t xml:space="preserve"> 155</w:t>
      </w:r>
    </w:p>
    <w:p w14:paraId="589A3528" w14:textId="77777777" w:rsidR="009B0390" w:rsidRDefault="009B0390" w:rsidP="00CE123A">
      <w:pPr>
        <w:pStyle w:val="sectionChar"/>
        <w:tabs>
          <w:tab w:val="left" w:leader="dot" w:pos="7200"/>
        </w:tabs>
        <w:spacing w:before="120"/>
        <w:ind w:right="-1008"/>
        <w:rPr>
          <w:rStyle w:val="sectiontitle"/>
        </w:rPr>
      </w:pPr>
      <w:r>
        <w:rPr>
          <w:b/>
        </w:rPr>
        <w:t>BUILDING MOVERS</w:t>
      </w:r>
      <w:r>
        <w:tab/>
        <w:t xml:space="preserve"> 123</w:t>
      </w:r>
    </w:p>
    <w:p w14:paraId="2EF6206A" w14:textId="77777777" w:rsidR="009B0390" w:rsidRDefault="009B0390" w:rsidP="00CE123A">
      <w:pPr>
        <w:pStyle w:val="sectionChar"/>
        <w:tabs>
          <w:tab w:val="left" w:leader="dot" w:pos="7200"/>
        </w:tabs>
        <w:spacing w:before="120"/>
        <w:ind w:right="-1008"/>
      </w:pPr>
      <w:r>
        <w:rPr>
          <w:rStyle w:val="sectiontitle"/>
        </w:rPr>
        <w:t>BUILDING NUMBERING</w:t>
      </w:r>
      <w:r>
        <w:tab/>
        <w:t xml:space="preserve"> 150 </w:t>
      </w:r>
    </w:p>
    <w:p w14:paraId="33465707" w14:textId="77777777" w:rsidR="009B0390" w:rsidRPr="005B1627" w:rsidRDefault="009B0390" w:rsidP="00CE123A">
      <w:pPr>
        <w:pStyle w:val="sectionChar"/>
        <w:tabs>
          <w:tab w:val="left" w:leader="dot" w:pos="7200"/>
        </w:tabs>
        <w:spacing w:before="120"/>
        <w:ind w:right="-1008"/>
      </w:pPr>
      <w:r>
        <w:rPr>
          <w:rStyle w:val="sectiontitle"/>
        </w:rPr>
        <w:t xml:space="preserve">BUILDING SEWERS </w:t>
      </w:r>
      <w:smartTag w:uri="urn:schemas-microsoft-com:office:smarttags" w:element="stockticker">
        <w:r>
          <w:rPr>
            <w:rStyle w:val="sectiontitle"/>
          </w:rPr>
          <w:t>AND</w:t>
        </w:r>
      </w:smartTag>
      <w:r>
        <w:rPr>
          <w:rStyle w:val="sectiontitle"/>
        </w:rPr>
        <w:t xml:space="preserve"> CONNECTIONS</w:t>
      </w:r>
      <w:r>
        <w:tab/>
        <w:t xml:space="preserve"> 96</w:t>
      </w:r>
    </w:p>
    <w:p w14:paraId="2C857D30" w14:textId="17CA57E7" w:rsidR="009B0390" w:rsidRPr="00FB1ABF" w:rsidRDefault="009B0390" w:rsidP="00CE123A">
      <w:pPr>
        <w:pStyle w:val="sectionChar"/>
        <w:tabs>
          <w:tab w:val="left" w:leader="dot" w:pos="7200"/>
        </w:tabs>
        <w:spacing w:before="120"/>
        <w:ind w:right="-1008"/>
      </w:pPr>
      <w:r>
        <w:rPr>
          <w:rStyle w:val="sectiontitle"/>
        </w:rPr>
        <w:t>BUILDINGS, DANGEROUS</w:t>
      </w:r>
      <w:r>
        <w:tab/>
        <w:t xml:space="preserve"> 1</w:t>
      </w:r>
      <w:r w:rsidR="001D267D">
        <w:t>5</w:t>
      </w:r>
      <w:r>
        <w:t>5</w:t>
      </w:r>
    </w:p>
    <w:p w14:paraId="18206585" w14:textId="77777777" w:rsidR="009B0390" w:rsidRPr="0079619B" w:rsidRDefault="009B0390" w:rsidP="00CE123A">
      <w:pPr>
        <w:pStyle w:val="sectionChar"/>
        <w:tabs>
          <w:tab w:val="left" w:leader="dot" w:pos="7200"/>
        </w:tabs>
        <w:spacing w:before="120"/>
        <w:ind w:right="-1008"/>
      </w:pPr>
      <w:r>
        <w:rPr>
          <w:rStyle w:val="sectiontitle"/>
        </w:rPr>
        <w:t>BULKY RUBBISH</w:t>
      </w:r>
      <w:r>
        <w:tab/>
        <w:t xml:space="preserve"> 106.05</w:t>
      </w:r>
    </w:p>
    <w:p w14:paraId="2DE352F2" w14:textId="77777777" w:rsidR="009B0390" w:rsidRDefault="009B0390" w:rsidP="00CE123A">
      <w:pPr>
        <w:pStyle w:val="sectionChar"/>
        <w:tabs>
          <w:tab w:val="left" w:leader="dot" w:pos="7200"/>
        </w:tabs>
        <w:spacing w:before="120"/>
        <w:ind w:right="-1008"/>
        <w:rPr>
          <w:rStyle w:val="sectiontitle"/>
        </w:rPr>
      </w:pPr>
      <w:r>
        <w:rPr>
          <w:rStyle w:val="sectiontitle"/>
        </w:rPr>
        <w:t>BURNING</w:t>
      </w:r>
    </w:p>
    <w:p w14:paraId="04F1C72A" w14:textId="77777777" w:rsidR="009B0390" w:rsidRPr="00232571" w:rsidRDefault="009B0390" w:rsidP="00CE123A">
      <w:pPr>
        <w:pStyle w:val="sectionChar"/>
        <w:tabs>
          <w:tab w:val="left" w:leader="dot" w:pos="7200"/>
        </w:tabs>
        <w:spacing w:before="0"/>
        <w:ind w:left="720" w:right="-1008"/>
      </w:pPr>
      <w:r w:rsidRPr="00232571">
        <w:t>Burning on Streets and Alleys</w:t>
      </w:r>
      <w:r w:rsidRPr="00232571">
        <w:tab/>
        <w:t xml:space="preserve"> 135.08</w:t>
      </w:r>
    </w:p>
    <w:p w14:paraId="4A72410B" w14:textId="77777777" w:rsidR="009B0390" w:rsidRPr="00232571" w:rsidRDefault="009B0390" w:rsidP="00CE123A">
      <w:pPr>
        <w:pStyle w:val="sectionChar"/>
        <w:tabs>
          <w:tab w:val="left" w:leader="dot" w:pos="7200"/>
        </w:tabs>
        <w:spacing w:before="0"/>
        <w:ind w:left="720" w:right="-1008"/>
      </w:pPr>
      <w:r w:rsidRPr="00232571">
        <w:t>Fires in Parks</w:t>
      </w:r>
      <w:r w:rsidRPr="00232571">
        <w:tab/>
        <w:t xml:space="preserve"> 47.03</w:t>
      </w:r>
    </w:p>
    <w:p w14:paraId="1C3611F9" w14:textId="77777777" w:rsidR="009B0390" w:rsidRPr="00232571" w:rsidRDefault="009B0390" w:rsidP="00CE123A">
      <w:pPr>
        <w:pStyle w:val="sectionChar"/>
        <w:tabs>
          <w:tab w:val="left" w:leader="dot" w:pos="7200"/>
        </w:tabs>
        <w:spacing w:before="0"/>
        <w:ind w:left="720" w:right="-1008"/>
      </w:pPr>
      <w:r w:rsidRPr="00232571">
        <w:t>Fires or Fuel on Sidewalks</w:t>
      </w:r>
      <w:r w:rsidRPr="00232571">
        <w:tab/>
        <w:t xml:space="preserve"> 136.15</w:t>
      </w:r>
    </w:p>
    <w:p w14:paraId="615C422A" w14:textId="77777777" w:rsidR="009B0390" w:rsidRPr="00232571" w:rsidRDefault="009B0390" w:rsidP="00CE123A">
      <w:pPr>
        <w:pStyle w:val="sectionChar"/>
        <w:tabs>
          <w:tab w:val="left" w:leader="dot" w:pos="7200"/>
        </w:tabs>
        <w:spacing w:before="0"/>
        <w:ind w:left="720" w:right="-1008"/>
      </w:pPr>
      <w:r w:rsidRPr="00232571">
        <w:t>Open Burning Restricted</w:t>
      </w:r>
      <w:r w:rsidRPr="00232571">
        <w:tab/>
        <w:t xml:space="preserve"> 105.05</w:t>
      </w:r>
    </w:p>
    <w:p w14:paraId="2B6334C1" w14:textId="77777777" w:rsidR="009B0390" w:rsidRDefault="009B0390" w:rsidP="00CE123A">
      <w:pPr>
        <w:pStyle w:val="sectionChar"/>
        <w:tabs>
          <w:tab w:val="left" w:leader="dot" w:pos="7200"/>
        </w:tabs>
        <w:spacing w:before="0"/>
        <w:ind w:left="720" w:right="-1008"/>
      </w:pPr>
      <w:r>
        <w:t>Yard Waste</w:t>
      </w:r>
      <w:r>
        <w:tab/>
        <w:t xml:space="preserve"> 105.06</w:t>
      </w:r>
    </w:p>
    <w:p w14:paraId="17EB8E62" w14:textId="77777777" w:rsidR="00FA1F35" w:rsidRDefault="00FA1F35">
      <w:pPr>
        <w:rPr>
          <w:rStyle w:val="sectiontitle"/>
        </w:rPr>
      </w:pPr>
      <w:r>
        <w:rPr>
          <w:rStyle w:val="sectiontitle"/>
        </w:rPr>
        <w:br w:type="page"/>
      </w:r>
    </w:p>
    <w:p w14:paraId="42C1F6E8" w14:textId="77777777" w:rsidR="009B0390" w:rsidRDefault="009B0390" w:rsidP="00CE123A">
      <w:pPr>
        <w:tabs>
          <w:tab w:val="left" w:leader="dot" w:pos="7200"/>
        </w:tabs>
        <w:spacing w:before="120"/>
        <w:ind w:right="-1008"/>
      </w:pPr>
      <w:r>
        <w:rPr>
          <w:rStyle w:val="sectiontitle"/>
        </w:rPr>
        <w:lastRenderedPageBreak/>
        <w:t>BUSINESS DISTRICT</w:t>
      </w:r>
      <w:r>
        <w:tab/>
        <w:t xml:space="preserve"> 60.02(1)</w:t>
      </w:r>
    </w:p>
    <w:p w14:paraId="2629E9B1" w14:textId="77777777" w:rsidR="009B0390" w:rsidRDefault="009B0390" w:rsidP="00CE123A">
      <w:pPr>
        <w:tabs>
          <w:tab w:val="left" w:leader="dot" w:pos="7200"/>
        </w:tabs>
        <w:ind w:right="-1008"/>
        <w:rPr>
          <w:i/>
        </w:rPr>
      </w:pPr>
      <w:r>
        <w:rPr>
          <w:i/>
        </w:rPr>
        <w:t>See also:</w:t>
      </w:r>
    </w:p>
    <w:p w14:paraId="30F6E2C0" w14:textId="77777777" w:rsidR="009B0390" w:rsidRDefault="009B0390" w:rsidP="00CE123A">
      <w:pPr>
        <w:tabs>
          <w:tab w:val="left" w:leader="dot" w:pos="7200"/>
        </w:tabs>
        <w:ind w:left="720" w:right="-1008"/>
      </w:pPr>
      <w:r>
        <w:t>Bicycles on Sidewalks</w:t>
      </w:r>
      <w:r>
        <w:tab/>
        <w:t xml:space="preserve"> 76.08(1)</w:t>
      </w:r>
    </w:p>
    <w:p w14:paraId="0A65A31D" w14:textId="77777777" w:rsidR="009B0390" w:rsidRPr="006A57A8" w:rsidRDefault="009B0390" w:rsidP="00CE123A">
      <w:pPr>
        <w:tabs>
          <w:tab w:val="left" w:leader="dot" w:pos="7200"/>
        </w:tabs>
        <w:ind w:left="720" w:right="-1008"/>
      </w:pPr>
      <w:r>
        <w:t>Sidewalks</w:t>
      </w:r>
      <w:r>
        <w:tab/>
        <w:t xml:space="preserve"> 136.08(5)(B)</w:t>
      </w:r>
    </w:p>
    <w:p w14:paraId="782F4E52" w14:textId="77777777" w:rsidR="009B0390" w:rsidRDefault="009B0390" w:rsidP="00CE123A">
      <w:pPr>
        <w:pStyle w:val="sectionChar"/>
        <w:tabs>
          <w:tab w:val="left" w:leader="dot" w:pos="7200"/>
        </w:tabs>
        <w:spacing w:before="120"/>
        <w:ind w:right="-1008"/>
      </w:pPr>
      <w:smartTag w:uri="urn:schemas-microsoft-com:office:smarttags" w:element="stockticker">
        <w:r>
          <w:rPr>
            <w:rStyle w:val="sectiontitle"/>
          </w:rPr>
          <w:t>CAR</w:t>
        </w:r>
      </w:smartTag>
      <w:r>
        <w:rPr>
          <w:rStyle w:val="sectiontitle"/>
        </w:rPr>
        <w:t xml:space="preserve"> WASHING ON STREETS</w:t>
      </w:r>
      <w:r>
        <w:tab/>
        <w:t xml:space="preserve"> 135.07</w:t>
      </w:r>
    </w:p>
    <w:p w14:paraId="49DCA83C" w14:textId="77777777" w:rsidR="009B0390" w:rsidRDefault="009B0390" w:rsidP="00CE123A">
      <w:pPr>
        <w:pStyle w:val="sectionChar"/>
        <w:tabs>
          <w:tab w:val="left" w:leader="dot" w:pos="7200"/>
        </w:tabs>
        <w:spacing w:before="120"/>
        <w:ind w:right="-1008"/>
      </w:pPr>
      <w:r>
        <w:rPr>
          <w:rStyle w:val="sectiontitle"/>
        </w:rPr>
        <w:t xml:space="preserve">CHARTER </w:t>
      </w:r>
      <w:r>
        <w:tab/>
        <w:t xml:space="preserve"> 2</w:t>
      </w:r>
    </w:p>
    <w:p w14:paraId="312ED6CC" w14:textId="77777777" w:rsidR="009B0390" w:rsidRDefault="009B0390" w:rsidP="00CE123A">
      <w:pPr>
        <w:pStyle w:val="sectionChar"/>
        <w:tabs>
          <w:tab w:val="left" w:leader="dot" w:pos="7200"/>
        </w:tabs>
        <w:spacing w:before="120"/>
        <w:ind w:right="-1008"/>
        <w:rPr>
          <w:b/>
        </w:rPr>
      </w:pPr>
      <w:r>
        <w:rPr>
          <w:b/>
        </w:rPr>
        <w:t xml:space="preserve">CIGARETTES </w:t>
      </w:r>
      <w:smartTag w:uri="urn:schemas-microsoft-com:office:smarttags" w:element="stockticker">
        <w:r>
          <w:rPr>
            <w:b/>
          </w:rPr>
          <w:t>AND</w:t>
        </w:r>
      </w:smartTag>
      <w:r>
        <w:rPr>
          <w:b/>
        </w:rPr>
        <w:t xml:space="preserve"> TOBACCO</w:t>
      </w:r>
    </w:p>
    <w:p w14:paraId="6CF31125" w14:textId="77777777" w:rsidR="009B0390" w:rsidRDefault="009B0390" w:rsidP="00CE123A">
      <w:pPr>
        <w:pStyle w:val="sectionChar"/>
        <w:tabs>
          <w:tab w:val="left" w:leader="dot" w:pos="7200"/>
        </w:tabs>
        <w:spacing w:before="0"/>
        <w:ind w:left="720" w:right="-1008"/>
      </w:pPr>
      <w:r w:rsidRPr="00714380">
        <w:t>Permits</w:t>
      </w:r>
      <w:r>
        <w:tab/>
        <w:t xml:space="preserve"> 121 </w:t>
      </w:r>
    </w:p>
    <w:p w14:paraId="43E5ABC2" w14:textId="77777777" w:rsidR="009B0390" w:rsidRDefault="009B0390" w:rsidP="00CE123A">
      <w:pPr>
        <w:tabs>
          <w:tab w:val="left" w:leader="dot" w:pos="7200"/>
        </w:tabs>
        <w:ind w:left="720" w:right="-1008"/>
      </w:pPr>
      <w:r>
        <w:t>Possession by Minors</w:t>
      </w:r>
      <w:r>
        <w:tab/>
        <w:t xml:space="preserve"> 46.02</w:t>
      </w:r>
    </w:p>
    <w:p w14:paraId="5CFAF9EE" w14:textId="77777777" w:rsidR="009B0390" w:rsidRPr="004F276B" w:rsidRDefault="009B0390" w:rsidP="00CE123A">
      <w:pPr>
        <w:pStyle w:val="sectionChar"/>
        <w:tabs>
          <w:tab w:val="left" w:leader="dot" w:pos="7200"/>
        </w:tabs>
        <w:spacing w:before="120"/>
        <w:ind w:right="-1008"/>
      </w:pPr>
      <w:smartTag w:uri="urn:schemas-microsoft-com:office:smarttags" w:element="stockticker">
        <w:r>
          <w:rPr>
            <w:rStyle w:val="sectiontitle"/>
          </w:rPr>
          <w:t>CITY</w:t>
        </w:r>
      </w:smartTag>
      <w:r>
        <w:rPr>
          <w:rStyle w:val="sectiontitle"/>
        </w:rPr>
        <w:t xml:space="preserve"> ATTORNEY</w:t>
      </w:r>
      <w:r>
        <w:tab/>
        <w:t xml:space="preserve"> 20</w:t>
      </w:r>
    </w:p>
    <w:p w14:paraId="2353121A" w14:textId="77777777" w:rsidR="009B0390" w:rsidRDefault="009B0390" w:rsidP="00CE123A">
      <w:pPr>
        <w:pStyle w:val="sectionChar"/>
        <w:tabs>
          <w:tab w:val="left" w:leader="dot" w:pos="7200"/>
        </w:tabs>
        <w:spacing w:before="120"/>
        <w:ind w:right="-1008"/>
      </w:pPr>
      <w:smartTag w:uri="urn:schemas-microsoft-com:office:smarttags" w:element="stockticker">
        <w:r>
          <w:rPr>
            <w:rStyle w:val="sectiontitle"/>
          </w:rPr>
          <w:t>CITY</w:t>
        </w:r>
      </w:smartTag>
      <w:r>
        <w:rPr>
          <w:rStyle w:val="sectiontitle"/>
        </w:rPr>
        <w:t xml:space="preserve"> CHARTER</w:t>
      </w:r>
      <w:r>
        <w:tab/>
        <w:t xml:space="preserve"> 2</w:t>
      </w:r>
    </w:p>
    <w:p w14:paraId="44EA45D6" w14:textId="77777777" w:rsidR="009B0390" w:rsidRDefault="009B0390" w:rsidP="006249A7">
      <w:pPr>
        <w:pStyle w:val="sectionChar"/>
        <w:tabs>
          <w:tab w:val="left" w:leader="dot" w:pos="7200"/>
        </w:tabs>
        <w:spacing w:before="120"/>
        <w:ind w:right="-1008"/>
      </w:pPr>
      <w:r>
        <w:rPr>
          <w:b/>
        </w:rPr>
        <w:t>CITY CLERK</w:t>
      </w:r>
      <w:r>
        <w:tab/>
        <w:t xml:space="preserve"> 18</w:t>
      </w:r>
    </w:p>
    <w:p w14:paraId="6A860D23" w14:textId="77777777" w:rsidR="009B0390" w:rsidRPr="00E80339" w:rsidRDefault="009B0390" w:rsidP="00E80339">
      <w:pPr>
        <w:spacing w:before="120"/>
        <w:rPr>
          <w:b/>
        </w:rPr>
      </w:pPr>
      <w:smartTag w:uri="urn:schemas-microsoft-com:office:smarttags" w:element="stockticker">
        <w:r w:rsidRPr="00E80339">
          <w:rPr>
            <w:b/>
          </w:rPr>
          <w:t>CITY</w:t>
        </w:r>
      </w:smartTag>
      <w:r w:rsidRPr="00E80339">
        <w:rPr>
          <w:b/>
        </w:rPr>
        <w:t xml:space="preserve"> COUNCIL</w:t>
      </w:r>
    </w:p>
    <w:p w14:paraId="33B2F539" w14:textId="77777777" w:rsidR="009B0390" w:rsidRDefault="009B0390" w:rsidP="00CE123A">
      <w:pPr>
        <w:pStyle w:val="sectionChar"/>
        <w:tabs>
          <w:tab w:val="left" w:leader="dot" w:pos="7200"/>
        </w:tabs>
        <w:spacing w:before="0"/>
        <w:ind w:left="720" w:right="-1008"/>
      </w:pPr>
      <w:r>
        <w:t>Appointments by</w:t>
      </w:r>
      <w:r>
        <w:tab/>
        <w:t xml:space="preserve"> 17.05</w:t>
      </w:r>
    </w:p>
    <w:p w14:paraId="737648B2" w14:textId="77777777" w:rsidR="009B0390" w:rsidRDefault="009B0390" w:rsidP="00CE123A">
      <w:pPr>
        <w:pStyle w:val="sectionChar"/>
        <w:tabs>
          <w:tab w:val="left" w:leader="dot" w:pos="7200"/>
        </w:tabs>
        <w:spacing w:before="0"/>
        <w:ind w:left="720" w:right="-1008"/>
      </w:pPr>
      <w:r>
        <w:t>Compensation</w:t>
      </w:r>
      <w:r>
        <w:tab/>
        <w:t xml:space="preserve"> 17.06</w:t>
      </w:r>
    </w:p>
    <w:p w14:paraId="1BCFCF53" w14:textId="77777777" w:rsidR="009B0390" w:rsidRDefault="009B0390" w:rsidP="00CE123A">
      <w:pPr>
        <w:pStyle w:val="sectionChar"/>
        <w:tabs>
          <w:tab w:val="left" w:leader="dot" w:pos="7200"/>
        </w:tabs>
        <w:spacing w:before="0"/>
        <w:ind w:left="720" w:right="-1008"/>
      </w:pPr>
      <w:r>
        <w:t>Meetings</w:t>
      </w:r>
      <w:r>
        <w:tab/>
        <w:t xml:space="preserve"> 17.04 and 5.06</w:t>
      </w:r>
    </w:p>
    <w:p w14:paraId="0E5163F8" w14:textId="77777777" w:rsidR="009B0390" w:rsidRDefault="009B0390" w:rsidP="00CE123A">
      <w:pPr>
        <w:pStyle w:val="sectionChar"/>
        <w:tabs>
          <w:tab w:val="left" w:leader="dot" w:pos="7200"/>
        </w:tabs>
        <w:spacing w:before="0"/>
        <w:ind w:left="720" w:right="-1008"/>
      </w:pPr>
      <w:r>
        <w:t>Number and Term</w:t>
      </w:r>
      <w:r>
        <w:tab/>
        <w:t xml:space="preserve"> 2.04 and 17.01</w:t>
      </w:r>
    </w:p>
    <w:p w14:paraId="6374D923" w14:textId="77777777" w:rsidR="009B0390" w:rsidRDefault="009B0390" w:rsidP="00CE123A">
      <w:pPr>
        <w:pStyle w:val="sectionChar"/>
        <w:tabs>
          <w:tab w:val="left" w:leader="dot" w:pos="7200"/>
        </w:tabs>
        <w:spacing w:before="0"/>
        <w:ind w:left="720" w:right="-1008"/>
      </w:pPr>
      <w:r>
        <w:t>Powers and Duties</w:t>
      </w:r>
      <w:r>
        <w:tab/>
        <w:t xml:space="preserve"> 17.02 and 17.03</w:t>
      </w:r>
    </w:p>
    <w:p w14:paraId="14BB0ED3" w14:textId="77777777" w:rsidR="009B0390" w:rsidRDefault="009B0390" w:rsidP="00CE123A">
      <w:pPr>
        <w:pStyle w:val="sectionChar"/>
        <w:tabs>
          <w:tab w:val="left" w:leader="dot" w:pos="7200"/>
        </w:tabs>
        <w:spacing w:before="120"/>
        <w:ind w:right="-1008"/>
      </w:pPr>
      <w:smartTag w:uri="urn:schemas-microsoft-com:office:smarttags" w:element="stockticker">
        <w:r>
          <w:rPr>
            <w:b/>
          </w:rPr>
          <w:t>CITY</w:t>
        </w:r>
      </w:smartTag>
      <w:r>
        <w:rPr>
          <w:b/>
        </w:rPr>
        <w:t xml:space="preserve"> ELECTIONS</w:t>
      </w:r>
      <w:r>
        <w:tab/>
        <w:t xml:space="preserve"> 6 </w:t>
      </w:r>
    </w:p>
    <w:p w14:paraId="673478D6" w14:textId="77777777" w:rsidR="009B0390" w:rsidRDefault="009B0390" w:rsidP="00CE123A">
      <w:pPr>
        <w:pStyle w:val="sectionChar"/>
        <w:tabs>
          <w:tab w:val="left" w:leader="dot" w:pos="7200"/>
        </w:tabs>
        <w:spacing w:before="120"/>
        <w:ind w:right="-1008"/>
        <w:rPr>
          <w:b/>
        </w:rPr>
      </w:pPr>
      <w:smartTag w:uri="urn:schemas-microsoft-com:office:smarttags" w:element="stockticker">
        <w:r>
          <w:rPr>
            <w:rStyle w:val="sectiontitle"/>
          </w:rPr>
          <w:t>CITY</w:t>
        </w:r>
      </w:smartTag>
      <w:r>
        <w:rPr>
          <w:rStyle w:val="sectiontitle"/>
        </w:rPr>
        <w:t xml:space="preserve"> OFFICERS </w:t>
      </w:r>
      <w:smartTag w:uri="urn:schemas-microsoft-com:office:smarttags" w:element="stockticker">
        <w:r>
          <w:rPr>
            <w:rStyle w:val="sectiontitle"/>
          </w:rPr>
          <w:t>AND</w:t>
        </w:r>
      </w:smartTag>
      <w:r>
        <w:rPr>
          <w:rStyle w:val="sectiontitle"/>
        </w:rPr>
        <w:t xml:space="preserve"> EMPLOYEES</w:t>
      </w:r>
      <w:r>
        <w:rPr>
          <w:b/>
        </w:rPr>
        <w:t xml:space="preserve"> </w:t>
      </w:r>
    </w:p>
    <w:p w14:paraId="630C8ED2" w14:textId="77777777" w:rsidR="009B0390" w:rsidRDefault="009B0390" w:rsidP="00CE123A">
      <w:pPr>
        <w:pStyle w:val="sectionChar"/>
        <w:tabs>
          <w:tab w:val="left" w:leader="dot" w:pos="7200"/>
        </w:tabs>
        <w:spacing w:before="0"/>
        <w:ind w:left="720" w:right="-1008"/>
      </w:pPr>
      <w:r>
        <w:t>Appointments by Council</w:t>
      </w:r>
      <w:r>
        <w:tab/>
        <w:t xml:space="preserve"> 17.05</w:t>
      </w:r>
    </w:p>
    <w:p w14:paraId="73CFE966" w14:textId="77777777" w:rsidR="009B0390" w:rsidRDefault="009B0390" w:rsidP="00CE123A">
      <w:pPr>
        <w:pStyle w:val="sectionChar"/>
        <w:tabs>
          <w:tab w:val="left" w:leader="dot" w:pos="7200"/>
        </w:tabs>
        <w:spacing w:before="0"/>
        <w:ind w:left="720" w:right="-1008"/>
      </w:pPr>
      <w:r>
        <w:t>Appointments by Mayor</w:t>
      </w:r>
      <w:r>
        <w:tab/>
        <w:t xml:space="preserve"> 15.03</w:t>
      </w:r>
    </w:p>
    <w:p w14:paraId="0A39E977" w14:textId="77777777" w:rsidR="009B0390" w:rsidRDefault="009B0390" w:rsidP="00CE123A">
      <w:pPr>
        <w:pStyle w:val="sectionChar"/>
        <w:tabs>
          <w:tab w:val="left" w:leader="dot" w:pos="7200"/>
        </w:tabs>
        <w:spacing w:before="0"/>
        <w:ind w:left="720" w:right="-1008"/>
      </w:pPr>
      <w:r>
        <w:t>Bonds</w:t>
      </w:r>
      <w:r>
        <w:tab/>
        <w:t xml:space="preserve"> 5.02</w:t>
      </w:r>
    </w:p>
    <w:p w14:paraId="6ABE33FF" w14:textId="77777777" w:rsidR="009B0390" w:rsidRPr="00232571" w:rsidRDefault="009B0390" w:rsidP="00CE123A">
      <w:pPr>
        <w:pStyle w:val="sectionChar"/>
        <w:tabs>
          <w:tab w:val="left" w:leader="dot" w:pos="7200"/>
        </w:tabs>
        <w:spacing w:before="0"/>
        <w:ind w:left="720" w:right="-1008"/>
      </w:pPr>
      <w:r w:rsidRPr="00232571">
        <w:t>City Attorney</w:t>
      </w:r>
      <w:r w:rsidRPr="00232571">
        <w:tab/>
        <w:t xml:space="preserve"> 20 </w:t>
      </w:r>
    </w:p>
    <w:p w14:paraId="1DDDBF91" w14:textId="77777777" w:rsidR="009B0390" w:rsidRPr="00232571" w:rsidRDefault="009B0390" w:rsidP="00CE123A">
      <w:pPr>
        <w:pStyle w:val="sectionChar"/>
        <w:tabs>
          <w:tab w:val="left" w:leader="dot" w:pos="7200"/>
        </w:tabs>
        <w:spacing w:before="0"/>
        <w:ind w:left="720" w:right="-1008"/>
      </w:pPr>
      <w:r w:rsidRPr="00232571">
        <w:t>City Clerk</w:t>
      </w:r>
      <w:r w:rsidRPr="00232571">
        <w:tab/>
        <w:t xml:space="preserve"> 18</w:t>
      </w:r>
    </w:p>
    <w:p w14:paraId="5F0ACFCD" w14:textId="77777777" w:rsidR="009B0390" w:rsidRPr="00232571" w:rsidRDefault="009B0390" w:rsidP="00CE123A">
      <w:pPr>
        <w:pStyle w:val="sectionChar"/>
        <w:tabs>
          <w:tab w:val="left" w:leader="dot" w:pos="7200"/>
        </w:tabs>
        <w:spacing w:before="0"/>
        <w:ind w:left="720" w:right="-1008"/>
      </w:pPr>
      <w:r w:rsidRPr="00232571">
        <w:t>City Council</w:t>
      </w:r>
      <w:r w:rsidRPr="00232571">
        <w:tab/>
        <w:t xml:space="preserve"> 17 </w:t>
      </w:r>
    </w:p>
    <w:p w14:paraId="3CD2D92B" w14:textId="77777777" w:rsidR="009B0390" w:rsidRDefault="009B0390" w:rsidP="00CE123A">
      <w:pPr>
        <w:pStyle w:val="sectionChar"/>
        <w:tabs>
          <w:tab w:val="left" w:leader="dot" w:pos="7200"/>
        </w:tabs>
        <w:spacing w:before="0"/>
        <w:ind w:left="720" w:right="-1008"/>
      </w:pPr>
      <w:r>
        <w:t>City Treasurer</w:t>
      </w:r>
      <w:r>
        <w:tab/>
        <w:t xml:space="preserve"> 19</w:t>
      </w:r>
    </w:p>
    <w:p w14:paraId="7FE21D76" w14:textId="77777777" w:rsidR="009B0390" w:rsidRDefault="009B0390" w:rsidP="00CE123A">
      <w:pPr>
        <w:pStyle w:val="sectionChar"/>
        <w:tabs>
          <w:tab w:val="left" w:leader="dot" w:pos="7200"/>
        </w:tabs>
        <w:spacing w:before="0"/>
        <w:ind w:left="720" w:right="-1008"/>
      </w:pPr>
      <w:r>
        <w:t>Conflict of Interest</w:t>
      </w:r>
      <w:r>
        <w:tab/>
        <w:t xml:space="preserve"> 5.07</w:t>
      </w:r>
    </w:p>
    <w:p w14:paraId="209125B7" w14:textId="77777777" w:rsidR="009B0390" w:rsidRDefault="009B0390" w:rsidP="00CE123A">
      <w:pPr>
        <w:pStyle w:val="sectionChar"/>
        <w:tabs>
          <w:tab w:val="left" w:leader="dot" w:pos="7200"/>
        </w:tabs>
        <w:spacing w:before="0"/>
        <w:ind w:left="720" w:right="-1008"/>
      </w:pPr>
      <w:r>
        <w:t>Discretionary Powers</w:t>
      </w:r>
      <w:r>
        <w:tab/>
        <w:t xml:space="preserve"> 1.13</w:t>
      </w:r>
    </w:p>
    <w:p w14:paraId="7B609C0B" w14:textId="77777777" w:rsidR="009B0390" w:rsidRDefault="009B0390" w:rsidP="00CE123A">
      <w:pPr>
        <w:pStyle w:val="sectionChar"/>
        <w:tabs>
          <w:tab w:val="left" w:leader="dot" w:pos="7200"/>
        </w:tabs>
        <w:spacing w:before="0"/>
        <w:ind w:left="720" w:right="-1008"/>
      </w:pPr>
      <w:r>
        <w:t>Extension of Authority</w:t>
      </w:r>
      <w:r>
        <w:tab/>
        <w:t xml:space="preserve"> 1.07</w:t>
      </w:r>
    </w:p>
    <w:p w14:paraId="302B7635" w14:textId="77777777" w:rsidR="009B0390" w:rsidRDefault="009B0390" w:rsidP="00CE123A">
      <w:pPr>
        <w:pStyle w:val="sectionChar"/>
        <w:tabs>
          <w:tab w:val="left" w:leader="dot" w:pos="7200"/>
        </w:tabs>
        <w:spacing w:before="0"/>
        <w:ind w:left="720" w:right="-1008"/>
      </w:pPr>
      <w:r>
        <w:t>Gifts to</w:t>
      </w:r>
      <w:r>
        <w:tab/>
        <w:t xml:space="preserve"> 5.11</w:t>
      </w:r>
    </w:p>
    <w:p w14:paraId="0E629624" w14:textId="77777777" w:rsidR="009B0390" w:rsidRDefault="009B0390" w:rsidP="00CE123A">
      <w:pPr>
        <w:pStyle w:val="sectionChar"/>
        <w:tabs>
          <w:tab w:val="left" w:leader="dot" w:pos="7200"/>
        </w:tabs>
        <w:spacing w:before="0"/>
        <w:ind w:left="720" w:right="-1008"/>
      </w:pPr>
      <w:r>
        <w:t>Harassment of</w:t>
      </w:r>
      <w:r>
        <w:tab/>
        <w:t xml:space="preserve"> 41.05</w:t>
      </w:r>
    </w:p>
    <w:p w14:paraId="7726901B" w14:textId="77777777" w:rsidR="009B0390" w:rsidRDefault="009B0390" w:rsidP="00CE123A">
      <w:pPr>
        <w:pStyle w:val="sectionChar"/>
        <w:tabs>
          <w:tab w:val="left" w:leader="dot" w:pos="7200"/>
        </w:tabs>
        <w:spacing w:before="0"/>
        <w:ind w:left="720" w:right="-1008"/>
      </w:pPr>
      <w:r>
        <w:t>Indemnity of</w:t>
      </w:r>
      <w:r>
        <w:tab/>
        <w:t xml:space="preserve"> 1.04</w:t>
      </w:r>
    </w:p>
    <w:p w14:paraId="1D736262" w14:textId="77777777" w:rsidR="009B0390" w:rsidRDefault="009B0390" w:rsidP="00CE123A">
      <w:pPr>
        <w:pStyle w:val="sectionChar"/>
        <w:tabs>
          <w:tab w:val="left" w:leader="dot" w:pos="7200"/>
        </w:tabs>
        <w:spacing w:before="0"/>
        <w:ind w:left="720" w:right="-1008"/>
      </w:pPr>
      <w:r>
        <w:t>Mayor</w:t>
      </w:r>
      <w:r>
        <w:tab/>
        <w:t xml:space="preserve"> 15</w:t>
      </w:r>
    </w:p>
    <w:p w14:paraId="6E9205C4" w14:textId="77777777" w:rsidR="009B0390" w:rsidRDefault="009B0390" w:rsidP="00CE123A">
      <w:pPr>
        <w:pStyle w:val="sectionChar"/>
        <w:tabs>
          <w:tab w:val="left" w:leader="dot" w:pos="7200"/>
        </w:tabs>
        <w:spacing w:before="0"/>
        <w:ind w:left="720" w:right="-1008"/>
      </w:pPr>
      <w:r>
        <w:t>Oath of Office</w:t>
      </w:r>
      <w:r>
        <w:tab/>
        <w:t xml:space="preserve"> 5.01</w:t>
      </w:r>
    </w:p>
    <w:p w14:paraId="72F42AEF" w14:textId="77777777" w:rsidR="009B0390" w:rsidRDefault="009B0390" w:rsidP="00CE123A">
      <w:pPr>
        <w:pStyle w:val="sectionChar"/>
        <w:tabs>
          <w:tab w:val="left" w:leader="dot" w:pos="7200"/>
        </w:tabs>
        <w:spacing w:before="0"/>
        <w:ind w:left="720" w:right="-1008"/>
      </w:pPr>
      <w:r>
        <w:t>Police Chief</w:t>
      </w:r>
      <w:r>
        <w:tab/>
        <w:t xml:space="preserve"> 30</w:t>
      </w:r>
    </w:p>
    <w:p w14:paraId="1C20010C" w14:textId="77777777" w:rsidR="009B0390" w:rsidRDefault="009B0390" w:rsidP="00CE123A">
      <w:pPr>
        <w:pStyle w:val="sectionChar"/>
        <w:tabs>
          <w:tab w:val="left" w:leader="dot" w:pos="7200"/>
        </w:tabs>
        <w:spacing w:before="0"/>
        <w:ind w:left="720" w:right="-1008"/>
      </w:pPr>
      <w:r>
        <w:t>Powers and Duties</w:t>
      </w:r>
      <w:r>
        <w:tab/>
        <w:t xml:space="preserve"> 5.03</w:t>
      </w:r>
    </w:p>
    <w:p w14:paraId="12D4E455" w14:textId="77777777" w:rsidR="009B0390" w:rsidRDefault="009B0390" w:rsidP="00CE123A">
      <w:pPr>
        <w:pStyle w:val="sectionChar"/>
        <w:tabs>
          <w:tab w:val="left" w:leader="dot" w:pos="7200"/>
        </w:tabs>
        <w:spacing w:before="0"/>
        <w:ind w:left="720" w:right="-1008"/>
      </w:pPr>
      <w:r>
        <w:t>Removal of an Officer’s Communication or Control Device</w:t>
      </w:r>
      <w:r>
        <w:tab/>
        <w:t xml:space="preserve"> 41.07</w:t>
      </w:r>
    </w:p>
    <w:p w14:paraId="0C48427C" w14:textId="77777777" w:rsidR="009B0390" w:rsidRDefault="009B0390" w:rsidP="00CE123A">
      <w:pPr>
        <w:pStyle w:val="sectionChar"/>
        <w:tabs>
          <w:tab w:val="left" w:leader="dot" w:pos="7200"/>
        </w:tabs>
        <w:spacing w:before="0"/>
        <w:ind w:left="720" w:right="-1008"/>
      </w:pPr>
      <w:r>
        <w:t>Removal of Appointed Officers and Employees</w:t>
      </w:r>
      <w:r>
        <w:tab/>
        <w:t xml:space="preserve"> 5.09</w:t>
      </w:r>
    </w:p>
    <w:p w14:paraId="4B2B4BF7" w14:textId="77777777" w:rsidR="009B0390" w:rsidRDefault="009B0390" w:rsidP="00CE123A">
      <w:pPr>
        <w:pStyle w:val="sectionChar"/>
        <w:tabs>
          <w:tab w:val="left" w:leader="dot" w:pos="7200"/>
        </w:tabs>
        <w:spacing w:before="0"/>
        <w:ind w:left="720" w:right="-1008"/>
      </w:pPr>
      <w:r>
        <w:t>Resignations</w:t>
      </w:r>
      <w:r>
        <w:tab/>
        <w:t xml:space="preserve"> 5.08</w:t>
      </w:r>
    </w:p>
    <w:p w14:paraId="570E100E" w14:textId="77777777" w:rsidR="009B0390" w:rsidRDefault="009B0390" w:rsidP="00CE123A">
      <w:pPr>
        <w:pStyle w:val="sectionChar"/>
        <w:tabs>
          <w:tab w:val="left" w:leader="dot" w:pos="7200"/>
        </w:tabs>
        <w:spacing w:before="0"/>
        <w:ind w:left="720" w:right="-1008"/>
      </w:pPr>
      <w:r>
        <w:t>Sewer Superintendent</w:t>
      </w:r>
      <w:r>
        <w:tab/>
        <w:t xml:space="preserve"> 95.03</w:t>
      </w:r>
    </w:p>
    <w:p w14:paraId="518AD44F" w14:textId="77777777" w:rsidR="009B0390" w:rsidRDefault="009B0390" w:rsidP="00CE123A">
      <w:pPr>
        <w:pStyle w:val="sectionChar"/>
        <w:tabs>
          <w:tab w:val="left" w:leader="dot" w:pos="7200"/>
        </w:tabs>
        <w:spacing w:before="0"/>
        <w:ind w:left="720" w:right="-1008"/>
      </w:pPr>
      <w:r>
        <w:t>Vacancies</w:t>
      </w:r>
      <w:r>
        <w:tab/>
        <w:t xml:space="preserve"> 5.10</w:t>
      </w:r>
    </w:p>
    <w:p w14:paraId="55FFB1C4" w14:textId="77777777" w:rsidR="009B0390" w:rsidRDefault="009B0390" w:rsidP="00CE123A">
      <w:pPr>
        <w:pStyle w:val="sectionChar"/>
        <w:tabs>
          <w:tab w:val="left" w:leader="dot" w:pos="7200"/>
        </w:tabs>
        <w:spacing w:before="0"/>
        <w:ind w:left="720" w:right="-1008"/>
      </w:pPr>
      <w:r>
        <w:t>Water Superintendent</w:t>
      </w:r>
      <w:r>
        <w:tab/>
        <w:t xml:space="preserve"> 90.02</w:t>
      </w:r>
    </w:p>
    <w:p w14:paraId="4D538897" w14:textId="77777777" w:rsidR="009B0390" w:rsidRDefault="009B0390" w:rsidP="00CE123A">
      <w:pPr>
        <w:pStyle w:val="sectionChar"/>
        <w:tabs>
          <w:tab w:val="left" w:leader="dot" w:pos="7200"/>
        </w:tabs>
        <w:spacing w:before="120"/>
        <w:ind w:right="-1008"/>
      </w:pPr>
      <w:r>
        <w:rPr>
          <w:rStyle w:val="sectiontitle"/>
        </w:rPr>
        <w:lastRenderedPageBreak/>
        <w:t>CITY OPERATING PROCEDURES</w:t>
      </w:r>
      <w:r w:rsidRPr="009A6715">
        <w:tab/>
      </w:r>
      <w:r>
        <w:t xml:space="preserve"> 5 </w:t>
      </w:r>
    </w:p>
    <w:p w14:paraId="18ABE146" w14:textId="77777777" w:rsidR="009B0390" w:rsidRPr="00EE7788" w:rsidRDefault="009B0390" w:rsidP="00CE123A">
      <w:pPr>
        <w:pStyle w:val="sectionChar"/>
        <w:tabs>
          <w:tab w:val="left" w:leader="dot" w:pos="7200"/>
        </w:tabs>
        <w:spacing w:before="120"/>
        <w:ind w:right="-1008"/>
      </w:pPr>
      <w:smartTag w:uri="urn:schemas-microsoft-com:office:smarttags" w:element="stockticker">
        <w:r>
          <w:rPr>
            <w:rStyle w:val="sectiontitle"/>
          </w:rPr>
          <w:t>CITY</w:t>
        </w:r>
      </w:smartTag>
      <w:r>
        <w:rPr>
          <w:rStyle w:val="sectiontitle"/>
        </w:rPr>
        <w:t xml:space="preserve"> POWERS</w:t>
      </w:r>
      <w:r>
        <w:tab/>
        <w:t xml:space="preserve"> 1.03</w:t>
      </w:r>
    </w:p>
    <w:p w14:paraId="14EDFACC" w14:textId="77777777" w:rsidR="009B0390" w:rsidRPr="004F276B" w:rsidRDefault="009B0390" w:rsidP="00CE123A">
      <w:pPr>
        <w:pStyle w:val="sectionChar"/>
        <w:tabs>
          <w:tab w:val="left" w:leader="dot" w:pos="7200"/>
        </w:tabs>
        <w:spacing w:before="120"/>
        <w:ind w:right="-1008"/>
      </w:pPr>
      <w:smartTag w:uri="urn:schemas-microsoft-com:office:smarttags" w:element="stockticker">
        <w:r>
          <w:rPr>
            <w:rStyle w:val="sectiontitle"/>
          </w:rPr>
          <w:t>CITY</w:t>
        </w:r>
      </w:smartTag>
      <w:r>
        <w:rPr>
          <w:rStyle w:val="sectiontitle"/>
        </w:rPr>
        <w:t xml:space="preserve"> SEAL</w:t>
      </w:r>
      <w:r>
        <w:tab/>
        <w:t xml:space="preserve"> 18.13</w:t>
      </w:r>
    </w:p>
    <w:p w14:paraId="08BB18B6" w14:textId="77777777" w:rsidR="009B0390" w:rsidRDefault="009B0390" w:rsidP="00CE123A">
      <w:pPr>
        <w:pStyle w:val="sectionChar"/>
        <w:tabs>
          <w:tab w:val="left" w:leader="dot" w:pos="7200"/>
        </w:tabs>
        <w:spacing w:before="120"/>
        <w:ind w:right="-1008"/>
      </w:pPr>
      <w:r>
        <w:rPr>
          <w:rStyle w:val="sectiontitle"/>
        </w:rPr>
        <w:t>CIVIL CITATIONS</w:t>
      </w:r>
      <w:r>
        <w:tab/>
        <w:t xml:space="preserve"> </w:t>
      </w:r>
      <w:r w:rsidR="00576A31">
        <w:t>3</w:t>
      </w:r>
      <w:r>
        <w:t>.04</w:t>
      </w:r>
    </w:p>
    <w:p w14:paraId="0CAFC53A" w14:textId="77777777" w:rsidR="009B0390" w:rsidRPr="00046225" w:rsidRDefault="009B0390" w:rsidP="00CE123A">
      <w:pPr>
        <w:pStyle w:val="sectionChar"/>
        <w:tabs>
          <w:tab w:val="left" w:leader="dot" w:pos="7200"/>
        </w:tabs>
        <w:spacing w:before="120"/>
        <w:ind w:right="-1008"/>
      </w:pPr>
      <w:r>
        <w:rPr>
          <w:rStyle w:val="sectiontitle"/>
        </w:rPr>
        <w:t>CLINGING TO VEHICLE</w:t>
      </w:r>
      <w:r>
        <w:tab/>
        <w:t xml:space="preserve"> 62.04</w:t>
      </w:r>
    </w:p>
    <w:p w14:paraId="4E2E0402" w14:textId="77777777" w:rsidR="009B0390" w:rsidRPr="00173AC9" w:rsidRDefault="009B0390" w:rsidP="00CE123A">
      <w:pPr>
        <w:pStyle w:val="sectionChar"/>
        <w:tabs>
          <w:tab w:val="left" w:leader="dot" w:pos="7200"/>
        </w:tabs>
        <w:spacing w:before="120"/>
        <w:ind w:right="-1008"/>
      </w:pPr>
      <w:r>
        <w:rPr>
          <w:rStyle w:val="sectiontitle"/>
        </w:rPr>
        <w:t xml:space="preserve">CODE OF </w:t>
      </w:r>
      <w:smartTag w:uri="urn:schemas-microsoft-com:office:smarttags" w:element="State">
        <w:smartTag w:uri="urn:schemas-microsoft-com:office:smarttags" w:element="place">
          <w:r>
            <w:rPr>
              <w:rStyle w:val="sectiontitle"/>
            </w:rPr>
            <w:t>IOWA</w:t>
          </w:r>
        </w:smartTag>
      </w:smartTag>
      <w:r>
        <w:rPr>
          <w:rStyle w:val="sectiontitle"/>
        </w:rPr>
        <w:t xml:space="preserve"> TRAFFIC REGULATIONS</w:t>
      </w:r>
      <w:r>
        <w:tab/>
        <w:t xml:space="preserve"> 62.01</w:t>
      </w:r>
    </w:p>
    <w:p w14:paraId="565C9492" w14:textId="77777777" w:rsidR="009B0390" w:rsidRDefault="009B0390" w:rsidP="00CE123A">
      <w:pPr>
        <w:pStyle w:val="sectionChar"/>
        <w:tabs>
          <w:tab w:val="left" w:leader="dot" w:pos="7200"/>
        </w:tabs>
        <w:spacing w:before="120"/>
        <w:ind w:right="-1008"/>
        <w:rPr>
          <w:rStyle w:val="sectiontitle"/>
        </w:rPr>
      </w:pPr>
      <w:r>
        <w:rPr>
          <w:rStyle w:val="sectiontitle"/>
        </w:rPr>
        <w:t>CODE OF ORDINANCES</w:t>
      </w:r>
    </w:p>
    <w:p w14:paraId="38BC88B2" w14:textId="77777777" w:rsidR="009B0390" w:rsidRDefault="009B0390" w:rsidP="00CE123A">
      <w:pPr>
        <w:pStyle w:val="sectionChar"/>
        <w:tabs>
          <w:tab w:val="left" w:leader="dot" w:pos="7200"/>
        </w:tabs>
        <w:spacing w:before="0"/>
        <w:ind w:left="720" w:right="-1008"/>
      </w:pPr>
      <w:r>
        <w:t>Altering</w:t>
      </w:r>
      <w:r>
        <w:tab/>
        <w:t xml:space="preserve"> 1.10</w:t>
      </w:r>
    </w:p>
    <w:p w14:paraId="33D4DE78" w14:textId="77777777" w:rsidR="009B0390" w:rsidRDefault="009B0390" w:rsidP="00CE123A">
      <w:pPr>
        <w:pStyle w:val="sectionChar"/>
        <w:tabs>
          <w:tab w:val="left" w:leader="dot" w:pos="7200"/>
        </w:tabs>
        <w:spacing w:before="0"/>
        <w:ind w:left="720" w:right="-1008"/>
      </w:pPr>
      <w:r>
        <w:t>Amendments to</w:t>
      </w:r>
      <w:r>
        <w:tab/>
        <w:t xml:space="preserve"> 1.08</w:t>
      </w:r>
    </w:p>
    <w:p w14:paraId="08677837" w14:textId="77777777" w:rsidR="009B0390" w:rsidRDefault="009B0390" w:rsidP="00CE123A">
      <w:pPr>
        <w:pStyle w:val="sectionChar"/>
        <w:tabs>
          <w:tab w:val="left" w:leader="dot" w:pos="7200"/>
        </w:tabs>
        <w:spacing w:before="0"/>
        <w:ind w:left="720" w:right="-1008"/>
      </w:pPr>
      <w:r>
        <w:t>Catchlines and Notes</w:t>
      </w:r>
      <w:r>
        <w:tab/>
        <w:t xml:space="preserve"> 1.09</w:t>
      </w:r>
    </w:p>
    <w:p w14:paraId="047B8890" w14:textId="77777777" w:rsidR="009B0390" w:rsidRDefault="009B0390" w:rsidP="00CE123A">
      <w:pPr>
        <w:pStyle w:val="sectionChar"/>
        <w:tabs>
          <w:tab w:val="left" w:leader="dot" w:pos="7200"/>
        </w:tabs>
        <w:spacing w:before="0"/>
        <w:ind w:left="720" w:right="-1008"/>
      </w:pPr>
      <w:r>
        <w:t>Definitions of Terms</w:t>
      </w:r>
      <w:r>
        <w:tab/>
        <w:t xml:space="preserve"> 1.02</w:t>
      </w:r>
    </w:p>
    <w:p w14:paraId="1232A0BB" w14:textId="77777777" w:rsidR="009B0390" w:rsidRDefault="009B0390" w:rsidP="00CE123A">
      <w:pPr>
        <w:pStyle w:val="sectionChar"/>
        <w:tabs>
          <w:tab w:val="left" w:leader="dot" w:pos="7200"/>
        </w:tabs>
        <w:spacing w:before="0"/>
        <w:ind w:left="720" w:right="-1008"/>
      </w:pPr>
      <w:r>
        <w:t>Rules of Construction</w:t>
      </w:r>
      <w:r>
        <w:tab/>
        <w:t xml:space="preserve"> 1.06</w:t>
      </w:r>
    </w:p>
    <w:p w14:paraId="3B4CE40D" w14:textId="77777777" w:rsidR="009B0390" w:rsidRDefault="009B0390" w:rsidP="00CE123A">
      <w:pPr>
        <w:pStyle w:val="sectionChar"/>
        <w:tabs>
          <w:tab w:val="left" w:leader="dot" w:pos="7200"/>
        </w:tabs>
        <w:spacing w:before="0"/>
        <w:ind w:left="720" w:right="-1008"/>
      </w:pPr>
      <w:r>
        <w:t>Validity</w:t>
      </w:r>
      <w:r>
        <w:tab/>
        <w:t xml:space="preserve"> 1.11</w:t>
      </w:r>
    </w:p>
    <w:p w14:paraId="0FD59075" w14:textId="77777777" w:rsidR="009B0390" w:rsidRDefault="009B0390" w:rsidP="00CE123A">
      <w:pPr>
        <w:pStyle w:val="sectionChar"/>
        <w:spacing w:before="120"/>
        <w:ind w:right="-1008"/>
      </w:pPr>
      <w:r>
        <w:rPr>
          <w:rStyle w:val="sectiontitle"/>
        </w:rPr>
        <w:t xml:space="preserve">COMPENSATION </w:t>
      </w:r>
    </w:p>
    <w:p w14:paraId="0F1381CB" w14:textId="3C2C44FA" w:rsidR="009B0390" w:rsidRDefault="009B0390" w:rsidP="00CE123A">
      <w:pPr>
        <w:tabs>
          <w:tab w:val="left" w:leader="dot" w:pos="7200"/>
        </w:tabs>
        <w:ind w:left="720" w:right="-1008"/>
      </w:pPr>
      <w:r>
        <w:t>Changes in</w:t>
      </w:r>
      <w:r>
        <w:tab/>
        <w:t xml:space="preserve"> 17.02(</w:t>
      </w:r>
      <w:r w:rsidR="00DF1F31">
        <w:t>6</w:t>
      </w:r>
      <w:r>
        <w:t xml:space="preserve">) </w:t>
      </w:r>
    </w:p>
    <w:p w14:paraId="7A66FF71" w14:textId="77777777" w:rsidR="009B0390" w:rsidRDefault="009B0390" w:rsidP="00CE123A">
      <w:pPr>
        <w:tabs>
          <w:tab w:val="left" w:leader="dot" w:pos="7200"/>
        </w:tabs>
        <w:ind w:left="720" w:right="-1008"/>
      </w:pPr>
      <w:r>
        <w:t>City Attorney</w:t>
      </w:r>
      <w:r>
        <w:tab/>
        <w:t xml:space="preserve"> 20.01</w:t>
      </w:r>
    </w:p>
    <w:p w14:paraId="5C6282D1" w14:textId="77777777" w:rsidR="009B0390" w:rsidRDefault="009B0390" w:rsidP="00CE123A">
      <w:pPr>
        <w:tabs>
          <w:tab w:val="left" w:leader="dot" w:pos="7200"/>
        </w:tabs>
        <w:ind w:left="720" w:right="-1008"/>
      </w:pPr>
      <w:r>
        <w:t>City Clerk</w:t>
      </w:r>
      <w:r>
        <w:tab/>
        <w:t xml:space="preserve"> 18.01</w:t>
      </w:r>
    </w:p>
    <w:p w14:paraId="4A417400" w14:textId="77777777" w:rsidR="009B0390" w:rsidRDefault="009B0390" w:rsidP="00CE123A">
      <w:pPr>
        <w:tabs>
          <w:tab w:val="left" w:leader="dot" w:pos="7200"/>
        </w:tabs>
        <w:ind w:left="720" w:right="-1008"/>
      </w:pPr>
      <w:r>
        <w:t>Council Members</w:t>
      </w:r>
      <w:r>
        <w:tab/>
        <w:t xml:space="preserve"> 17.06</w:t>
      </w:r>
    </w:p>
    <w:p w14:paraId="4C0C094D" w14:textId="77777777" w:rsidR="009B0390" w:rsidRDefault="009B0390" w:rsidP="00CE123A">
      <w:pPr>
        <w:tabs>
          <w:tab w:val="left" w:leader="dot" w:pos="7200"/>
        </w:tabs>
        <w:ind w:left="720" w:right="-1008"/>
      </w:pPr>
      <w:r>
        <w:t>Mayor</w:t>
      </w:r>
      <w:r>
        <w:tab/>
        <w:t xml:space="preserve"> 15.04</w:t>
      </w:r>
    </w:p>
    <w:p w14:paraId="04CDBEFF" w14:textId="77777777" w:rsidR="009B0390" w:rsidRDefault="009B0390" w:rsidP="00CE123A">
      <w:pPr>
        <w:tabs>
          <w:tab w:val="left" w:leader="dot" w:pos="7200"/>
        </w:tabs>
        <w:ind w:left="720" w:right="-1008"/>
      </w:pPr>
      <w:r>
        <w:t xml:space="preserve">Mayor Pro </w:t>
      </w:r>
      <w:proofErr w:type="spellStart"/>
      <w:r>
        <w:t>Tem</w:t>
      </w:r>
      <w:proofErr w:type="spellEnd"/>
      <w:r>
        <w:tab/>
        <w:t xml:space="preserve"> 16.04</w:t>
      </w:r>
    </w:p>
    <w:p w14:paraId="6424DEF4" w14:textId="07714C03" w:rsidR="009B0390" w:rsidRDefault="009B0390" w:rsidP="00CE123A">
      <w:pPr>
        <w:tabs>
          <w:tab w:val="left" w:leader="dot" w:pos="7200"/>
        </w:tabs>
        <w:ind w:left="720" w:right="-1008"/>
      </w:pPr>
      <w:r>
        <w:t>Set by Council</w:t>
      </w:r>
      <w:r>
        <w:tab/>
        <w:t xml:space="preserve"> 17.02(</w:t>
      </w:r>
      <w:r w:rsidR="00DF1F31">
        <w:t>6</w:t>
      </w:r>
      <w:r>
        <w:t xml:space="preserve">) </w:t>
      </w:r>
    </w:p>
    <w:p w14:paraId="758A17D2" w14:textId="77777777" w:rsidR="009B0390" w:rsidRDefault="009B0390" w:rsidP="00CE123A">
      <w:pPr>
        <w:tabs>
          <w:tab w:val="left" w:leader="dot" w:pos="7200"/>
        </w:tabs>
        <w:ind w:left="720" w:right="-1008"/>
      </w:pPr>
      <w:r>
        <w:t>Treasurer</w:t>
      </w:r>
      <w:r>
        <w:tab/>
        <w:t xml:space="preserve"> 19.02</w:t>
      </w:r>
    </w:p>
    <w:p w14:paraId="4DC0C3AE" w14:textId="77777777" w:rsidR="009B0390" w:rsidRDefault="009B0390" w:rsidP="00CE123A">
      <w:pPr>
        <w:pStyle w:val="sectionChar"/>
        <w:tabs>
          <w:tab w:val="left" w:leader="dot" w:pos="7200"/>
        </w:tabs>
        <w:spacing w:before="120"/>
        <w:ind w:right="-1008"/>
      </w:pPr>
      <w:r>
        <w:rPr>
          <w:rStyle w:val="sectiontitle"/>
        </w:rPr>
        <w:t>CONFLICT OF INTEREST</w:t>
      </w:r>
      <w:r>
        <w:tab/>
        <w:t xml:space="preserve"> 5.07</w:t>
      </w:r>
    </w:p>
    <w:p w14:paraId="771FD5BB" w14:textId="77777777" w:rsidR="009B0390" w:rsidRPr="0079619B" w:rsidRDefault="009B0390" w:rsidP="00CE123A">
      <w:pPr>
        <w:pStyle w:val="sectionChar"/>
        <w:tabs>
          <w:tab w:val="left" w:leader="dot" w:pos="7200"/>
        </w:tabs>
        <w:spacing w:before="120"/>
        <w:ind w:right="-1008"/>
      </w:pPr>
      <w:r>
        <w:rPr>
          <w:rStyle w:val="sectiontitle"/>
        </w:rPr>
        <w:t>CONTRACT LAW ENFORCEMENT</w:t>
      </w:r>
      <w:r>
        <w:tab/>
        <w:t xml:space="preserve"> 30.11</w:t>
      </w:r>
    </w:p>
    <w:p w14:paraId="1B5759E0" w14:textId="77777777" w:rsidR="009B0390" w:rsidRPr="00D90936" w:rsidRDefault="009B0390" w:rsidP="00CE123A">
      <w:pPr>
        <w:pStyle w:val="sectionChar"/>
        <w:tabs>
          <w:tab w:val="left" w:leader="dot" w:pos="7200"/>
        </w:tabs>
        <w:spacing w:before="120"/>
        <w:ind w:right="-1008"/>
      </w:pPr>
      <w:r>
        <w:rPr>
          <w:rStyle w:val="sectiontitle"/>
        </w:rPr>
        <w:t>CONTRIBUTING TO DELINQUENCY</w:t>
      </w:r>
      <w:r>
        <w:tab/>
        <w:t xml:space="preserve"> 46.03</w:t>
      </w:r>
    </w:p>
    <w:p w14:paraId="011FB26E" w14:textId="77777777" w:rsidR="009B0390" w:rsidRDefault="009B0390" w:rsidP="00CE123A">
      <w:pPr>
        <w:pStyle w:val="sectionChar"/>
        <w:tabs>
          <w:tab w:val="left" w:leader="dot" w:pos="7200"/>
        </w:tabs>
        <w:spacing w:before="120"/>
        <w:ind w:right="-1008"/>
      </w:pPr>
      <w:r>
        <w:rPr>
          <w:rStyle w:val="sectiontitle"/>
        </w:rPr>
        <w:t>COUNCIL</w:t>
      </w:r>
      <w:r>
        <w:tab/>
        <w:t xml:space="preserve"> 17 </w:t>
      </w:r>
    </w:p>
    <w:p w14:paraId="380CE773" w14:textId="77777777" w:rsidR="009B0390" w:rsidRDefault="009B0390" w:rsidP="00CE123A">
      <w:pPr>
        <w:pStyle w:val="sectionChar"/>
        <w:tabs>
          <w:tab w:val="left" w:leader="dot" w:pos="7200"/>
        </w:tabs>
        <w:spacing w:before="120"/>
        <w:ind w:right="-1008"/>
      </w:pPr>
      <w:r>
        <w:rPr>
          <w:rStyle w:val="sectiontitle"/>
        </w:rPr>
        <w:t>COUNCIL MEETINGS</w:t>
      </w:r>
      <w:r>
        <w:tab/>
        <w:t xml:space="preserve"> 17.04</w:t>
      </w:r>
    </w:p>
    <w:p w14:paraId="6217F72D" w14:textId="77777777" w:rsidR="009B0390" w:rsidRPr="00876BEE" w:rsidRDefault="009B0390" w:rsidP="00CE123A">
      <w:pPr>
        <w:pStyle w:val="sectionChar"/>
        <w:tabs>
          <w:tab w:val="left" w:leader="dot" w:pos="7200"/>
        </w:tabs>
        <w:spacing w:before="120"/>
        <w:ind w:right="-1008"/>
      </w:pPr>
      <w:r>
        <w:rPr>
          <w:b/>
        </w:rPr>
        <w:t>CRIMINAL MISCHIEF</w:t>
      </w:r>
      <w:r>
        <w:tab/>
        <w:t xml:space="preserve"> 42.02</w:t>
      </w:r>
    </w:p>
    <w:p w14:paraId="4C725AD4" w14:textId="77777777" w:rsidR="009B0390" w:rsidRPr="006A55E8" w:rsidRDefault="009B0390" w:rsidP="006A55E8">
      <w:pPr>
        <w:spacing w:before="120"/>
        <w:rPr>
          <w:b/>
        </w:rPr>
      </w:pPr>
      <w:r w:rsidRPr="006A55E8">
        <w:rPr>
          <w:b/>
        </w:rPr>
        <w:t>CROSSWALKS</w:t>
      </w:r>
    </w:p>
    <w:p w14:paraId="5A135CEB" w14:textId="77777777" w:rsidR="009B0390" w:rsidRDefault="009B0390" w:rsidP="00CE123A">
      <w:pPr>
        <w:pStyle w:val="sectionChar"/>
        <w:tabs>
          <w:tab w:val="left" w:leader="dot" w:pos="7200"/>
        </w:tabs>
        <w:spacing w:before="0"/>
        <w:ind w:left="720" w:right="-1008"/>
      </w:pPr>
      <w:r w:rsidRPr="00C10DF1">
        <w:t>Designation and Maintenance</w:t>
      </w:r>
      <w:r>
        <w:tab/>
        <w:t xml:space="preserve"> 61.0</w:t>
      </w:r>
      <w:r w:rsidR="00576A31">
        <w:t>1</w:t>
      </w:r>
    </w:p>
    <w:p w14:paraId="33E07E69" w14:textId="77777777" w:rsidR="009B0390" w:rsidRDefault="009B0390" w:rsidP="00CE123A">
      <w:pPr>
        <w:pStyle w:val="sectionChar"/>
        <w:tabs>
          <w:tab w:val="left" w:leader="dot" w:pos="7200"/>
        </w:tabs>
        <w:spacing w:before="0"/>
        <w:ind w:left="720" w:right="-1008"/>
      </w:pPr>
      <w:r>
        <w:t xml:space="preserve">Parking Prohibited in </w:t>
      </w:r>
      <w:r>
        <w:tab/>
        <w:t xml:space="preserve"> 69.0</w:t>
      </w:r>
      <w:r w:rsidR="00576A31">
        <w:t>7</w:t>
      </w:r>
      <w:r>
        <w:t>(1)</w:t>
      </w:r>
    </w:p>
    <w:p w14:paraId="465E5038" w14:textId="77777777" w:rsidR="009B0390" w:rsidRPr="00D90936" w:rsidRDefault="009B0390" w:rsidP="00CE123A">
      <w:pPr>
        <w:pStyle w:val="sectionChar"/>
        <w:tabs>
          <w:tab w:val="left" w:leader="dot" w:pos="7200"/>
        </w:tabs>
        <w:spacing w:before="0"/>
        <w:ind w:left="720" w:right="-1008"/>
      </w:pPr>
      <w:r>
        <w:t>Pedestrians in Crosswalks</w:t>
      </w:r>
      <w:r>
        <w:tab/>
        <w:t xml:space="preserve"> 65.0</w:t>
      </w:r>
      <w:r w:rsidR="00576A31">
        <w:t>5</w:t>
      </w:r>
    </w:p>
    <w:p w14:paraId="2B385886" w14:textId="77777777" w:rsidR="009B0390" w:rsidRPr="00B22729" w:rsidRDefault="009B0390" w:rsidP="00CE123A">
      <w:pPr>
        <w:pStyle w:val="sectionChar"/>
        <w:keepNext/>
        <w:tabs>
          <w:tab w:val="left" w:leader="dot" w:pos="7200"/>
        </w:tabs>
        <w:spacing w:before="120"/>
        <w:ind w:right="-1008"/>
      </w:pPr>
      <w:r>
        <w:rPr>
          <w:b/>
        </w:rPr>
        <w:t>CURFEW</w:t>
      </w:r>
      <w:r>
        <w:tab/>
        <w:t xml:space="preserve"> 46.01</w:t>
      </w:r>
    </w:p>
    <w:p w14:paraId="2BA8E0E7" w14:textId="46FBE3F9" w:rsidR="009B0390" w:rsidRDefault="009B0390" w:rsidP="00CE123A">
      <w:pPr>
        <w:pStyle w:val="sectionChar"/>
        <w:keepNext/>
        <w:tabs>
          <w:tab w:val="left" w:leader="dot" w:pos="7200"/>
        </w:tabs>
        <w:spacing w:before="120"/>
        <w:ind w:right="-1008"/>
      </w:pPr>
      <w:r>
        <w:rPr>
          <w:b/>
        </w:rPr>
        <w:t>DANGEROUS BUILDINGS</w:t>
      </w:r>
      <w:r>
        <w:tab/>
        <w:t xml:space="preserve"> 1</w:t>
      </w:r>
      <w:r w:rsidR="001D267D">
        <w:t>5</w:t>
      </w:r>
      <w:r>
        <w:t xml:space="preserve">5 </w:t>
      </w:r>
    </w:p>
    <w:p w14:paraId="08C8B7B1" w14:textId="77777777" w:rsidR="009B0390" w:rsidRPr="00EA47C8" w:rsidRDefault="009B0390" w:rsidP="00CE123A">
      <w:pPr>
        <w:pStyle w:val="sectionChar"/>
        <w:tabs>
          <w:tab w:val="left" w:leader="dot" w:pos="7200"/>
        </w:tabs>
        <w:spacing w:before="120"/>
        <w:ind w:right="-1008"/>
      </w:pPr>
      <w:r>
        <w:rPr>
          <w:rStyle w:val="sectiontitle"/>
        </w:rPr>
        <w:t>DANGEROUS SUBSTANCES, DISTRIBUTING OF</w:t>
      </w:r>
      <w:r>
        <w:tab/>
        <w:t xml:space="preserve"> 41.01</w:t>
      </w:r>
    </w:p>
    <w:p w14:paraId="173BB681" w14:textId="77777777" w:rsidR="009B0390" w:rsidRPr="00EA7BBC" w:rsidRDefault="009B0390" w:rsidP="00CE123A">
      <w:pPr>
        <w:pStyle w:val="sectionChar"/>
        <w:tabs>
          <w:tab w:val="left" w:leader="dot" w:pos="7200"/>
        </w:tabs>
        <w:spacing w:before="120"/>
        <w:ind w:right="-1008"/>
      </w:pPr>
      <w:r>
        <w:rPr>
          <w:rStyle w:val="sectiontitle"/>
        </w:rPr>
        <w:t xml:space="preserve">DANGEROUS TOYS (THROWING </w:t>
      </w:r>
      <w:smartTag w:uri="urn:schemas-microsoft-com:office:smarttags" w:element="stockticker">
        <w:r>
          <w:rPr>
            <w:rStyle w:val="sectiontitle"/>
          </w:rPr>
          <w:t>AND</w:t>
        </w:r>
      </w:smartTag>
      <w:r>
        <w:rPr>
          <w:rStyle w:val="sectiontitle"/>
        </w:rPr>
        <w:t xml:space="preserve"> SHOOTING)</w:t>
      </w:r>
      <w:r>
        <w:tab/>
        <w:t xml:space="preserve"> 41.12</w:t>
      </w:r>
    </w:p>
    <w:p w14:paraId="68D524FD" w14:textId="77777777" w:rsidR="00FA1F35" w:rsidRDefault="00FA1F35">
      <w:pPr>
        <w:rPr>
          <w:rStyle w:val="sectiontitle"/>
          <w:szCs w:val="3276"/>
        </w:rPr>
      </w:pPr>
      <w:r>
        <w:rPr>
          <w:rStyle w:val="sectiontitle"/>
        </w:rPr>
        <w:br w:type="page"/>
      </w:r>
    </w:p>
    <w:p w14:paraId="53F8EB9B" w14:textId="77777777" w:rsidR="009B0390" w:rsidRPr="00876BEE" w:rsidRDefault="009B0390" w:rsidP="00CE123A">
      <w:pPr>
        <w:pStyle w:val="sectionChar"/>
        <w:tabs>
          <w:tab w:val="left" w:leader="dot" w:pos="7200"/>
        </w:tabs>
        <w:spacing w:before="120"/>
        <w:ind w:right="-1008"/>
      </w:pPr>
      <w:r>
        <w:rPr>
          <w:rStyle w:val="sectiontitle"/>
        </w:rPr>
        <w:lastRenderedPageBreak/>
        <w:t xml:space="preserve">DEFACING PROCLAMATIONS </w:t>
      </w:r>
      <w:smartTag w:uri="urn:schemas-microsoft-com:office:smarttags" w:element="stockticker">
        <w:r>
          <w:rPr>
            <w:rStyle w:val="sectiontitle"/>
          </w:rPr>
          <w:t>AND</w:t>
        </w:r>
      </w:smartTag>
      <w:r>
        <w:rPr>
          <w:rStyle w:val="sectiontitle"/>
        </w:rPr>
        <w:t xml:space="preserve"> NOTICES</w:t>
      </w:r>
      <w:r>
        <w:tab/>
        <w:t xml:space="preserve"> 42.03</w:t>
      </w:r>
    </w:p>
    <w:p w14:paraId="0F737027" w14:textId="77777777" w:rsidR="009B0390" w:rsidRPr="00B22729" w:rsidRDefault="009B0390" w:rsidP="00CE123A">
      <w:pPr>
        <w:pStyle w:val="sectionChar"/>
        <w:tabs>
          <w:tab w:val="left" w:leader="dot" w:pos="7200"/>
        </w:tabs>
        <w:spacing w:before="120"/>
        <w:ind w:right="-1008"/>
      </w:pPr>
      <w:r>
        <w:rPr>
          <w:rStyle w:val="sectiontitle"/>
        </w:rPr>
        <w:t>DEPOSIT FOR UTILITIES</w:t>
      </w:r>
      <w:r>
        <w:tab/>
        <w:t xml:space="preserve"> 92.09</w:t>
      </w:r>
    </w:p>
    <w:p w14:paraId="5AA24FA6" w14:textId="77777777" w:rsidR="009B0390" w:rsidRDefault="009B0390" w:rsidP="00CE123A">
      <w:pPr>
        <w:pStyle w:val="sectionChar"/>
        <w:tabs>
          <w:tab w:val="left" w:leader="dot" w:pos="7200"/>
        </w:tabs>
        <w:spacing w:before="120"/>
        <w:ind w:right="-1008"/>
      </w:pPr>
      <w:r>
        <w:rPr>
          <w:rStyle w:val="sectiontitle"/>
        </w:rPr>
        <w:t xml:space="preserve">DEPOSITS </w:t>
      </w:r>
      <w:smartTag w:uri="urn:schemas-microsoft-com:office:smarttags" w:element="stockticker">
        <w:r>
          <w:rPr>
            <w:rStyle w:val="sectiontitle"/>
          </w:rPr>
          <w:t>AND</w:t>
        </w:r>
      </w:smartTag>
      <w:r>
        <w:rPr>
          <w:rStyle w:val="sectiontitle"/>
        </w:rPr>
        <w:t xml:space="preserve"> INVESTMENTS</w:t>
      </w:r>
      <w:r>
        <w:tab/>
        <w:t xml:space="preserve"> 7.03(2) </w:t>
      </w:r>
    </w:p>
    <w:p w14:paraId="1FD67816" w14:textId="77777777" w:rsidR="009B0390" w:rsidRPr="00876BEE" w:rsidRDefault="009B0390" w:rsidP="00CE123A">
      <w:pPr>
        <w:pStyle w:val="sectionChar"/>
        <w:tabs>
          <w:tab w:val="left" w:leader="dot" w:pos="7200"/>
        </w:tabs>
        <w:spacing w:before="120"/>
        <w:ind w:right="-1008"/>
      </w:pPr>
      <w:r>
        <w:rPr>
          <w:rStyle w:val="sectiontitle"/>
        </w:rPr>
        <w:t>DESTRUCTION OF PROPERTY</w:t>
      </w:r>
      <w:r>
        <w:tab/>
        <w:t xml:space="preserve"> 42.02</w:t>
      </w:r>
    </w:p>
    <w:p w14:paraId="01C9A33C" w14:textId="77777777" w:rsidR="009B0390" w:rsidRPr="009A6715" w:rsidRDefault="009B0390" w:rsidP="00CE123A">
      <w:pPr>
        <w:pStyle w:val="sectionChar"/>
        <w:tabs>
          <w:tab w:val="left" w:leader="dot" w:pos="7200"/>
        </w:tabs>
        <w:spacing w:before="120"/>
        <w:ind w:right="-1008"/>
      </w:pPr>
      <w:r>
        <w:rPr>
          <w:rStyle w:val="sectiontitle"/>
        </w:rPr>
        <w:t xml:space="preserve">DISCRETIONARY POWER OF </w:t>
      </w:r>
      <w:smartTag w:uri="urn:schemas-microsoft-com:office:smarttags" w:element="stockticker">
        <w:r>
          <w:rPr>
            <w:rStyle w:val="sectiontitle"/>
          </w:rPr>
          <w:t>CITY</w:t>
        </w:r>
      </w:smartTag>
      <w:r>
        <w:rPr>
          <w:rStyle w:val="sectiontitle"/>
        </w:rPr>
        <w:t xml:space="preserve"> OFFICERS </w:t>
      </w:r>
      <w:smartTag w:uri="urn:schemas-microsoft-com:office:smarttags" w:element="stockticker">
        <w:r>
          <w:rPr>
            <w:rStyle w:val="sectiontitle"/>
          </w:rPr>
          <w:t>AND</w:t>
        </w:r>
      </w:smartTag>
      <w:r>
        <w:rPr>
          <w:rStyle w:val="sectiontitle"/>
        </w:rPr>
        <w:t xml:space="preserve"> EMPLOYEES</w:t>
      </w:r>
      <w:r w:rsidRPr="009A6715">
        <w:tab/>
        <w:t xml:space="preserve"> 1.13</w:t>
      </w:r>
    </w:p>
    <w:p w14:paraId="2F87F3F6" w14:textId="77777777" w:rsidR="009B0390" w:rsidRDefault="009B0390" w:rsidP="00CE123A">
      <w:pPr>
        <w:pStyle w:val="sectionChar"/>
        <w:tabs>
          <w:tab w:val="left" w:leader="dot" w:pos="7200"/>
        </w:tabs>
        <w:spacing w:before="120"/>
        <w:ind w:right="-1008"/>
      </w:pPr>
      <w:r>
        <w:rPr>
          <w:rStyle w:val="sectiontitle"/>
        </w:rPr>
        <w:t>DISORDERLY CONDUCT</w:t>
      </w:r>
      <w:r>
        <w:tab/>
        <w:t xml:space="preserve"> 40.03</w:t>
      </w:r>
    </w:p>
    <w:p w14:paraId="0DA702EF" w14:textId="77777777" w:rsidR="009B0390" w:rsidRDefault="009B0390" w:rsidP="00CE123A">
      <w:pPr>
        <w:pStyle w:val="sectionChar"/>
        <w:tabs>
          <w:tab w:val="left" w:leader="dot" w:pos="7200"/>
        </w:tabs>
        <w:spacing w:before="120"/>
        <w:ind w:right="-1008"/>
        <w:jc w:val="left"/>
      </w:pPr>
      <w:r>
        <w:rPr>
          <w:rStyle w:val="sectiontitle"/>
        </w:rPr>
        <w:t>DOGS</w:t>
      </w:r>
      <w:r>
        <w:tab/>
        <w:t xml:space="preserve"> 55</w:t>
      </w:r>
    </w:p>
    <w:p w14:paraId="5B2837C8" w14:textId="77777777" w:rsidR="009B0390" w:rsidRDefault="009B0390" w:rsidP="00CE123A">
      <w:pPr>
        <w:ind w:right="-1008"/>
        <w:rPr>
          <w:rStyle w:val="sectiontitle"/>
        </w:rPr>
      </w:pPr>
      <w:r>
        <w:rPr>
          <w:i/>
        </w:rPr>
        <w:t xml:space="preserve">See also </w:t>
      </w:r>
      <w:r>
        <w:rPr>
          <w:rStyle w:val="sectiontitle"/>
        </w:rPr>
        <w:t xml:space="preserve">ANIMALS </w:t>
      </w:r>
    </w:p>
    <w:p w14:paraId="5360D37D" w14:textId="1E3BDF66" w:rsidR="00413AD9" w:rsidRDefault="00413AD9" w:rsidP="00413AD9">
      <w:pPr>
        <w:pStyle w:val="sectionChar"/>
        <w:tabs>
          <w:tab w:val="left" w:leader="dot" w:pos="7200"/>
        </w:tabs>
        <w:spacing w:before="120"/>
        <w:ind w:right="-1008"/>
      </w:pPr>
      <w:r>
        <w:rPr>
          <w:rStyle w:val="sectiontitle"/>
        </w:rPr>
        <w:t>DOG LICENSE</w:t>
      </w:r>
      <w:r>
        <w:tab/>
        <w:t xml:space="preserve"> 56</w:t>
      </w:r>
    </w:p>
    <w:p w14:paraId="6984AE27" w14:textId="77777777" w:rsidR="00413AD9" w:rsidRDefault="00413AD9" w:rsidP="00413AD9">
      <w:pPr>
        <w:pStyle w:val="sectionChar"/>
        <w:tabs>
          <w:tab w:val="left" w:leader="dot" w:pos="7200"/>
        </w:tabs>
        <w:spacing w:before="120"/>
        <w:ind w:right="-1008"/>
      </w:pPr>
      <w:r>
        <w:rPr>
          <w:rStyle w:val="sectiontitle"/>
        </w:rPr>
        <w:t>DRIVEWAY CULVERTS</w:t>
      </w:r>
      <w:r>
        <w:tab/>
        <w:t xml:space="preserve"> 135.13</w:t>
      </w:r>
    </w:p>
    <w:p w14:paraId="20F153D8" w14:textId="77777777" w:rsidR="009B0390" w:rsidRDefault="009B0390" w:rsidP="00CE123A">
      <w:pPr>
        <w:pStyle w:val="sectionChar"/>
        <w:tabs>
          <w:tab w:val="left" w:leader="dot" w:pos="7200"/>
        </w:tabs>
        <w:spacing w:before="120"/>
        <w:ind w:right="-1008"/>
      </w:pPr>
      <w:r>
        <w:rPr>
          <w:rStyle w:val="sectiontitle"/>
        </w:rPr>
        <w:t>DRUG PARAPHERNALIA</w:t>
      </w:r>
      <w:r>
        <w:tab/>
        <w:t xml:space="preserve"> 41.15</w:t>
      </w:r>
    </w:p>
    <w:p w14:paraId="652A5976" w14:textId="77777777" w:rsidR="009B0390" w:rsidRPr="00485F80" w:rsidRDefault="009B0390" w:rsidP="00CE123A">
      <w:pPr>
        <w:pStyle w:val="sectionChar"/>
        <w:tabs>
          <w:tab w:val="left" w:leader="dot" w:pos="7200"/>
        </w:tabs>
        <w:spacing w:before="120"/>
        <w:ind w:right="-1008"/>
      </w:pPr>
      <w:r>
        <w:rPr>
          <w:rStyle w:val="sectiontitle"/>
        </w:rPr>
        <w:t>DUTCH ELM DISEASE</w:t>
      </w:r>
      <w:r>
        <w:tab/>
        <w:t xml:space="preserve"> 50.02(10)</w:t>
      </w:r>
    </w:p>
    <w:p w14:paraId="24B6F576" w14:textId="77777777" w:rsidR="009B0390" w:rsidRPr="005B1627" w:rsidRDefault="009B0390" w:rsidP="00CE123A">
      <w:pPr>
        <w:pStyle w:val="sectionChar"/>
        <w:tabs>
          <w:tab w:val="left" w:leader="dot" w:pos="7200"/>
        </w:tabs>
        <w:spacing w:before="120"/>
        <w:ind w:right="-1008"/>
      </w:pPr>
      <w:r>
        <w:rPr>
          <w:rStyle w:val="sectiontitle"/>
        </w:rPr>
        <w:t>EASEMENTS, USE OF</w:t>
      </w:r>
      <w:r>
        <w:tab/>
        <w:t xml:space="preserve"> 95.08</w:t>
      </w:r>
    </w:p>
    <w:p w14:paraId="19F3716F" w14:textId="77777777" w:rsidR="009B0390" w:rsidRDefault="009B0390" w:rsidP="00CE123A">
      <w:pPr>
        <w:pStyle w:val="sectionChar"/>
        <w:tabs>
          <w:tab w:val="left" w:leader="dot" w:pos="7200"/>
        </w:tabs>
        <w:spacing w:before="120"/>
        <w:ind w:right="-1008"/>
        <w:rPr>
          <w:rStyle w:val="sectiontitle"/>
        </w:rPr>
      </w:pPr>
      <w:r>
        <w:rPr>
          <w:rStyle w:val="sectiontitle"/>
        </w:rPr>
        <w:t>ELECTIONS</w:t>
      </w:r>
    </w:p>
    <w:p w14:paraId="2B536054" w14:textId="77777777" w:rsidR="009B0390" w:rsidRDefault="009B0390" w:rsidP="00CE123A">
      <w:pPr>
        <w:pStyle w:val="sectionChar"/>
        <w:tabs>
          <w:tab w:val="left" w:leader="dot" w:pos="7200"/>
        </w:tabs>
        <w:spacing w:before="0"/>
        <w:ind w:left="720" w:right="-1008"/>
      </w:pPr>
      <w:r>
        <w:t>Duties of Clerk</w:t>
      </w:r>
      <w:r>
        <w:tab/>
        <w:t xml:space="preserve"> 18.12</w:t>
      </w:r>
    </w:p>
    <w:p w14:paraId="38A3486A" w14:textId="77777777" w:rsidR="009B0390" w:rsidRDefault="009B0390" w:rsidP="00CE123A">
      <w:pPr>
        <w:pStyle w:val="sectionChar"/>
        <w:tabs>
          <w:tab w:val="left" w:leader="dot" w:pos="7200"/>
        </w:tabs>
        <w:spacing w:before="0"/>
        <w:ind w:left="720" w:right="-1008"/>
      </w:pPr>
      <w:r>
        <w:t>Procedures</w:t>
      </w:r>
      <w:r>
        <w:tab/>
        <w:t xml:space="preserve"> 6 </w:t>
      </w:r>
    </w:p>
    <w:p w14:paraId="6B1DD270" w14:textId="77777777" w:rsidR="009B0390" w:rsidRPr="00D90936" w:rsidRDefault="009B0390" w:rsidP="00CE123A">
      <w:pPr>
        <w:pStyle w:val="sectionChar"/>
        <w:tabs>
          <w:tab w:val="left" w:leader="dot" w:pos="7200"/>
        </w:tabs>
        <w:spacing w:before="120"/>
        <w:ind w:right="-1008"/>
      </w:pPr>
      <w:r>
        <w:rPr>
          <w:rStyle w:val="sectiontitle"/>
        </w:rPr>
        <w:t>ELECTRIC FRANCHISE</w:t>
      </w:r>
      <w:r>
        <w:tab/>
        <w:t xml:space="preserve"> 111</w:t>
      </w:r>
    </w:p>
    <w:p w14:paraId="721EFAE9" w14:textId="77777777" w:rsidR="009B0390" w:rsidRPr="00396F3C" w:rsidRDefault="009B0390" w:rsidP="00CE123A">
      <w:pPr>
        <w:pStyle w:val="sectionChar"/>
        <w:tabs>
          <w:tab w:val="left" w:leader="dot" w:pos="7200"/>
        </w:tabs>
        <w:spacing w:before="120"/>
        <w:ind w:right="-1008"/>
      </w:pPr>
      <w:r>
        <w:rPr>
          <w:b/>
        </w:rPr>
        <w:t>ENVIRONMENTAL VIOLATIONS</w:t>
      </w:r>
      <w:r>
        <w:tab/>
        <w:t xml:space="preserve"> </w:t>
      </w:r>
      <w:r w:rsidR="00E016B4">
        <w:t>3</w:t>
      </w:r>
      <w:r>
        <w:t>.02</w:t>
      </w:r>
    </w:p>
    <w:p w14:paraId="298CAFF6" w14:textId="77777777" w:rsidR="009B0390" w:rsidRDefault="009B0390" w:rsidP="00CE123A">
      <w:pPr>
        <w:pStyle w:val="sectionChar"/>
        <w:spacing w:before="120"/>
        <w:ind w:right="-1008"/>
        <w:rPr>
          <w:rStyle w:val="sectiontitle"/>
        </w:rPr>
      </w:pPr>
      <w:r>
        <w:rPr>
          <w:rStyle w:val="sectiontitle"/>
        </w:rPr>
        <w:t>EXCAVATIONS</w:t>
      </w:r>
    </w:p>
    <w:p w14:paraId="154738D3" w14:textId="77777777" w:rsidR="009B0390" w:rsidRDefault="009B0390" w:rsidP="00CE123A">
      <w:pPr>
        <w:tabs>
          <w:tab w:val="left" w:leader="dot" w:pos="7200"/>
        </w:tabs>
        <w:ind w:left="720" w:right="-1008"/>
      </w:pPr>
      <w:r>
        <w:t>Sewer</w:t>
      </w:r>
      <w:r>
        <w:tab/>
        <w:t xml:space="preserve"> 96.04</w:t>
      </w:r>
    </w:p>
    <w:p w14:paraId="685BC2ED" w14:textId="77777777" w:rsidR="009B0390" w:rsidRDefault="009B0390" w:rsidP="00CE123A">
      <w:pPr>
        <w:tabs>
          <w:tab w:val="left" w:leader="dot" w:pos="7200"/>
        </w:tabs>
        <w:ind w:left="720" w:right="-1008"/>
      </w:pPr>
      <w:r>
        <w:t>Streets</w:t>
      </w:r>
      <w:r>
        <w:tab/>
        <w:t xml:space="preserve"> 135.09 </w:t>
      </w:r>
    </w:p>
    <w:p w14:paraId="2351FADB" w14:textId="77777777" w:rsidR="009B0390" w:rsidRDefault="009B0390" w:rsidP="00CE123A">
      <w:pPr>
        <w:tabs>
          <w:tab w:val="left" w:leader="dot" w:pos="7200"/>
        </w:tabs>
        <w:ind w:left="720" w:right="-1008"/>
      </w:pPr>
      <w:r>
        <w:t>Water</w:t>
      </w:r>
      <w:r>
        <w:tab/>
        <w:t xml:space="preserve"> 90.09</w:t>
      </w:r>
    </w:p>
    <w:p w14:paraId="1B116799" w14:textId="77777777" w:rsidR="009B0390" w:rsidRPr="00441186" w:rsidRDefault="009B0390" w:rsidP="00CE123A">
      <w:pPr>
        <w:pStyle w:val="sectionChar"/>
        <w:tabs>
          <w:tab w:val="left" w:leader="dot" w:pos="7200"/>
        </w:tabs>
        <w:spacing w:before="120"/>
        <w:ind w:right="-1008"/>
      </w:pPr>
      <w:r>
        <w:rPr>
          <w:rStyle w:val="sectiontitle"/>
        </w:rPr>
        <w:t>EXTENSION OF AUTHORITY</w:t>
      </w:r>
      <w:r>
        <w:tab/>
        <w:t xml:space="preserve"> 1.07</w:t>
      </w:r>
    </w:p>
    <w:p w14:paraId="05C0095D" w14:textId="77777777" w:rsidR="009B0390" w:rsidRPr="00EA7BBC" w:rsidRDefault="009B0390" w:rsidP="00CE123A">
      <w:pPr>
        <w:pStyle w:val="sectionChar"/>
        <w:tabs>
          <w:tab w:val="left" w:leader="dot" w:pos="7200"/>
        </w:tabs>
        <w:spacing w:before="120"/>
        <w:ind w:right="-1008"/>
      </w:pPr>
      <w:r>
        <w:rPr>
          <w:rStyle w:val="sectiontitle"/>
        </w:rPr>
        <w:t>FAILURE TO DISPERSE</w:t>
      </w:r>
      <w:r>
        <w:tab/>
        <w:t xml:space="preserve"> 40.05</w:t>
      </w:r>
    </w:p>
    <w:p w14:paraId="3333F1C7" w14:textId="77777777" w:rsidR="009B0390" w:rsidRPr="00FF637E" w:rsidRDefault="009B0390" w:rsidP="00CE123A">
      <w:pPr>
        <w:pStyle w:val="sectionChar"/>
        <w:tabs>
          <w:tab w:val="left" w:leader="dot" w:pos="7200"/>
        </w:tabs>
        <w:spacing w:before="120"/>
        <w:ind w:right="-1008"/>
      </w:pPr>
      <w:r>
        <w:rPr>
          <w:rStyle w:val="sectiontitle"/>
        </w:rPr>
        <w:t>FALSE IDENTIFICATION INFORMATION</w:t>
      </w:r>
      <w:r>
        <w:tab/>
        <w:t xml:space="preserve"> 41.03</w:t>
      </w:r>
    </w:p>
    <w:p w14:paraId="6ACF3396" w14:textId="77777777" w:rsidR="009B0390" w:rsidRDefault="009B0390" w:rsidP="00CE123A">
      <w:pPr>
        <w:pStyle w:val="sectionChar"/>
        <w:tabs>
          <w:tab w:val="left" w:leader="dot" w:pos="7200"/>
        </w:tabs>
        <w:spacing w:before="120"/>
        <w:ind w:right="-1008"/>
        <w:rPr>
          <w:rStyle w:val="sectiontitle"/>
        </w:rPr>
      </w:pPr>
      <w:r>
        <w:rPr>
          <w:rStyle w:val="sectiontitle"/>
        </w:rPr>
        <w:t>FALSE REPORTS</w:t>
      </w:r>
    </w:p>
    <w:p w14:paraId="29FAE898" w14:textId="77777777" w:rsidR="009B0390" w:rsidRDefault="009B0390" w:rsidP="00CE123A">
      <w:pPr>
        <w:pStyle w:val="sectionChar"/>
        <w:tabs>
          <w:tab w:val="left" w:leader="dot" w:pos="7200"/>
        </w:tabs>
        <w:spacing w:before="0"/>
        <w:ind w:left="720" w:right="-1008"/>
      </w:pPr>
      <w:r>
        <w:t>Of Catastrophe</w:t>
      </w:r>
      <w:r>
        <w:tab/>
        <w:t xml:space="preserve"> 40.03(5)</w:t>
      </w:r>
    </w:p>
    <w:p w14:paraId="19B9E6AA" w14:textId="77777777" w:rsidR="009B0390" w:rsidRDefault="009B0390" w:rsidP="00CE123A">
      <w:pPr>
        <w:pStyle w:val="section"/>
        <w:tabs>
          <w:tab w:val="left" w:leader="dot" w:pos="7200"/>
        </w:tabs>
        <w:spacing w:before="0"/>
        <w:ind w:left="720" w:right="-1008"/>
        <w:jc w:val="left"/>
      </w:pPr>
      <w:r>
        <w:t>To Public Safety Entities</w:t>
      </w:r>
      <w:r>
        <w:tab/>
        <w:t xml:space="preserve"> 41.02</w:t>
      </w:r>
    </w:p>
    <w:p w14:paraId="0BD2BA43" w14:textId="77777777" w:rsidR="009B0390" w:rsidRDefault="009B0390" w:rsidP="00CE123A">
      <w:pPr>
        <w:pStyle w:val="sectionChar"/>
        <w:tabs>
          <w:tab w:val="left" w:leader="dot" w:pos="7200"/>
        </w:tabs>
        <w:spacing w:before="120"/>
        <w:ind w:right="-1008"/>
      </w:pPr>
      <w:r>
        <w:rPr>
          <w:rStyle w:val="sectiontitle"/>
        </w:rPr>
        <w:t>FENCES</w:t>
      </w:r>
    </w:p>
    <w:p w14:paraId="2E406027" w14:textId="77777777" w:rsidR="009B0390" w:rsidRDefault="009B0390" w:rsidP="00CE123A">
      <w:pPr>
        <w:pStyle w:val="sectionChar"/>
        <w:tabs>
          <w:tab w:val="left" w:leader="dot" w:pos="7200"/>
        </w:tabs>
        <w:spacing w:before="0"/>
        <w:ind w:left="720" w:right="-1008"/>
      </w:pPr>
      <w:r>
        <w:t>Barbed Wire and Electric Fences</w:t>
      </w:r>
      <w:r>
        <w:tab/>
        <w:t xml:space="preserve"> 41.10</w:t>
      </w:r>
    </w:p>
    <w:p w14:paraId="76B57A67" w14:textId="77777777" w:rsidR="009B0390" w:rsidRDefault="009B0390" w:rsidP="00CE123A">
      <w:pPr>
        <w:pStyle w:val="sectionChar"/>
        <w:tabs>
          <w:tab w:val="left" w:leader="dot" w:pos="7200"/>
        </w:tabs>
        <w:spacing w:before="0"/>
        <w:ind w:left="720" w:right="-1008"/>
        <w:rPr>
          <w:i/>
        </w:rPr>
      </w:pPr>
      <w:r>
        <w:t xml:space="preserve">Blocking Public and </w:t>
      </w:r>
      <w:smartTag w:uri="urn:schemas-microsoft-com:office:smarttags" w:element="Street">
        <w:smartTag w:uri="urn:schemas-microsoft-com:office:smarttags" w:element="address">
          <w:r>
            <w:t>Private Ways</w:t>
          </w:r>
        </w:smartTag>
      </w:smartTag>
      <w:r>
        <w:tab/>
        <w:t xml:space="preserve"> 50.02(5)</w:t>
      </w:r>
      <w:r w:rsidRPr="00D90936">
        <w:rPr>
          <w:i/>
        </w:rPr>
        <w:t xml:space="preserve"> </w:t>
      </w:r>
    </w:p>
    <w:p w14:paraId="2B25B123" w14:textId="77777777" w:rsidR="009B0390" w:rsidRPr="00D90936" w:rsidRDefault="009B0390" w:rsidP="00CE123A">
      <w:pPr>
        <w:pStyle w:val="sectionChar"/>
        <w:tabs>
          <w:tab w:val="left" w:leader="dot" w:pos="7200"/>
        </w:tabs>
        <w:spacing w:before="120"/>
        <w:ind w:right="-1008"/>
      </w:pPr>
      <w:r>
        <w:rPr>
          <w:rStyle w:val="sectiontitle"/>
        </w:rPr>
        <w:t>FIGHTING</w:t>
      </w:r>
      <w:r>
        <w:tab/>
        <w:t xml:space="preserve"> 40.03(1)</w:t>
      </w:r>
    </w:p>
    <w:p w14:paraId="60095EF5" w14:textId="77777777" w:rsidR="009B0390" w:rsidRDefault="009B0390" w:rsidP="00CE123A">
      <w:pPr>
        <w:pStyle w:val="sectionChar"/>
        <w:tabs>
          <w:tab w:val="left" w:leader="dot" w:pos="7200"/>
        </w:tabs>
        <w:spacing w:before="120"/>
        <w:ind w:right="-1008"/>
      </w:pPr>
      <w:r>
        <w:rPr>
          <w:rStyle w:val="sectiontitle"/>
        </w:rPr>
        <w:t>FINANCE OFFICER</w:t>
      </w:r>
      <w:r>
        <w:tab/>
        <w:t xml:space="preserve"> 7.02</w:t>
      </w:r>
    </w:p>
    <w:p w14:paraId="628CD5A3" w14:textId="77777777" w:rsidR="009B0390" w:rsidRDefault="009B0390" w:rsidP="00CE123A">
      <w:pPr>
        <w:pStyle w:val="sectionChar"/>
        <w:tabs>
          <w:tab w:val="left" w:leader="dot" w:pos="7200"/>
        </w:tabs>
        <w:spacing w:before="120"/>
        <w:ind w:right="-1008"/>
        <w:rPr>
          <w:rStyle w:val="sectiontitle"/>
        </w:rPr>
      </w:pPr>
      <w:r>
        <w:rPr>
          <w:rStyle w:val="sectiontitle"/>
        </w:rPr>
        <w:t>FINANCES</w:t>
      </w:r>
      <w:r>
        <w:tab/>
        <w:t xml:space="preserve"> 7</w:t>
      </w:r>
    </w:p>
    <w:p w14:paraId="4FECB8FD" w14:textId="77777777" w:rsidR="009B0390" w:rsidRDefault="009B0390" w:rsidP="00CE123A">
      <w:pPr>
        <w:pStyle w:val="sectionChar"/>
        <w:tabs>
          <w:tab w:val="left" w:leader="dot" w:pos="7200"/>
        </w:tabs>
        <w:spacing w:before="120"/>
        <w:ind w:right="-1008"/>
      </w:pPr>
      <w:r>
        <w:rPr>
          <w:rStyle w:val="sectiontitle"/>
        </w:rPr>
        <w:t>FINANCIAL REPORTS</w:t>
      </w:r>
      <w:r>
        <w:tab/>
        <w:t xml:space="preserve"> 7.08</w:t>
      </w:r>
    </w:p>
    <w:p w14:paraId="47819588" w14:textId="77777777" w:rsidR="00FA1F35" w:rsidRDefault="00FA1F35">
      <w:pPr>
        <w:rPr>
          <w:rStyle w:val="sectiontitle"/>
          <w:szCs w:val="3276"/>
        </w:rPr>
      </w:pPr>
      <w:r>
        <w:rPr>
          <w:rStyle w:val="sectiontitle"/>
        </w:rPr>
        <w:br w:type="page"/>
      </w:r>
    </w:p>
    <w:p w14:paraId="51525128" w14:textId="77777777" w:rsidR="009B0390" w:rsidRDefault="009B0390" w:rsidP="00CE123A">
      <w:pPr>
        <w:pStyle w:val="sectionChar"/>
        <w:tabs>
          <w:tab w:val="left" w:leader="dot" w:pos="7200"/>
        </w:tabs>
        <w:spacing w:before="120"/>
        <w:ind w:right="-1008"/>
        <w:rPr>
          <w:rStyle w:val="sectiontitle"/>
        </w:rPr>
      </w:pPr>
      <w:r>
        <w:rPr>
          <w:rStyle w:val="sectiontitle"/>
        </w:rPr>
        <w:lastRenderedPageBreak/>
        <w:t>FIRE HAZARD CONDITIONS</w:t>
      </w:r>
    </w:p>
    <w:p w14:paraId="5E0041B3" w14:textId="77777777" w:rsidR="009B0390" w:rsidRDefault="009B0390" w:rsidP="00CE123A">
      <w:pPr>
        <w:pStyle w:val="sectionChar"/>
        <w:tabs>
          <w:tab w:val="left" w:leader="dot" w:pos="7200"/>
        </w:tabs>
        <w:spacing w:before="0"/>
        <w:ind w:left="720" w:right="-1008"/>
      </w:pPr>
      <w:r>
        <w:t>Health and Fire Hazard</w:t>
      </w:r>
      <w:r>
        <w:tab/>
        <w:t xml:space="preserve"> 105.04</w:t>
      </w:r>
    </w:p>
    <w:p w14:paraId="4AE54585" w14:textId="77777777" w:rsidR="009B0390" w:rsidRDefault="009B0390" w:rsidP="00CE123A">
      <w:pPr>
        <w:pStyle w:val="sectionChar"/>
        <w:tabs>
          <w:tab w:val="left" w:leader="dot" w:pos="7200"/>
        </w:tabs>
        <w:spacing w:before="0"/>
        <w:ind w:left="720" w:right="-1008"/>
      </w:pPr>
      <w:r>
        <w:t>Storing of Flammable Junk</w:t>
      </w:r>
      <w:r>
        <w:tab/>
        <w:t xml:space="preserve"> 50.02(7)</w:t>
      </w:r>
    </w:p>
    <w:p w14:paraId="58A8E2D2" w14:textId="58BDAE5F" w:rsidR="009B0390" w:rsidRDefault="009B0390" w:rsidP="00CE123A">
      <w:pPr>
        <w:pStyle w:val="sectionChar"/>
        <w:tabs>
          <w:tab w:val="left" w:leader="dot" w:pos="7200"/>
        </w:tabs>
        <w:spacing w:before="0"/>
        <w:ind w:left="720" w:right="-1008"/>
      </w:pPr>
      <w:r>
        <w:t>Unsafe Buildings</w:t>
      </w:r>
      <w:r>
        <w:tab/>
        <w:t xml:space="preserve"> </w:t>
      </w:r>
      <w:r w:rsidR="001D267D">
        <w:t>15</w:t>
      </w:r>
      <w:r>
        <w:t>5</w:t>
      </w:r>
    </w:p>
    <w:p w14:paraId="62127485" w14:textId="77777777" w:rsidR="009B0390" w:rsidRPr="00FB627F" w:rsidRDefault="009B0390" w:rsidP="00CE123A">
      <w:pPr>
        <w:pStyle w:val="sectionChar"/>
        <w:tabs>
          <w:tab w:val="left" w:leader="dot" w:pos="7200"/>
        </w:tabs>
        <w:spacing w:before="0"/>
        <w:ind w:left="720" w:right="-1008"/>
      </w:pPr>
      <w:r>
        <w:t>Weeds and Brush</w:t>
      </w:r>
      <w:r>
        <w:tab/>
        <w:t xml:space="preserve"> 50.02(9)</w:t>
      </w:r>
    </w:p>
    <w:p w14:paraId="790CF12C" w14:textId="77777777" w:rsidR="00471D0F" w:rsidRPr="00471D0F" w:rsidRDefault="00471D0F" w:rsidP="00CE123A">
      <w:pPr>
        <w:pStyle w:val="sectionChar"/>
        <w:tabs>
          <w:tab w:val="left" w:leader="dot" w:pos="7200"/>
        </w:tabs>
        <w:spacing w:before="120"/>
        <w:ind w:right="-1008"/>
      </w:pPr>
      <w:r>
        <w:rPr>
          <w:rStyle w:val="sectiontitle"/>
        </w:rPr>
        <w:t>FIRE LANES</w:t>
      </w:r>
      <w:r>
        <w:tab/>
        <w:t xml:space="preserve"> 69.12</w:t>
      </w:r>
    </w:p>
    <w:p w14:paraId="008D238B" w14:textId="77777777" w:rsidR="009B0390" w:rsidRPr="005B1627" w:rsidRDefault="009B0390" w:rsidP="00CE123A">
      <w:pPr>
        <w:pStyle w:val="sectionChar"/>
        <w:tabs>
          <w:tab w:val="left" w:leader="dot" w:pos="7200"/>
        </w:tabs>
        <w:spacing w:before="120"/>
        <w:ind w:right="-1008"/>
      </w:pPr>
      <w:r>
        <w:rPr>
          <w:rStyle w:val="sectiontitle"/>
        </w:rPr>
        <w:t>FIRE SPRINKLER SYSTEMS CONNECTIONS</w:t>
      </w:r>
      <w:r>
        <w:tab/>
        <w:t xml:space="preserve"> 91.03</w:t>
      </w:r>
    </w:p>
    <w:p w14:paraId="41993708" w14:textId="77777777" w:rsidR="009B0390" w:rsidRDefault="009B0390" w:rsidP="00CE123A">
      <w:pPr>
        <w:pStyle w:val="sectionChar"/>
        <w:tabs>
          <w:tab w:val="left" w:leader="dot" w:pos="7200"/>
        </w:tabs>
        <w:spacing w:before="120"/>
        <w:ind w:right="-1008"/>
        <w:rPr>
          <w:rStyle w:val="sectiontitle"/>
        </w:rPr>
      </w:pPr>
      <w:r>
        <w:rPr>
          <w:rStyle w:val="sectiontitle"/>
        </w:rPr>
        <w:t>FIRES</w:t>
      </w:r>
    </w:p>
    <w:p w14:paraId="2DE0F5D7" w14:textId="77777777" w:rsidR="009B0390" w:rsidRPr="00232571" w:rsidRDefault="009B0390" w:rsidP="00CE123A">
      <w:pPr>
        <w:pStyle w:val="sectionChar"/>
        <w:tabs>
          <w:tab w:val="left" w:leader="dot" w:pos="7200"/>
        </w:tabs>
        <w:spacing w:before="0"/>
        <w:ind w:left="720" w:right="-1008"/>
      </w:pPr>
      <w:r w:rsidRPr="00232571">
        <w:t>In Parks</w:t>
      </w:r>
      <w:r w:rsidRPr="00232571">
        <w:tab/>
        <w:t xml:space="preserve"> 47.03</w:t>
      </w:r>
    </w:p>
    <w:p w14:paraId="2A44066F" w14:textId="77777777" w:rsidR="009B0390" w:rsidRPr="00232571" w:rsidRDefault="009B0390" w:rsidP="00CE123A">
      <w:pPr>
        <w:pStyle w:val="sectionChar"/>
        <w:tabs>
          <w:tab w:val="left" w:leader="dot" w:pos="7200"/>
        </w:tabs>
        <w:spacing w:before="0"/>
        <w:ind w:left="720" w:right="-1008"/>
      </w:pPr>
      <w:r w:rsidRPr="00232571">
        <w:t>On Sidewalks</w:t>
      </w:r>
      <w:r w:rsidRPr="00232571">
        <w:tab/>
        <w:t xml:space="preserve"> 136.15</w:t>
      </w:r>
    </w:p>
    <w:p w14:paraId="0EB79530" w14:textId="77777777" w:rsidR="009B0390" w:rsidRPr="00D90936" w:rsidRDefault="009B0390" w:rsidP="00CE123A">
      <w:pPr>
        <w:pStyle w:val="sectionChar"/>
        <w:tabs>
          <w:tab w:val="left" w:leader="dot" w:pos="7200"/>
        </w:tabs>
        <w:spacing w:before="0"/>
        <w:ind w:left="720" w:right="-1008"/>
      </w:pPr>
      <w:r>
        <w:t>Open Burning Restricted</w:t>
      </w:r>
      <w:r>
        <w:tab/>
        <w:t xml:space="preserve"> 105.05</w:t>
      </w:r>
    </w:p>
    <w:p w14:paraId="33E30324" w14:textId="77777777" w:rsidR="009B0390" w:rsidRDefault="009B0390" w:rsidP="00CE123A">
      <w:pPr>
        <w:pStyle w:val="sectionChar"/>
        <w:tabs>
          <w:tab w:val="left" w:leader="dot" w:pos="7200"/>
        </w:tabs>
        <w:spacing w:before="120"/>
        <w:ind w:right="-1008"/>
      </w:pPr>
      <w:r>
        <w:rPr>
          <w:rStyle w:val="sectiontitle"/>
        </w:rPr>
        <w:t>FIREWORKS</w:t>
      </w:r>
      <w:r>
        <w:tab/>
        <w:t xml:space="preserve"> 41.14</w:t>
      </w:r>
    </w:p>
    <w:p w14:paraId="26FC5877" w14:textId="77777777" w:rsidR="009B0390" w:rsidRDefault="009B0390" w:rsidP="00CE123A">
      <w:pPr>
        <w:pStyle w:val="sectionChar"/>
        <w:tabs>
          <w:tab w:val="left" w:leader="dot" w:pos="7200"/>
        </w:tabs>
        <w:spacing w:before="120"/>
        <w:ind w:right="-1008"/>
      </w:pPr>
      <w:r>
        <w:rPr>
          <w:rStyle w:val="sectiontitle"/>
        </w:rPr>
        <w:t>FISCAL MANAGEMENT</w:t>
      </w:r>
      <w:r>
        <w:tab/>
        <w:t xml:space="preserve"> 7 </w:t>
      </w:r>
    </w:p>
    <w:p w14:paraId="39DAA5A6" w14:textId="77777777" w:rsidR="009B0390" w:rsidRPr="00260FD7" w:rsidRDefault="009B0390" w:rsidP="00CE123A">
      <w:pPr>
        <w:pStyle w:val="sectionChar"/>
        <w:tabs>
          <w:tab w:val="left" w:leader="dot" w:pos="7200"/>
        </w:tabs>
        <w:spacing w:before="120"/>
        <w:ind w:right="-1008"/>
      </w:pPr>
      <w:smartTag w:uri="urn:schemas-microsoft-com:office:smarttags" w:element="stockticker">
        <w:r>
          <w:rPr>
            <w:rStyle w:val="sectiontitle"/>
          </w:rPr>
          <w:t>FLAG</w:t>
        </w:r>
      </w:smartTag>
      <w:r>
        <w:rPr>
          <w:rStyle w:val="sectiontitle"/>
        </w:rPr>
        <w:t>, DISRESPECT OF</w:t>
      </w:r>
      <w:r>
        <w:tab/>
        <w:t xml:space="preserve"> 40.03(6)</w:t>
      </w:r>
    </w:p>
    <w:p w14:paraId="141191AC" w14:textId="77777777" w:rsidR="009B0390" w:rsidRPr="00015E36" w:rsidRDefault="009B0390" w:rsidP="00CE123A">
      <w:pPr>
        <w:pStyle w:val="sectionChar"/>
        <w:tabs>
          <w:tab w:val="left" w:leader="dot" w:pos="7200"/>
        </w:tabs>
        <w:spacing w:before="120"/>
        <w:ind w:right="-1008"/>
      </w:pPr>
      <w:smartTag w:uri="urn:schemas-microsoft-com:office:smarttags" w:element="stockticker">
        <w:r>
          <w:rPr>
            <w:rStyle w:val="sectiontitle"/>
          </w:rPr>
          <w:t>FORM</w:t>
        </w:r>
      </w:smartTag>
      <w:r>
        <w:rPr>
          <w:rStyle w:val="sectiontitle"/>
        </w:rPr>
        <w:t xml:space="preserve"> OF GOVERNMENT</w:t>
      </w:r>
      <w:r>
        <w:tab/>
        <w:t xml:space="preserve"> 2.02</w:t>
      </w:r>
    </w:p>
    <w:p w14:paraId="010E2817" w14:textId="77777777" w:rsidR="009B0390" w:rsidRDefault="009B0390" w:rsidP="00CE123A">
      <w:pPr>
        <w:pStyle w:val="sectionChar"/>
        <w:tabs>
          <w:tab w:val="left" w:leader="dot" w:pos="7200"/>
        </w:tabs>
        <w:spacing w:before="120"/>
        <w:ind w:right="-1008"/>
      </w:pPr>
      <w:r>
        <w:rPr>
          <w:rStyle w:val="sectiontitle"/>
        </w:rPr>
        <w:t>FRAUD</w:t>
      </w:r>
      <w:r>
        <w:tab/>
        <w:t xml:space="preserve"> 42.05</w:t>
      </w:r>
    </w:p>
    <w:p w14:paraId="17249B1A" w14:textId="77777777" w:rsidR="009B0390" w:rsidRDefault="009B0390" w:rsidP="00CE123A">
      <w:pPr>
        <w:pStyle w:val="sectionChar"/>
        <w:tabs>
          <w:tab w:val="left" w:leader="dot" w:pos="7200"/>
        </w:tabs>
        <w:spacing w:before="120"/>
        <w:ind w:right="-1008"/>
      </w:pPr>
      <w:r>
        <w:rPr>
          <w:rStyle w:val="sectiontitle"/>
        </w:rPr>
        <w:t>FUNDS</w:t>
      </w:r>
      <w:r>
        <w:tab/>
        <w:t xml:space="preserve"> 7.04</w:t>
      </w:r>
    </w:p>
    <w:p w14:paraId="725EF661" w14:textId="77777777" w:rsidR="009B0390" w:rsidRDefault="009B0390" w:rsidP="00CE123A">
      <w:pPr>
        <w:pStyle w:val="sectionChar"/>
        <w:tabs>
          <w:tab w:val="left" w:leader="dot" w:pos="7200"/>
        </w:tabs>
        <w:spacing w:before="120"/>
        <w:ind w:right="-1008"/>
      </w:pPr>
      <w:r>
        <w:rPr>
          <w:rStyle w:val="sectiontitle"/>
        </w:rPr>
        <w:t>FUNERAL SERVICE, DISRUPTION OF</w:t>
      </w:r>
      <w:r>
        <w:tab/>
        <w:t xml:space="preserve"> 40.03(8)</w:t>
      </w:r>
    </w:p>
    <w:p w14:paraId="401EECF3" w14:textId="77777777" w:rsidR="009B0390" w:rsidRPr="0045719B" w:rsidRDefault="009B0390" w:rsidP="00CE123A">
      <w:pPr>
        <w:pStyle w:val="sectionChar"/>
        <w:tabs>
          <w:tab w:val="left" w:leader="dot" w:pos="7200"/>
        </w:tabs>
        <w:spacing w:before="0"/>
        <w:ind w:right="-1008"/>
      </w:pPr>
      <w:r w:rsidRPr="0045719B">
        <w:rPr>
          <w:i/>
        </w:rPr>
        <w:t xml:space="preserve">See also </w:t>
      </w:r>
      <w:r>
        <w:t xml:space="preserve">State Code </w:t>
      </w:r>
      <w:r w:rsidRPr="0045719B">
        <w:t>Traffic Regulations</w:t>
      </w:r>
      <w:r w:rsidRPr="0045719B">
        <w:tab/>
        <w:t xml:space="preserve"> 62.01</w:t>
      </w:r>
    </w:p>
    <w:p w14:paraId="7D74F253" w14:textId="77777777" w:rsidR="009B0390" w:rsidRPr="005477B1" w:rsidRDefault="009B0390" w:rsidP="00CE123A">
      <w:pPr>
        <w:pStyle w:val="sectionChar"/>
        <w:tabs>
          <w:tab w:val="left" w:leader="dot" w:pos="7200"/>
        </w:tabs>
        <w:spacing w:before="120"/>
        <w:ind w:right="-1008"/>
      </w:pPr>
      <w:r>
        <w:rPr>
          <w:b/>
        </w:rPr>
        <w:t>GANG ACTIVITY</w:t>
      </w:r>
      <w:r>
        <w:tab/>
        <w:t xml:space="preserve"> 50.02(12)</w:t>
      </w:r>
    </w:p>
    <w:p w14:paraId="0A81685F" w14:textId="77777777" w:rsidR="009B0390" w:rsidRPr="00B22729" w:rsidRDefault="009B0390" w:rsidP="00CE123A">
      <w:pPr>
        <w:pStyle w:val="sectionChar"/>
        <w:tabs>
          <w:tab w:val="left" w:leader="dot" w:pos="7200"/>
        </w:tabs>
        <w:spacing w:before="120"/>
        <w:ind w:right="-1008"/>
      </w:pPr>
      <w:r>
        <w:rPr>
          <w:rStyle w:val="sectiontitle"/>
        </w:rPr>
        <w:t>GARAGES</w:t>
      </w:r>
      <w:r w:rsidR="00924B20">
        <w:rPr>
          <w:rStyle w:val="sectiontitle"/>
        </w:rPr>
        <w:t>, DETACHED</w:t>
      </w:r>
      <w:r>
        <w:tab/>
        <w:t xml:space="preserve"> </w:t>
      </w:r>
      <w:r w:rsidR="00B5232B">
        <w:t>155.23</w:t>
      </w:r>
    </w:p>
    <w:p w14:paraId="218DAEB3" w14:textId="77777777" w:rsidR="009B0390" w:rsidRDefault="009B0390" w:rsidP="00CE123A">
      <w:pPr>
        <w:pStyle w:val="sectionChar"/>
        <w:tabs>
          <w:tab w:val="left" w:leader="dot" w:pos="7200"/>
        </w:tabs>
        <w:spacing w:before="120"/>
        <w:ind w:right="-1008"/>
      </w:pPr>
      <w:r>
        <w:rPr>
          <w:rStyle w:val="sectiontitle"/>
        </w:rPr>
        <w:t xml:space="preserve">GARBAGE COLLECTION </w:t>
      </w:r>
      <w:smartTag w:uri="urn:schemas-microsoft-com:office:smarttags" w:element="stockticker">
        <w:r>
          <w:rPr>
            <w:rStyle w:val="sectiontitle"/>
          </w:rPr>
          <w:t>AND</w:t>
        </w:r>
      </w:smartTag>
      <w:r>
        <w:rPr>
          <w:rStyle w:val="sectiontitle"/>
        </w:rPr>
        <w:t xml:space="preserve"> DISPOSAL</w:t>
      </w:r>
      <w:r>
        <w:tab/>
        <w:t xml:space="preserve"> 105 and 106</w:t>
      </w:r>
    </w:p>
    <w:p w14:paraId="5373C69E" w14:textId="77777777" w:rsidR="009B0390" w:rsidRDefault="009B0390" w:rsidP="00CE123A">
      <w:pPr>
        <w:pStyle w:val="sectionChar"/>
        <w:tabs>
          <w:tab w:val="left" w:leader="dot" w:pos="7200"/>
        </w:tabs>
        <w:spacing w:before="120"/>
        <w:ind w:right="-1008"/>
      </w:pPr>
      <w:smartTag w:uri="urn:schemas-microsoft-com:office:smarttags" w:element="stockticker">
        <w:r>
          <w:rPr>
            <w:rStyle w:val="sectiontitle"/>
          </w:rPr>
          <w:t>GAS</w:t>
        </w:r>
      </w:smartTag>
      <w:r>
        <w:rPr>
          <w:rStyle w:val="sectiontitle"/>
        </w:rPr>
        <w:t xml:space="preserve"> FRANCHISE</w:t>
      </w:r>
      <w:r>
        <w:tab/>
        <w:t xml:space="preserve"> 110</w:t>
      </w:r>
    </w:p>
    <w:p w14:paraId="1B978114" w14:textId="77777777" w:rsidR="009B0390" w:rsidRDefault="009B0390" w:rsidP="00CE123A">
      <w:pPr>
        <w:pStyle w:val="sectionChar"/>
        <w:tabs>
          <w:tab w:val="left" w:leader="dot" w:pos="7200"/>
        </w:tabs>
        <w:spacing w:before="120"/>
        <w:ind w:right="-1008"/>
      </w:pPr>
      <w:r>
        <w:rPr>
          <w:rStyle w:val="sectiontitle"/>
        </w:rPr>
        <w:t xml:space="preserve">GIFTS TO </w:t>
      </w:r>
      <w:smartTag w:uri="urn:schemas-microsoft-com:office:smarttags" w:element="stockticker">
        <w:r>
          <w:rPr>
            <w:rStyle w:val="sectiontitle"/>
          </w:rPr>
          <w:t>CITY</w:t>
        </w:r>
      </w:smartTag>
      <w:r>
        <w:rPr>
          <w:rStyle w:val="sectiontitle"/>
        </w:rPr>
        <w:t xml:space="preserve"> OFFICIALS</w:t>
      </w:r>
      <w:r>
        <w:tab/>
        <w:t xml:space="preserve"> 5.11</w:t>
      </w:r>
    </w:p>
    <w:p w14:paraId="1E3FA267" w14:textId="7DFC3CBF" w:rsidR="00471D0F" w:rsidRPr="00471D0F" w:rsidRDefault="00471D0F" w:rsidP="00CE123A">
      <w:pPr>
        <w:pStyle w:val="sectionChar"/>
        <w:tabs>
          <w:tab w:val="left" w:leader="dot" w:pos="7200"/>
        </w:tabs>
        <w:spacing w:before="120"/>
        <w:ind w:right="-1008"/>
      </w:pPr>
      <w:r>
        <w:rPr>
          <w:rStyle w:val="sectiontitle"/>
        </w:rPr>
        <w:t>GOLF CARTS</w:t>
      </w:r>
      <w:r>
        <w:tab/>
        <w:t xml:space="preserve"> 7</w:t>
      </w:r>
      <w:r w:rsidR="00413AD9">
        <w:t>5</w:t>
      </w:r>
    </w:p>
    <w:p w14:paraId="0A45FD7F" w14:textId="77777777" w:rsidR="009B0390" w:rsidRPr="006468D9" w:rsidRDefault="009B0390" w:rsidP="00CE123A">
      <w:pPr>
        <w:pStyle w:val="sectionChar"/>
        <w:tabs>
          <w:tab w:val="left" w:leader="dot" w:pos="7200"/>
        </w:tabs>
        <w:spacing w:before="120"/>
        <w:ind w:right="-1008"/>
      </w:pPr>
      <w:r>
        <w:rPr>
          <w:rStyle w:val="sectiontitle"/>
        </w:rPr>
        <w:t xml:space="preserve">GRADES OF STREETS, ALLEYS </w:t>
      </w:r>
      <w:smartTag w:uri="urn:schemas-microsoft-com:office:smarttags" w:element="stockticker">
        <w:r>
          <w:rPr>
            <w:rStyle w:val="sectiontitle"/>
          </w:rPr>
          <w:t>AND</w:t>
        </w:r>
      </w:smartTag>
      <w:r>
        <w:rPr>
          <w:rStyle w:val="sectiontitle"/>
        </w:rPr>
        <w:t xml:space="preserve"> SIDEWALKS</w:t>
      </w:r>
      <w:r>
        <w:tab/>
        <w:t xml:space="preserve"> 138</w:t>
      </w:r>
    </w:p>
    <w:p w14:paraId="3A1AADD4" w14:textId="77777777" w:rsidR="009B0390" w:rsidRDefault="009B0390" w:rsidP="00CE123A">
      <w:pPr>
        <w:pStyle w:val="sectionChar"/>
        <w:tabs>
          <w:tab w:val="left" w:leader="dot" w:pos="7200"/>
        </w:tabs>
        <w:spacing w:before="120"/>
        <w:ind w:right="-1008"/>
      </w:pPr>
      <w:r>
        <w:rPr>
          <w:rStyle w:val="sectiontitle"/>
        </w:rPr>
        <w:t>HANDICAPPED PARKING</w:t>
      </w:r>
    </w:p>
    <w:p w14:paraId="2C8B7CCD" w14:textId="77777777" w:rsidR="009B0390" w:rsidRDefault="009B0390" w:rsidP="00CE123A">
      <w:pPr>
        <w:tabs>
          <w:tab w:val="left" w:leader="dot" w:pos="7200"/>
        </w:tabs>
        <w:ind w:right="-1008"/>
      </w:pPr>
      <w:r>
        <w:rPr>
          <w:i/>
        </w:rPr>
        <w:t xml:space="preserve">See </w:t>
      </w:r>
      <w:r>
        <w:t xml:space="preserve">Persons with Disabilities Parking </w:t>
      </w:r>
      <w:r>
        <w:tab/>
        <w:t xml:space="preserve"> 69.0</w:t>
      </w:r>
      <w:r w:rsidR="00B5232B">
        <w:t>8</w:t>
      </w:r>
    </w:p>
    <w:p w14:paraId="7E3F95B1" w14:textId="77777777" w:rsidR="009B0390" w:rsidRDefault="009B0390" w:rsidP="00CE123A">
      <w:pPr>
        <w:pStyle w:val="sectionChar"/>
        <w:tabs>
          <w:tab w:val="left" w:leader="dot" w:pos="7200"/>
        </w:tabs>
        <w:spacing w:before="120"/>
        <w:ind w:right="-1008"/>
        <w:rPr>
          <w:rStyle w:val="sectiontitle"/>
        </w:rPr>
      </w:pPr>
      <w:r>
        <w:rPr>
          <w:rStyle w:val="sectiontitle"/>
        </w:rPr>
        <w:t>HARASSMENT</w:t>
      </w:r>
    </w:p>
    <w:p w14:paraId="685EA39B" w14:textId="77777777" w:rsidR="009B0390" w:rsidRPr="00232571" w:rsidRDefault="009B0390" w:rsidP="00CE123A">
      <w:pPr>
        <w:pStyle w:val="sectionChar"/>
        <w:tabs>
          <w:tab w:val="left" w:leader="dot" w:pos="7200"/>
        </w:tabs>
        <w:spacing w:before="0"/>
        <w:ind w:left="720" w:right="-1008"/>
      </w:pPr>
      <w:r w:rsidRPr="00232571">
        <w:t>Of Other Persons</w:t>
      </w:r>
      <w:r w:rsidRPr="00232571">
        <w:tab/>
        <w:t xml:space="preserve"> 40.02 </w:t>
      </w:r>
    </w:p>
    <w:p w14:paraId="11B75857" w14:textId="77777777" w:rsidR="009B0390" w:rsidRDefault="009B0390" w:rsidP="00CE123A">
      <w:pPr>
        <w:pStyle w:val="sectionChar"/>
        <w:tabs>
          <w:tab w:val="left" w:leader="dot" w:pos="7200"/>
        </w:tabs>
        <w:spacing w:before="0"/>
        <w:ind w:left="720" w:right="-1008"/>
      </w:pPr>
      <w:r>
        <w:t>Of Public Officers and Employees</w:t>
      </w:r>
      <w:r>
        <w:tab/>
        <w:t xml:space="preserve"> 41.05</w:t>
      </w:r>
    </w:p>
    <w:p w14:paraId="41C4ABB7" w14:textId="77777777" w:rsidR="009B0390" w:rsidRPr="00B22729" w:rsidRDefault="009B0390" w:rsidP="00CE123A">
      <w:pPr>
        <w:pStyle w:val="sectionChar"/>
        <w:tabs>
          <w:tab w:val="left" w:leader="dot" w:pos="7200"/>
        </w:tabs>
        <w:spacing w:before="120"/>
        <w:ind w:right="-1008"/>
      </w:pPr>
      <w:r>
        <w:rPr>
          <w:rStyle w:val="sectiontitle"/>
        </w:rPr>
        <w:t>HAZARDOUS SUBSTANCE SPILLS</w:t>
      </w:r>
      <w:r>
        <w:tab/>
        <w:t xml:space="preserve"> 3</w:t>
      </w:r>
      <w:r w:rsidR="00B5232B">
        <w:t>5</w:t>
      </w:r>
    </w:p>
    <w:p w14:paraId="30FC6878" w14:textId="77777777" w:rsidR="009B0390" w:rsidRDefault="009B0390" w:rsidP="00CE123A">
      <w:pPr>
        <w:pStyle w:val="sectionChar"/>
        <w:tabs>
          <w:tab w:val="left" w:leader="dot" w:pos="7200"/>
        </w:tabs>
        <w:spacing w:before="120"/>
        <w:ind w:right="-1008"/>
      </w:pPr>
      <w:r>
        <w:rPr>
          <w:rStyle w:val="sectiontitle"/>
        </w:rPr>
        <w:t>HAZARDOUS WASTE</w:t>
      </w:r>
      <w:r>
        <w:tab/>
        <w:t xml:space="preserve"> 105.08</w:t>
      </w:r>
    </w:p>
    <w:p w14:paraId="5E408707" w14:textId="77777777" w:rsidR="009B0390" w:rsidRPr="00FE0154" w:rsidRDefault="009B0390" w:rsidP="00CE123A">
      <w:pPr>
        <w:pStyle w:val="sectionChar"/>
        <w:tabs>
          <w:tab w:val="left" w:leader="dot" w:pos="7200"/>
        </w:tabs>
        <w:spacing w:before="0"/>
        <w:ind w:right="-1008"/>
        <w:rPr>
          <w:rStyle w:val="sectiontitle"/>
        </w:rPr>
      </w:pPr>
      <w:r>
        <w:rPr>
          <w:i/>
        </w:rPr>
        <w:t xml:space="preserve">See also </w:t>
      </w:r>
      <w:r>
        <w:t>Prohibited and Restricted Discharges to Sewer System</w:t>
      </w:r>
      <w:r>
        <w:tab/>
        <w:t xml:space="preserve"> 97.03 and 97.04</w:t>
      </w:r>
    </w:p>
    <w:p w14:paraId="6C8903A9" w14:textId="77777777" w:rsidR="009B0390" w:rsidRPr="008B2FED" w:rsidRDefault="009B0390" w:rsidP="00CE123A">
      <w:pPr>
        <w:pStyle w:val="sectionChar"/>
        <w:tabs>
          <w:tab w:val="left" w:leader="dot" w:pos="7200"/>
        </w:tabs>
        <w:spacing w:before="120"/>
        <w:ind w:right="-1008"/>
      </w:pPr>
      <w:r>
        <w:rPr>
          <w:rStyle w:val="sectiontitle"/>
        </w:rPr>
        <w:t>HITCHHIKING</w:t>
      </w:r>
      <w:r>
        <w:tab/>
        <w:t xml:space="preserve"> 67.02</w:t>
      </w:r>
    </w:p>
    <w:p w14:paraId="5F5E6EB7" w14:textId="77777777" w:rsidR="00FA1F35" w:rsidRDefault="00FA1F35">
      <w:pPr>
        <w:rPr>
          <w:rStyle w:val="sectiontitle"/>
          <w:szCs w:val="3276"/>
        </w:rPr>
      </w:pPr>
      <w:r>
        <w:rPr>
          <w:rStyle w:val="sectiontitle"/>
        </w:rPr>
        <w:br w:type="page"/>
      </w:r>
    </w:p>
    <w:p w14:paraId="44CA5A4A" w14:textId="77777777" w:rsidR="009B0390" w:rsidRDefault="009B0390" w:rsidP="00CE123A">
      <w:pPr>
        <w:pStyle w:val="sectionChar"/>
        <w:tabs>
          <w:tab w:val="left" w:leader="dot" w:pos="7200"/>
        </w:tabs>
        <w:spacing w:before="120"/>
        <w:ind w:right="-1008"/>
      </w:pPr>
      <w:r>
        <w:rPr>
          <w:rStyle w:val="sectiontitle"/>
        </w:rPr>
        <w:lastRenderedPageBreak/>
        <w:t>HOUSE MOVERS</w:t>
      </w:r>
      <w:r>
        <w:tab/>
        <w:t xml:space="preserve"> 123 </w:t>
      </w:r>
    </w:p>
    <w:p w14:paraId="21F6B3BC" w14:textId="77777777" w:rsidR="009B0390" w:rsidRDefault="009B0390" w:rsidP="00CE123A">
      <w:pPr>
        <w:pStyle w:val="sectionChar"/>
        <w:tabs>
          <w:tab w:val="left" w:leader="dot" w:pos="7200"/>
        </w:tabs>
        <w:spacing w:before="120"/>
        <w:ind w:right="-1008"/>
      </w:pPr>
      <w:r>
        <w:rPr>
          <w:rStyle w:val="sectiontitle"/>
        </w:rPr>
        <w:t>HOUSE NUMBERS</w:t>
      </w:r>
      <w:r>
        <w:tab/>
        <w:t xml:space="preserve"> 150</w:t>
      </w:r>
    </w:p>
    <w:p w14:paraId="1059E786" w14:textId="77777777" w:rsidR="009B0390" w:rsidRPr="005477B1" w:rsidRDefault="009B0390" w:rsidP="00CE123A">
      <w:pPr>
        <w:pStyle w:val="sectionChar"/>
        <w:tabs>
          <w:tab w:val="left" w:leader="dot" w:pos="7200"/>
        </w:tabs>
        <w:spacing w:before="120"/>
        <w:ind w:right="-1008"/>
      </w:pPr>
      <w:r>
        <w:rPr>
          <w:rStyle w:val="sectiontitle"/>
        </w:rPr>
        <w:t xml:space="preserve">HOUSES OF </w:t>
      </w:r>
      <w:smartTag w:uri="urn:schemas-microsoft-com:office:smarttags" w:element="State">
        <w:smartTag w:uri="urn:schemas-microsoft-com:office:smarttags" w:element="place">
          <w:r>
            <w:rPr>
              <w:rStyle w:val="sectiontitle"/>
            </w:rPr>
            <w:t>ILL</w:t>
          </w:r>
        </w:smartTag>
      </w:smartTag>
      <w:r>
        <w:rPr>
          <w:rStyle w:val="sectiontitle"/>
        </w:rPr>
        <w:t xml:space="preserve"> </w:t>
      </w:r>
      <w:smartTag w:uri="urn:schemas-microsoft-com:office:smarttags" w:element="stockticker">
        <w:r>
          <w:rPr>
            <w:rStyle w:val="sectiontitle"/>
          </w:rPr>
          <w:t>FAME</w:t>
        </w:r>
      </w:smartTag>
      <w:r>
        <w:tab/>
        <w:t xml:space="preserve"> 50.02(12)</w:t>
      </w:r>
    </w:p>
    <w:p w14:paraId="6413CA4E" w14:textId="77777777" w:rsidR="009B0390" w:rsidRDefault="009B0390" w:rsidP="00CE123A">
      <w:pPr>
        <w:pStyle w:val="sectionChar"/>
        <w:tabs>
          <w:tab w:val="left" w:leader="dot" w:pos="7200"/>
        </w:tabs>
        <w:spacing w:before="120"/>
        <w:ind w:right="-1008"/>
      </w:pPr>
      <w:r>
        <w:rPr>
          <w:rStyle w:val="sectiontitle"/>
        </w:rPr>
        <w:t>IMPOUNDING</w:t>
      </w:r>
    </w:p>
    <w:p w14:paraId="66450F3D" w14:textId="77777777" w:rsidR="009B0390" w:rsidRDefault="009B0390" w:rsidP="00CE123A">
      <w:pPr>
        <w:pStyle w:val="sectionChar"/>
        <w:tabs>
          <w:tab w:val="left" w:leader="dot" w:pos="7200"/>
        </w:tabs>
        <w:spacing w:before="0"/>
        <w:ind w:left="720" w:right="-1008"/>
      </w:pPr>
      <w:r>
        <w:t>Vehicles</w:t>
      </w:r>
      <w:r>
        <w:tab/>
        <w:t xml:space="preserve"> 70.06 and 80.02</w:t>
      </w:r>
    </w:p>
    <w:p w14:paraId="02668F80" w14:textId="77777777" w:rsidR="009B0390" w:rsidRPr="00EE7788" w:rsidRDefault="009B0390" w:rsidP="00CE123A">
      <w:pPr>
        <w:pStyle w:val="sectionChar"/>
        <w:tabs>
          <w:tab w:val="left" w:leader="dot" w:pos="7200"/>
        </w:tabs>
        <w:spacing w:before="120"/>
        <w:ind w:right="-1008"/>
      </w:pPr>
      <w:r>
        <w:rPr>
          <w:rStyle w:val="sectiontitle"/>
        </w:rPr>
        <w:t xml:space="preserve">INDEMNITY AGREEMENT, PERMITS </w:t>
      </w:r>
      <w:smartTag w:uri="urn:schemas-microsoft-com:office:smarttags" w:element="stockticker">
        <w:r>
          <w:rPr>
            <w:rStyle w:val="sectiontitle"/>
          </w:rPr>
          <w:t>AND</w:t>
        </w:r>
      </w:smartTag>
      <w:r>
        <w:rPr>
          <w:rStyle w:val="sectiontitle"/>
        </w:rPr>
        <w:t xml:space="preserve"> LICENSES</w:t>
      </w:r>
      <w:r>
        <w:tab/>
        <w:t xml:space="preserve"> 1.04</w:t>
      </w:r>
    </w:p>
    <w:p w14:paraId="339BCA0A" w14:textId="77777777" w:rsidR="009B0390" w:rsidRDefault="009B0390" w:rsidP="00CE123A">
      <w:pPr>
        <w:pStyle w:val="sectionChar"/>
        <w:tabs>
          <w:tab w:val="left" w:leader="dot" w:pos="7200"/>
        </w:tabs>
        <w:spacing w:before="120"/>
        <w:ind w:right="-1008"/>
        <w:rPr>
          <w:rStyle w:val="sectiontitle"/>
        </w:rPr>
      </w:pPr>
      <w:r>
        <w:rPr>
          <w:rStyle w:val="sectiontitle"/>
        </w:rPr>
        <w:t>INSURANCE REQUIREMENTS</w:t>
      </w:r>
    </w:p>
    <w:p w14:paraId="7AA29F5F" w14:textId="77777777" w:rsidR="009B0390" w:rsidRDefault="009B0390" w:rsidP="00CE123A">
      <w:pPr>
        <w:pStyle w:val="sectionChar"/>
        <w:tabs>
          <w:tab w:val="left" w:leader="dot" w:pos="7200"/>
        </w:tabs>
        <w:spacing w:before="0"/>
        <w:ind w:left="720" w:right="-1008"/>
      </w:pPr>
      <w:r>
        <w:t>Fireworks</w:t>
      </w:r>
      <w:r>
        <w:tab/>
        <w:t xml:space="preserve"> 41.14</w:t>
      </w:r>
    </w:p>
    <w:p w14:paraId="4BC90A21" w14:textId="77777777" w:rsidR="009B0390" w:rsidRDefault="009B0390" w:rsidP="00CE123A">
      <w:pPr>
        <w:pStyle w:val="sectionChar"/>
        <w:tabs>
          <w:tab w:val="left" w:leader="dot" w:pos="7200"/>
        </w:tabs>
        <w:spacing w:before="0"/>
        <w:ind w:left="720" w:right="-1008"/>
      </w:pPr>
      <w:r>
        <w:t>House Movers</w:t>
      </w:r>
      <w:r>
        <w:tab/>
        <w:t xml:space="preserve"> 123.05</w:t>
      </w:r>
    </w:p>
    <w:p w14:paraId="7A966F53" w14:textId="77777777" w:rsidR="009B0390" w:rsidRPr="00A75F36" w:rsidRDefault="009B0390" w:rsidP="00CE123A">
      <w:pPr>
        <w:pStyle w:val="sectionChar"/>
        <w:tabs>
          <w:tab w:val="left" w:leader="dot" w:pos="7200"/>
        </w:tabs>
        <w:spacing w:before="0"/>
        <w:ind w:left="720" w:right="-1008"/>
      </w:pPr>
      <w:r>
        <w:t>Street Excavations</w:t>
      </w:r>
      <w:r>
        <w:tab/>
        <w:t xml:space="preserve"> 135.09</w:t>
      </w:r>
    </w:p>
    <w:p w14:paraId="7839AD19" w14:textId="77777777" w:rsidR="009B0390" w:rsidRPr="005477B1" w:rsidRDefault="009B0390" w:rsidP="00CE123A">
      <w:pPr>
        <w:pStyle w:val="sectionChar"/>
        <w:tabs>
          <w:tab w:val="left" w:leader="dot" w:pos="7200"/>
        </w:tabs>
        <w:spacing w:before="120"/>
        <w:ind w:right="-1008"/>
      </w:pPr>
      <w:r>
        <w:rPr>
          <w:rStyle w:val="sectiontitle"/>
        </w:rPr>
        <w:t>INTERFERENCE WITH OFFICIAL ACTS</w:t>
      </w:r>
      <w:r>
        <w:tab/>
        <w:t xml:space="preserve"> 41.06</w:t>
      </w:r>
    </w:p>
    <w:p w14:paraId="57B2924A" w14:textId="77777777" w:rsidR="009B0390" w:rsidRDefault="009B0390" w:rsidP="00CE123A">
      <w:pPr>
        <w:pStyle w:val="sectionChar"/>
        <w:tabs>
          <w:tab w:val="left" w:leader="dot" w:pos="7200"/>
        </w:tabs>
        <w:spacing w:before="120"/>
        <w:ind w:right="-1008"/>
      </w:pPr>
      <w:r>
        <w:rPr>
          <w:rStyle w:val="sectiontitle"/>
        </w:rPr>
        <w:t xml:space="preserve">INVESTMENTS </w:t>
      </w:r>
      <w:smartTag w:uri="urn:schemas-microsoft-com:office:smarttags" w:element="stockticker">
        <w:r>
          <w:rPr>
            <w:rStyle w:val="sectiontitle"/>
          </w:rPr>
          <w:t>AND</w:t>
        </w:r>
      </w:smartTag>
      <w:r>
        <w:rPr>
          <w:rStyle w:val="sectiontitle"/>
        </w:rPr>
        <w:t xml:space="preserve"> DEPOSITS</w:t>
      </w:r>
      <w:r>
        <w:tab/>
        <w:t xml:space="preserve"> 7.03(2)</w:t>
      </w:r>
    </w:p>
    <w:p w14:paraId="78A3049C" w14:textId="77777777" w:rsidR="009B0390" w:rsidRDefault="009B0390" w:rsidP="00CE123A">
      <w:pPr>
        <w:pStyle w:val="sectionChar"/>
        <w:tabs>
          <w:tab w:val="left" w:leader="dot" w:pos="7200"/>
        </w:tabs>
        <w:spacing w:before="120"/>
        <w:ind w:right="-1008"/>
      </w:pPr>
      <w:r>
        <w:rPr>
          <w:rStyle w:val="sectiontitle"/>
        </w:rPr>
        <w:t xml:space="preserve">JUNK </w:t>
      </w:r>
      <w:smartTag w:uri="urn:schemas-microsoft-com:office:smarttags" w:element="stockticker">
        <w:r>
          <w:rPr>
            <w:rStyle w:val="sectiontitle"/>
          </w:rPr>
          <w:t>AND</w:t>
        </w:r>
      </w:smartTag>
      <w:r>
        <w:rPr>
          <w:rStyle w:val="sectiontitle"/>
        </w:rPr>
        <w:t xml:space="preserve"> JUNK VEHICLES</w:t>
      </w:r>
      <w:r>
        <w:tab/>
        <w:t xml:space="preserve"> 51</w:t>
      </w:r>
    </w:p>
    <w:p w14:paraId="20F4CBCF" w14:textId="77777777" w:rsidR="009B0390" w:rsidRDefault="009B0390" w:rsidP="00CE123A">
      <w:pPr>
        <w:tabs>
          <w:tab w:val="left" w:leader="dot" w:pos="7200"/>
        </w:tabs>
        <w:ind w:right="-1008"/>
      </w:pPr>
      <w:r>
        <w:rPr>
          <w:i/>
        </w:rPr>
        <w:t xml:space="preserve">See also </w:t>
      </w:r>
      <w:r>
        <w:t>Storing of Flammable Junk</w:t>
      </w:r>
      <w:r>
        <w:tab/>
        <w:t xml:space="preserve"> 50.02(7)</w:t>
      </w:r>
    </w:p>
    <w:p w14:paraId="6A3B96D8" w14:textId="77777777" w:rsidR="009B0390" w:rsidRPr="004F276B" w:rsidRDefault="009B0390" w:rsidP="00CE123A">
      <w:pPr>
        <w:pStyle w:val="sectionChar"/>
        <w:tabs>
          <w:tab w:val="left" w:leader="dot" w:pos="7200"/>
        </w:tabs>
        <w:spacing w:before="120"/>
        <w:ind w:right="-1008"/>
      </w:pPr>
      <w:r>
        <w:rPr>
          <w:rStyle w:val="sectiontitle"/>
        </w:rPr>
        <w:t>LEGAL OPINIONS</w:t>
      </w:r>
      <w:r>
        <w:tab/>
        <w:t xml:space="preserve"> 20.06</w:t>
      </w:r>
    </w:p>
    <w:p w14:paraId="0B16C3B9" w14:textId="77777777" w:rsidR="009B0390" w:rsidRDefault="009B0390" w:rsidP="00CE123A">
      <w:pPr>
        <w:pStyle w:val="sectionChar"/>
        <w:tabs>
          <w:tab w:val="left" w:leader="dot" w:pos="7200"/>
        </w:tabs>
        <w:spacing w:before="120"/>
        <w:ind w:right="-1008"/>
      </w:pPr>
      <w:r>
        <w:rPr>
          <w:rStyle w:val="sectiontitle"/>
        </w:rPr>
        <w:t>LIBRARY</w:t>
      </w:r>
      <w:r>
        <w:tab/>
        <w:t xml:space="preserve"> 2</w:t>
      </w:r>
      <w:r w:rsidR="00B60957">
        <w:t>1</w:t>
      </w:r>
    </w:p>
    <w:p w14:paraId="035F4F3A" w14:textId="77777777" w:rsidR="009B0390" w:rsidRDefault="009B0390" w:rsidP="00CE123A">
      <w:pPr>
        <w:pStyle w:val="sectionChar"/>
        <w:spacing w:before="120"/>
        <w:ind w:right="-1008"/>
        <w:rPr>
          <w:rStyle w:val="sectiontitle"/>
        </w:rPr>
      </w:pPr>
      <w:r>
        <w:rPr>
          <w:rStyle w:val="sectiontitle"/>
        </w:rPr>
        <w:t>LICENSES</w:t>
      </w:r>
    </w:p>
    <w:p w14:paraId="7A6F0E54" w14:textId="77777777" w:rsidR="009B0390" w:rsidRDefault="009B0390" w:rsidP="00CE123A">
      <w:pPr>
        <w:tabs>
          <w:tab w:val="left" w:leader="dot" w:pos="7200"/>
        </w:tabs>
        <w:ind w:left="720" w:right="-1008"/>
      </w:pPr>
      <w:r>
        <w:t>Liquor</w:t>
      </w:r>
      <w:r>
        <w:tab/>
        <w:t xml:space="preserve"> 120</w:t>
      </w:r>
    </w:p>
    <w:p w14:paraId="11859771" w14:textId="610D01BF" w:rsidR="009B0390" w:rsidRDefault="009B0390" w:rsidP="00CE123A">
      <w:pPr>
        <w:tabs>
          <w:tab w:val="left" w:leader="dot" w:pos="7200"/>
        </w:tabs>
        <w:ind w:left="720" w:right="-1008"/>
      </w:pPr>
      <w:r>
        <w:t>Peddlers, Solicitors and Transient Merchants</w:t>
      </w:r>
      <w:r>
        <w:tab/>
        <w:t xml:space="preserve"> 122</w:t>
      </w:r>
    </w:p>
    <w:p w14:paraId="4B08D866" w14:textId="4C666BCB" w:rsidR="00D619E1" w:rsidRDefault="00D619E1" w:rsidP="00D619E1">
      <w:pPr>
        <w:tabs>
          <w:tab w:val="left" w:leader="dot" w:pos="7200"/>
        </w:tabs>
        <w:ind w:left="720" w:right="-1008"/>
      </w:pPr>
      <w:r>
        <w:t>Pet</w:t>
      </w:r>
      <w:r>
        <w:tab/>
        <w:t xml:space="preserve"> 56</w:t>
      </w:r>
    </w:p>
    <w:p w14:paraId="4D0F8552" w14:textId="77777777" w:rsidR="009B0390" w:rsidRDefault="009B0390" w:rsidP="00CE123A">
      <w:pPr>
        <w:tabs>
          <w:tab w:val="left" w:leader="dot" w:pos="7200"/>
        </w:tabs>
        <w:ind w:right="-1008"/>
      </w:pPr>
      <w:r>
        <w:rPr>
          <w:i/>
        </w:rPr>
        <w:t xml:space="preserve">See also </w:t>
      </w:r>
      <w:r>
        <w:t>Issuance of Licenses and Permits</w:t>
      </w:r>
      <w:r>
        <w:tab/>
        <w:t xml:space="preserve"> 18.10</w:t>
      </w:r>
    </w:p>
    <w:p w14:paraId="677A6843" w14:textId="77777777" w:rsidR="009B0390" w:rsidRPr="001D2995" w:rsidRDefault="009B0390" w:rsidP="00CE123A">
      <w:pPr>
        <w:tabs>
          <w:tab w:val="left" w:leader="dot" w:pos="7200"/>
        </w:tabs>
        <w:ind w:right="-1008"/>
        <w:rPr>
          <w:b/>
        </w:rPr>
      </w:pPr>
      <w:r>
        <w:rPr>
          <w:i/>
        </w:rPr>
        <w:t xml:space="preserve">See also </w:t>
      </w:r>
      <w:r>
        <w:rPr>
          <w:b/>
        </w:rPr>
        <w:t>PERMITS</w:t>
      </w:r>
    </w:p>
    <w:p w14:paraId="5DFECB7F" w14:textId="77777777" w:rsidR="009B0390" w:rsidRDefault="009B0390" w:rsidP="00CE123A">
      <w:pPr>
        <w:pStyle w:val="sectionChar"/>
        <w:tabs>
          <w:tab w:val="left" w:leader="dot" w:pos="7200"/>
        </w:tabs>
        <w:spacing w:before="120"/>
        <w:ind w:right="-1008"/>
      </w:pPr>
      <w:r>
        <w:rPr>
          <w:rStyle w:val="sectiontitle"/>
        </w:rPr>
        <w:t xml:space="preserve">LIQUOR LICENSES </w:t>
      </w:r>
      <w:smartTag w:uri="urn:schemas-microsoft-com:office:smarttags" w:element="stockticker">
        <w:r>
          <w:rPr>
            <w:rStyle w:val="sectiontitle"/>
          </w:rPr>
          <w:t>AND</w:t>
        </w:r>
      </w:smartTag>
      <w:r>
        <w:rPr>
          <w:rStyle w:val="sectiontitle"/>
        </w:rPr>
        <w:t xml:space="preserve"> WINE </w:t>
      </w:r>
      <w:smartTag w:uri="urn:schemas-microsoft-com:office:smarttags" w:element="stockticker">
        <w:r>
          <w:rPr>
            <w:rStyle w:val="sectiontitle"/>
          </w:rPr>
          <w:t>AND</w:t>
        </w:r>
      </w:smartTag>
      <w:r>
        <w:rPr>
          <w:rStyle w:val="sectiontitle"/>
        </w:rPr>
        <w:t xml:space="preserve"> BEER PERMITS</w:t>
      </w:r>
      <w:r>
        <w:tab/>
        <w:t xml:space="preserve"> 120</w:t>
      </w:r>
    </w:p>
    <w:p w14:paraId="12D1BC54" w14:textId="77777777" w:rsidR="009B0390" w:rsidRPr="006A55E8" w:rsidRDefault="009B0390" w:rsidP="006A55E8">
      <w:pPr>
        <w:spacing w:before="120"/>
        <w:rPr>
          <w:b/>
        </w:rPr>
      </w:pPr>
      <w:r w:rsidRPr="006A55E8">
        <w:rPr>
          <w:b/>
        </w:rPr>
        <w:t>LITTERING</w:t>
      </w:r>
    </w:p>
    <w:p w14:paraId="1332994B" w14:textId="77777777" w:rsidR="009B0390" w:rsidRDefault="009B0390" w:rsidP="00CE123A">
      <w:pPr>
        <w:tabs>
          <w:tab w:val="left" w:leader="dot" w:pos="7200"/>
        </w:tabs>
        <w:ind w:left="720" w:right="-1008"/>
      </w:pPr>
      <w:r>
        <w:t>Debris on Sidewalks</w:t>
      </w:r>
      <w:r>
        <w:tab/>
        <w:t xml:space="preserve"> 136.17</w:t>
      </w:r>
    </w:p>
    <w:p w14:paraId="172F7D42" w14:textId="77777777" w:rsidR="009B0390" w:rsidRDefault="009B0390" w:rsidP="00CE123A">
      <w:pPr>
        <w:tabs>
          <w:tab w:val="left" w:leader="dot" w:pos="7200"/>
        </w:tabs>
        <w:ind w:left="720" w:right="-1008"/>
      </w:pPr>
      <w:r>
        <w:t>Park Regulations</w:t>
      </w:r>
      <w:r>
        <w:tab/>
        <w:t xml:space="preserve"> 47.04</w:t>
      </w:r>
    </w:p>
    <w:p w14:paraId="13E50A7F" w14:textId="77777777" w:rsidR="009B0390" w:rsidRDefault="009B0390" w:rsidP="00CE123A">
      <w:pPr>
        <w:tabs>
          <w:tab w:val="left" w:leader="dot" w:pos="7200"/>
        </w:tabs>
        <w:ind w:left="720" w:right="-1008"/>
      </w:pPr>
      <w:r>
        <w:t>Placing Debris on Streets</w:t>
      </w:r>
      <w:r>
        <w:tab/>
        <w:t xml:space="preserve"> 135.03</w:t>
      </w:r>
    </w:p>
    <w:p w14:paraId="54D0627B" w14:textId="77777777" w:rsidR="009B0390" w:rsidRDefault="009B0390" w:rsidP="00CE123A">
      <w:pPr>
        <w:tabs>
          <w:tab w:val="left" w:leader="dot" w:pos="7200"/>
        </w:tabs>
        <w:ind w:left="720" w:right="-1008"/>
      </w:pPr>
      <w:r>
        <w:t>Solid Waste Control</w:t>
      </w:r>
      <w:r>
        <w:tab/>
        <w:t xml:space="preserve"> 105.07</w:t>
      </w:r>
    </w:p>
    <w:p w14:paraId="2B8ED90A" w14:textId="77777777" w:rsidR="009B0390" w:rsidRDefault="009B0390" w:rsidP="00CE123A">
      <w:pPr>
        <w:pStyle w:val="sectionChar"/>
        <w:tabs>
          <w:tab w:val="left" w:leader="dot" w:pos="7200"/>
        </w:tabs>
        <w:spacing w:before="120"/>
        <w:ind w:right="-1008"/>
      </w:pPr>
      <w:r>
        <w:rPr>
          <w:rStyle w:val="sectiontitle"/>
        </w:rPr>
        <w:t xml:space="preserve">LOAD </w:t>
      </w:r>
      <w:smartTag w:uri="urn:schemas-microsoft-com:office:smarttags" w:element="stockticker">
        <w:r>
          <w:rPr>
            <w:rStyle w:val="sectiontitle"/>
          </w:rPr>
          <w:t>AND</w:t>
        </w:r>
      </w:smartTag>
      <w:r>
        <w:rPr>
          <w:rStyle w:val="sectiontitle"/>
        </w:rPr>
        <w:t xml:space="preserve"> WEIGHT RESTRICTIONS, VEHICLES</w:t>
      </w:r>
      <w:r>
        <w:tab/>
        <w:t xml:space="preserve"> 66 </w:t>
      </w:r>
    </w:p>
    <w:p w14:paraId="222914D9" w14:textId="77777777" w:rsidR="009B0390" w:rsidRPr="001D2995" w:rsidRDefault="009B0390" w:rsidP="00CE123A">
      <w:pPr>
        <w:pStyle w:val="sectionChar"/>
        <w:tabs>
          <w:tab w:val="left" w:leader="dot" w:pos="7200"/>
        </w:tabs>
        <w:spacing w:before="120"/>
        <w:ind w:right="-1008"/>
      </w:pPr>
      <w:r>
        <w:rPr>
          <w:rStyle w:val="sectiontitle"/>
        </w:rPr>
        <w:t>LOITERING</w:t>
      </w:r>
      <w:r>
        <w:tab/>
        <w:t xml:space="preserve"> 40.04</w:t>
      </w:r>
    </w:p>
    <w:p w14:paraId="1D1195DC" w14:textId="77777777" w:rsidR="009B0390" w:rsidRPr="001D2995" w:rsidRDefault="009B0390" w:rsidP="00CE123A">
      <w:pPr>
        <w:pStyle w:val="sectionChar"/>
        <w:tabs>
          <w:tab w:val="left" w:leader="dot" w:pos="7200"/>
        </w:tabs>
        <w:spacing w:before="120"/>
        <w:ind w:right="-1008"/>
      </w:pPr>
      <w:r>
        <w:rPr>
          <w:rStyle w:val="sectiontitle"/>
        </w:rPr>
        <w:t xml:space="preserve">MANUFACTURED </w:t>
      </w:r>
      <w:smartTag w:uri="urn:schemas-microsoft-com:office:smarttags" w:element="stockticker">
        <w:r>
          <w:rPr>
            <w:rStyle w:val="sectiontitle"/>
          </w:rPr>
          <w:t>AND</w:t>
        </w:r>
      </w:smartTag>
      <w:r>
        <w:rPr>
          <w:rStyle w:val="sectiontitle"/>
        </w:rPr>
        <w:t xml:space="preserve"> MOBILE HOMES</w:t>
      </w:r>
      <w:r>
        <w:tab/>
        <w:t xml:space="preserve"> 146</w:t>
      </w:r>
    </w:p>
    <w:p w14:paraId="46AEE845" w14:textId="77777777" w:rsidR="009B0390" w:rsidRDefault="009B0390" w:rsidP="00CE123A">
      <w:pPr>
        <w:pStyle w:val="sectionChar"/>
        <w:tabs>
          <w:tab w:val="left" w:leader="dot" w:pos="7200"/>
        </w:tabs>
        <w:spacing w:before="120"/>
        <w:ind w:right="-1008"/>
        <w:rPr>
          <w:rStyle w:val="sectiontitle"/>
        </w:rPr>
      </w:pPr>
      <w:r>
        <w:rPr>
          <w:rStyle w:val="sectiontitle"/>
        </w:rPr>
        <w:t>MAYOR</w:t>
      </w:r>
    </w:p>
    <w:p w14:paraId="3F11869E" w14:textId="77777777" w:rsidR="009B0390" w:rsidRDefault="009B0390" w:rsidP="00CE123A">
      <w:pPr>
        <w:tabs>
          <w:tab w:val="left" w:leader="dot" w:pos="7200"/>
        </w:tabs>
        <w:ind w:left="720" w:right="-1008"/>
      </w:pPr>
      <w:r>
        <w:t>Appointments</w:t>
      </w:r>
      <w:r>
        <w:tab/>
        <w:t xml:space="preserve"> 15.03</w:t>
      </w:r>
    </w:p>
    <w:p w14:paraId="1E66364A" w14:textId="77777777" w:rsidR="009B0390" w:rsidRDefault="009B0390" w:rsidP="00CE123A">
      <w:pPr>
        <w:tabs>
          <w:tab w:val="left" w:leader="dot" w:pos="7200"/>
        </w:tabs>
        <w:ind w:left="720" w:right="-1008"/>
      </w:pPr>
      <w:r>
        <w:t>Compensation</w:t>
      </w:r>
      <w:r>
        <w:tab/>
        <w:t xml:space="preserve"> 15.04</w:t>
      </w:r>
    </w:p>
    <w:p w14:paraId="523D7505" w14:textId="77777777" w:rsidR="009B0390" w:rsidRDefault="009B0390" w:rsidP="00CE123A">
      <w:pPr>
        <w:tabs>
          <w:tab w:val="left" w:leader="dot" w:pos="7200"/>
        </w:tabs>
        <w:ind w:left="720" w:right="-1008"/>
      </w:pPr>
      <w:r>
        <w:t>Powers and Duties</w:t>
      </w:r>
      <w:r>
        <w:tab/>
        <w:t xml:space="preserve"> 15.02</w:t>
      </w:r>
    </w:p>
    <w:p w14:paraId="1ABF2D3E" w14:textId="77777777" w:rsidR="009B0390" w:rsidRDefault="009B0390" w:rsidP="00CE123A">
      <w:pPr>
        <w:tabs>
          <w:tab w:val="left" w:leader="dot" w:pos="7200"/>
        </w:tabs>
        <w:ind w:left="720" w:right="-1008"/>
      </w:pPr>
      <w:r>
        <w:t>Term of Office</w:t>
      </w:r>
      <w:r>
        <w:tab/>
        <w:t xml:space="preserve"> 15.01</w:t>
      </w:r>
    </w:p>
    <w:p w14:paraId="333750A2" w14:textId="77777777" w:rsidR="009B0390" w:rsidRDefault="009B0390" w:rsidP="00CE123A">
      <w:pPr>
        <w:tabs>
          <w:tab w:val="left" w:leader="dot" w:pos="7200"/>
        </w:tabs>
        <w:ind w:left="720" w:right="-1008"/>
      </w:pPr>
      <w:r>
        <w:t>Voting</w:t>
      </w:r>
      <w:r>
        <w:tab/>
        <w:t xml:space="preserve"> 15.05</w:t>
      </w:r>
    </w:p>
    <w:p w14:paraId="6C1D17AA" w14:textId="77777777" w:rsidR="009B0390" w:rsidRPr="00EE7788" w:rsidRDefault="009B0390" w:rsidP="00CE123A">
      <w:pPr>
        <w:tabs>
          <w:tab w:val="left" w:leader="dot" w:pos="7200"/>
        </w:tabs>
        <w:ind w:right="-1008"/>
        <w:rPr>
          <w:b/>
        </w:rPr>
      </w:pPr>
      <w:r>
        <w:rPr>
          <w:i/>
        </w:rPr>
        <w:t xml:space="preserve">See also </w:t>
      </w:r>
      <w:smartTag w:uri="urn:schemas-microsoft-com:office:smarttags" w:element="stockticker">
        <w:r>
          <w:rPr>
            <w:b/>
          </w:rPr>
          <w:t>CITY</w:t>
        </w:r>
      </w:smartTag>
      <w:r>
        <w:rPr>
          <w:b/>
        </w:rPr>
        <w:t xml:space="preserve"> OFFICERS </w:t>
      </w:r>
      <w:smartTag w:uri="urn:schemas-microsoft-com:office:smarttags" w:element="stockticker">
        <w:r>
          <w:rPr>
            <w:b/>
          </w:rPr>
          <w:t>AND</w:t>
        </w:r>
      </w:smartTag>
      <w:r>
        <w:rPr>
          <w:b/>
        </w:rPr>
        <w:t xml:space="preserve"> EMPLOYEES</w:t>
      </w:r>
    </w:p>
    <w:p w14:paraId="3321B32B" w14:textId="77777777" w:rsidR="009B0390" w:rsidRDefault="009B0390" w:rsidP="00CE123A">
      <w:pPr>
        <w:pStyle w:val="sectionChar"/>
        <w:tabs>
          <w:tab w:val="left" w:leader="dot" w:pos="7200"/>
        </w:tabs>
        <w:spacing w:before="120"/>
        <w:ind w:right="-1008"/>
      </w:pPr>
      <w:r>
        <w:rPr>
          <w:rStyle w:val="sectiontitle"/>
        </w:rPr>
        <w:t>MAYOR PRO TEM</w:t>
      </w:r>
      <w:r>
        <w:tab/>
        <w:t xml:space="preserve"> 16 </w:t>
      </w:r>
    </w:p>
    <w:p w14:paraId="2EE34D5E" w14:textId="77777777" w:rsidR="009B0390" w:rsidRDefault="009B0390" w:rsidP="00014FAF">
      <w:pPr>
        <w:pStyle w:val="sectionChar"/>
        <w:keepNext/>
        <w:tabs>
          <w:tab w:val="left" w:leader="dot" w:pos="7200"/>
        </w:tabs>
        <w:spacing w:before="120"/>
        <w:ind w:right="-1008"/>
        <w:rPr>
          <w:rStyle w:val="sectiontitle"/>
        </w:rPr>
      </w:pPr>
      <w:r>
        <w:rPr>
          <w:rStyle w:val="sectiontitle"/>
        </w:rPr>
        <w:lastRenderedPageBreak/>
        <w:t>MEETINGS</w:t>
      </w:r>
    </w:p>
    <w:p w14:paraId="611BD355" w14:textId="77777777" w:rsidR="009B0390" w:rsidRPr="00232571" w:rsidRDefault="009B0390" w:rsidP="00CE123A">
      <w:pPr>
        <w:pStyle w:val="sectionChar"/>
        <w:tabs>
          <w:tab w:val="left" w:leader="dot" w:pos="7200"/>
        </w:tabs>
        <w:spacing w:before="0"/>
        <w:ind w:left="720" w:right="-1008"/>
      </w:pPr>
      <w:r w:rsidRPr="00232571">
        <w:t>Council Meetings</w:t>
      </w:r>
      <w:r w:rsidRPr="00232571">
        <w:tab/>
        <w:t xml:space="preserve"> 17.04</w:t>
      </w:r>
    </w:p>
    <w:p w14:paraId="038748F6" w14:textId="77777777" w:rsidR="009B0390" w:rsidRPr="00232571" w:rsidRDefault="009B0390" w:rsidP="00CE123A">
      <w:pPr>
        <w:pStyle w:val="sectionChar"/>
        <w:tabs>
          <w:tab w:val="left" w:leader="dot" w:pos="7200"/>
        </w:tabs>
        <w:spacing w:before="0"/>
        <w:ind w:left="720" w:right="-1008"/>
      </w:pPr>
      <w:r w:rsidRPr="00232571">
        <w:t>Procedures for Notice and Conduct of</w:t>
      </w:r>
      <w:r w:rsidRPr="00232571">
        <w:tab/>
        <w:t xml:space="preserve"> 5.06</w:t>
      </w:r>
    </w:p>
    <w:p w14:paraId="7806BA1D" w14:textId="77777777" w:rsidR="009B0390" w:rsidRDefault="009B0390" w:rsidP="00CE123A">
      <w:pPr>
        <w:pStyle w:val="sectionChar"/>
        <w:tabs>
          <w:tab w:val="left" w:leader="dot" w:pos="7200"/>
        </w:tabs>
        <w:spacing w:before="0"/>
        <w:ind w:left="720" w:right="-1008"/>
      </w:pPr>
      <w:r>
        <w:t>Publication of Minutes of Council Meetings</w:t>
      </w:r>
      <w:r>
        <w:tab/>
        <w:t xml:space="preserve"> 18.03</w:t>
      </w:r>
    </w:p>
    <w:p w14:paraId="351EE5F1" w14:textId="77777777" w:rsidR="009B0390" w:rsidRPr="005B1627" w:rsidRDefault="009B0390" w:rsidP="00CE123A">
      <w:pPr>
        <w:pStyle w:val="sectionChar"/>
        <w:tabs>
          <w:tab w:val="left" w:leader="dot" w:pos="7200"/>
        </w:tabs>
        <w:spacing w:before="120"/>
        <w:ind w:right="-1008"/>
      </w:pPr>
      <w:r>
        <w:rPr>
          <w:rStyle w:val="sectiontitle"/>
        </w:rPr>
        <w:t>METERS, WATER</w:t>
      </w:r>
      <w:r>
        <w:tab/>
        <w:t xml:space="preserve"> 91</w:t>
      </w:r>
    </w:p>
    <w:p w14:paraId="7D682EAE" w14:textId="77777777" w:rsidR="009B0390" w:rsidRDefault="009B0390" w:rsidP="00CE123A">
      <w:pPr>
        <w:pStyle w:val="sectionChar"/>
        <w:tabs>
          <w:tab w:val="left" w:leader="dot" w:pos="7200"/>
        </w:tabs>
        <w:spacing w:before="120"/>
        <w:ind w:right="-1008"/>
      </w:pPr>
      <w:r>
        <w:rPr>
          <w:rStyle w:val="sectiontitle"/>
        </w:rPr>
        <w:t>MINORS</w:t>
      </w:r>
      <w:r>
        <w:tab/>
        <w:t xml:space="preserve"> 46 </w:t>
      </w:r>
    </w:p>
    <w:p w14:paraId="20D3CB24" w14:textId="77777777" w:rsidR="009B0390" w:rsidRDefault="009B0390" w:rsidP="00CE123A">
      <w:pPr>
        <w:tabs>
          <w:tab w:val="left" w:pos="1440"/>
          <w:tab w:val="left" w:leader="dot" w:pos="7200"/>
        </w:tabs>
        <w:ind w:right="-1008"/>
      </w:pPr>
      <w:r>
        <w:rPr>
          <w:i/>
        </w:rPr>
        <w:t>See also</w:t>
      </w:r>
      <w:r>
        <w:t>:</w:t>
      </w:r>
    </w:p>
    <w:p w14:paraId="7824D65A" w14:textId="77777777" w:rsidR="009B0390" w:rsidRDefault="009B0390" w:rsidP="00CE123A">
      <w:pPr>
        <w:tabs>
          <w:tab w:val="left" w:pos="720"/>
          <w:tab w:val="left" w:leader="dot" w:pos="7200"/>
        </w:tabs>
        <w:ind w:right="-1008"/>
      </w:pPr>
      <w:r>
        <w:tab/>
        <w:t>Amusement Devices</w:t>
      </w:r>
      <w:r>
        <w:tab/>
        <w:t xml:space="preserve"> 120.06</w:t>
      </w:r>
    </w:p>
    <w:p w14:paraId="38403654" w14:textId="77777777" w:rsidR="009B0390" w:rsidRDefault="009B0390" w:rsidP="00CE123A">
      <w:pPr>
        <w:tabs>
          <w:tab w:val="left" w:pos="720"/>
          <w:tab w:val="left" w:leader="dot" w:pos="7200"/>
        </w:tabs>
        <w:ind w:right="-1008"/>
      </w:pPr>
      <w:r>
        <w:tab/>
        <w:t>Employment for Serving of Alcohol</w:t>
      </w:r>
      <w:r>
        <w:tab/>
        <w:t xml:space="preserve"> 120.05(4)</w:t>
      </w:r>
    </w:p>
    <w:p w14:paraId="12710345" w14:textId="77777777" w:rsidR="009B0390" w:rsidRDefault="009B0390" w:rsidP="00CE123A">
      <w:pPr>
        <w:tabs>
          <w:tab w:val="left" w:pos="720"/>
          <w:tab w:val="left" w:leader="dot" w:pos="7200"/>
        </w:tabs>
        <w:ind w:right="-1008"/>
      </w:pPr>
      <w:r>
        <w:tab/>
        <w:t>Persons Under Legal Age</w:t>
      </w:r>
      <w:r>
        <w:tab/>
        <w:t xml:space="preserve"> 45.01</w:t>
      </w:r>
    </w:p>
    <w:p w14:paraId="14971DE0" w14:textId="77777777" w:rsidR="009B0390" w:rsidRDefault="009B0390" w:rsidP="00CE123A">
      <w:pPr>
        <w:tabs>
          <w:tab w:val="left" w:pos="720"/>
          <w:tab w:val="left" w:leader="dot" w:pos="7200"/>
        </w:tabs>
        <w:ind w:right="-1008"/>
      </w:pPr>
      <w:r>
        <w:tab/>
        <w:t>Persons Under Legal Age</w:t>
      </w:r>
      <w:r>
        <w:tab/>
        <w:t xml:space="preserve"> 121.07</w:t>
      </w:r>
    </w:p>
    <w:p w14:paraId="0461C982" w14:textId="77777777" w:rsidR="009B0390" w:rsidRDefault="009B0390" w:rsidP="00CE123A">
      <w:pPr>
        <w:pStyle w:val="sectionChar"/>
        <w:tabs>
          <w:tab w:val="left" w:leader="dot" w:pos="7200"/>
        </w:tabs>
        <w:spacing w:before="120"/>
        <w:ind w:right="-1008"/>
      </w:pPr>
      <w:smartTag w:uri="urn:schemas-microsoft-com:office:smarttags" w:element="City">
        <w:smartTag w:uri="urn:schemas-microsoft-com:office:smarttags" w:element="place">
          <w:r>
            <w:rPr>
              <w:rStyle w:val="sectiontitle"/>
            </w:rPr>
            <w:t>MOBILE</w:t>
          </w:r>
        </w:smartTag>
      </w:smartTag>
      <w:r>
        <w:rPr>
          <w:rStyle w:val="sectiontitle"/>
        </w:rPr>
        <w:t xml:space="preserve"> HOMES</w:t>
      </w:r>
      <w:r w:rsidRPr="00741764">
        <w:tab/>
      </w:r>
      <w:r>
        <w:t xml:space="preserve"> 146</w:t>
      </w:r>
    </w:p>
    <w:p w14:paraId="367C3D5E" w14:textId="77777777" w:rsidR="009B0390" w:rsidRPr="00875001" w:rsidRDefault="009B0390" w:rsidP="006A55E8">
      <w:pPr>
        <w:tabs>
          <w:tab w:val="left" w:leader="dot" w:pos="7200"/>
        </w:tabs>
        <w:spacing w:before="120"/>
      </w:pPr>
      <w:r w:rsidRPr="006A55E8">
        <w:rPr>
          <w:b/>
        </w:rPr>
        <w:t>MUNICIPAL INFRACTIONS</w:t>
      </w:r>
      <w:r w:rsidRPr="00483772">
        <w:tab/>
        <w:t xml:space="preserve"> </w:t>
      </w:r>
      <w:r w:rsidR="00F50A60">
        <w:t>3</w:t>
      </w:r>
    </w:p>
    <w:p w14:paraId="574B2161" w14:textId="77777777" w:rsidR="009B0390" w:rsidRPr="00876BEE" w:rsidRDefault="009B0390" w:rsidP="00CE123A">
      <w:pPr>
        <w:pStyle w:val="sectionChar"/>
        <w:tabs>
          <w:tab w:val="left" w:leader="dot" w:pos="7200"/>
        </w:tabs>
        <w:spacing w:before="0"/>
        <w:ind w:right="-1008"/>
      </w:pPr>
      <w:r>
        <w:rPr>
          <w:i/>
        </w:rPr>
        <w:t xml:space="preserve">See also </w:t>
      </w:r>
      <w:r w:rsidRPr="00876BEE">
        <w:rPr>
          <w:b/>
        </w:rPr>
        <w:t xml:space="preserve">MUNICIPAL INFRACTION </w:t>
      </w:r>
      <w:r>
        <w:rPr>
          <w:b/>
        </w:rPr>
        <w:t>ABATEMENT PROCEDURE</w:t>
      </w:r>
      <w:r>
        <w:tab/>
        <w:t xml:space="preserve"> 50.07</w:t>
      </w:r>
    </w:p>
    <w:p w14:paraId="784C6518" w14:textId="77777777" w:rsidR="009B0390" w:rsidRDefault="009B0390" w:rsidP="00CE123A">
      <w:pPr>
        <w:pStyle w:val="sectionChar"/>
        <w:tabs>
          <w:tab w:val="left" w:leader="dot" w:pos="7200"/>
        </w:tabs>
        <w:spacing w:before="120"/>
        <w:ind w:right="-1008"/>
      </w:pPr>
      <w:r>
        <w:rPr>
          <w:rStyle w:val="sectiontitle"/>
        </w:rPr>
        <w:t>NAMING OF STREETS</w:t>
      </w:r>
      <w:r>
        <w:tab/>
        <w:t xml:space="preserve"> 139 </w:t>
      </w:r>
    </w:p>
    <w:p w14:paraId="25CF4846" w14:textId="77777777" w:rsidR="009B0390" w:rsidRDefault="009B0390" w:rsidP="00CE123A">
      <w:pPr>
        <w:pStyle w:val="sectionChar"/>
        <w:tabs>
          <w:tab w:val="left" w:leader="dot" w:pos="7200"/>
        </w:tabs>
        <w:spacing w:before="120"/>
        <w:ind w:right="-1008"/>
      </w:pPr>
      <w:r>
        <w:rPr>
          <w:rStyle w:val="sectiontitle"/>
        </w:rPr>
        <w:t xml:space="preserve">NATURAL </w:t>
      </w:r>
      <w:smartTag w:uri="urn:schemas-microsoft-com:office:smarttags" w:element="stockticker">
        <w:r>
          <w:rPr>
            <w:rStyle w:val="sectiontitle"/>
          </w:rPr>
          <w:t>GAS</w:t>
        </w:r>
      </w:smartTag>
      <w:r>
        <w:rPr>
          <w:rStyle w:val="sectiontitle"/>
        </w:rPr>
        <w:t xml:space="preserve"> FRANCHISE</w:t>
      </w:r>
      <w:r>
        <w:tab/>
        <w:t xml:space="preserve"> 110</w:t>
      </w:r>
    </w:p>
    <w:p w14:paraId="1C147754" w14:textId="77777777" w:rsidR="009B0390" w:rsidRDefault="009B0390" w:rsidP="00CE123A">
      <w:pPr>
        <w:pStyle w:val="sectionChar"/>
        <w:keepNext/>
        <w:tabs>
          <w:tab w:val="left" w:leader="dot" w:pos="7200"/>
        </w:tabs>
        <w:spacing w:before="120"/>
        <w:ind w:right="-1008"/>
        <w:rPr>
          <w:rStyle w:val="sectiontitle"/>
        </w:rPr>
      </w:pPr>
      <w:r>
        <w:rPr>
          <w:rStyle w:val="sectiontitle"/>
        </w:rPr>
        <w:t>NOISE</w:t>
      </w:r>
    </w:p>
    <w:p w14:paraId="283592A4" w14:textId="77777777" w:rsidR="009B0390" w:rsidRPr="00232571" w:rsidRDefault="009B0390" w:rsidP="00CE123A">
      <w:pPr>
        <w:pStyle w:val="sectionChar"/>
        <w:tabs>
          <w:tab w:val="left" w:leader="dot" w:pos="7200"/>
        </w:tabs>
        <w:spacing w:before="0"/>
        <w:ind w:left="720" w:right="-1008"/>
      </w:pPr>
      <w:r w:rsidRPr="00232571">
        <w:t>Disorderly Conduct</w:t>
      </w:r>
      <w:r w:rsidRPr="00232571">
        <w:tab/>
        <w:t xml:space="preserve"> 40.03(2) and 40.03(8)</w:t>
      </w:r>
    </w:p>
    <w:p w14:paraId="2A476A75" w14:textId="77777777" w:rsidR="00471D0F" w:rsidRDefault="00471D0F" w:rsidP="00CE123A">
      <w:pPr>
        <w:tabs>
          <w:tab w:val="left" w:pos="720"/>
          <w:tab w:val="left" w:leader="dot" w:pos="7200"/>
        </w:tabs>
        <w:ind w:left="720" w:right="-1008"/>
      </w:pPr>
      <w:r>
        <w:t>Engine Brakes</w:t>
      </w:r>
      <w:r>
        <w:tab/>
        <w:t xml:space="preserve"> 62.08</w:t>
      </w:r>
    </w:p>
    <w:p w14:paraId="10CBCBEB" w14:textId="77777777" w:rsidR="009B0390" w:rsidRDefault="009B0390" w:rsidP="00CE123A">
      <w:pPr>
        <w:tabs>
          <w:tab w:val="left" w:pos="720"/>
          <w:tab w:val="left" w:leader="dot" w:pos="7200"/>
        </w:tabs>
        <w:ind w:left="720" w:right="-1008"/>
      </w:pPr>
      <w:r>
        <w:t>Quiet Zones</w:t>
      </w:r>
      <w:r>
        <w:tab/>
        <w:t xml:space="preserve"> 62.05</w:t>
      </w:r>
    </w:p>
    <w:p w14:paraId="755ABFCC" w14:textId="77777777" w:rsidR="009B0390" w:rsidRDefault="009B0390" w:rsidP="00CE123A">
      <w:pPr>
        <w:tabs>
          <w:tab w:val="left" w:pos="720"/>
          <w:tab w:val="left" w:leader="dot" w:pos="7200"/>
        </w:tabs>
        <w:ind w:left="720" w:right="-1008"/>
      </w:pPr>
      <w:r>
        <w:t>Truck Parking</w:t>
      </w:r>
      <w:r>
        <w:tab/>
        <w:t xml:space="preserve"> 69.</w:t>
      </w:r>
      <w:r w:rsidR="00F50A60">
        <w:t>09</w:t>
      </w:r>
      <w:r>
        <w:t>(3)</w:t>
      </w:r>
    </w:p>
    <w:p w14:paraId="357CF59D" w14:textId="77777777" w:rsidR="009B0390" w:rsidRPr="00615295" w:rsidRDefault="009B0390" w:rsidP="00CE123A">
      <w:pPr>
        <w:pStyle w:val="sectionChar"/>
        <w:tabs>
          <w:tab w:val="left" w:leader="dot" w:pos="7200"/>
        </w:tabs>
        <w:spacing w:before="120"/>
        <w:ind w:right="-1008"/>
      </w:pPr>
      <w:r>
        <w:rPr>
          <w:rStyle w:val="sectiontitle"/>
        </w:rPr>
        <w:t>NOMINATIONS FOR ELECTIVE OFFICE</w:t>
      </w:r>
      <w:r>
        <w:rPr>
          <w:b/>
        </w:rPr>
        <w:t>S</w:t>
      </w:r>
      <w:r>
        <w:tab/>
        <w:t xml:space="preserve"> 6</w:t>
      </w:r>
    </w:p>
    <w:p w14:paraId="15E74F4B" w14:textId="77777777" w:rsidR="009B0390" w:rsidRDefault="009B0390" w:rsidP="00CE123A">
      <w:pPr>
        <w:pStyle w:val="sectionChar"/>
        <w:tabs>
          <w:tab w:val="left" w:leader="dot" w:pos="7200"/>
        </w:tabs>
        <w:spacing w:before="120"/>
        <w:ind w:right="-1008"/>
      </w:pPr>
      <w:r>
        <w:rPr>
          <w:rStyle w:val="sectiontitle"/>
        </w:rPr>
        <w:t>NUISANCE ABATEMENT PROCEDURE</w:t>
      </w:r>
      <w:r>
        <w:tab/>
        <w:t xml:space="preserve"> 50 </w:t>
      </w:r>
    </w:p>
    <w:p w14:paraId="65D9C01E" w14:textId="77777777" w:rsidR="009B0390" w:rsidRPr="006468D9" w:rsidRDefault="009B0390" w:rsidP="00CE123A">
      <w:pPr>
        <w:pStyle w:val="sectionChar"/>
        <w:tabs>
          <w:tab w:val="left" w:leader="dot" w:pos="7200"/>
        </w:tabs>
        <w:spacing w:before="120"/>
        <w:ind w:right="-1008"/>
      </w:pPr>
      <w:r>
        <w:rPr>
          <w:rStyle w:val="sectiontitle"/>
        </w:rPr>
        <w:t>NUMBERING OF BUILDINGS</w:t>
      </w:r>
      <w:r>
        <w:tab/>
        <w:t xml:space="preserve"> 150</w:t>
      </w:r>
    </w:p>
    <w:p w14:paraId="6DAC30DD" w14:textId="77777777" w:rsidR="009B0390" w:rsidRDefault="009B0390" w:rsidP="00CE123A">
      <w:pPr>
        <w:pStyle w:val="sectionChar"/>
        <w:tabs>
          <w:tab w:val="left" w:leader="dot" w:pos="7200"/>
        </w:tabs>
        <w:spacing w:before="120"/>
        <w:ind w:right="-1008"/>
      </w:pPr>
      <w:r>
        <w:rPr>
          <w:rStyle w:val="sectiontitle"/>
        </w:rPr>
        <w:t>OATH OF OFFICE</w:t>
      </w:r>
      <w:r>
        <w:tab/>
        <w:t xml:space="preserve"> 5.01</w:t>
      </w:r>
    </w:p>
    <w:p w14:paraId="01DB72B1" w14:textId="77777777" w:rsidR="00471D0F" w:rsidRPr="00471D0F" w:rsidRDefault="00471D0F" w:rsidP="00CE123A">
      <w:pPr>
        <w:pStyle w:val="sectionChar"/>
        <w:tabs>
          <w:tab w:val="left" w:leader="dot" w:pos="7200"/>
        </w:tabs>
        <w:spacing w:before="120"/>
        <w:ind w:right="-1008"/>
      </w:pPr>
      <w:r>
        <w:rPr>
          <w:rStyle w:val="sectiontitle"/>
        </w:rPr>
        <w:t>OBSTRUCTING VIEW</w:t>
      </w:r>
      <w:r>
        <w:tab/>
        <w:t xml:space="preserve"> 50.02(13)</w:t>
      </w:r>
    </w:p>
    <w:p w14:paraId="5ACBB310" w14:textId="77777777" w:rsidR="009B0390" w:rsidRDefault="009B0390" w:rsidP="00CE123A">
      <w:pPr>
        <w:pStyle w:val="sectionChar"/>
        <w:tabs>
          <w:tab w:val="left" w:leader="dot" w:pos="7200"/>
        </w:tabs>
        <w:spacing w:before="120"/>
        <w:ind w:right="-1008"/>
      </w:pPr>
      <w:r>
        <w:rPr>
          <w:rStyle w:val="sectiontitle"/>
        </w:rPr>
        <w:t xml:space="preserve">OFFENSIVE SMELLS </w:t>
      </w:r>
      <w:smartTag w:uri="urn:schemas-microsoft-com:office:smarttags" w:element="stockticker">
        <w:r>
          <w:rPr>
            <w:rStyle w:val="sectiontitle"/>
          </w:rPr>
          <w:t>AND</w:t>
        </w:r>
      </w:smartTag>
      <w:r>
        <w:rPr>
          <w:rStyle w:val="sectiontitle"/>
        </w:rPr>
        <w:t xml:space="preserve"> SUBSTANCES</w:t>
      </w:r>
      <w:r>
        <w:tab/>
        <w:t xml:space="preserve"> 50.02(1) and (2)</w:t>
      </w:r>
    </w:p>
    <w:p w14:paraId="53A14095" w14:textId="77777777" w:rsidR="009B0390" w:rsidRPr="00FE0154" w:rsidRDefault="009B0390" w:rsidP="00CE123A">
      <w:pPr>
        <w:pStyle w:val="sectionChar"/>
        <w:tabs>
          <w:tab w:val="left" w:leader="dot" w:pos="7200"/>
        </w:tabs>
        <w:spacing w:before="0"/>
        <w:ind w:right="-1008"/>
      </w:pPr>
      <w:r>
        <w:rPr>
          <w:i/>
        </w:rPr>
        <w:t xml:space="preserve">See also </w:t>
      </w:r>
      <w:r>
        <w:t>Restricted Discharges to Sanitary Sewer System</w:t>
      </w:r>
      <w:r>
        <w:tab/>
        <w:t xml:space="preserve"> 97.04</w:t>
      </w:r>
    </w:p>
    <w:p w14:paraId="6C3787D1" w14:textId="77777777" w:rsidR="009B0390" w:rsidRPr="00E85867" w:rsidRDefault="009B0390" w:rsidP="00CE123A">
      <w:pPr>
        <w:pStyle w:val="sectionChar"/>
        <w:tabs>
          <w:tab w:val="left" w:leader="dot" w:pos="7200"/>
        </w:tabs>
        <w:spacing w:before="120"/>
        <w:ind w:right="-1008"/>
      </w:pPr>
      <w:r>
        <w:rPr>
          <w:rStyle w:val="sectiontitle"/>
        </w:rPr>
        <w:t>OFF-</w:t>
      </w:r>
      <w:smartTag w:uri="urn:schemas-microsoft-com:office:smarttags" w:element="stockticker">
        <w:r>
          <w:rPr>
            <w:rStyle w:val="sectiontitle"/>
          </w:rPr>
          <w:t>ROAD</w:t>
        </w:r>
      </w:smartTag>
      <w:r>
        <w:rPr>
          <w:rStyle w:val="sectiontitle"/>
        </w:rPr>
        <w:t xml:space="preserve"> MOTORCYCLES </w:t>
      </w:r>
      <w:smartTag w:uri="urn:schemas-microsoft-com:office:smarttags" w:element="stockticker">
        <w:r>
          <w:rPr>
            <w:rStyle w:val="sectiontitle"/>
          </w:rPr>
          <w:t>AND</w:t>
        </w:r>
      </w:smartTag>
      <w:r>
        <w:rPr>
          <w:rStyle w:val="sectiontitle"/>
        </w:rPr>
        <w:t xml:space="preserve"> UTILITY VEHICLES</w:t>
      </w:r>
      <w:r>
        <w:tab/>
        <w:t xml:space="preserve"> 75</w:t>
      </w:r>
    </w:p>
    <w:p w14:paraId="29624826" w14:textId="77777777" w:rsidR="009B0390" w:rsidRDefault="009B0390" w:rsidP="00CE123A">
      <w:pPr>
        <w:pStyle w:val="sectionChar"/>
        <w:tabs>
          <w:tab w:val="left" w:leader="dot" w:pos="7200"/>
        </w:tabs>
        <w:spacing w:before="120"/>
        <w:ind w:right="-1008"/>
      </w:pPr>
      <w:smartTag w:uri="urn:schemas-microsoft-com:office:smarttags" w:element="stockticker">
        <w:r>
          <w:rPr>
            <w:rStyle w:val="sectiontitle"/>
          </w:rPr>
          <w:t>ONE</w:t>
        </w:r>
      </w:smartTag>
      <w:r>
        <w:rPr>
          <w:rStyle w:val="sectiontitle"/>
        </w:rPr>
        <w:t>-WAY TRAFFIC</w:t>
      </w:r>
      <w:r>
        <w:tab/>
        <w:t xml:space="preserve"> 68 </w:t>
      </w:r>
    </w:p>
    <w:p w14:paraId="3A76B0F2" w14:textId="77777777" w:rsidR="009B0390" w:rsidRDefault="009B0390" w:rsidP="00CE123A">
      <w:pPr>
        <w:pStyle w:val="sectionChar"/>
        <w:tabs>
          <w:tab w:val="left" w:leader="dot" w:pos="7200"/>
        </w:tabs>
        <w:spacing w:before="120"/>
        <w:ind w:right="-1008"/>
      </w:pPr>
      <w:r>
        <w:rPr>
          <w:rStyle w:val="sectiontitle"/>
        </w:rPr>
        <w:t>ON-</w:t>
      </w:r>
      <w:smartTag w:uri="urn:schemas-microsoft-com:office:smarttags" w:element="stockticker">
        <w:r>
          <w:rPr>
            <w:rStyle w:val="sectiontitle"/>
          </w:rPr>
          <w:t>SITE</w:t>
        </w:r>
      </w:smartTag>
      <w:r>
        <w:rPr>
          <w:rStyle w:val="sectiontitle"/>
        </w:rPr>
        <w:t xml:space="preserve"> WASTEWATER SYSTEMS</w:t>
      </w:r>
      <w:r>
        <w:tab/>
        <w:t xml:space="preserve"> 98</w:t>
      </w:r>
    </w:p>
    <w:p w14:paraId="766F1744" w14:textId="77777777" w:rsidR="009B0390" w:rsidRDefault="009B0390" w:rsidP="00CE123A">
      <w:pPr>
        <w:pStyle w:val="sectionChar"/>
        <w:tabs>
          <w:tab w:val="left" w:leader="dot" w:pos="7200"/>
        </w:tabs>
        <w:spacing w:before="120"/>
        <w:ind w:right="-1008"/>
      </w:pPr>
      <w:r>
        <w:rPr>
          <w:rStyle w:val="sectiontitle"/>
        </w:rPr>
        <w:t>OPEN BURNING</w:t>
      </w:r>
      <w:r>
        <w:tab/>
        <w:t xml:space="preserve"> 105.05</w:t>
      </w:r>
    </w:p>
    <w:p w14:paraId="1EDC865D" w14:textId="77777777" w:rsidR="009B0390" w:rsidRPr="001D2995" w:rsidRDefault="009B0390" w:rsidP="00CE123A">
      <w:pPr>
        <w:pStyle w:val="sectionChar"/>
        <w:tabs>
          <w:tab w:val="left" w:leader="dot" w:pos="7200"/>
        </w:tabs>
        <w:spacing w:before="120"/>
        <w:ind w:right="-1008"/>
      </w:pPr>
      <w:r>
        <w:rPr>
          <w:rStyle w:val="sectiontitle"/>
        </w:rPr>
        <w:t>OPEN CONTAINERS IN MOTOR VEHICLES</w:t>
      </w:r>
      <w:r>
        <w:tab/>
        <w:t xml:space="preserve"> 62.01(49) and (50)</w:t>
      </w:r>
    </w:p>
    <w:p w14:paraId="0D1B5E9A" w14:textId="77777777" w:rsidR="009B0390" w:rsidRDefault="009B0390" w:rsidP="00CE123A">
      <w:pPr>
        <w:pStyle w:val="sectionChar"/>
        <w:tabs>
          <w:tab w:val="left" w:leader="dot" w:pos="7200"/>
        </w:tabs>
        <w:spacing w:before="120"/>
        <w:ind w:right="-1008"/>
      </w:pPr>
      <w:r>
        <w:rPr>
          <w:rStyle w:val="sectiontitle"/>
        </w:rPr>
        <w:t>OPEN MEETINGS</w:t>
      </w:r>
      <w:r>
        <w:tab/>
        <w:t xml:space="preserve"> 5.06</w:t>
      </w:r>
    </w:p>
    <w:p w14:paraId="6E08F1FD" w14:textId="77777777" w:rsidR="00FA1F35" w:rsidRDefault="00FA1F35">
      <w:pPr>
        <w:rPr>
          <w:rStyle w:val="sectiontitle"/>
          <w:szCs w:val="3276"/>
        </w:rPr>
      </w:pPr>
      <w:r>
        <w:rPr>
          <w:rStyle w:val="sectiontitle"/>
        </w:rPr>
        <w:br w:type="page"/>
      </w:r>
    </w:p>
    <w:p w14:paraId="68387204" w14:textId="77777777" w:rsidR="009B0390" w:rsidRDefault="009B0390" w:rsidP="00CE123A">
      <w:pPr>
        <w:pStyle w:val="sectionChar"/>
        <w:tabs>
          <w:tab w:val="left" w:leader="dot" w:pos="7200"/>
        </w:tabs>
        <w:spacing w:before="120"/>
        <w:ind w:right="-1008"/>
      </w:pPr>
      <w:r>
        <w:rPr>
          <w:rStyle w:val="sectiontitle"/>
        </w:rPr>
        <w:lastRenderedPageBreak/>
        <w:t>OPERATING PROCEDURES</w:t>
      </w:r>
      <w:r>
        <w:tab/>
        <w:t xml:space="preserve"> 5</w:t>
      </w:r>
    </w:p>
    <w:p w14:paraId="587AEE13" w14:textId="77777777" w:rsidR="009B0390" w:rsidRDefault="009B0390" w:rsidP="00CE123A">
      <w:pPr>
        <w:pStyle w:val="sectionChar"/>
        <w:tabs>
          <w:tab w:val="left" w:leader="dot" w:pos="7200"/>
        </w:tabs>
        <w:spacing w:before="120"/>
        <w:ind w:right="-1008"/>
      </w:pPr>
      <w:r>
        <w:rPr>
          <w:rStyle w:val="sectiontitle"/>
        </w:rPr>
        <w:t>PARADES REGULATED</w:t>
      </w:r>
      <w:r>
        <w:tab/>
        <w:t xml:space="preserve"> 60.08</w:t>
      </w:r>
    </w:p>
    <w:p w14:paraId="7F0C3AF2" w14:textId="77777777" w:rsidR="009B0390" w:rsidRDefault="009B0390" w:rsidP="00CE123A">
      <w:pPr>
        <w:pStyle w:val="section"/>
        <w:tabs>
          <w:tab w:val="left" w:leader="dot" w:pos="7200"/>
        </w:tabs>
        <w:spacing w:before="120"/>
        <w:ind w:right="-1008"/>
      </w:pPr>
      <w:r>
        <w:rPr>
          <w:rStyle w:val="sectiontitle"/>
        </w:rPr>
        <w:t>PARK REGULATIONS</w:t>
      </w:r>
      <w:r>
        <w:tab/>
        <w:t xml:space="preserve"> 47</w:t>
      </w:r>
    </w:p>
    <w:p w14:paraId="133E5346" w14:textId="77777777" w:rsidR="009B0390" w:rsidRPr="008B2FED" w:rsidRDefault="009B0390" w:rsidP="00CE123A">
      <w:pPr>
        <w:pStyle w:val="section"/>
        <w:tabs>
          <w:tab w:val="left" w:leader="dot" w:pos="7200"/>
        </w:tabs>
        <w:spacing w:before="0"/>
        <w:ind w:right="-1008"/>
      </w:pPr>
      <w:r>
        <w:rPr>
          <w:i/>
        </w:rPr>
        <w:t xml:space="preserve">See also </w:t>
      </w:r>
      <w:r>
        <w:t>Parks, Cemeteries and Parking Lots (Speed Limits)</w:t>
      </w:r>
      <w:r>
        <w:tab/>
        <w:t xml:space="preserve"> 63.03</w:t>
      </w:r>
    </w:p>
    <w:p w14:paraId="590D538F" w14:textId="77777777" w:rsidR="009B0390" w:rsidRDefault="009B0390" w:rsidP="00CE123A">
      <w:pPr>
        <w:pStyle w:val="sectionChar"/>
        <w:tabs>
          <w:tab w:val="left" w:leader="dot" w:pos="7200"/>
        </w:tabs>
        <w:spacing w:before="120"/>
        <w:ind w:right="-1008"/>
      </w:pPr>
      <w:r>
        <w:rPr>
          <w:rStyle w:val="sectiontitle"/>
        </w:rPr>
        <w:t>PARKING REGULATIONS</w:t>
      </w:r>
      <w:r>
        <w:t xml:space="preserve"> </w:t>
      </w:r>
    </w:p>
    <w:p w14:paraId="6F4B7874" w14:textId="77777777" w:rsidR="009B0390" w:rsidRPr="00CA0959" w:rsidRDefault="009B0390" w:rsidP="00CE123A">
      <w:pPr>
        <w:tabs>
          <w:tab w:val="left" w:pos="720"/>
          <w:tab w:val="left" w:leader="dot" w:pos="7200"/>
        </w:tabs>
        <w:ind w:left="720" w:right="-1008"/>
      </w:pPr>
      <w:r>
        <w:t>Angle Parking</w:t>
      </w:r>
      <w:r>
        <w:tab/>
        <w:t xml:space="preserve"> 69.0</w:t>
      </w:r>
      <w:r w:rsidR="00F50A60">
        <w:t>4</w:t>
      </w:r>
      <w:r>
        <w:t xml:space="preserve"> and 69.0</w:t>
      </w:r>
      <w:r w:rsidR="00F50A60">
        <w:t>5</w:t>
      </w:r>
    </w:p>
    <w:p w14:paraId="3D58DC5F" w14:textId="77777777" w:rsidR="004E71B8" w:rsidRDefault="004E71B8" w:rsidP="00CE123A">
      <w:pPr>
        <w:tabs>
          <w:tab w:val="left" w:pos="720"/>
          <w:tab w:val="left" w:leader="dot" w:pos="7200"/>
        </w:tabs>
        <w:ind w:left="720" w:right="-1008"/>
      </w:pPr>
      <w:r>
        <w:t>Fire Lanes</w:t>
      </w:r>
      <w:r>
        <w:tab/>
        <w:t xml:space="preserve"> 69.12</w:t>
      </w:r>
    </w:p>
    <w:p w14:paraId="150B0773" w14:textId="77777777" w:rsidR="009B0390" w:rsidRPr="00CA0959" w:rsidRDefault="009B0390" w:rsidP="00CE123A">
      <w:pPr>
        <w:tabs>
          <w:tab w:val="left" w:pos="720"/>
          <w:tab w:val="left" w:leader="dot" w:pos="7200"/>
        </w:tabs>
        <w:ind w:left="720" w:right="-1008"/>
      </w:pPr>
      <w:r>
        <w:t>Illegal Purposes</w:t>
      </w:r>
      <w:r>
        <w:tab/>
        <w:t xml:space="preserve"> 69.0</w:t>
      </w:r>
      <w:r w:rsidR="00A16C7B">
        <w:t>6</w:t>
      </w:r>
    </w:p>
    <w:p w14:paraId="63297F92" w14:textId="77777777" w:rsidR="009B0390" w:rsidRPr="00CA0959" w:rsidRDefault="009B0390" w:rsidP="00CE123A">
      <w:pPr>
        <w:tabs>
          <w:tab w:val="left" w:pos="720"/>
          <w:tab w:val="left" w:leader="dot" w:pos="7200"/>
        </w:tabs>
        <w:ind w:left="720" w:right="-1008"/>
      </w:pPr>
      <w:r>
        <w:t>Park Adjacent to Curb</w:t>
      </w:r>
      <w:r>
        <w:tab/>
        <w:t xml:space="preserve"> 69.0</w:t>
      </w:r>
      <w:r w:rsidR="004E71B8">
        <w:t>2</w:t>
      </w:r>
      <w:r>
        <w:t xml:space="preserve"> and 69.0</w:t>
      </w:r>
      <w:r w:rsidR="004E71B8">
        <w:t>3</w:t>
      </w:r>
    </w:p>
    <w:p w14:paraId="4A0FF81A" w14:textId="77777777" w:rsidR="004E71B8" w:rsidRDefault="004E71B8" w:rsidP="00CE123A">
      <w:pPr>
        <w:pStyle w:val="section"/>
        <w:tabs>
          <w:tab w:val="left" w:pos="720"/>
          <w:tab w:val="left" w:leader="dot" w:pos="7200"/>
        </w:tabs>
        <w:spacing w:before="0"/>
        <w:ind w:left="720" w:right="-1008"/>
      </w:pPr>
      <w:r>
        <w:t>Parking Limited or Controlled</w:t>
      </w:r>
      <w:r>
        <w:tab/>
        <w:t xml:space="preserve"> 69.01</w:t>
      </w:r>
    </w:p>
    <w:p w14:paraId="61ADE525" w14:textId="77777777" w:rsidR="009B0390" w:rsidRPr="00483772" w:rsidRDefault="009B0390" w:rsidP="00CE123A">
      <w:pPr>
        <w:pStyle w:val="section"/>
        <w:tabs>
          <w:tab w:val="left" w:pos="720"/>
          <w:tab w:val="left" w:leader="dot" w:pos="7200"/>
        </w:tabs>
        <w:spacing w:before="0"/>
        <w:ind w:left="720" w:right="-1008"/>
      </w:pPr>
      <w:r w:rsidRPr="00483772">
        <w:t>Parking of Bicycles</w:t>
      </w:r>
      <w:r w:rsidRPr="00483772">
        <w:tab/>
        <w:t xml:space="preserve"> 76.11</w:t>
      </w:r>
    </w:p>
    <w:p w14:paraId="673CA544" w14:textId="77777777" w:rsidR="009B0390" w:rsidRPr="00CA0959" w:rsidRDefault="009B0390" w:rsidP="00CE123A">
      <w:pPr>
        <w:tabs>
          <w:tab w:val="left" w:pos="720"/>
          <w:tab w:val="left" w:leader="dot" w:pos="7200"/>
        </w:tabs>
        <w:ind w:left="720" w:right="-1008"/>
      </w:pPr>
      <w:r>
        <w:t>Parking Prohibited</w:t>
      </w:r>
      <w:r>
        <w:tab/>
        <w:t xml:space="preserve"> 69.0</w:t>
      </w:r>
      <w:r w:rsidR="004E71B8">
        <w:t>7</w:t>
      </w:r>
    </w:p>
    <w:p w14:paraId="1C9CFFF7" w14:textId="77777777" w:rsidR="009B0390" w:rsidRDefault="009B0390" w:rsidP="00CE123A">
      <w:pPr>
        <w:pStyle w:val="section"/>
        <w:tabs>
          <w:tab w:val="left" w:pos="720"/>
          <w:tab w:val="left" w:leader="dot" w:pos="7200"/>
        </w:tabs>
        <w:spacing w:before="0"/>
        <w:ind w:left="720" w:right="-1008"/>
      </w:pPr>
      <w:r>
        <w:t>Parking Violations</w:t>
      </w:r>
      <w:r>
        <w:tab/>
        <w:t xml:space="preserve"> 70.03 and 70.04</w:t>
      </w:r>
    </w:p>
    <w:p w14:paraId="4E146D8A" w14:textId="77777777" w:rsidR="009B0390" w:rsidRPr="00CA0959" w:rsidRDefault="009B0390" w:rsidP="00CE123A">
      <w:pPr>
        <w:tabs>
          <w:tab w:val="left" w:pos="720"/>
          <w:tab w:val="left" w:leader="dot" w:pos="7200"/>
        </w:tabs>
        <w:ind w:left="720" w:right="-1008"/>
      </w:pPr>
      <w:r>
        <w:t>Persons With Disabilities Parking</w:t>
      </w:r>
      <w:r>
        <w:tab/>
        <w:t xml:space="preserve"> 69.0</w:t>
      </w:r>
      <w:r w:rsidR="004E71B8">
        <w:t>8</w:t>
      </w:r>
    </w:p>
    <w:p w14:paraId="00BB1390" w14:textId="77777777" w:rsidR="009B0390" w:rsidRPr="00CA0959" w:rsidRDefault="009B0390" w:rsidP="00CE123A">
      <w:pPr>
        <w:tabs>
          <w:tab w:val="left" w:pos="720"/>
          <w:tab w:val="left" w:leader="dot" w:pos="7200"/>
        </w:tabs>
        <w:ind w:left="720" w:right="-1008"/>
      </w:pPr>
      <w:r>
        <w:t>Snow Removal</w:t>
      </w:r>
      <w:r>
        <w:tab/>
        <w:t xml:space="preserve"> 69.1</w:t>
      </w:r>
      <w:r w:rsidR="004E71B8">
        <w:t>0</w:t>
      </w:r>
    </w:p>
    <w:p w14:paraId="23EA3948" w14:textId="77777777" w:rsidR="009B0390" w:rsidRDefault="009B0390" w:rsidP="00CE123A">
      <w:pPr>
        <w:tabs>
          <w:tab w:val="left" w:pos="720"/>
          <w:tab w:val="left" w:leader="dot" w:pos="7200"/>
        </w:tabs>
        <w:ind w:left="720" w:right="-1008"/>
      </w:pPr>
      <w:r>
        <w:t>Snow Routes</w:t>
      </w:r>
      <w:r>
        <w:tab/>
        <w:t xml:space="preserve"> 69.1</w:t>
      </w:r>
      <w:r w:rsidR="004E71B8">
        <w:t>1</w:t>
      </w:r>
    </w:p>
    <w:p w14:paraId="6BA43AF3" w14:textId="77777777" w:rsidR="009B0390" w:rsidRPr="00CA0959" w:rsidRDefault="009B0390" w:rsidP="00CE123A">
      <w:pPr>
        <w:tabs>
          <w:tab w:val="left" w:pos="720"/>
          <w:tab w:val="left" w:leader="dot" w:pos="7200"/>
        </w:tabs>
        <w:ind w:left="720" w:right="-1008"/>
      </w:pPr>
      <w:r>
        <w:t>Truck Parking Limited</w:t>
      </w:r>
      <w:r>
        <w:tab/>
        <w:t xml:space="preserve"> 69.</w:t>
      </w:r>
      <w:r w:rsidR="004E71B8">
        <w:t>09</w:t>
      </w:r>
    </w:p>
    <w:p w14:paraId="16765FAC" w14:textId="77777777" w:rsidR="009B0390" w:rsidRDefault="009B0390" w:rsidP="00CE123A">
      <w:pPr>
        <w:pStyle w:val="sectionChar"/>
        <w:spacing w:before="120"/>
        <w:ind w:right="-1008"/>
      </w:pPr>
      <w:r>
        <w:rPr>
          <w:rStyle w:val="sectiontitle"/>
        </w:rPr>
        <w:t>PEACE OFFICERS</w:t>
      </w:r>
    </w:p>
    <w:p w14:paraId="56410E31" w14:textId="77777777" w:rsidR="009B0390" w:rsidRDefault="009B0390" w:rsidP="00CE123A">
      <w:pPr>
        <w:tabs>
          <w:tab w:val="left" w:leader="dot" w:pos="7200"/>
        </w:tabs>
        <w:ind w:left="720" w:right="-1008"/>
      </w:pPr>
      <w:r>
        <w:t>Failure to Assist</w:t>
      </w:r>
      <w:r>
        <w:tab/>
        <w:t xml:space="preserve"> 41.04</w:t>
      </w:r>
    </w:p>
    <w:p w14:paraId="18CA5D4C" w14:textId="77777777" w:rsidR="009B0390" w:rsidRDefault="009B0390" w:rsidP="00CE123A">
      <w:pPr>
        <w:tabs>
          <w:tab w:val="left" w:leader="dot" w:pos="7200"/>
        </w:tabs>
        <w:ind w:left="720" w:right="-1008"/>
      </w:pPr>
      <w:r>
        <w:t>Interference with</w:t>
      </w:r>
      <w:r>
        <w:tab/>
        <w:t xml:space="preserve"> 41.06</w:t>
      </w:r>
    </w:p>
    <w:p w14:paraId="2669EAE0" w14:textId="77777777" w:rsidR="009B0390" w:rsidRDefault="009B0390" w:rsidP="00CE123A">
      <w:pPr>
        <w:tabs>
          <w:tab w:val="left" w:leader="dot" w:pos="7200"/>
        </w:tabs>
        <w:ind w:left="720" w:right="-1008"/>
      </w:pPr>
      <w:r>
        <w:t>Obedience to</w:t>
      </w:r>
      <w:r>
        <w:tab/>
        <w:t xml:space="preserve"> 60.07</w:t>
      </w:r>
    </w:p>
    <w:p w14:paraId="48646B0A" w14:textId="77777777" w:rsidR="009B0390" w:rsidRDefault="009B0390" w:rsidP="00CE123A">
      <w:pPr>
        <w:tabs>
          <w:tab w:val="left" w:leader="dot" w:pos="7200"/>
        </w:tabs>
        <w:ind w:left="720" w:right="-1008"/>
      </w:pPr>
      <w:r>
        <w:t>Powers and Authority under Traffic Code</w:t>
      </w:r>
      <w:r>
        <w:tab/>
        <w:t xml:space="preserve"> 60</w:t>
      </w:r>
    </w:p>
    <w:p w14:paraId="4F6B4C67" w14:textId="77777777" w:rsidR="009B0390" w:rsidRDefault="009B0390" w:rsidP="00CE123A">
      <w:pPr>
        <w:tabs>
          <w:tab w:val="left" w:leader="dot" w:pos="7200"/>
        </w:tabs>
        <w:ind w:left="720" w:right="-1008"/>
      </w:pPr>
      <w:r>
        <w:t>Qualifications</w:t>
      </w:r>
      <w:r>
        <w:tab/>
        <w:t xml:space="preserve"> 30.03</w:t>
      </w:r>
    </w:p>
    <w:p w14:paraId="625EE93A" w14:textId="77777777" w:rsidR="009B0390" w:rsidRDefault="009B0390" w:rsidP="00CE123A">
      <w:pPr>
        <w:tabs>
          <w:tab w:val="left" w:leader="dot" w:pos="7200"/>
        </w:tabs>
        <w:ind w:left="720" w:right="-1008"/>
      </w:pPr>
      <w:r>
        <w:t>Removal of an Officer’s Communication or Control Device</w:t>
      </w:r>
      <w:r>
        <w:tab/>
        <w:t xml:space="preserve"> 41.07</w:t>
      </w:r>
    </w:p>
    <w:p w14:paraId="6E263FCB" w14:textId="77777777" w:rsidR="009B0390" w:rsidRDefault="009B0390" w:rsidP="00CE123A">
      <w:pPr>
        <w:tabs>
          <w:tab w:val="left" w:leader="dot" w:pos="7200"/>
        </w:tabs>
        <w:ind w:left="720" w:right="-1008"/>
      </w:pPr>
      <w:r>
        <w:t>Training</w:t>
      </w:r>
      <w:r>
        <w:tab/>
        <w:t xml:space="preserve"> 30.04</w:t>
      </w:r>
    </w:p>
    <w:p w14:paraId="4C6A33E6" w14:textId="77777777" w:rsidR="009B0390" w:rsidRDefault="009B0390" w:rsidP="00CE123A">
      <w:pPr>
        <w:tabs>
          <w:tab w:val="left" w:leader="dot" w:pos="7200"/>
        </w:tabs>
        <w:ind w:right="-1008"/>
      </w:pPr>
      <w:r>
        <w:rPr>
          <w:i/>
        </w:rPr>
        <w:t xml:space="preserve">See also </w:t>
      </w:r>
      <w:r>
        <w:rPr>
          <w:rStyle w:val="sectiontitle"/>
        </w:rPr>
        <w:t>POLICE DEPARTMENT</w:t>
      </w:r>
      <w:r w:rsidRPr="00EE6B32">
        <w:tab/>
      </w:r>
      <w:r>
        <w:t xml:space="preserve"> 30</w:t>
      </w:r>
    </w:p>
    <w:p w14:paraId="2155E0CA" w14:textId="77777777" w:rsidR="009B0390" w:rsidRDefault="009B0390" w:rsidP="00CE123A">
      <w:pPr>
        <w:pStyle w:val="sectionChar"/>
        <w:tabs>
          <w:tab w:val="left" w:leader="dot" w:pos="7200"/>
        </w:tabs>
        <w:spacing w:before="120"/>
        <w:ind w:right="-1008"/>
      </w:pPr>
      <w:r>
        <w:rPr>
          <w:rStyle w:val="sectiontitle"/>
        </w:rPr>
        <w:t xml:space="preserve">PEDDLERS, SOLICITORS </w:t>
      </w:r>
      <w:smartTag w:uri="urn:schemas-microsoft-com:office:smarttags" w:element="stockticker">
        <w:r>
          <w:rPr>
            <w:rStyle w:val="sectiontitle"/>
          </w:rPr>
          <w:t>AND</w:t>
        </w:r>
      </w:smartTag>
      <w:r>
        <w:rPr>
          <w:rStyle w:val="sectiontitle"/>
        </w:rPr>
        <w:t xml:space="preserve"> TRANSIENT MERCHANTS</w:t>
      </w:r>
      <w:r>
        <w:tab/>
        <w:t xml:space="preserve"> 122</w:t>
      </w:r>
    </w:p>
    <w:p w14:paraId="769D5DE0" w14:textId="77777777" w:rsidR="009B0390" w:rsidRPr="009A6715" w:rsidRDefault="009B0390" w:rsidP="00CE123A">
      <w:pPr>
        <w:pStyle w:val="sectionChar"/>
        <w:tabs>
          <w:tab w:val="left" w:leader="dot" w:pos="7200"/>
        </w:tabs>
        <w:spacing w:before="120"/>
        <w:ind w:right="-1008"/>
      </w:pPr>
      <w:r>
        <w:rPr>
          <w:rStyle w:val="sectiontitle"/>
        </w:rPr>
        <w:t>PEDESTRIANS</w:t>
      </w:r>
      <w:r w:rsidRPr="009A6715">
        <w:tab/>
        <w:t xml:space="preserve"> 67</w:t>
      </w:r>
    </w:p>
    <w:p w14:paraId="0E2758EF" w14:textId="77777777" w:rsidR="009B0390" w:rsidRPr="006A55E8" w:rsidRDefault="009B0390" w:rsidP="00CE123A">
      <w:pPr>
        <w:pStyle w:val="sectionChar"/>
        <w:tabs>
          <w:tab w:val="left" w:leader="dot" w:pos="7200"/>
        </w:tabs>
        <w:spacing w:before="0"/>
        <w:ind w:right="-1008"/>
        <w:rPr>
          <w:rStyle w:val="sectiontitle"/>
          <w:b w:val="0"/>
          <w:i/>
        </w:rPr>
      </w:pPr>
      <w:r w:rsidRPr="006A55E8">
        <w:rPr>
          <w:rStyle w:val="sectiontitle"/>
          <w:b w:val="0"/>
          <w:i/>
        </w:rPr>
        <w:t>See also:</w:t>
      </w:r>
    </w:p>
    <w:p w14:paraId="168B745C" w14:textId="77777777" w:rsidR="009B0390" w:rsidRPr="00232571" w:rsidRDefault="009B0390" w:rsidP="00CE123A">
      <w:pPr>
        <w:pStyle w:val="sectionChar"/>
        <w:tabs>
          <w:tab w:val="left" w:leader="dot" w:pos="7200"/>
        </w:tabs>
        <w:spacing w:before="0"/>
        <w:ind w:left="720" w:right="-1008"/>
      </w:pPr>
      <w:r w:rsidRPr="00232571">
        <w:t>Crosswalks</w:t>
      </w:r>
      <w:r w:rsidRPr="00232571">
        <w:tab/>
        <w:t xml:space="preserve"> 61.0</w:t>
      </w:r>
      <w:r w:rsidR="004E71B8">
        <w:t>3</w:t>
      </w:r>
    </w:p>
    <w:p w14:paraId="7EFBB559" w14:textId="77777777" w:rsidR="009B0390" w:rsidRPr="00232571" w:rsidRDefault="009B0390" w:rsidP="00CE123A">
      <w:pPr>
        <w:pStyle w:val="sectionChar"/>
        <w:tabs>
          <w:tab w:val="left" w:leader="dot" w:pos="7200"/>
        </w:tabs>
        <w:spacing w:before="0"/>
        <w:ind w:left="720" w:right="-1008"/>
      </w:pPr>
      <w:r w:rsidRPr="00232571">
        <w:t>State Code Traffic Regulations</w:t>
      </w:r>
      <w:r w:rsidRPr="00232571">
        <w:tab/>
        <w:t xml:space="preserve"> 62.01</w:t>
      </w:r>
    </w:p>
    <w:p w14:paraId="196925EC" w14:textId="77777777" w:rsidR="009B0390" w:rsidRPr="00EE6B32" w:rsidRDefault="009B0390" w:rsidP="00CE123A">
      <w:pPr>
        <w:pStyle w:val="sectionChar"/>
        <w:tabs>
          <w:tab w:val="left" w:leader="dot" w:pos="7200"/>
        </w:tabs>
        <w:spacing w:before="0"/>
        <w:ind w:left="720" w:right="-1008"/>
      </w:pPr>
      <w:r w:rsidRPr="00EE6B32">
        <w:t xml:space="preserve">Yield </w:t>
      </w:r>
      <w:r>
        <w:t>to Pedestrians in Crosswalks</w:t>
      </w:r>
      <w:r>
        <w:tab/>
        <w:t xml:space="preserve"> 65.0</w:t>
      </w:r>
      <w:r w:rsidR="004E71B8">
        <w:t>5</w:t>
      </w:r>
    </w:p>
    <w:p w14:paraId="71E09BAF" w14:textId="77777777" w:rsidR="009B0390" w:rsidRDefault="009B0390" w:rsidP="00CE123A">
      <w:pPr>
        <w:pStyle w:val="sectionChar"/>
        <w:tabs>
          <w:tab w:val="left" w:leader="dot" w:pos="7200"/>
        </w:tabs>
        <w:spacing w:before="120"/>
        <w:ind w:right="-1008"/>
        <w:rPr>
          <w:rStyle w:val="sectiontitle"/>
        </w:rPr>
      </w:pPr>
      <w:r>
        <w:rPr>
          <w:rStyle w:val="sectiontitle"/>
        </w:rPr>
        <w:t>PENALTIES</w:t>
      </w:r>
    </w:p>
    <w:p w14:paraId="50C17751" w14:textId="77777777" w:rsidR="009B0390" w:rsidRPr="00232571" w:rsidRDefault="009B0390" w:rsidP="00CE123A">
      <w:pPr>
        <w:pStyle w:val="sectionChar"/>
        <w:tabs>
          <w:tab w:val="left" w:leader="dot" w:pos="7200"/>
        </w:tabs>
        <w:spacing w:before="0"/>
        <w:ind w:left="720" w:right="-1008"/>
      </w:pPr>
      <w:r w:rsidRPr="00232571">
        <w:t>Abatement of Violation of Sewer Connection Requirements</w:t>
      </w:r>
      <w:r w:rsidRPr="00232571">
        <w:tab/>
        <w:t xml:space="preserve"> 96.10</w:t>
      </w:r>
    </w:p>
    <w:p w14:paraId="290B4A40" w14:textId="77777777" w:rsidR="009B0390" w:rsidRPr="00232571" w:rsidRDefault="009B0390" w:rsidP="00CE123A">
      <w:pPr>
        <w:pStyle w:val="sectionChar"/>
        <w:tabs>
          <w:tab w:val="left" w:leader="dot" w:pos="7200"/>
        </w:tabs>
        <w:spacing w:before="0"/>
        <w:ind w:left="720" w:right="-1008"/>
      </w:pPr>
      <w:r w:rsidRPr="00232571">
        <w:t>Additional Penalties – Cigarette and Tobacco Permits</w:t>
      </w:r>
      <w:r w:rsidRPr="00232571">
        <w:tab/>
        <w:t xml:space="preserve"> 121.07</w:t>
      </w:r>
    </w:p>
    <w:p w14:paraId="312C3B57" w14:textId="77777777" w:rsidR="009B0390" w:rsidRPr="00232571" w:rsidRDefault="009B0390" w:rsidP="00CE123A">
      <w:pPr>
        <w:pStyle w:val="sectionChar"/>
        <w:tabs>
          <w:tab w:val="left" w:leader="dot" w:pos="7200"/>
        </w:tabs>
        <w:spacing w:before="0"/>
        <w:ind w:left="720" w:right="-1008"/>
      </w:pPr>
      <w:r w:rsidRPr="00232571">
        <w:t>Curfew Violations</w:t>
      </w:r>
      <w:r w:rsidRPr="00232571">
        <w:tab/>
        <w:t xml:space="preserve"> 46.01(6)</w:t>
      </w:r>
    </w:p>
    <w:p w14:paraId="08ED3407" w14:textId="77777777" w:rsidR="009B0390" w:rsidRPr="00232571" w:rsidRDefault="009B0390" w:rsidP="00CE123A">
      <w:pPr>
        <w:pStyle w:val="sectionChar"/>
        <w:tabs>
          <w:tab w:val="left" w:leader="dot" w:pos="7200"/>
        </w:tabs>
        <w:spacing w:before="0"/>
        <w:ind w:left="720" w:right="-1008"/>
      </w:pPr>
      <w:r w:rsidRPr="00232571">
        <w:t>Municipal Infractions</w:t>
      </w:r>
      <w:r w:rsidRPr="00232571">
        <w:tab/>
        <w:t xml:space="preserve"> </w:t>
      </w:r>
      <w:r w:rsidR="004E71B8">
        <w:t>3</w:t>
      </w:r>
    </w:p>
    <w:p w14:paraId="0EF1A598" w14:textId="77777777" w:rsidR="009B0390" w:rsidRPr="00232571" w:rsidRDefault="009B0390" w:rsidP="00CE123A">
      <w:pPr>
        <w:pStyle w:val="sectionChar"/>
        <w:tabs>
          <w:tab w:val="left" w:leader="dot" w:pos="7200"/>
        </w:tabs>
        <w:spacing w:before="0"/>
        <w:ind w:left="720" w:right="-1008"/>
      </w:pPr>
      <w:r w:rsidRPr="00232571">
        <w:t>Special Penalties (Sanitary Sewer Regulations)</w:t>
      </w:r>
      <w:r w:rsidRPr="00232571">
        <w:tab/>
        <w:t xml:space="preserve"> 95.09</w:t>
      </w:r>
    </w:p>
    <w:p w14:paraId="676A82C5" w14:textId="77777777" w:rsidR="009B0390" w:rsidRPr="00232571" w:rsidRDefault="009B0390" w:rsidP="00CE123A">
      <w:pPr>
        <w:pStyle w:val="sectionChar"/>
        <w:tabs>
          <w:tab w:val="left" w:leader="dot" w:pos="7200"/>
        </w:tabs>
        <w:spacing w:before="0"/>
        <w:ind w:left="720" w:right="-1008"/>
      </w:pPr>
      <w:r w:rsidRPr="00232571">
        <w:t>Special Penalty (Bicycle Regulations)</w:t>
      </w:r>
      <w:r w:rsidRPr="00232571">
        <w:tab/>
        <w:t xml:space="preserve"> 76.13</w:t>
      </w:r>
    </w:p>
    <w:p w14:paraId="7C27B580" w14:textId="77777777" w:rsidR="009B0390" w:rsidRPr="00232571" w:rsidRDefault="009B0390" w:rsidP="00CE123A">
      <w:pPr>
        <w:pStyle w:val="sectionChar"/>
        <w:tabs>
          <w:tab w:val="left" w:leader="dot" w:pos="7200"/>
        </w:tabs>
        <w:spacing w:before="0"/>
        <w:ind w:left="720" w:right="-1008"/>
      </w:pPr>
      <w:r w:rsidRPr="00232571">
        <w:t>Standard Penalty for Violation of Code of Ordinances</w:t>
      </w:r>
      <w:r w:rsidRPr="00232571">
        <w:tab/>
        <w:t xml:space="preserve"> 1.14</w:t>
      </w:r>
    </w:p>
    <w:p w14:paraId="1A6AEBF5" w14:textId="77777777" w:rsidR="009B0390" w:rsidRPr="00232571" w:rsidRDefault="009B0390" w:rsidP="00CE123A">
      <w:pPr>
        <w:pStyle w:val="sectionChar"/>
        <w:tabs>
          <w:tab w:val="left" w:leader="dot" w:pos="7200"/>
        </w:tabs>
        <w:spacing w:before="0"/>
        <w:ind w:left="720" w:right="-1008"/>
      </w:pPr>
      <w:r w:rsidRPr="00232571">
        <w:t>Traffic Code Violations</w:t>
      </w:r>
      <w:r w:rsidRPr="00232571">
        <w:tab/>
        <w:t xml:space="preserve"> 70</w:t>
      </w:r>
    </w:p>
    <w:p w14:paraId="12EAE49B" w14:textId="77777777" w:rsidR="00FA1F35" w:rsidRDefault="00FA1F35">
      <w:pPr>
        <w:rPr>
          <w:rStyle w:val="sectiontitle"/>
          <w:szCs w:val="3276"/>
        </w:rPr>
      </w:pPr>
      <w:r>
        <w:rPr>
          <w:rStyle w:val="sectiontitle"/>
        </w:rPr>
        <w:br w:type="page"/>
      </w:r>
    </w:p>
    <w:p w14:paraId="5850D68A" w14:textId="77777777" w:rsidR="009B0390" w:rsidRDefault="009B0390" w:rsidP="00CE123A">
      <w:pPr>
        <w:pStyle w:val="sectionChar"/>
        <w:spacing w:before="120"/>
        <w:ind w:right="-1008"/>
      </w:pPr>
      <w:r>
        <w:rPr>
          <w:rStyle w:val="sectiontitle"/>
        </w:rPr>
        <w:lastRenderedPageBreak/>
        <w:t>PERMITS</w:t>
      </w:r>
    </w:p>
    <w:p w14:paraId="304349DF" w14:textId="77777777" w:rsidR="009B0390" w:rsidRDefault="009B0390" w:rsidP="00CE123A">
      <w:pPr>
        <w:tabs>
          <w:tab w:val="left" w:leader="dot" w:pos="7200"/>
        </w:tabs>
        <w:ind w:left="720" w:right="-1008"/>
      </w:pPr>
      <w:r>
        <w:t>Beer and Wine</w:t>
      </w:r>
      <w:r>
        <w:tab/>
        <w:t xml:space="preserve"> 120 </w:t>
      </w:r>
    </w:p>
    <w:p w14:paraId="2075AC68" w14:textId="77777777" w:rsidR="009B0390" w:rsidRDefault="009B0390" w:rsidP="00CE123A">
      <w:pPr>
        <w:tabs>
          <w:tab w:val="left" w:leader="dot" w:pos="7200"/>
        </w:tabs>
        <w:ind w:left="720" w:right="-1008"/>
      </w:pPr>
      <w:r>
        <w:t>Cigarette and Tobacco</w:t>
      </w:r>
      <w:r>
        <w:tab/>
        <w:t xml:space="preserve"> 121.02 </w:t>
      </w:r>
    </w:p>
    <w:p w14:paraId="5D63D4B1" w14:textId="77777777" w:rsidR="009B0390" w:rsidRDefault="009B0390" w:rsidP="00CE123A">
      <w:pPr>
        <w:tabs>
          <w:tab w:val="left" w:leader="dot" w:pos="7200"/>
        </w:tabs>
        <w:ind w:left="720" w:right="-1008"/>
      </w:pPr>
      <w:r>
        <w:t>Fireworks</w:t>
      </w:r>
      <w:r>
        <w:tab/>
        <w:t xml:space="preserve"> 41.14</w:t>
      </w:r>
    </w:p>
    <w:p w14:paraId="59E36C02" w14:textId="77777777" w:rsidR="009B0390" w:rsidRDefault="009B0390" w:rsidP="00CE123A">
      <w:pPr>
        <w:tabs>
          <w:tab w:val="left" w:leader="dot" w:pos="7200"/>
        </w:tabs>
        <w:ind w:left="720" w:right="-1008"/>
      </w:pPr>
      <w:r>
        <w:t>House Mover</w:t>
      </w:r>
      <w:r>
        <w:tab/>
        <w:t xml:space="preserve"> 123.02</w:t>
      </w:r>
    </w:p>
    <w:p w14:paraId="04B35D2D" w14:textId="77777777" w:rsidR="009B0390" w:rsidRDefault="009B0390" w:rsidP="00CE123A">
      <w:pPr>
        <w:tabs>
          <w:tab w:val="left" w:leader="dot" w:pos="7200"/>
        </w:tabs>
        <w:ind w:left="720" w:right="-1008"/>
      </w:pPr>
      <w:r>
        <w:t>On-Site Wastewater System</w:t>
      </w:r>
      <w:r>
        <w:tab/>
        <w:t xml:space="preserve"> 98.04</w:t>
      </w:r>
    </w:p>
    <w:p w14:paraId="700A2FA8" w14:textId="77777777" w:rsidR="009B0390" w:rsidRDefault="009B0390" w:rsidP="00CE123A">
      <w:pPr>
        <w:tabs>
          <w:tab w:val="left" w:leader="dot" w:pos="7200"/>
        </w:tabs>
        <w:ind w:left="720" w:right="-1008"/>
      </w:pPr>
      <w:r>
        <w:t>Persons with Disabilities Parking</w:t>
      </w:r>
      <w:r>
        <w:tab/>
        <w:t xml:space="preserve"> 69.0</w:t>
      </w:r>
      <w:r w:rsidR="004E71B8">
        <w:t>8</w:t>
      </w:r>
    </w:p>
    <w:p w14:paraId="51D33598" w14:textId="77777777" w:rsidR="009B0390" w:rsidRDefault="009B0390" w:rsidP="00CE123A">
      <w:pPr>
        <w:tabs>
          <w:tab w:val="left" w:leader="dot" w:pos="7200"/>
        </w:tabs>
        <w:ind w:left="720" w:right="-1008"/>
      </w:pPr>
      <w:r>
        <w:t>Sewer Connection</w:t>
      </w:r>
      <w:r>
        <w:tab/>
        <w:t xml:space="preserve"> 96.01</w:t>
      </w:r>
    </w:p>
    <w:p w14:paraId="2EBBE1E9" w14:textId="77777777" w:rsidR="009B0390" w:rsidRDefault="009B0390" w:rsidP="00CE123A">
      <w:pPr>
        <w:tabs>
          <w:tab w:val="left" w:leader="dot" w:pos="7200"/>
        </w:tabs>
        <w:ind w:left="720" w:right="-1008"/>
      </w:pPr>
      <w:r>
        <w:t>Sidewalks</w:t>
      </w:r>
      <w:r>
        <w:tab/>
        <w:t xml:space="preserve"> 136.07</w:t>
      </w:r>
    </w:p>
    <w:p w14:paraId="78D66B60" w14:textId="77777777" w:rsidR="009B0390" w:rsidRDefault="009B0390" w:rsidP="00CE123A">
      <w:pPr>
        <w:tabs>
          <w:tab w:val="left" w:leader="dot" w:pos="7200"/>
        </w:tabs>
        <w:ind w:left="720" w:right="-1008"/>
      </w:pPr>
      <w:r>
        <w:t>Street Excavation</w:t>
      </w:r>
      <w:r>
        <w:tab/>
        <w:t xml:space="preserve"> 135.09(1)</w:t>
      </w:r>
    </w:p>
    <w:p w14:paraId="54E249DE" w14:textId="77777777" w:rsidR="009B0390" w:rsidRDefault="009B0390" w:rsidP="00CE123A">
      <w:pPr>
        <w:tabs>
          <w:tab w:val="left" w:leader="dot" w:pos="7200"/>
        </w:tabs>
        <w:ind w:left="720" w:right="-1008"/>
      </w:pPr>
      <w:r>
        <w:t>Vehicles, Excess Size and Weight</w:t>
      </w:r>
      <w:r>
        <w:tab/>
        <w:t xml:space="preserve"> 66.02</w:t>
      </w:r>
    </w:p>
    <w:p w14:paraId="0838BD91" w14:textId="77777777" w:rsidR="009B0390" w:rsidRDefault="009B0390" w:rsidP="00CE123A">
      <w:pPr>
        <w:tabs>
          <w:tab w:val="left" w:leader="dot" w:pos="7200"/>
        </w:tabs>
        <w:ind w:left="720" w:right="-1008"/>
      </w:pPr>
      <w:r>
        <w:t>Vending Machines and Sales Stands on Sidewalks</w:t>
      </w:r>
      <w:r>
        <w:tab/>
        <w:t xml:space="preserve"> 136.19</w:t>
      </w:r>
    </w:p>
    <w:p w14:paraId="03CD1715" w14:textId="77777777" w:rsidR="009B0390" w:rsidRDefault="009B0390" w:rsidP="00CE123A">
      <w:pPr>
        <w:tabs>
          <w:tab w:val="left" w:leader="dot" w:pos="7200"/>
        </w:tabs>
        <w:ind w:left="720" w:right="-1008"/>
      </w:pPr>
      <w:r>
        <w:t>Water System Connection</w:t>
      </w:r>
      <w:r>
        <w:tab/>
        <w:t xml:space="preserve"> 90.05</w:t>
      </w:r>
    </w:p>
    <w:p w14:paraId="6DFB24F7" w14:textId="77777777" w:rsidR="009B0390" w:rsidRDefault="009B0390" w:rsidP="00CE123A">
      <w:pPr>
        <w:tabs>
          <w:tab w:val="left" w:leader="dot" w:pos="7200"/>
        </w:tabs>
        <w:ind w:right="-1008"/>
      </w:pPr>
      <w:r>
        <w:rPr>
          <w:i/>
        </w:rPr>
        <w:t xml:space="preserve">See also </w:t>
      </w:r>
      <w:r>
        <w:t>Issuance of Licenses and Permits</w:t>
      </w:r>
      <w:r>
        <w:tab/>
        <w:t xml:space="preserve"> 18.10</w:t>
      </w:r>
    </w:p>
    <w:p w14:paraId="56C61B9A" w14:textId="77777777" w:rsidR="009B0390" w:rsidRPr="005C5B88" w:rsidRDefault="009B0390" w:rsidP="00CE123A">
      <w:pPr>
        <w:tabs>
          <w:tab w:val="left" w:leader="dot" w:pos="7200"/>
        </w:tabs>
        <w:ind w:right="-1008"/>
        <w:rPr>
          <w:b/>
        </w:rPr>
      </w:pPr>
      <w:r>
        <w:rPr>
          <w:i/>
        </w:rPr>
        <w:t xml:space="preserve">See also </w:t>
      </w:r>
      <w:r>
        <w:rPr>
          <w:b/>
        </w:rPr>
        <w:t>LICENSES</w:t>
      </w:r>
    </w:p>
    <w:p w14:paraId="091DD72A" w14:textId="77777777" w:rsidR="009B0390" w:rsidRPr="00EE7788" w:rsidRDefault="009B0390" w:rsidP="00CE123A">
      <w:pPr>
        <w:pStyle w:val="sectionChar"/>
        <w:tabs>
          <w:tab w:val="left" w:leader="dot" w:pos="7200"/>
        </w:tabs>
        <w:spacing w:before="120"/>
        <w:ind w:right="-1008"/>
      </w:pPr>
      <w:r>
        <w:rPr>
          <w:rStyle w:val="sectiontitle"/>
        </w:rPr>
        <w:t>PERSONAL INJURIES</w:t>
      </w:r>
      <w:r>
        <w:tab/>
        <w:t xml:space="preserve"> 1.05</w:t>
      </w:r>
    </w:p>
    <w:p w14:paraId="5A56C534" w14:textId="77777777" w:rsidR="009B0390" w:rsidRDefault="009B0390" w:rsidP="00CE123A">
      <w:pPr>
        <w:pStyle w:val="sectionChar"/>
        <w:tabs>
          <w:tab w:val="left" w:leader="dot" w:pos="7200"/>
        </w:tabs>
        <w:spacing w:before="120"/>
        <w:ind w:right="-1008"/>
      </w:pPr>
      <w:r>
        <w:rPr>
          <w:rStyle w:val="sectiontitle"/>
        </w:rPr>
        <w:t>PLAY STREETS</w:t>
      </w:r>
      <w:r>
        <w:tab/>
        <w:t xml:space="preserve"> 62.02</w:t>
      </w:r>
    </w:p>
    <w:p w14:paraId="4DD83AE6" w14:textId="77777777" w:rsidR="009B0390" w:rsidRPr="005C5B88" w:rsidRDefault="009B0390" w:rsidP="00CE123A">
      <w:pPr>
        <w:pStyle w:val="sectionChar"/>
        <w:tabs>
          <w:tab w:val="left" w:leader="dot" w:pos="7200"/>
        </w:tabs>
        <w:spacing w:before="0"/>
        <w:ind w:right="-1008"/>
      </w:pPr>
      <w:r>
        <w:rPr>
          <w:i/>
        </w:rPr>
        <w:t xml:space="preserve">See also </w:t>
      </w:r>
      <w:r>
        <w:t>Playing in Streets</w:t>
      </w:r>
      <w:r>
        <w:tab/>
        <w:t xml:space="preserve"> 135.04</w:t>
      </w:r>
    </w:p>
    <w:p w14:paraId="7B586FAE" w14:textId="77777777" w:rsidR="009B0390" w:rsidRDefault="009B0390" w:rsidP="00CE123A">
      <w:pPr>
        <w:pStyle w:val="sectionChar"/>
        <w:tabs>
          <w:tab w:val="left" w:leader="dot" w:pos="7200"/>
        </w:tabs>
        <w:spacing w:before="120"/>
        <w:ind w:right="-1008"/>
      </w:pPr>
      <w:r>
        <w:rPr>
          <w:rStyle w:val="sectiontitle"/>
        </w:rPr>
        <w:t>POLICE DEPARTMENT</w:t>
      </w:r>
      <w:r>
        <w:tab/>
        <w:t xml:space="preserve"> 30 </w:t>
      </w:r>
    </w:p>
    <w:p w14:paraId="0AC15628" w14:textId="77777777" w:rsidR="009B0390" w:rsidRDefault="009B0390" w:rsidP="00CE123A">
      <w:pPr>
        <w:pStyle w:val="sectionChar"/>
        <w:tabs>
          <w:tab w:val="left" w:leader="dot" w:pos="7200"/>
        </w:tabs>
        <w:spacing w:before="120"/>
        <w:ind w:right="-1008"/>
        <w:rPr>
          <w:b/>
        </w:rPr>
      </w:pPr>
      <w:r>
        <w:rPr>
          <w:b/>
        </w:rPr>
        <w:t xml:space="preserve">POLLUTION </w:t>
      </w:r>
    </w:p>
    <w:p w14:paraId="3612FE65" w14:textId="77777777" w:rsidR="009B0390" w:rsidRDefault="009B0390" w:rsidP="00CE123A">
      <w:pPr>
        <w:pStyle w:val="sectionChar"/>
        <w:tabs>
          <w:tab w:val="left" w:leader="dot" w:pos="7200"/>
        </w:tabs>
        <w:spacing w:before="0"/>
        <w:ind w:left="720" w:right="-1008"/>
      </w:pPr>
      <w:r>
        <w:t>Air Pollution</w:t>
      </w:r>
      <w:r>
        <w:tab/>
        <w:t xml:space="preserve"> 50.02(8)</w:t>
      </w:r>
    </w:p>
    <w:p w14:paraId="11B63592" w14:textId="77777777" w:rsidR="009B0390" w:rsidRDefault="009B0390" w:rsidP="00CE123A">
      <w:pPr>
        <w:pStyle w:val="sectionChar"/>
        <w:tabs>
          <w:tab w:val="left" w:leader="dot" w:pos="7200"/>
        </w:tabs>
        <w:spacing w:before="0"/>
        <w:ind w:left="720" w:right="-1008"/>
      </w:pPr>
      <w:r>
        <w:t>Environmental Violations</w:t>
      </w:r>
      <w:r>
        <w:tab/>
        <w:t xml:space="preserve"> </w:t>
      </w:r>
      <w:r w:rsidR="004E71B8">
        <w:t>3</w:t>
      </w:r>
      <w:r>
        <w:t>.02</w:t>
      </w:r>
    </w:p>
    <w:p w14:paraId="1631E374" w14:textId="77777777" w:rsidR="009B0390" w:rsidRDefault="009B0390" w:rsidP="00CE123A">
      <w:pPr>
        <w:pStyle w:val="sectionChar"/>
        <w:tabs>
          <w:tab w:val="left" w:leader="dot" w:pos="7200"/>
        </w:tabs>
        <w:spacing w:before="0"/>
        <w:ind w:left="720" w:right="-1008"/>
      </w:pPr>
      <w:r>
        <w:t>Hazardous Substance Spills</w:t>
      </w:r>
      <w:r>
        <w:tab/>
        <w:t xml:space="preserve"> 3</w:t>
      </w:r>
      <w:r w:rsidR="004E71B8">
        <w:t>5</w:t>
      </w:r>
    </w:p>
    <w:p w14:paraId="12EFA293" w14:textId="77777777" w:rsidR="009B0390" w:rsidRDefault="009B0390" w:rsidP="00CE123A">
      <w:pPr>
        <w:pStyle w:val="sectionChar"/>
        <w:tabs>
          <w:tab w:val="left" w:leader="dot" w:pos="7200"/>
        </w:tabs>
        <w:spacing w:before="0"/>
        <w:ind w:left="720" w:right="-1008"/>
      </w:pPr>
      <w:r>
        <w:t>Incinerators Required</w:t>
      </w:r>
      <w:r>
        <w:tab/>
        <w:t xml:space="preserve"> 105.10</w:t>
      </w:r>
    </w:p>
    <w:p w14:paraId="0E3C952E" w14:textId="77777777" w:rsidR="009B0390" w:rsidRDefault="009B0390" w:rsidP="00CE123A">
      <w:pPr>
        <w:pStyle w:val="sectionChar"/>
        <w:tabs>
          <w:tab w:val="left" w:leader="dot" w:pos="7200"/>
        </w:tabs>
        <w:spacing w:before="0"/>
        <w:ind w:left="720" w:right="-1008"/>
      </w:pPr>
      <w:r>
        <w:t>Open Burning Restricted</w:t>
      </w:r>
      <w:r>
        <w:tab/>
        <w:t xml:space="preserve"> 105.05</w:t>
      </w:r>
    </w:p>
    <w:p w14:paraId="4533CCE5" w14:textId="77777777" w:rsidR="009B0390" w:rsidRDefault="009B0390" w:rsidP="00CE123A">
      <w:pPr>
        <w:pStyle w:val="sectionChar"/>
        <w:tabs>
          <w:tab w:val="left" w:leader="dot" w:pos="7200"/>
        </w:tabs>
        <w:spacing w:before="0"/>
        <w:ind w:left="720" w:right="-1008"/>
      </w:pPr>
      <w:r>
        <w:t>Prohibited Discharges to Public Sewer</w:t>
      </w:r>
      <w:r>
        <w:tab/>
        <w:t xml:space="preserve"> 97.03</w:t>
      </w:r>
    </w:p>
    <w:p w14:paraId="6F483618" w14:textId="77777777" w:rsidR="009B0390" w:rsidRDefault="009B0390" w:rsidP="00CE123A">
      <w:pPr>
        <w:pStyle w:val="sectionChar"/>
        <w:tabs>
          <w:tab w:val="left" w:leader="dot" w:pos="7200"/>
        </w:tabs>
        <w:spacing w:before="0"/>
        <w:ind w:left="720" w:right="-1008"/>
      </w:pPr>
      <w:r>
        <w:t>Restricted Discharges to Sewer System</w:t>
      </w:r>
      <w:r>
        <w:tab/>
        <w:t xml:space="preserve"> 97.04</w:t>
      </w:r>
    </w:p>
    <w:p w14:paraId="40502CCE" w14:textId="77777777" w:rsidR="009B0390" w:rsidRDefault="009B0390" w:rsidP="00CE123A">
      <w:pPr>
        <w:pStyle w:val="sectionChar"/>
        <w:tabs>
          <w:tab w:val="left" w:leader="dot" w:pos="7200"/>
        </w:tabs>
        <w:spacing w:before="0"/>
        <w:ind w:left="720" w:right="-1008"/>
      </w:pPr>
      <w:r>
        <w:t>Toxic and Hazardous Wastes</w:t>
      </w:r>
      <w:r>
        <w:tab/>
        <w:t xml:space="preserve"> 105.08</w:t>
      </w:r>
    </w:p>
    <w:p w14:paraId="5ED3BEDD" w14:textId="77777777" w:rsidR="009B0390" w:rsidRPr="00430928" w:rsidRDefault="009B0390" w:rsidP="00CE123A">
      <w:pPr>
        <w:pStyle w:val="sectionChar"/>
        <w:tabs>
          <w:tab w:val="left" w:leader="dot" w:pos="7200"/>
        </w:tabs>
        <w:spacing w:before="0"/>
        <w:ind w:left="720" w:right="-1008"/>
      </w:pPr>
      <w:r>
        <w:t>Water Pollution</w:t>
      </w:r>
      <w:r>
        <w:tab/>
        <w:t xml:space="preserve"> 50.02(4)</w:t>
      </w:r>
    </w:p>
    <w:p w14:paraId="7C4E10EE" w14:textId="77777777" w:rsidR="009B0390" w:rsidRDefault="009B0390" w:rsidP="00CE123A">
      <w:pPr>
        <w:pStyle w:val="sectionChar"/>
        <w:tabs>
          <w:tab w:val="left" w:leader="dot" w:pos="7200"/>
        </w:tabs>
        <w:spacing w:before="120"/>
        <w:ind w:right="-1008"/>
        <w:rPr>
          <w:b/>
        </w:rPr>
      </w:pPr>
      <w:r w:rsidRPr="00015E36">
        <w:rPr>
          <w:b/>
        </w:rPr>
        <w:t xml:space="preserve">POWERS </w:t>
      </w:r>
      <w:smartTag w:uri="urn:schemas-microsoft-com:office:smarttags" w:element="stockticker">
        <w:r w:rsidRPr="00015E36">
          <w:rPr>
            <w:b/>
          </w:rPr>
          <w:t>AND</w:t>
        </w:r>
      </w:smartTag>
      <w:r w:rsidRPr="00015E36">
        <w:rPr>
          <w:b/>
        </w:rPr>
        <w:t xml:space="preserve"> DUT</w:t>
      </w:r>
      <w:r>
        <w:rPr>
          <w:b/>
        </w:rPr>
        <w:t>I</w:t>
      </w:r>
      <w:r w:rsidRPr="00015E36">
        <w:rPr>
          <w:b/>
        </w:rPr>
        <w:t>ES</w:t>
      </w:r>
    </w:p>
    <w:p w14:paraId="59EC62D6" w14:textId="77777777" w:rsidR="009B0390" w:rsidRDefault="009B0390" w:rsidP="00CE123A">
      <w:pPr>
        <w:pStyle w:val="sectionChar"/>
        <w:tabs>
          <w:tab w:val="left" w:leader="dot" w:pos="7200"/>
        </w:tabs>
        <w:spacing w:before="0"/>
        <w:ind w:left="720" w:right="-1008"/>
      </w:pPr>
      <w:r>
        <w:t>City Clerk</w:t>
      </w:r>
      <w:r>
        <w:tab/>
        <w:t xml:space="preserve"> 18.02</w:t>
      </w:r>
    </w:p>
    <w:p w14:paraId="5C9886A1" w14:textId="77777777" w:rsidR="009B0390" w:rsidRDefault="009B0390" w:rsidP="00CE123A">
      <w:pPr>
        <w:pStyle w:val="sectionChar"/>
        <w:tabs>
          <w:tab w:val="left" w:leader="dot" w:pos="7200"/>
        </w:tabs>
        <w:spacing w:before="0"/>
        <w:ind w:left="720" w:right="-1008"/>
      </w:pPr>
      <w:r>
        <w:t>City Council</w:t>
      </w:r>
      <w:r>
        <w:tab/>
        <w:t xml:space="preserve"> 17.02 and 17.03</w:t>
      </w:r>
    </w:p>
    <w:p w14:paraId="6271B4FD" w14:textId="77777777" w:rsidR="009B0390" w:rsidRDefault="009B0390" w:rsidP="00CE123A">
      <w:pPr>
        <w:pStyle w:val="sectionChar"/>
        <w:tabs>
          <w:tab w:val="left" w:leader="dot" w:pos="7200"/>
        </w:tabs>
        <w:spacing w:before="0"/>
        <w:ind w:left="720" w:right="-1008"/>
      </w:pPr>
      <w:r>
        <w:t>City Officers Generally</w:t>
      </w:r>
      <w:r>
        <w:tab/>
        <w:t xml:space="preserve"> 2.03</w:t>
      </w:r>
    </w:p>
    <w:p w14:paraId="3F393A55" w14:textId="77777777" w:rsidR="009B0390" w:rsidRDefault="009B0390" w:rsidP="00CE123A">
      <w:pPr>
        <w:pStyle w:val="sectionChar"/>
        <w:tabs>
          <w:tab w:val="left" w:leader="dot" w:pos="7200"/>
        </w:tabs>
        <w:spacing w:before="0"/>
        <w:ind w:left="720" w:right="-1008"/>
      </w:pPr>
      <w:r>
        <w:t>Mayor</w:t>
      </w:r>
      <w:r>
        <w:tab/>
        <w:t xml:space="preserve"> 15.02</w:t>
      </w:r>
    </w:p>
    <w:p w14:paraId="117FA25A" w14:textId="77777777" w:rsidR="009B0390" w:rsidRDefault="009B0390" w:rsidP="00CE123A">
      <w:pPr>
        <w:pStyle w:val="sectionChar"/>
        <w:tabs>
          <w:tab w:val="left" w:leader="dot" w:pos="7200"/>
        </w:tabs>
        <w:spacing w:before="0"/>
        <w:ind w:left="720" w:right="-1008"/>
      </w:pPr>
      <w:r>
        <w:t xml:space="preserve">Mayor Pro </w:t>
      </w:r>
      <w:proofErr w:type="spellStart"/>
      <w:r>
        <w:t>Tem</w:t>
      </w:r>
      <w:proofErr w:type="spellEnd"/>
      <w:r>
        <w:tab/>
        <w:t xml:space="preserve"> 16.02</w:t>
      </w:r>
    </w:p>
    <w:p w14:paraId="68841782" w14:textId="77777777" w:rsidR="009B0390" w:rsidRDefault="009B0390" w:rsidP="00CE123A">
      <w:pPr>
        <w:pStyle w:val="sectionChar"/>
        <w:tabs>
          <w:tab w:val="left" w:leader="dot" w:pos="7200"/>
        </w:tabs>
        <w:spacing w:before="0"/>
        <w:ind w:left="720" w:right="-1008"/>
      </w:pPr>
      <w:r>
        <w:t>Municipal Officers</w:t>
      </w:r>
      <w:r>
        <w:tab/>
        <w:t xml:space="preserve"> 5.03</w:t>
      </w:r>
    </w:p>
    <w:p w14:paraId="2E86B4A3" w14:textId="77777777" w:rsidR="009B0390" w:rsidRPr="00015E36" w:rsidRDefault="009B0390" w:rsidP="00CE123A">
      <w:pPr>
        <w:pStyle w:val="sectionChar"/>
        <w:tabs>
          <w:tab w:val="left" w:leader="dot" w:pos="7200"/>
        </w:tabs>
        <w:spacing w:before="0"/>
        <w:ind w:left="720" w:right="-1008"/>
      </w:pPr>
      <w:r>
        <w:t>Police Chief</w:t>
      </w:r>
      <w:r>
        <w:tab/>
        <w:t xml:space="preserve"> 30.07</w:t>
      </w:r>
    </w:p>
    <w:p w14:paraId="00CCA5F7" w14:textId="77777777" w:rsidR="009B0390" w:rsidRPr="006A2F55" w:rsidRDefault="009B0390" w:rsidP="00CE123A">
      <w:pPr>
        <w:tabs>
          <w:tab w:val="left" w:leader="dot" w:pos="7200"/>
        </w:tabs>
        <w:spacing w:before="120"/>
        <w:ind w:right="-1008"/>
      </w:pPr>
      <w:r>
        <w:rPr>
          <w:rStyle w:val="sectiontitle"/>
        </w:rPr>
        <w:t>PRIVATE PROPERTY</w:t>
      </w:r>
      <w:r>
        <w:tab/>
        <w:t xml:space="preserve"> 42</w:t>
      </w:r>
    </w:p>
    <w:p w14:paraId="4607928D" w14:textId="672352FC" w:rsidR="009B0390" w:rsidRDefault="009B0390" w:rsidP="00CE123A">
      <w:pPr>
        <w:tabs>
          <w:tab w:val="left" w:leader="dot" w:pos="7200"/>
        </w:tabs>
        <w:spacing w:before="120"/>
        <w:ind w:right="-1008"/>
      </w:pPr>
      <w:r>
        <w:rPr>
          <w:rStyle w:val="sectiontitle"/>
        </w:rPr>
        <w:t>PRIVATE WATER SYSTEMS (SEWER CHARGES)</w:t>
      </w:r>
      <w:r>
        <w:tab/>
        <w:t xml:space="preserve"> 99.03</w:t>
      </w:r>
    </w:p>
    <w:p w14:paraId="4102D9BC" w14:textId="0E471C65" w:rsidR="001D267D" w:rsidRPr="00190D4E" w:rsidRDefault="001D267D" w:rsidP="001D267D">
      <w:pPr>
        <w:tabs>
          <w:tab w:val="left" w:leader="dot" w:pos="7200"/>
        </w:tabs>
        <w:spacing w:before="120"/>
        <w:ind w:right="-1008"/>
      </w:pPr>
      <w:r>
        <w:rPr>
          <w:rStyle w:val="sectiontitle"/>
        </w:rPr>
        <w:t>PROPERTY MAINTENANCE CODE</w:t>
      </w:r>
      <w:r>
        <w:tab/>
        <w:t xml:space="preserve"> 156</w:t>
      </w:r>
    </w:p>
    <w:p w14:paraId="5133885B" w14:textId="77777777" w:rsidR="001D267D" w:rsidRPr="00190D4E" w:rsidRDefault="001D267D" w:rsidP="00CE123A">
      <w:pPr>
        <w:tabs>
          <w:tab w:val="left" w:leader="dot" w:pos="7200"/>
        </w:tabs>
        <w:spacing w:before="120"/>
        <w:ind w:right="-1008"/>
      </w:pPr>
    </w:p>
    <w:p w14:paraId="2B8E104E" w14:textId="77777777" w:rsidR="00FA1F35" w:rsidRDefault="00FA1F35">
      <w:pPr>
        <w:rPr>
          <w:rStyle w:val="sectiontitle"/>
        </w:rPr>
      </w:pPr>
      <w:r>
        <w:rPr>
          <w:rStyle w:val="sectiontitle"/>
        </w:rPr>
        <w:br w:type="page"/>
      </w:r>
    </w:p>
    <w:p w14:paraId="0414408E" w14:textId="77777777" w:rsidR="009B0390" w:rsidRDefault="009B0390" w:rsidP="00CE123A">
      <w:pPr>
        <w:tabs>
          <w:tab w:val="left" w:leader="dot" w:pos="7200"/>
        </w:tabs>
        <w:spacing w:before="120"/>
        <w:ind w:right="-1008"/>
        <w:rPr>
          <w:rStyle w:val="sectiontitle"/>
        </w:rPr>
      </w:pPr>
      <w:r>
        <w:rPr>
          <w:rStyle w:val="sectiontitle"/>
        </w:rPr>
        <w:lastRenderedPageBreak/>
        <w:t xml:space="preserve">PUBLIC </w:t>
      </w:r>
      <w:smartTag w:uri="urn:schemas-microsoft-com:office:smarttags" w:element="stockticker">
        <w:r>
          <w:rPr>
            <w:rStyle w:val="sectiontitle"/>
          </w:rPr>
          <w:t>AND</w:t>
        </w:r>
      </w:smartTag>
      <w:r>
        <w:rPr>
          <w:rStyle w:val="sectiontitle"/>
        </w:rPr>
        <w:t xml:space="preserve"> PRIVATE PROPERTY</w:t>
      </w:r>
    </w:p>
    <w:p w14:paraId="17FD2E40" w14:textId="77777777" w:rsidR="009B0390" w:rsidRPr="00232571" w:rsidRDefault="009B0390" w:rsidP="00CE123A">
      <w:pPr>
        <w:tabs>
          <w:tab w:val="left" w:leader="dot" w:pos="7200"/>
        </w:tabs>
        <w:ind w:left="720" w:right="-1008"/>
      </w:pPr>
      <w:r w:rsidRPr="00232571">
        <w:t>Criminal Mischief</w:t>
      </w:r>
      <w:r w:rsidRPr="00232571">
        <w:tab/>
        <w:t xml:space="preserve"> 42.02</w:t>
      </w:r>
    </w:p>
    <w:p w14:paraId="66E41C99" w14:textId="77777777" w:rsidR="009B0390" w:rsidRPr="00232571" w:rsidRDefault="009B0390" w:rsidP="00CE123A">
      <w:pPr>
        <w:tabs>
          <w:tab w:val="left" w:leader="dot" w:pos="7200"/>
        </w:tabs>
        <w:ind w:left="720" w:right="-1008"/>
      </w:pPr>
      <w:r w:rsidRPr="00232571">
        <w:t>Damage to Sewer System</w:t>
      </w:r>
      <w:r w:rsidRPr="00232571">
        <w:tab/>
        <w:t xml:space="preserve"> 95.04(1)</w:t>
      </w:r>
    </w:p>
    <w:p w14:paraId="582A0122" w14:textId="77777777" w:rsidR="009B0390" w:rsidRPr="00232571" w:rsidRDefault="009B0390" w:rsidP="00CE123A">
      <w:pPr>
        <w:tabs>
          <w:tab w:val="left" w:leader="dot" w:pos="7200"/>
        </w:tabs>
        <w:ind w:left="720" w:right="-1008"/>
      </w:pPr>
      <w:r w:rsidRPr="00232571">
        <w:t>Defacing Proclamations or Notices</w:t>
      </w:r>
      <w:r w:rsidRPr="00232571">
        <w:tab/>
        <w:t xml:space="preserve"> 42.03</w:t>
      </w:r>
    </w:p>
    <w:p w14:paraId="5E7A503D" w14:textId="77777777" w:rsidR="009B0390" w:rsidRPr="00232571" w:rsidRDefault="009B0390" w:rsidP="00CE123A">
      <w:pPr>
        <w:tabs>
          <w:tab w:val="left" w:leader="dot" w:pos="7200"/>
        </w:tabs>
        <w:ind w:left="720" w:right="-1008"/>
      </w:pPr>
      <w:r w:rsidRPr="00232571">
        <w:t>Fraud</w:t>
      </w:r>
      <w:r w:rsidRPr="00232571">
        <w:tab/>
        <w:t xml:space="preserve"> 42.05</w:t>
      </w:r>
    </w:p>
    <w:p w14:paraId="15651AAA" w14:textId="77777777" w:rsidR="009B0390" w:rsidRPr="00232571" w:rsidRDefault="009B0390" w:rsidP="00CE123A">
      <w:pPr>
        <w:tabs>
          <w:tab w:val="left" w:leader="dot" w:pos="7200"/>
        </w:tabs>
        <w:ind w:left="720" w:right="-1008"/>
      </w:pPr>
      <w:r w:rsidRPr="00232571">
        <w:t>Injury to Library Books or Property</w:t>
      </w:r>
      <w:r w:rsidRPr="00232571">
        <w:tab/>
        <w:t xml:space="preserve"> 2</w:t>
      </w:r>
      <w:r w:rsidR="006909E4">
        <w:t>1</w:t>
      </w:r>
      <w:r w:rsidRPr="00232571">
        <w:t>.10</w:t>
      </w:r>
    </w:p>
    <w:p w14:paraId="62BCB1D0" w14:textId="77777777" w:rsidR="009B0390" w:rsidRPr="00232571" w:rsidRDefault="009B0390" w:rsidP="00CE123A">
      <w:pPr>
        <w:pStyle w:val="sectionChar"/>
        <w:tabs>
          <w:tab w:val="left" w:leader="dot" w:pos="7200"/>
        </w:tabs>
        <w:spacing w:before="0"/>
        <w:ind w:left="720" w:right="-1008"/>
      </w:pPr>
      <w:r w:rsidRPr="00232571">
        <w:t>Littering Prohibited</w:t>
      </w:r>
      <w:r w:rsidRPr="00232571">
        <w:tab/>
        <w:t xml:space="preserve"> 105.07</w:t>
      </w:r>
    </w:p>
    <w:p w14:paraId="7BFE7264" w14:textId="77777777" w:rsidR="009B0390" w:rsidRPr="00232571" w:rsidRDefault="009B0390" w:rsidP="00CE123A">
      <w:pPr>
        <w:tabs>
          <w:tab w:val="left" w:leader="dot" w:pos="7200"/>
        </w:tabs>
        <w:ind w:left="720" w:right="-1008"/>
      </w:pPr>
      <w:r w:rsidRPr="00232571">
        <w:t>Park Regulations</w:t>
      </w:r>
      <w:r w:rsidRPr="00232571">
        <w:tab/>
        <w:t xml:space="preserve"> 47</w:t>
      </w:r>
    </w:p>
    <w:p w14:paraId="6B7773DE" w14:textId="77777777" w:rsidR="009B0390" w:rsidRPr="00232571" w:rsidRDefault="009B0390" w:rsidP="00CE123A">
      <w:pPr>
        <w:tabs>
          <w:tab w:val="left" w:leader="dot" w:pos="7200"/>
        </w:tabs>
        <w:ind w:left="720" w:right="-1008"/>
      </w:pPr>
      <w:r w:rsidRPr="00232571">
        <w:t>Public and Private Property</w:t>
      </w:r>
      <w:r w:rsidRPr="00232571">
        <w:tab/>
        <w:t xml:space="preserve"> 42</w:t>
      </w:r>
    </w:p>
    <w:p w14:paraId="60A4EA22" w14:textId="77777777" w:rsidR="009B0390" w:rsidRPr="00232571" w:rsidRDefault="009B0390" w:rsidP="00CE123A">
      <w:pPr>
        <w:tabs>
          <w:tab w:val="left" w:leader="dot" w:pos="7200"/>
        </w:tabs>
        <w:ind w:left="720" w:right="-1008"/>
      </w:pPr>
      <w:r w:rsidRPr="00232571">
        <w:t>Sidewalk Regulations</w:t>
      </w:r>
      <w:r w:rsidRPr="00232571">
        <w:tab/>
        <w:t xml:space="preserve"> 136</w:t>
      </w:r>
    </w:p>
    <w:p w14:paraId="31B6F624" w14:textId="77777777" w:rsidR="009B0390" w:rsidRPr="00232571" w:rsidRDefault="009B0390" w:rsidP="00CE123A">
      <w:pPr>
        <w:tabs>
          <w:tab w:val="left" w:leader="dot" w:pos="7200"/>
        </w:tabs>
        <w:ind w:left="720" w:right="-1008"/>
      </w:pPr>
      <w:r w:rsidRPr="00232571">
        <w:t>Street Excavations</w:t>
      </w:r>
      <w:r w:rsidRPr="00232571">
        <w:tab/>
        <w:t xml:space="preserve"> 135</w:t>
      </w:r>
    </w:p>
    <w:p w14:paraId="530D8A1C" w14:textId="77777777" w:rsidR="009B0390" w:rsidRPr="00232571" w:rsidRDefault="009B0390" w:rsidP="00CE123A">
      <w:pPr>
        <w:tabs>
          <w:tab w:val="left" w:leader="dot" w:pos="7200"/>
        </w:tabs>
        <w:ind w:left="720" w:right="-1008"/>
      </w:pPr>
      <w:r w:rsidRPr="00232571">
        <w:t>Theft</w:t>
      </w:r>
      <w:r w:rsidRPr="00232571">
        <w:tab/>
        <w:t xml:space="preserve"> 42.06</w:t>
      </w:r>
    </w:p>
    <w:p w14:paraId="49783581" w14:textId="77777777" w:rsidR="009B0390" w:rsidRPr="00232571" w:rsidRDefault="009B0390" w:rsidP="00CE123A">
      <w:pPr>
        <w:tabs>
          <w:tab w:val="left" w:leader="dot" w:pos="7200"/>
        </w:tabs>
        <w:ind w:left="720" w:right="-1008"/>
      </w:pPr>
      <w:r w:rsidRPr="00232571">
        <w:t>Trees and Shrubs on Public Property</w:t>
      </w:r>
      <w:r w:rsidRPr="00232571">
        <w:tab/>
        <w:t xml:space="preserve"> 151</w:t>
      </w:r>
    </w:p>
    <w:p w14:paraId="23A96DD5" w14:textId="77777777" w:rsidR="009B0390" w:rsidRPr="00232571" w:rsidRDefault="009B0390" w:rsidP="00CE123A">
      <w:pPr>
        <w:tabs>
          <w:tab w:val="left" w:leader="dot" w:pos="7200"/>
        </w:tabs>
        <w:ind w:left="720" w:right="-1008"/>
      </w:pPr>
      <w:r w:rsidRPr="00232571">
        <w:t>Trespassing</w:t>
      </w:r>
      <w:r w:rsidRPr="00232571">
        <w:tab/>
        <w:t xml:space="preserve"> 42.01</w:t>
      </w:r>
    </w:p>
    <w:p w14:paraId="35E7414C" w14:textId="77777777" w:rsidR="009B0390" w:rsidRPr="00232571" w:rsidRDefault="009B0390" w:rsidP="00CE123A">
      <w:pPr>
        <w:tabs>
          <w:tab w:val="left" w:leader="dot" w:pos="7200"/>
        </w:tabs>
        <w:ind w:left="720" w:right="-1008"/>
      </w:pPr>
      <w:r w:rsidRPr="00232571">
        <w:t>Unauthorized Entry</w:t>
      </w:r>
      <w:r w:rsidRPr="00232571">
        <w:tab/>
        <w:t xml:space="preserve"> 42.04</w:t>
      </w:r>
    </w:p>
    <w:p w14:paraId="03C0CDF0" w14:textId="77777777" w:rsidR="009B0390" w:rsidRPr="006A2F55" w:rsidRDefault="009B0390" w:rsidP="00CE123A">
      <w:pPr>
        <w:tabs>
          <w:tab w:val="left" w:leader="dot" w:pos="7200"/>
        </w:tabs>
        <w:spacing w:before="120"/>
        <w:ind w:right="-1008"/>
      </w:pPr>
      <w:r>
        <w:rPr>
          <w:rStyle w:val="sectiontitle"/>
        </w:rPr>
        <w:t xml:space="preserve">PUBLIC HEALTH </w:t>
      </w:r>
      <w:smartTag w:uri="urn:schemas-microsoft-com:office:smarttags" w:element="stockticker">
        <w:r>
          <w:rPr>
            <w:rStyle w:val="sectiontitle"/>
          </w:rPr>
          <w:t>AND</w:t>
        </w:r>
      </w:smartTag>
      <w:r>
        <w:rPr>
          <w:rStyle w:val="sectiontitle"/>
        </w:rPr>
        <w:t xml:space="preserve"> SAFETY</w:t>
      </w:r>
      <w:r>
        <w:tab/>
        <w:t xml:space="preserve"> 41</w:t>
      </w:r>
    </w:p>
    <w:p w14:paraId="16A9350D" w14:textId="77777777" w:rsidR="009B0390" w:rsidRDefault="009B0390" w:rsidP="00CE123A">
      <w:pPr>
        <w:tabs>
          <w:tab w:val="left" w:leader="dot" w:pos="7200"/>
        </w:tabs>
        <w:spacing w:before="120"/>
        <w:ind w:right="-1008"/>
      </w:pPr>
      <w:r>
        <w:rPr>
          <w:rStyle w:val="sectiontitle"/>
        </w:rPr>
        <w:t>PUBLIC NOTICES</w:t>
      </w:r>
      <w:r>
        <w:tab/>
        <w:t xml:space="preserve"> 18.05(1)</w:t>
      </w:r>
    </w:p>
    <w:p w14:paraId="7464E46C" w14:textId="77777777" w:rsidR="009B0390" w:rsidRDefault="009B0390" w:rsidP="00CE123A">
      <w:pPr>
        <w:pStyle w:val="sectionChar"/>
        <w:spacing w:before="120"/>
        <w:ind w:right="-1008"/>
        <w:rPr>
          <w:rStyle w:val="sectiontitle"/>
        </w:rPr>
      </w:pPr>
      <w:r>
        <w:rPr>
          <w:rStyle w:val="sectiontitle"/>
        </w:rPr>
        <w:t xml:space="preserve">PUBLIC OFFENSES </w:t>
      </w:r>
    </w:p>
    <w:p w14:paraId="5D9C05FC" w14:textId="77777777" w:rsidR="009B0390" w:rsidRPr="00232571" w:rsidRDefault="009B0390" w:rsidP="00CE123A">
      <w:pPr>
        <w:pStyle w:val="sectionChar"/>
        <w:tabs>
          <w:tab w:val="left" w:leader="dot" w:pos="7200"/>
        </w:tabs>
        <w:spacing w:before="0"/>
        <w:ind w:left="720" w:right="-1008"/>
      </w:pPr>
      <w:r w:rsidRPr="00232571">
        <w:t>Littering Prohibited</w:t>
      </w:r>
      <w:r w:rsidRPr="00232571">
        <w:tab/>
        <w:t xml:space="preserve"> 105.07</w:t>
      </w:r>
    </w:p>
    <w:p w14:paraId="459E6D0A" w14:textId="77777777" w:rsidR="009B0390" w:rsidRPr="00232571" w:rsidRDefault="009B0390" w:rsidP="00CE123A">
      <w:pPr>
        <w:pStyle w:val="sectionChar"/>
        <w:tabs>
          <w:tab w:val="left" w:leader="dot" w:pos="7200"/>
        </w:tabs>
        <w:spacing w:before="0"/>
        <w:ind w:left="720" w:right="-1008"/>
      </w:pPr>
      <w:r w:rsidRPr="00232571">
        <w:t>Public and Private Property</w:t>
      </w:r>
      <w:r w:rsidRPr="00232571">
        <w:tab/>
        <w:t xml:space="preserve"> 42</w:t>
      </w:r>
    </w:p>
    <w:p w14:paraId="69C9DFF6" w14:textId="77777777" w:rsidR="009B0390" w:rsidRPr="00232571" w:rsidRDefault="009B0390" w:rsidP="00CE123A">
      <w:pPr>
        <w:pStyle w:val="sectionChar"/>
        <w:tabs>
          <w:tab w:val="left" w:leader="dot" w:pos="7200"/>
        </w:tabs>
        <w:spacing w:before="0"/>
        <w:ind w:left="720" w:right="-1008"/>
      </w:pPr>
      <w:r w:rsidRPr="00232571">
        <w:t>Public Health and Safety</w:t>
      </w:r>
      <w:r w:rsidRPr="00232571">
        <w:tab/>
        <w:t xml:space="preserve"> 41</w:t>
      </w:r>
    </w:p>
    <w:p w14:paraId="00A1DD94" w14:textId="77777777" w:rsidR="009B0390" w:rsidRPr="00232571" w:rsidRDefault="009B0390" w:rsidP="00CE123A">
      <w:pPr>
        <w:pStyle w:val="sectionChar"/>
        <w:tabs>
          <w:tab w:val="left" w:leader="dot" w:pos="7200"/>
        </w:tabs>
        <w:spacing w:before="0"/>
        <w:ind w:left="720" w:right="-1008"/>
      </w:pPr>
      <w:r w:rsidRPr="00232571">
        <w:t>Public Peace</w:t>
      </w:r>
      <w:r w:rsidRPr="00232571">
        <w:tab/>
        <w:t xml:space="preserve"> 40</w:t>
      </w:r>
    </w:p>
    <w:p w14:paraId="5CBE17E2" w14:textId="77777777" w:rsidR="009B0390" w:rsidRPr="002F289C" w:rsidRDefault="009B0390" w:rsidP="00CE123A">
      <w:pPr>
        <w:pStyle w:val="sectionChar"/>
        <w:tabs>
          <w:tab w:val="left" w:leader="dot" w:pos="7200"/>
        </w:tabs>
        <w:spacing w:before="0"/>
        <w:ind w:right="-1008"/>
      </w:pPr>
      <w:r w:rsidRPr="006A55E8">
        <w:rPr>
          <w:rStyle w:val="sectiontitle"/>
          <w:b w:val="0"/>
          <w:i/>
        </w:rPr>
        <w:t>See also</w:t>
      </w:r>
      <w:r>
        <w:rPr>
          <w:rStyle w:val="sectiontitle"/>
          <w:i/>
        </w:rPr>
        <w:t xml:space="preserve"> </w:t>
      </w:r>
      <w:r>
        <w:rPr>
          <w:rStyle w:val="sectiontitle"/>
        </w:rPr>
        <w:t>SIDEWALK REGULATIONS</w:t>
      </w:r>
      <w:r>
        <w:tab/>
        <w:t xml:space="preserve"> 136</w:t>
      </w:r>
    </w:p>
    <w:p w14:paraId="03A71DE3" w14:textId="77777777" w:rsidR="009B0390" w:rsidRPr="002F289C" w:rsidRDefault="009B0390" w:rsidP="00CE123A">
      <w:pPr>
        <w:pStyle w:val="sectionChar"/>
        <w:tabs>
          <w:tab w:val="left" w:leader="dot" w:pos="7200"/>
        </w:tabs>
        <w:spacing w:before="0"/>
        <w:ind w:right="-1008"/>
      </w:pPr>
      <w:r w:rsidRPr="006A55E8">
        <w:rPr>
          <w:rStyle w:val="sectiontitle"/>
          <w:b w:val="0"/>
          <w:i/>
        </w:rPr>
        <w:t>See also</w:t>
      </w:r>
      <w:r>
        <w:rPr>
          <w:rStyle w:val="sectiontitle"/>
          <w:i/>
        </w:rPr>
        <w:t xml:space="preserve"> </w:t>
      </w:r>
      <w:r>
        <w:rPr>
          <w:rStyle w:val="sectiontitle"/>
        </w:rPr>
        <w:t>STREET EXCAVATIONS</w:t>
      </w:r>
      <w:r>
        <w:tab/>
        <w:t xml:space="preserve"> 135</w:t>
      </w:r>
    </w:p>
    <w:p w14:paraId="3D3231CE" w14:textId="77777777" w:rsidR="009B0390" w:rsidRDefault="009B0390" w:rsidP="00CE123A">
      <w:pPr>
        <w:pStyle w:val="sectionChar"/>
        <w:tabs>
          <w:tab w:val="left" w:leader="dot" w:pos="7200"/>
        </w:tabs>
        <w:spacing w:before="120"/>
        <w:ind w:right="-1008"/>
      </w:pPr>
      <w:r>
        <w:rPr>
          <w:rStyle w:val="sectiontitle"/>
        </w:rPr>
        <w:t>PUBLICATION REQUIREMENTS</w:t>
      </w:r>
      <w:r>
        <w:tab/>
        <w:t xml:space="preserve"> 18.05</w:t>
      </w:r>
    </w:p>
    <w:p w14:paraId="49AD8959" w14:textId="5A31F3E5" w:rsidR="009B0390" w:rsidRDefault="009B0390" w:rsidP="00CE123A">
      <w:pPr>
        <w:tabs>
          <w:tab w:val="left" w:leader="dot" w:pos="7200"/>
        </w:tabs>
        <w:spacing w:before="120"/>
        <w:ind w:right="-1008"/>
      </w:pPr>
      <w:r>
        <w:rPr>
          <w:rStyle w:val="sectiontitle"/>
        </w:rPr>
        <w:t>RABIES VACCINATION</w:t>
      </w:r>
      <w:r>
        <w:tab/>
        <w:t xml:space="preserve"> 55.1</w:t>
      </w:r>
      <w:r w:rsidR="00014FAF">
        <w:t>1</w:t>
      </w:r>
    </w:p>
    <w:p w14:paraId="217AE92F" w14:textId="77777777" w:rsidR="009B0390" w:rsidRDefault="009B0390" w:rsidP="00CE123A">
      <w:pPr>
        <w:tabs>
          <w:tab w:val="left" w:leader="dot" w:pos="7200"/>
        </w:tabs>
        <w:spacing w:before="120"/>
        <w:ind w:right="-1008"/>
      </w:pPr>
      <w:r>
        <w:rPr>
          <w:rStyle w:val="sectiontitle"/>
        </w:rPr>
        <w:t>RAILROAD REGULATIONS</w:t>
      </w:r>
      <w:r>
        <w:tab/>
        <w:t xml:space="preserve"> 81</w:t>
      </w:r>
    </w:p>
    <w:p w14:paraId="03507F5A" w14:textId="77777777" w:rsidR="009B0390" w:rsidRDefault="009B0390" w:rsidP="00CE123A">
      <w:pPr>
        <w:pStyle w:val="sectionChar"/>
        <w:keepNext/>
        <w:spacing w:before="120"/>
        <w:ind w:right="-1008"/>
        <w:rPr>
          <w:rStyle w:val="sectiontitle"/>
        </w:rPr>
      </w:pPr>
      <w:r>
        <w:rPr>
          <w:rStyle w:val="sectiontitle"/>
        </w:rPr>
        <w:t>RECORDS</w:t>
      </w:r>
    </w:p>
    <w:p w14:paraId="423259EA" w14:textId="77777777" w:rsidR="009B0390" w:rsidRPr="00232571" w:rsidRDefault="009B0390" w:rsidP="00CE123A">
      <w:pPr>
        <w:pStyle w:val="sectionChar"/>
        <w:tabs>
          <w:tab w:val="left" w:leader="dot" w:pos="7200"/>
        </w:tabs>
        <w:spacing w:before="0"/>
        <w:ind w:left="720" w:right="-1008"/>
      </w:pPr>
      <w:r w:rsidRPr="00232571">
        <w:t>Accounting</w:t>
      </w:r>
      <w:r w:rsidRPr="00232571">
        <w:tab/>
        <w:t xml:space="preserve"> 7.07</w:t>
      </w:r>
    </w:p>
    <w:p w14:paraId="20B04505" w14:textId="77777777" w:rsidR="009B0390" w:rsidRPr="00232571" w:rsidRDefault="009B0390" w:rsidP="00CE123A">
      <w:pPr>
        <w:pStyle w:val="sectionChar"/>
        <w:tabs>
          <w:tab w:val="left" w:leader="dot" w:pos="7200"/>
        </w:tabs>
        <w:spacing w:before="0"/>
        <w:ind w:left="720" w:right="-1008"/>
      </w:pPr>
      <w:r w:rsidRPr="00232571">
        <w:t>Maintenance by Clerk</w:t>
      </w:r>
      <w:r w:rsidRPr="00232571">
        <w:tab/>
        <w:t xml:space="preserve"> 18.08</w:t>
      </w:r>
    </w:p>
    <w:p w14:paraId="2554A796" w14:textId="77777777" w:rsidR="009B0390" w:rsidRPr="00232571" w:rsidRDefault="009B0390" w:rsidP="00CE123A">
      <w:pPr>
        <w:pStyle w:val="sectionChar"/>
        <w:tabs>
          <w:tab w:val="left" w:leader="dot" w:pos="7200"/>
        </w:tabs>
        <w:spacing w:before="0"/>
        <w:ind w:left="720" w:right="-1008"/>
      </w:pPr>
      <w:r w:rsidRPr="00232571">
        <w:t>Minutes of Council Meetings</w:t>
      </w:r>
      <w:r w:rsidRPr="00232571">
        <w:tab/>
        <w:t xml:space="preserve"> 5.06(3)</w:t>
      </w:r>
    </w:p>
    <w:p w14:paraId="3BADE602" w14:textId="77777777" w:rsidR="009B0390" w:rsidRPr="00232571" w:rsidRDefault="009B0390" w:rsidP="00CE123A">
      <w:pPr>
        <w:pStyle w:val="sectionChar"/>
        <w:tabs>
          <w:tab w:val="left" w:leader="dot" w:pos="7200"/>
        </w:tabs>
        <w:spacing w:before="0"/>
        <w:ind w:left="720" w:right="-1008"/>
      </w:pPr>
      <w:r w:rsidRPr="00232571">
        <w:t>Public Records, Access to</w:t>
      </w:r>
      <w:r w:rsidRPr="00232571">
        <w:tab/>
        <w:t xml:space="preserve"> 5.04</w:t>
      </w:r>
    </w:p>
    <w:p w14:paraId="195D9D44" w14:textId="77777777" w:rsidR="009B0390" w:rsidRPr="00232571" w:rsidRDefault="009B0390" w:rsidP="00CE123A">
      <w:pPr>
        <w:pStyle w:val="sectionChar"/>
        <w:tabs>
          <w:tab w:val="left" w:leader="dot" w:pos="7200"/>
        </w:tabs>
        <w:spacing w:before="0"/>
        <w:ind w:left="720" w:right="-1008"/>
      </w:pPr>
      <w:r w:rsidRPr="00232571">
        <w:t>Transfer to Successors</w:t>
      </w:r>
      <w:r w:rsidRPr="00232571">
        <w:tab/>
        <w:t xml:space="preserve"> 5.05</w:t>
      </w:r>
    </w:p>
    <w:p w14:paraId="3766F892" w14:textId="77777777" w:rsidR="009B0390" w:rsidRDefault="009B0390" w:rsidP="00CE123A">
      <w:pPr>
        <w:pStyle w:val="sectionChar"/>
        <w:tabs>
          <w:tab w:val="left" w:leader="dot" w:pos="7200"/>
        </w:tabs>
        <w:spacing w:before="120"/>
        <w:ind w:right="-1008"/>
      </w:pPr>
      <w:r>
        <w:rPr>
          <w:rStyle w:val="sectiontitle"/>
        </w:rPr>
        <w:t xml:space="preserve">REMOVAL OF APPOINTED OFFICERS </w:t>
      </w:r>
      <w:smartTag w:uri="urn:schemas-microsoft-com:office:smarttags" w:element="stockticker">
        <w:r>
          <w:rPr>
            <w:rStyle w:val="sectiontitle"/>
          </w:rPr>
          <w:t>AND</w:t>
        </w:r>
      </w:smartTag>
      <w:r>
        <w:rPr>
          <w:rStyle w:val="sectiontitle"/>
        </w:rPr>
        <w:t xml:space="preserve"> EMPLOYEES</w:t>
      </w:r>
      <w:r>
        <w:tab/>
        <w:t xml:space="preserve"> 5.09</w:t>
      </w:r>
    </w:p>
    <w:p w14:paraId="045ABBBB" w14:textId="77777777" w:rsidR="009B0390" w:rsidRDefault="009B0390" w:rsidP="00CE123A">
      <w:pPr>
        <w:tabs>
          <w:tab w:val="left" w:leader="dot" w:pos="7200"/>
        </w:tabs>
        <w:spacing w:before="120"/>
        <w:ind w:right="-1008"/>
      </w:pPr>
      <w:r>
        <w:rPr>
          <w:rStyle w:val="sectiontitle"/>
        </w:rPr>
        <w:t>RESIGNATION OF ELECTED OFFICERS</w:t>
      </w:r>
      <w:r>
        <w:tab/>
        <w:t xml:space="preserve"> 5.08</w:t>
      </w:r>
    </w:p>
    <w:p w14:paraId="27E09B60" w14:textId="77777777" w:rsidR="009B0390" w:rsidRPr="00190D4E" w:rsidRDefault="009B0390" w:rsidP="00CE123A">
      <w:pPr>
        <w:tabs>
          <w:tab w:val="left" w:leader="dot" w:pos="7200"/>
        </w:tabs>
        <w:spacing w:before="120"/>
        <w:ind w:right="-1008"/>
      </w:pPr>
      <w:r>
        <w:rPr>
          <w:b/>
        </w:rPr>
        <w:t>RESTRICTED RESIDENCE DISTRICT</w:t>
      </w:r>
      <w:r>
        <w:tab/>
        <w:t xml:space="preserve"> 155.1</w:t>
      </w:r>
      <w:r w:rsidR="006909E4">
        <w:t>4</w:t>
      </w:r>
    </w:p>
    <w:p w14:paraId="6EB56C51" w14:textId="77777777" w:rsidR="009B0390" w:rsidRPr="00232571" w:rsidRDefault="009B0390" w:rsidP="00CE123A">
      <w:pPr>
        <w:tabs>
          <w:tab w:val="left" w:leader="dot" w:pos="7200"/>
        </w:tabs>
        <w:spacing w:before="120"/>
        <w:ind w:right="-1008"/>
        <w:rPr>
          <w:rStyle w:val="sectiontitle"/>
        </w:rPr>
      </w:pPr>
      <w:r w:rsidRPr="00232571">
        <w:rPr>
          <w:rStyle w:val="sectiontitle"/>
        </w:rPr>
        <w:t>RIGHT TO ENTER</w:t>
      </w:r>
    </w:p>
    <w:p w14:paraId="41095357" w14:textId="77777777" w:rsidR="009B0390" w:rsidRPr="00232571" w:rsidRDefault="009B0390" w:rsidP="00CE123A">
      <w:pPr>
        <w:tabs>
          <w:tab w:val="left" w:leader="dot" w:pos="7200"/>
        </w:tabs>
        <w:ind w:left="720" w:right="-1008"/>
      </w:pPr>
      <w:r w:rsidRPr="00232571">
        <w:t>Sewer Service Inspection and Sampling</w:t>
      </w:r>
      <w:r w:rsidRPr="00232571">
        <w:tab/>
        <w:t xml:space="preserve"> 95.07</w:t>
      </w:r>
    </w:p>
    <w:p w14:paraId="1DCF0A72" w14:textId="77777777" w:rsidR="009B0390" w:rsidRPr="00232571" w:rsidRDefault="009B0390" w:rsidP="00CE123A">
      <w:pPr>
        <w:tabs>
          <w:tab w:val="left" w:leader="dot" w:pos="7200"/>
        </w:tabs>
        <w:ind w:left="720" w:right="-1008"/>
      </w:pPr>
      <w:r w:rsidRPr="00232571">
        <w:t>Solid Waste Collection</w:t>
      </w:r>
      <w:r w:rsidRPr="00232571">
        <w:tab/>
        <w:t xml:space="preserve"> 106.06</w:t>
      </w:r>
    </w:p>
    <w:p w14:paraId="2AD08916" w14:textId="77777777" w:rsidR="009B0390" w:rsidRPr="00232571" w:rsidRDefault="009B0390" w:rsidP="00CE123A">
      <w:pPr>
        <w:tabs>
          <w:tab w:val="left" w:leader="dot" w:pos="7200"/>
        </w:tabs>
        <w:ind w:left="720" w:right="-1008"/>
      </w:pPr>
      <w:r w:rsidRPr="00232571">
        <w:t>Use of Easements</w:t>
      </w:r>
      <w:r w:rsidRPr="00232571">
        <w:tab/>
        <w:t xml:space="preserve"> 95.08</w:t>
      </w:r>
    </w:p>
    <w:p w14:paraId="1D27EA62" w14:textId="77777777" w:rsidR="009B0390" w:rsidRPr="00232571" w:rsidRDefault="009B0390" w:rsidP="00CE123A">
      <w:pPr>
        <w:tabs>
          <w:tab w:val="left" w:leader="dot" w:pos="7200"/>
        </w:tabs>
        <w:ind w:left="720" w:right="-1008"/>
      </w:pPr>
      <w:r w:rsidRPr="00232571">
        <w:t>Warrants</w:t>
      </w:r>
      <w:r w:rsidRPr="00232571">
        <w:tab/>
        <w:t xml:space="preserve"> 1.12</w:t>
      </w:r>
    </w:p>
    <w:p w14:paraId="1F577FD4" w14:textId="77777777" w:rsidR="009B0390" w:rsidRDefault="009B0390" w:rsidP="00CE123A">
      <w:pPr>
        <w:tabs>
          <w:tab w:val="left" w:leader="dot" w:pos="7200"/>
        </w:tabs>
        <w:ind w:left="720" w:right="-1008"/>
      </w:pPr>
      <w:r>
        <w:t>Water Meter Service</w:t>
      </w:r>
      <w:r>
        <w:tab/>
        <w:t xml:space="preserve"> 91.08</w:t>
      </w:r>
    </w:p>
    <w:p w14:paraId="7ACFB3C4" w14:textId="77777777" w:rsidR="009B0390" w:rsidRDefault="009B0390" w:rsidP="00CE123A">
      <w:pPr>
        <w:pStyle w:val="sectionChar"/>
        <w:spacing w:before="120"/>
        <w:ind w:right="-1008"/>
        <w:rPr>
          <w:rStyle w:val="sectiontitle"/>
        </w:rPr>
      </w:pPr>
      <w:r>
        <w:rPr>
          <w:rStyle w:val="sectiontitle"/>
        </w:rPr>
        <w:lastRenderedPageBreak/>
        <w:t>SANITARY SEWER SYSTEM</w:t>
      </w:r>
    </w:p>
    <w:p w14:paraId="0D30588C" w14:textId="77777777" w:rsidR="009B0390" w:rsidRPr="00232571" w:rsidRDefault="009B0390" w:rsidP="00CE123A">
      <w:pPr>
        <w:pStyle w:val="sectionChar"/>
        <w:tabs>
          <w:tab w:val="left" w:leader="dot" w:pos="7200"/>
        </w:tabs>
        <w:spacing w:before="0"/>
        <w:ind w:left="720" w:right="-1008"/>
      </w:pPr>
      <w:r w:rsidRPr="00232571">
        <w:t>Building Sewers and Connection Requirements</w:t>
      </w:r>
      <w:r w:rsidRPr="00232571">
        <w:tab/>
        <w:t xml:space="preserve"> 96</w:t>
      </w:r>
    </w:p>
    <w:p w14:paraId="12C1AD88" w14:textId="77777777" w:rsidR="009B0390" w:rsidRPr="00232571" w:rsidRDefault="009B0390" w:rsidP="00CE123A">
      <w:pPr>
        <w:pStyle w:val="sectionChar"/>
        <w:tabs>
          <w:tab w:val="left" w:leader="dot" w:pos="7200"/>
        </w:tabs>
        <w:spacing w:before="0"/>
        <w:ind w:left="720" w:right="-1008"/>
      </w:pPr>
      <w:r w:rsidRPr="00232571">
        <w:t>General Provisions</w:t>
      </w:r>
      <w:r w:rsidRPr="00232571">
        <w:tab/>
        <w:t xml:space="preserve"> 95</w:t>
      </w:r>
    </w:p>
    <w:p w14:paraId="2B2AF680" w14:textId="77777777" w:rsidR="009B0390" w:rsidRDefault="009B0390" w:rsidP="00CE123A">
      <w:pPr>
        <w:pStyle w:val="sectionChar"/>
        <w:tabs>
          <w:tab w:val="left" w:leader="dot" w:pos="7200"/>
        </w:tabs>
        <w:spacing w:before="0"/>
        <w:ind w:left="720" w:right="-1008"/>
      </w:pPr>
      <w:r>
        <w:t>On-Site Wastewater Systems</w:t>
      </w:r>
      <w:r>
        <w:tab/>
        <w:t xml:space="preserve"> 98</w:t>
      </w:r>
    </w:p>
    <w:p w14:paraId="2A3F59E7" w14:textId="77777777" w:rsidR="009B0390" w:rsidRDefault="009B0390" w:rsidP="00CE123A">
      <w:pPr>
        <w:pStyle w:val="sectionChar"/>
        <w:tabs>
          <w:tab w:val="left" w:leader="dot" w:pos="7200"/>
        </w:tabs>
        <w:spacing w:before="0"/>
        <w:ind w:left="720" w:right="-1008"/>
      </w:pPr>
      <w:r>
        <w:t>Sewer Service Charges</w:t>
      </w:r>
      <w:r>
        <w:tab/>
        <w:t xml:space="preserve"> 99</w:t>
      </w:r>
    </w:p>
    <w:p w14:paraId="5B68BEBE" w14:textId="77777777" w:rsidR="009B0390" w:rsidRDefault="009B0390" w:rsidP="00CE123A">
      <w:pPr>
        <w:pStyle w:val="sectionChar"/>
        <w:tabs>
          <w:tab w:val="left" w:leader="dot" w:pos="7200"/>
        </w:tabs>
        <w:spacing w:before="0"/>
        <w:ind w:left="720" w:right="-1008"/>
      </w:pPr>
      <w:r>
        <w:t>Use of Public Sewers</w:t>
      </w:r>
      <w:r>
        <w:tab/>
        <w:t xml:space="preserve"> 97</w:t>
      </w:r>
    </w:p>
    <w:p w14:paraId="5C6A7855" w14:textId="77777777" w:rsidR="009B0390" w:rsidRDefault="009B0390" w:rsidP="00CE123A">
      <w:pPr>
        <w:pStyle w:val="sectionChar"/>
        <w:tabs>
          <w:tab w:val="left" w:leader="dot" w:pos="7200"/>
        </w:tabs>
        <w:spacing w:before="120"/>
        <w:ind w:right="-1008"/>
      </w:pPr>
      <w:r>
        <w:rPr>
          <w:rStyle w:val="sectiontitle"/>
        </w:rPr>
        <w:t>SEWER RATES</w:t>
      </w:r>
      <w:r>
        <w:tab/>
        <w:t xml:space="preserve"> 99</w:t>
      </w:r>
    </w:p>
    <w:p w14:paraId="7B9731A3" w14:textId="77777777" w:rsidR="009B0390" w:rsidRDefault="009B0390" w:rsidP="00CE123A">
      <w:pPr>
        <w:pStyle w:val="sectionChar"/>
        <w:tabs>
          <w:tab w:val="left" w:leader="dot" w:pos="7200"/>
        </w:tabs>
        <w:spacing w:before="120"/>
        <w:ind w:right="-1008"/>
        <w:rPr>
          <w:rStyle w:val="sectiontitle"/>
        </w:rPr>
      </w:pPr>
      <w:r>
        <w:rPr>
          <w:rStyle w:val="sectiontitle"/>
        </w:rPr>
        <w:t>SIDEWALKS</w:t>
      </w:r>
    </w:p>
    <w:p w14:paraId="72583578" w14:textId="77777777" w:rsidR="009B0390" w:rsidRDefault="009B0390" w:rsidP="00CE123A">
      <w:pPr>
        <w:tabs>
          <w:tab w:val="left" w:pos="720"/>
          <w:tab w:val="left" w:leader="dot" w:pos="7200"/>
        </w:tabs>
        <w:ind w:left="720" w:right="-1008"/>
      </w:pPr>
      <w:r>
        <w:t>Barricades and Warning Lights</w:t>
      </w:r>
      <w:r>
        <w:tab/>
        <w:t xml:space="preserve"> 136.09</w:t>
      </w:r>
    </w:p>
    <w:p w14:paraId="3D083527" w14:textId="77777777" w:rsidR="009B0390" w:rsidRPr="00D86688" w:rsidRDefault="009B0390" w:rsidP="00CE123A">
      <w:pPr>
        <w:tabs>
          <w:tab w:val="left" w:pos="720"/>
          <w:tab w:val="left" w:leader="dot" w:pos="7200"/>
        </w:tabs>
        <w:ind w:left="720" w:right="-1008"/>
      </w:pPr>
      <w:r>
        <w:t>Bicycles on Sidewalks</w:t>
      </w:r>
      <w:r>
        <w:tab/>
        <w:t xml:space="preserve"> 76.08</w:t>
      </w:r>
    </w:p>
    <w:p w14:paraId="7EEBFD0B" w14:textId="77777777" w:rsidR="009B0390" w:rsidRDefault="009B0390" w:rsidP="00CE123A">
      <w:pPr>
        <w:pStyle w:val="sectionChar"/>
        <w:tabs>
          <w:tab w:val="left" w:leader="dot" w:pos="7200"/>
        </w:tabs>
        <w:spacing w:before="0"/>
        <w:ind w:left="720" w:right="-1008"/>
      </w:pPr>
      <w:r>
        <w:t>Construction Standards</w:t>
      </w:r>
      <w:r>
        <w:tab/>
        <w:t xml:space="preserve"> 136.08</w:t>
      </w:r>
    </w:p>
    <w:p w14:paraId="3E579412" w14:textId="77777777" w:rsidR="009B0390" w:rsidRDefault="009B0390" w:rsidP="00CE123A">
      <w:pPr>
        <w:tabs>
          <w:tab w:val="left" w:pos="720"/>
          <w:tab w:val="left" w:leader="dot" w:pos="7200"/>
        </w:tabs>
        <w:ind w:left="720" w:right="-1008"/>
      </w:pPr>
      <w:r>
        <w:t>Debris on</w:t>
      </w:r>
      <w:r>
        <w:tab/>
        <w:t xml:space="preserve"> 136.17</w:t>
      </w:r>
    </w:p>
    <w:p w14:paraId="40D840CB" w14:textId="77777777" w:rsidR="009B0390" w:rsidRDefault="009B0390" w:rsidP="00CE123A">
      <w:pPr>
        <w:tabs>
          <w:tab w:val="left" w:pos="720"/>
          <w:tab w:val="left" w:leader="dot" w:pos="7200"/>
        </w:tabs>
        <w:ind w:left="720" w:right="-1008"/>
      </w:pPr>
      <w:r>
        <w:t>Defacing</w:t>
      </w:r>
      <w:r>
        <w:tab/>
        <w:t xml:space="preserve"> 136.16</w:t>
      </w:r>
    </w:p>
    <w:p w14:paraId="433A85CF" w14:textId="77777777" w:rsidR="009B0390" w:rsidRDefault="009B0390" w:rsidP="00CE123A">
      <w:pPr>
        <w:tabs>
          <w:tab w:val="left" w:pos="720"/>
          <w:tab w:val="left" w:leader="dot" w:pos="7200"/>
        </w:tabs>
        <w:ind w:left="720" w:right="-1008"/>
      </w:pPr>
      <w:r>
        <w:t>Encroaching Steps</w:t>
      </w:r>
      <w:r>
        <w:tab/>
        <w:t xml:space="preserve"> 136.13</w:t>
      </w:r>
    </w:p>
    <w:p w14:paraId="372C3CC7" w14:textId="77777777" w:rsidR="009B0390" w:rsidRDefault="009B0390" w:rsidP="00CE123A">
      <w:pPr>
        <w:tabs>
          <w:tab w:val="left" w:pos="720"/>
          <w:tab w:val="left" w:leader="dot" w:pos="7200"/>
        </w:tabs>
        <w:ind w:left="720" w:right="-1008"/>
      </w:pPr>
      <w:r>
        <w:t>Fires and Fuel on</w:t>
      </w:r>
      <w:r>
        <w:tab/>
        <w:t xml:space="preserve"> 136.15</w:t>
      </w:r>
    </w:p>
    <w:p w14:paraId="37246B52" w14:textId="77777777" w:rsidR="009B0390" w:rsidRDefault="009B0390" w:rsidP="00CE123A">
      <w:pPr>
        <w:tabs>
          <w:tab w:val="left" w:pos="720"/>
          <w:tab w:val="left" w:leader="dot" w:pos="7200"/>
        </w:tabs>
        <w:ind w:left="720" w:right="-1008"/>
      </w:pPr>
      <w:r>
        <w:t>Interference with Improvements</w:t>
      </w:r>
      <w:r>
        <w:tab/>
        <w:t xml:space="preserve"> 136.11</w:t>
      </w:r>
    </w:p>
    <w:p w14:paraId="0B35F824" w14:textId="77777777" w:rsidR="009B0390" w:rsidRDefault="009B0390" w:rsidP="00CE123A">
      <w:pPr>
        <w:tabs>
          <w:tab w:val="left" w:pos="720"/>
          <w:tab w:val="left" w:leader="dot" w:pos="7200"/>
        </w:tabs>
        <w:ind w:left="720" w:right="-1008"/>
      </w:pPr>
      <w:r>
        <w:t>Maintenance</w:t>
      </w:r>
      <w:r>
        <w:tab/>
        <w:t xml:space="preserve"> 136</w:t>
      </w:r>
    </w:p>
    <w:p w14:paraId="307D3E44" w14:textId="77777777" w:rsidR="009B0390" w:rsidRDefault="009B0390" w:rsidP="00CE123A">
      <w:pPr>
        <w:tabs>
          <w:tab w:val="left" w:pos="720"/>
          <w:tab w:val="left" w:leader="dot" w:pos="7200"/>
        </w:tabs>
        <w:ind w:left="720" w:right="-1008"/>
      </w:pPr>
      <w:r>
        <w:t>Openings and Enclosures</w:t>
      </w:r>
      <w:r>
        <w:tab/>
        <w:t xml:space="preserve"> 136.14</w:t>
      </w:r>
    </w:p>
    <w:p w14:paraId="4FCA9197" w14:textId="77777777" w:rsidR="009B0390" w:rsidRDefault="009B0390" w:rsidP="00CE123A">
      <w:pPr>
        <w:tabs>
          <w:tab w:val="left" w:pos="720"/>
          <w:tab w:val="left" w:leader="dot" w:pos="7200"/>
        </w:tabs>
        <w:ind w:left="720" w:right="-1008"/>
      </w:pPr>
      <w:r>
        <w:t>Parking Prohibited on Sidewalks</w:t>
      </w:r>
      <w:r>
        <w:tab/>
        <w:t xml:space="preserve"> 69.0</w:t>
      </w:r>
      <w:r w:rsidR="00494812">
        <w:t>7</w:t>
      </w:r>
      <w:r>
        <w:t>(4)</w:t>
      </w:r>
    </w:p>
    <w:p w14:paraId="2940345C" w14:textId="77777777" w:rsidR="009B0390" w:rsidRDefault="009B0390" w:rsidP="00CE123A">
      <w:pPr>
        <w:tabs>
          <w:tab w:val="left" w:pos="720"/>
          <w:tab w:val="left" w:leader="dot" w:pos="7200"/>
        </w:tabs>
        <w:ind w:left="720" w:right="-1008"/>
      </w:pPr>
      <w:r>
        <w:t>Sales Stands and Merchandise Displays</w:t>
      </w:r>
      <w:r>
        <w:tab/>
        <w:t xml:space="preserve"> 136.18 and 136.19</w:t>
      </w:r>
    </w:p>
    <w:p w14:paraId="1F25737B" w14:textId="77777777" w:rsidR="009B0390" w:rsidRDefault="009B0390" w:rsidP="00CE123A">
      <w:pPr>
        <w:tabs>
          <w:tab w:val="left" w:pos="720"/>
          <w:tab w:val="left" w:leader="dot" w:pos="7200"/>
        </w:tabs>
        <w:ind w:left="720" w:right="-1008"/>
      </w:pPr>
      <w:r>
        <w:t>Snow Removal</w:t>
      </w:r>
      <w:r>
        <w:tab/>
        <w:t xml:space="preserve"> 136.03</w:t>
      </w:r>
    </w:p>
    <w:p w14:paraId="7ACC0927" w14:textId="77777777" w:rsidR="009B0390" w:rsidRDefault="009B0390" w:rsidP="00CE123A">
      <w:pPr>
        <w:tabs>
          <w:tab w:val="left" w:pos="720"/>
          <w:tab w:val="left" w:leader="dot" w:pos="7200"/>
        </w:tabs>
        <w:ind w:left="720" w:right="-1008"/>
      </w:pPr>
      <w:r>
        <w:t>Vehicles Crossing Sidewalks</w:t>
      </w:r>
      <w:r>
        <w:tab/>
        <w:t xml:space="preserve"> 65.0</w:t>
      </w:r>
      <w:r w:rsidR="00494812">
        <w:t>3</w:t>
      </w:r>
    </w:p>
    <w:p w14:paraId="00880459" w14:textId="77777777" w:rsidR="009B0390" w:rsidRDefault="009B0390" w:rsidP="00CE123A">
      <w:pPr>
        <w:tabs>
          <w:tab w:val="left" w:pos="720"/>
          <w:tab w:val="left" w:leader="dot" w:pos="7200"/>
        </w:tabs>
        <w:ind w:left="720" w:right="-1008"/>
      </w:pPr>
      <w:r>
        <w:t>Vehicles on Sidewalks</w:t>
      </w:r>
      <w:r>
        <w:tab/>
        <w:t xml:space="preserve"> 62.03</w:t>
      </w:r>
    </w:p>
    <w:p w14:paraId="7D1B8273" w14:textId="77777777" w:rsidR="009B0390" w:rsidRDefault="009B0390" w:rsidP="00CE123A">
      <w:pPr>
        <w:pStyle w:val="sectionChar"/>
        <w:spacing w:before="120"/>
        <w:ind w:right="-1008"/>
        <w:rPr>
          <w:rStyle w:val="sectiontitle"/>
        </w:rPr>
      </w:pPr>
      <w:r>
        <w:rPr>
          <w:rStyle w:val="sectiontitle"/>
        </w:rPr>
        <w:t xml:space="preserve">SKATES, COASTERS </w:t>
      </w:r>
      <w:smartTag w:uri="urn:schemas-microsoft-com:office:smarttags" w:element="stockticker">
        <w:r>
          <w:rPr>
            <w:rStyle w:val="sectiontitle"/>
          </w:rPr>
          <w:t>AND</w:t>
        </w:r>
      </w:smartTag>
      <w:r>
        <w:rPr>
          <w:rStyle w:val="sectiontitle"/>
        </w:rPr>
        <w:t xml:space="preserve"> </w:t>
      </w:r>
      <w:smartTag w:uri="urn:schemas-microsoft-com:office:smarttags" w:element="stockticker">
        <w:r>
          <w:rPr>
            <w:rStyle w:val="sectiontitle"/>
          </w:rPr>
          <w:t>TOY</w:t>
        </w:r>
      </w:smartTag>
      <w:r>
        <w:rPr>
          <w:rStyle w:val="sectiontitle"/>
        </w:rPr>
        <w:t xml:space="preserve"> VEHICLES</w:t>
      </w:r>
    </w:p>
    <w:p w14:paraId="236877DB" w14:textId="77777777" w:rsidR="009B0390" w:rsidRPr="00046225" w:rsidRDefault="009B0390" w:rsidP="00CE123A">
      <w:pPr>
        <w:pStyle w:val="sectionChar"/>
        <w:tabs>
          <w:tab w:val="left" w:leader="dot" w:pos="7200"/>
        </w:tabs>
        <w:spacing w:before="0"/>
        <w:ind w:left="720" w:right="-1008"/>
      </w:pPr>
      <w:r>
        <w:t>Clinging to Vehicle</w:t>
      </w:r>
      <w:r>
        <w:tab/>
        <w:t xml:space="preserve"> 62.04</w:t>
      </w:r>
    </w:p>
    <w:p w14:paraId="79CAD828" w14:textId="77777777" w:rsidR="009B0390" w:rsidRDefault="009B0390" w:rsidP="00CE123A">
      <w:pPr>
        <w:pStyle w:val="sectionChar"/>
        <w:spacing w:before="120"/>
        <w:ind w:right="-1008"/>
      </w:pPr>
      <w:smartTag w:uri="urn:schemas-microsoft-com:office:smarttags" w:element="stockticker">
        <w:r>
          <w:rPr>
            <w:rStyle w:val="sectiontitle"/>
          </w:rPr>
          <w:t>SNOW</w:t>
        </w:r>
      </w:smartTag>
      <w:r>
        <w:rPr>
          <w:rStyle w:val="sectiontitle"/>
        </w:rPr>
        <w:t xml:space="preserve"> REMOVAL</w:t>
      </w:r>
    </w:p>
    <w:p w14:paraId="75D3814C" w14:textId="77777777" w:rsidR="009B0390" w:rsidRDefault="009B0390" w:rsidP="00CE123A">
      <w:pPr>
        <w:tabs>
          <w:tab w:val="left" w:leader="dot" w:pos="7200"/>
        </w:tabs>
        <w:ind w:left="720" w:right="-1008"/>
      </w:pPr>
      <w:r>
        <w:t>From Sidewalks</w:t>
      </w:r>
      <w:r>
        <w:tab/>
        <w:t xml:space="preserve"> 136.03</w:t>
      </w:r>
    </w:p>
    <w:p w14:paraId="4E1429BC" w14:textId="77777777" w:rsidR="009B0390" w:rsidRDefault="009B0390" w:rsidP="00CE123A">
      <w:pPr>
        <w:tabs>
          <w:tab w:val="left" w:leader="dot" w:pos="7200"/>
        </w:tabs>
        <w:ind w:left="720" w:right="-1008"/>
      </w:pPr>
      <w:r>
        <w:t>From Streets</w:t>
      </w:r>
      <w:r>
        <w:tab/>
        <w:t xml:space="preserve"> 135.12</w:t>
      </w:r>
    </w:p>
    <w:p w14:paraId="7691E523" w14:textId="77777777" w:rsidR="009B0390" w:rsidRDefault="009B0390" w:rsidP="00CE123A">
      <w:pPr>
        <w:tabs>
          <w:tab w:val="left" w:leader="dot" w:pos="7200"/>
        </w:tabs>
        <w:ind w:left="720" w:right="-1008"/>
      </w:pPr>
      <w:r>
        <w:t>Parking</w:t>
      </w:r>
      <w:r>
        <w:tab/>
        <w:t xml:space="preserve"> 69.1</w:t>
      </w:r>
      <w:r w:rsidR="00494812">
        <w:t>0</w:t>
      </w:r>
      <w:r>
        <w:t xml:space="preserve"> and 69.1</w:t>
      </w:r>
      <w:r w:rsidR="00494812">
        <w:t>1</w:t>
      </w:r>
    </w:p>
    <w:p w14:paraId="561079BB" w14:textId="77777777" w:rsidR="009B0390" w:rsidRDefault="009B0390" w:rsidP="00CE123A">
      <w:pPr>
        <w:pStyle w:val="sectionChar"/>
        <w:tabs>
          <w:tab w:val="left" w:leader="dot" w:pos="7200"/>
        </w:tabs>
        <w:spacing w:before="120"/>
        <w:ind w:right="-1008"/>
      </w:pPr>
      <w:r>
        <w:rPr>
          <w:rStyle w:val="sectiontitle"/>
        </w:rPr>
        <w:t xml:space="preserve">SNOWMOBILES </w:t>
      </w:r>
      <w:smartTag w:uri="urn:schemas-microsoft-com:office:smarttags" w:element="stockticker">
        <w:r>
          <w:rPr>
            <w:rStyle w:val="sectiontitle"/>
          </w:rPr>
          <w:t>AND</w:t>
        </w:r>
      </w:smartTag>
      <w:r>
        <w:rPr>
          <w:rStyle w:val="sectiontitle"/>
        </w:rPr>
        <w:t xml:space="preserve"> </w:t>
      </w:r>
      <w:smartTag w:uri="urn:schemas-microsoft-com:office:smarttags" w:element="stockticker">
        <w:r>
          <w:rPr>
            <w:rStyle w:val="sectiontitle"/>
          </w:rPr>
          <w:t>ALL</w:t>
        </w:r>
      </w:smartTag>
      <w:r>
        <w:rPr>
          <w:rStyle w:val="sectiontitle"/>
        </w:rPr>
        <w:t>-TERRAIN VEHICLES</w:t>
      </w:r>
      <w:r>
        <w:tab/>
        <w:t xml:space="preserve"> 75 </w:t>
      </w:r>
    </w:p>
    <w:p w14:paraId="511AEB40" w14:textId="77777777" w:rsidR="009B0390" w:rsidRDefault="009B0390" w:rsidP="00CE123A">
      <w:pPr>
        <w:pStyle w:val="sectionChar"/>
        <w:tabs>
          <w:tab w:val="left" w:leader="dot" w:pos="7200"/>
        </w:tabs>
        <w:spacing w:before="120"/>
        <w:ind w:right="-1008"/>
      </w:pPr>
      <w:r>
        <w:rPr>
          <w:rStyle w:val="sectiontitle"/>
        </w:rPr>
        <w:t xml:space="preserve">SOLICITORS, PEDDLERS </w:t>
      </w:r>
      <w:smartTag w:uri="urn:schemas-microsoft-com:office:smarttags" w:element="stockticker">
        <w:r>
          <w:rPr>
            <w:rStyle w:val="sectiontitle"/>
          </w:rPr>
          <w:t>AND</w:t>
        </w:r>
      </w:smartTag>
      <w:r>
        <w:rPr>
          <w:rStyle w:val="sectiontitle"/>
        </w:rPr>
        <w:t xml:space="preserve"> TRANSIENT MERCHANTS</w:t>
      </w:r>
      <w:r>
        <w:tab/>
        <w:t xml:space="preserve"> 122</w:t>
      </w:r>
    </w:p>
    <w:p w14:paraId="10BFDACF" w14:textId="77777777" w:rsidR="009B0390" w:rsidRDefault="009B0390" w:rsidP="00CE123A">
      <w:pPr>
        <w:pStyle w:val="sectionChar"/>
        <w:tabs>
          <w:tab w:val="left" w:leader="dot" w:pos="7200"/>
        </w:tabs>
        <w:spacing w:before="120"/>
        <w:ind w:right="-1008"/>
        <w:rPr>
          <w:rStyle w:val="sectiontitle"/>
        </w:rPr>
      </w:pPr>
      <w:r>
        <w:rPr>
          <w:rStyle w:val="sectiontitle"/>
        </w:rPr>
        <w:t>SOLID WASTE CONTROL</w:t>
      </w:r>
    </w:p>
    <w:p w14:paraId="2B39E189" w14:textId="77777777" w:rsidR="009B0390" w:rsidRPr="00232571" w:rsidRDefault="009B0390" w:rsidP="00CE123A">
      <w:pPr>
        <w:pStyle w:val="sectionChar"/>
        <w:tabs>
          <w:tab w:val="left" w:leader="dot" w:pos="7200"/>
        </w:tabs>
        <w:spacing w:before="0"/>
        <w:ind w:left="720" w:right="-1008"/>
      </w:pPr>
      <w:r w:rsidRPr="00232571">
        <w:t>Collection</w:t>
      </w:r>
      <w:r w:rsidRPr="00232571">
        <w:tab/>
        <w:t xml:space="preserve"> 106 </w:t>
      </w:r>
    </w:p>
    <w:p w14:paraId="668E104C" w14:textId="77777777" w:rsidR="009B0390" w:rsidRDefault="009B0390" w:rsidP="00CE123A">
      <w:pPr>
        <w:pStyle w:val="sectionChar"/>
        <w:tabs>
          <w:tab w:val="left" w:leader="dot" w:pos="7200"/>
        </w:tabs>
        <w:spacing w:before="0"/>
        <w:ind w:left="720" w:right="-1008"/>
      </w:pPr>
      <w:r>
        <w:t>General Provisions</w:t>
      </w:r>
      <w:r>
        <w:tab/>
        <w:t xml:space="preserve"> 105</w:t>
      </w:r>
    </w:p>
    <w:p w14:paraId="7314110B" w14:textId="77777777" w:rsidR="009B0390" w:rsidRPr="00B76FD1" w:rsidRDefault="009B0390" w:rsidP="00CE123A">
      <w:pPr>
        <w:pStyle w:val="sectionChar"/>
        <w:tabs>
          <w:tab w:val="left" w:leader="dot" w:pos="7200"/>
        </w:tabs>
        <w:spacing w:before="0"/>
        <w:ind w:right="-1008"/>
      </w:pPr>
      <w:r>
        <w:rPr>
          <w:i/>
        </w:rPr>
        <w:t xml:space="preserve">See also </w:t>
      </w:r>
      <w:r>
        <w:t>Restricted Discharges to Sewer System</w:t>
      </w:r>
      <w:r>
        <w:tab/>
        <w:t xml:space="preserve"> 97.04</w:t>
      </w:r>
    </w:p>
    <w:p w14:paraId="63DEC03D" w14:textId="77777777" w:rsidR="009B0390" w:rsidRDefault="009B0390" w:rsidP="00CE123A">
      <w:pPr>
        <w:pStyle w:val="sectionChar"/>
        <w:tabs>
          <w:tab w:val="left" w:leader="dot" w:pos="7200"/>
        </w:tabs>
        <w:spacing w:before="120"/>
        <w:ind w:right="-1008"/>
      </w:pPr>
      <w:r>
        <w:rPr>
          <w:rStyle w:val="sectiontitle"/>
        </w:rPr>
        <w:t>SPEED REGULATIONS</w:t>
      </w:r>
      <w:r>
        <w:tab/>
        <w:t xml:space="preserve"> 63 </w:t>
      </w:r>
    </w:p>
    <w:p w14:paraId="7381DE11" w14:textId="77777777" w:rsidR="009B0390" w:rsidRPr="00173AC9" w:rsidRDefault="009B0390" w:rsidP="00CE123A">
      <w:pPr>
        <w:pStyle w:val="sectionChar"/>
        <w:tabs>
          <w:tab w:val="left" w:leader="dot" w:pos="7200"/>
        </w:tabs>
        <w:spacing w:before="120"/>
        <w:ind w:right="-1008"/>
      </w:pPr>
      <w:r>
        <w:rPr>
          <w:rStyle w:val="sectiontitle"/>
        </w:rPr>
        <w:t>STATE CODE TRAFFIC REGULATIONS</w:t>
      </w:r>
      <w:r>
        <w:tab/>
        <w:t xml:space="preserve"> 62.01</w:t>
      </w:r>
    </w:p>
    <w:p w14:paraId="58312052" w14:textId="77777777" w:rsidR="009B0390" w:rsidRDefault="009B0390" w:rsidP="00CE123A">
      <w:pPr>
        <w:pStyle w:val="sectionChar"/>
        <w:tabs>
          <w:tab w:val="left" w:leader="dot" w:pos="7200"/>
        </w:tabs>
        <w:spacing w:before="120"/>
        <w:ind w:right="-1008"/>
      </w:pPr>
      <w:r>
        <w:rPr>
          <w:rStyle w:val="sectiontitle"/>
        </w:rPr>
        <w:t>STOP OR YIELD REQUIRED</w:t>
      </w:r>
      <w:r>
        <w:tab/>
        <w:t xml:space="preserve"> 65 </w:t>
      </w:r>
    </w:p>
    <w:p w14:paraId="6FB1C43A" w14:textId="77777777" w:rsidR="009B0390" w:rsidRDefault="009B0390" w:rsidP="00CE123A">
      <w:pPr>
        <w:pStyle w:val="sectionChar"/>
        <w:tabs>
          <w:tab w:val="left" w:leader="dot" w:pos="7200"/>
        </w:tabs>
        <w:spacing w:before="120"/>
        <w:ind w:right="-1008"/>
        <w:rPr>
          <w:rStyle w:val="sectiontitle"/>
        </w:rPr>
      </w:pPr>
      <w:r>
        <w:rPr>
          <w:rStyle w:val="sectiontitle"/>
        </w:rPr>
        <w:t>STORM WATER</w:t>
      </w:r>
    </w:p>
    <w:p w14:paraId="11C1C821" w14:textId="77777777" w:rsidR="009B0390" w:rsidRPr="00232571" w:rsidRDefault="009B0390" w:rsidP="00CE123A">
      <w:pPr>
        <w:pStyle w:val="sectionChar"/>
        <w:tabs>
          <w:tab w:val="left" w:leader="dot" w:pos="7200"/>
        </w:tabs>
        <w:spacing w:before="0"/>
        <w:ind w:left="720" w:right="-1008"/>
      </w:pPr>
      <w:r w:rsidRPr="00232571">
        <w:t>Discharge to Sanitary Sewer Prohibited</w:t>
      </w:r>
      <w:r w:rsidRPr="00232571">
        <w:tab/>
        <w:t xml:space="preserve"> 95.04(2) and 97.01 </w:t>
      </w:r>
    </w:p>
    <w:p w14:paraId="5227528F" w14:textId="77777777" w:rsidR="009B0390" w:rsidRPr="00B76FD1" w:rsidRDefault="009B0390" w:rsidP="00CE123A">
      <w:pPr>
        <w:pStyle w:val="sectionChar"/>
        <w:tabs>
          <w:tab w:val="left" w:leader="dot" w:pos="7200"/>
        </w:tabs>
        <w:spacing w:before="0"/>
        <w:ind w:left="720" w:right="-1008"/>
      </w:pPr>
      <w:r>
        <w:t>Surface Water Exception</w:t>
      </w:r>
      <w:r>
        <w:tab/>
        <w:t xml:space="preserve"> 97.02</w:t>
      </w:r>
    </w:p>
    <w:p w14:paraId="4997171C" w14:textId="77777777" w:rsidR="00FA1F35" w:rsidRDefault="00FA1F35">
      <w:pPr>
        <w:rPr>
          <w:rStyle w:val="sectiontitle"/>
          <w:szCs w:val="3276"/>
        </w:rPr>
      </w:pPr>
      <w:r>
        <w:rPr>
          <w:rStyle w:val="sectiontitle"/>
        </w:rPr>
        <w:br w:type="page"/>
      </w:r>
    </w:p>
    <w:p w14:paraId="445E5ADF" w14:textId="77777777" w:rsidR="009B0390" w:rsidRPr="006468D9" w:rsidRDefault="009B0390" w:rsidP="00CE123A">
      <w:pPr>
        <w:pStyle w:val="sectionChar"/>
        <w:tabs>
          <w:tab w:val="left" w:leader="dot" w:pos="7200"/>
        </w:tabs>
        <w:spacing w:before="120"/>
        <w:ind w:right="-1008"/>
      </w:pPr>
      <w:r>
        <w:rPr>
          <w:rStyle w:val="sectiontitle"/>
        </w:rPr>
        <w:lastRenderedPageBreak/>
        <w:t xml:space="preserve">STREET NAME </w:t>
      </w:r>
      <w:smartTag w:uri="urn:schemas-microsoft-com:office:smarttags" w:element="stockticker">
        <w:r>
          <w:rPr>
            <w:rStyle w:val="sectiontitle"/>
          </w:rPr>
          <w:t>MAP</w:t>
        </w:r>
      </w:smartTag>
      <w:r>
        <w:tab/>
        <w:t xml:space="preserve"> 139.04 and 139.05</w:t>
      </w:r>
    </w:p>
    <w:p w14:paraId="72D104B6" w14:textId="77777777" w:rsidR="009B0390" w:rsidRDefault="009B0390" w:rsidP="00CE123A">
      <w:pPr>
        <w:pStyle w:val="sectionChar"/>
        <w:tabs>
          <w:tab w:val="left" w:leader="dot" w:pos="7200"/>
        </w:tabs>
        <w:spacing w:before="120"/>
        <w:ind w:right="-1008"/>
        <w:rPr>
          <w:rStyle w:val="sectiontitle"/>
        </w:rPr>
      </w:pPr>
      <w:r>
        <w:rPr>
          <w:rStyle w:val="sectiontitle"/>
        </w:rPr>
        <w:t xml:space="preserve">STREETS </w:t>
      </w:r>
      <w:smartTag w:uri="urn:schemas-microsoft-com:office:smarttags" w:element="stockticker">
        <w:r>
          <w:rPr>
            <w:rStyle w:val="sectiontitle"/>
          </w:rPr>
          <w:t>AND</w:t>
        </w:r>
      </w:smartTag>
      <w:r>
        <w:rPr>
          <w:rStyle w:val="sectiontitle"/>
        </w:rPr>
        <w:t xml:space="preserve"> ALLEYS</w:t>
      </w:r>
    </w:p>
    <w:p w14:paraId="57AEA2F1" w14:textId="77777777" w:rsidR="009B0390" w:rsidRDefault="009B0390" w:rsidP="00CE123A">
      <w:pPr>
        <w:pStyle w:val="sectionChar"/>
        <w:tabs>
          <w:tab w:val="left" w:leader="dot" w:pos="7200"/>
        </w:tabs>
        <w:spacing w:before="0"/>
        <w:ind w:left="720" w:right="-1008"/>
      </w:pPr>
      <w:r>
        <w:t>Billboards and Signs Obstructing View</w:t>
      </w:r>
      <w:r>
        <w:tab/>
        <w:t xml:space="preserve"> 50.02(6)</w:t>
      </w:r>
    </w:p>
    <w:p w14:paraId="61ADD5E2" w14:textId="77777777" w:rsidR="009B0390" w:rsidRDefault="009B0390" w:rsidP="00CE123A">
      <w:pPr>
        <w:pStyle w:val="sectionChar"/>
        <w:tabs>
          <w:tab w:val="left" w:leader="dot" w:pos="7200"/>
        </w:tabs>
        <w:spacing w:before="0"/>
        <w:ind w:left="720" w:right="-1008"/>
      </w:pPr>
      <w:r>
        <w:t xml:space="preserve">Blocking Public and </w:t>
      </w:r>
      <w:smartTag w:uri="urn:schemas-microsoft-com:office:smarttags" w:element="Street">
        <w:smartTag w:uri="urn:schemas-microsoft-com:office:smarttags" w:element="address">
          <w:r>
            <w:t>Private Ways</w:t>
          </w:r>
        </w:smartTag>
      </w:smartTag>
      <w:r>
        <w:tab/>
        <w:t xml:space="preserve"> 50.02(5)</w:t>
      </w:r>
    </w:p>
    <w:p w14:paraId="64F3333D" w14:textId="77777777" w:rsidR="009B0390" w:rsidRDefault="009B0390" w:rsidP="00CE123A">
      <w:pPr>
        <w:pStyle w:val="sectionChar"/>
        <w:tabs>
          <w:tab w:val="left" w:leader="dot" w:pos="7200"/>
        </w:tabs>
        <w:spacing w:before="0"/>
        <w:ind w:left="720" w:right="-1008"/>
      </w:pPr>
      <w:r>
        <w:t>Excavations and Maintenance</w:t>
      </w:r>
      <w:r>
        <w:tab/>
        <w:t xml:space="preserve"> 135</w:t>
      </w:r>
    </w:p>
    <w:p w14:paraId="610199D4" w14:textId="77777777" w:rsidR="009B0390" w:rsidRDefault="009B0390" w:rsidP="00CE123A">
      <w:pPr>
        <w:pStyle w:val="sectionChar"/>
        <w:tabs>
          <w:tab w:val="left" w:leader="dot" w:pos="7200"/>
        </w:tabs>
        <w:spacing w:before="0"/>
        <w:ind w:left="720" w:right="-1008"/>
      </w:pPr>
      <w:r>
        <w:t>Grades</w:t>
      </w:r>
      <w:r>
        <w:tab/>
        <w:t xml:space="preserve"> 138</w:t>
      </w:r>
    </w:p>
    <w:p w14:paraId="15773EB9" w14:textId="77777777" w:rsidR="009B0390" w:rsidRDefault="009B0390" w:rsidP="00CE123A">
      <w:pPr>
        <w:pStyle w:val="sectionChar"/>
        <w:tabs>
          <w:tab w:val="left" w:leader="dot" w:pos="7200"/>
        </w:tabs>
        <w:spacing w:before="0"/>
        <w:ind w:left="720" w:right="-1008"/>
      </w:pPr>
      <w:r>
        <w:t>Naming</w:t>
      </w:r>
      <w:r>
        <w:tab/>
        <w:t xml:space="preserve"> 139</w:t>
      </w:r>
    </w:p>
    <w:p w14:paraId="1AADF77B" w14:textId="77777777" w:rsidR="009B0390" w:rsidRDefault="009B0390" w:rsidP="00CE123A">
      <w:pPr>
        <w:tabs>
          <w:tab w:val="left" w:leader="dot" w:pos="7200"/>
        </w:tabs>
        <w:ind w:left="720" w:right="-1008"/>
      </w:pPr>
      <w:r>
        <w:t>Obstructing Use of Streets</w:t>
      </w:r>
      <w:r>
        <w:tab/>
        <w:t xml:space="preserve"> 40.03(7)</w:t>
      </w:r>
    </w:p>
    <w:p w14:paraId="1EFBECF9" w14:textId="77777777" w:rsidR="009B0390" w:rsidRDefault="009B0390" w:rsidP="00CE123A">
      <w:pPr>
        <w:pStyle w:val="sectionChar"/>
        <w:tabs>
          <w:tab w:val="left" w:leader="dot" w:pos="7200"/>
        </w:tabs>
        <w:spacing w:before="0"/>
        <w:ind w:left="720" w:right="-1008"/>
      </w:pPr>
      <w:r>
        <w:t>Vacation and Disposal</w:t>
      </w:r>
      <w:r>
        <w:tab/>
        <w:t xml:space="preserve"> 137</w:t>
      </w:r>
    </w:p>
    <w:p w14:paraId="41BEC447" w14:textId="77777777" w:rsidR="009B0390" w:rsidRPr="0083607B" w:rsidRDefault="009B0390" w:rsidP="00CE123A">
      <w:pPr>
        <w:pStyle w:val="sectionChar"/>
        <w:tabs>
          <w:tab w:val="left" w:leader="dot" w:pos="7200"/>
        </w:tabs>
        <w:spacing w:before="0"/>
        <w:ind w:right="-1008"/>
        <w:rPr>
          <w:b/>
        </w:rPr>
      </w:pPr>
      <w:r>
        <w:rPr>
          <w:i/>
        </w:rPr>
        <w:t xml:space="preserve">See also </w:t>
      </w:r>
      <w:r>
        <w:rPr>
          <w:b/>
        </w:rPr>
        <w:t>TRAFFIC CODE</w:t>
      </w:r>
    </w:p>
    <w:p w14:paraId="4E7CBDFF" w14:textId="77777777" w:rsidR="009B0390" w:rsidRPr="00CD6132" w:rsidRDefault="009B0390" w:rsidP="00CE123A">
      <w:pPr>
        <w:pStyle w:val="sectionChar"/>
        <w:tabs>
          <w:tab w:val="left" w:leader="dot" w:pos="7200"/>
        </w:tabs>
        <w:spacing w:before="120"/>
        <w:ind w:right="-1008"/>
      </w:pPr>
      <w:r>
        <w:rPr>
          <w:rStyle w:val="sectiontitle"/>
        </w:rPr>
        <w:t>SUBDIVISION REGULATIONS</w:t>
      </w:r>
      <w:r>
        <w:tab/>
        <w:t xml:space="preserve"> 1</w:t>
      </w:r>
      <w:r w:rsidR="00494812">
        <w:t>65</w:t>
      </w:r>
    </w:p>
    <w:p w14:paraId="2291B030" w14:textId="77777777" w:rsidR="009B0390" w:rsidRDefault="009B0390" w:rsidP="00CE123A">
      <w:pPr>
        <w:pStyle w:val="sectionChar"/>
        <w:spacing w:before="120"/>
        <w:ind w:right="-1008"/>
      </w:pPr>
      <w:r>
        <w:rPr>
          <w:rStyle w:val="sectiontitle"/>
        </w:rPr>
        <w:t>TERMS OF OFFICE</w:t>
      </w:r>
    </w:p>
    <w:p w14:paraId="4A20DF07" w14:textId="77777777" w:rsidR="009B0390" w:rsidRDefault="009B0390" w:rsidP="00CE123A">
      <w:pPr>
        <w:tabs>
          <w:tab w:val="left" w:leader="dot" w:pos="7200"/>
        </w:tabs>
        <w:ind w:left="720" w:right="-1008"/>
      </w:pPr>
      <w:r>
        <w:t>Clerk</w:t>
      </w:r>
      <w:r>
        <w:tab/>
        <w:t xml:space="preserve"> 18.01</w:t>
      </w:r>
    </w:p>
    <w:p w14:paraId="6A18F538" w14:textId="77777777" w:rsidR="009B0390" w:rsidRDefault="009B0390" w:rsidP="00CE123A">
      <w:pPr>
        <w:tabs>
          <w:tab w:val="left" w:leader="dot" w:pos="7200"/>
        </w:tabs>
        <w:ind w:left="720" w:right="-1008"/>
      </w:pPr>
      <w:r>
        <w:t>Council</w:t>
      </w:r>
      <w:r>
        <w:tab/>
        <w:t xml:space="preserve"> 2.04 and 17.01</w:t>
      </w:r>
    </w:p>
    <w:p w14:paraId="5A8451D7" w14:textId="77777777" w:rsidR="009B0390" w:rsidRDefault="009B0390" w:rsidP="00CE123A">
      <w:pPr>
        <w:tabs>
          <w:tab w:val="left" w:leader="dot" w:pos="7200"/>
        </w:tabs>
        <w:ind w:left="720" w:right="-1008"/>
      </w:pPr>
      <w:r>
        <w:t>Mayor</w:t>
      </w:r>
      <w:r>
        <w:tab/>
        <w:t xml:space="preserve"> 2.05 and 15.01</w:t>
      </w:r>
    </w:p>
    <w:p w14:paraId="21447F8C" w14:textId="77777777" w:rsidR="009B0390" w:rsidRDefault="009B0390" w:rsidP="00CE123A">
      <w:pPr>
        <w:tabs>
          <w:tab w:val="left" w:leader="dot" w:pos="7200"/>
        </w:tabs>
        <w:ind w:left="720" w:right="-1008"/>
      </w:pPr>
      <w:r>
        <w:t>Treasurer</w:t>
      </w:r>
      <w:r>
        <w:tab/>
        <w:t xml:space="preserve"> 19.01</w:t>
      </w:r>
    </w:p>
    <w:p w14:paraId="5BDDDA8D" w14:textId="77777777" w:rsidR="009B0390" w:rsidRDefault="009B0390" w:rsidP="00CE123A">
      <w:pPr>
        <w:pStyle w:val="sectionChar"/>
        <w:tabs>
          <w:tab w:val="left" w:leader="dot" w:pos="7200"/>
        </w:tabs>
        <w:spacing w:before="120"/>
        <w:ind w:right="-1008"/>
        <w:rPr>
          <w:rStyle w:val="sectiontitle"/>
        </w:rPr>
      </w:pPr>
      <w:r>
        <w:rPr>
          <w:rStyle w:val="sectiontitle"/>
        </w:rPr>
        <w:t>THEFT</w:t>
      </w:r>
    </w:p>
    <w:p w14:paraId="69163201" w14:textId="77777777" w:rsidR="009B0390" w:rsidRPr="00232571" w:rsidRDefault="009B0390" w:rsidP="00CE123A">
      <w:pPr>
        <w:pStyle w:val="sectionChar"/>
        <w:tabs>
          <w:tab w:val="left" w:leader="dot" w:pos="7200"/>
        </w:tabs>
        <w:spacing w:before="0"/>
        <w:ind w:left="720" w:right="-1008"/>
      </w:pPr>
      <w:r w:rsidRPr="00232571">
        <w:t>Library Property</w:t>
      </w:r>
      <w:r w:rsidRPr="00232571">
        <w:tab/>
        <w:t xml:space="preserve"> 2</w:t>
      </w:r>
      <w:r w:rsidR="00494812">
        <w:t>1</w:t>
      </w:r>
      <w:r w:rsidRPr="00232571">
        <w:t>.11</w:t>
      </w:r>
    </w:p>
    <w:p w14:paraId="138947F4" w14:textId="77777777" w:rsidR="009B0390" w:rsidRDefault="009B0390" w:rsidP="00CE123A">
      <w:pPr>
        <w:pStyle w:val="sectionChar"/>
        <w:tabs>
          <w:tab w:val="left" w:leader="dot" w:pos="7200"/>
        </w:tabs>
        <w:spacing w:before="0"/>
        <w:ind w:left="720" w:right="-1008"/>
      </w:pPr>
      <w:r>
        <w:t>Public and Private Property</w:t>
      </w:r>
      <w:r>
        <w:tab/>
        <w:t xml:space="preserve"> 42.06</w:t>
      </w:r>
    </w:p>
    <w:p w14:paraId="149A0B39" w14:textId="77777777" w:rsidR="009B0390" w:rsidRDefault="009B0390" w:rsidP="00CE123A">
      <w:pPr>
        <w:pStyle w:val="sectionChar"/>
        <w:tabs>
          <w:tab w:val="left" w:leader="dot" w:pos="7200"/>
        </w:tabs>
        <w:spacing w:before="120"/>
        <w:ind w:right="-1008"/>
      </w:pPr>
      <w:r>
        <w:rPr>
          <w:rStyle w:val="sectiontitle"/>
        </w:rPr>
        <w:t>TOBACCO PERMITS</w:t>
      </w:r>
      <w:r w:rsidRPr="00A75F36">
        <w:tab/>
      </w:r>
      <w:r>
        <w:t xml:space="preserve"> 121</w:t>
      </w:r>
    </w:p>
    <w:p w14:paraId="74AD4A4B" w14:textId="77777777" w:rsidR="009B0390" w:rsidRPr="002F289C" w:rsidRDefault="009B0390" w:rsidP="00CE123A">
      <w:pPr>
        <w:pStyle w:val="sectionChar"/>
        <w:tabs>
          <w:tab w:val="left" w:leader="dot" w:pos="7200"/>
        </w:tabs>
        <w:spacing w:before="120"/>
        <w:ind w:right="-1008"/>
      </w:pPr>
      <w:r>
        <w:rPr>
          <w:rStyle w:val="sectiontitle"/>
        </w:rPr>
        <w:t xml:space="preserve">TOXIC </w:t>
      </w:r>
      <w:smartTag w:uri="urn:schemas-microsoft-com:office:smarttags" w:element="stockticker">
        <w:r>
          <w:rPr>
            <w:rStyle w:val="sectiontitle"/>
          </w:rPr>
          <w:t>AND</w:t>
        </w:r>
      </w:smartTag>
      <w:r>
        <w:rPr>
          <w:rStyle w:val="sectiontitle"/>
        </w:rPr>
        <w:t xml:space="preserve"> HAZARDOUS WASTE</w:t>
      </w:r>
      <w:r>
        <w:tab/>
        <w:t xml:space="preserve"> 105.08</w:t>
      </w:r>
    </w:p>
    <w:p w14:paraId="37080F1D" w14:textId="77777777" w:rsidR="009B0390" w:rsidRDefault="009B0390" w:rsidP="00CE123A">
      <w:pPr>
        <w:pStyle w:val="sectionChar"/>
        <w:spacing w:before="120"/>
        <w:ind w:right="-1008"/>
        <w:rPr>
          <w:rStyle w:val="sectiontitle"/>
        </w:rPr>
      </w:pPr>
      <w:r>
        <w:rPr>
          <w:rStyle w:val="sectiontitle"/>
        </w:rPr>
        <w:t>TRAFFIC CODE</w:t>
      </w:r>
    </w:p>
    <w:p w14:paraId="4B38ACB7" w14:textId="77777777" w:rsidR="009B0390" w:rsidRPr="00232571" w:rsidRDefault="009B0390" w:rsidP="00CE123A">
      <w:pPr>
        <w:pStyle w:val="sectionChar"/>
        <w:tabs>
          <w:tab w:val="left" w:leader="dot" w:pos="7200"/>
        </w:tabs>
        <w:spacing w:before="0"/>
        <w:ind w:left="720" w:right="-1008"/>
      </w:pPr>
      <w:r w:rsidRPr="00232571">
        <w:t>Administration of</w:t>
      </w:r>
      <w:r w:rsidRPr="00232571">
        <w:tab/>
        <w:t xml:space="preserve"> 60</w:t>
      </w:r>
    </w:p>
    <w:p w14:paraId="5846D8DF" w14:textId="77777777" w:rsidR="009B0390" w:rsidRPr="00232571" w:rsidRDefault="009B0390" w:rsidP="00CE123A">
      <w:pPr>
        <w:pStyle w:val="sectionChar"/>
        <w:tabs>
          <w:tab w:val="left" w:leader="dot" w:pos="7200"/>
        </w:tabs>
        <w:spacing w:before="0"/>
        <w:ind w:left="720" w:right="-1008"/>
      </w:pPr>
      <w:r w:rsidRPr="00232571">
        <w:t>Enforcement Procedures</w:t>
      </w:r>
      <w:r w:rsidRPr="00232571">
        <w:tab/>
        <w:t xml:space="preserve"> 70</w:t>
      </w:r>
    </w:p>
    <w:p w14:paraId="30FACE89" w14:textId="77777777" w:rsidR="009B0390" w:rsidRPr="00232571" w:rsidRDefault="009B0390" w:rsidP="00CE123A">
      <w:pPr>
        <w:pStyle w:val="sectionChar"/>
        <w:tabs>
          <w:tab w:val="left" w:leader="dot" w:pos="7200"/>
        </w:tabs>
        <w:spacing w:before="0"/>
        <w:ind w:left="720" w:right="-1008"/>
      </w:pPr>
      <w:r w:rsidRPr="00232571">
        <w:t>General Regulations</w:t>
      </w:r>
      <w:r w:rsidRPr="00232571">
        <w:tab/>
        <w:t xml:space="preserve"> 62</w:t>
      </w:r>
    </w:p>
    <w:p w14:paraId="20D22A59" w14:textId="77777777" w:rsidR="009B0390" w:rsidRPr="00232571" w:rsidRDefault="009B0390" w:rsidP="00CE123A">
      <w:pPr>
        <w:pStyle w:val="sectionChar"/>
        <w:tabs>
          <w:tab w:val="left" w:leader="dot" w:pos="7200"/>
        </w:tabs>
        <w:spacing w:before="0"/>
        <w:ind w:left="720" w:right="-1008"/>
      </w:pPr>
      <w:r w:rsidRPr="00232571">
        <w:t>Load and Weight Restrictions</w:t>
      </w:r>
      <w:r w:rsidRPr="00232571">
        <w:tab/>
        <w:t xml:space="preserve"> 66</w:t>
      </w:r>
    </w:p>
    <w:p w14:paraId="39AF643C" w14:textId="77777777" w:rsidR="009B0390" w:rsidRPr="00232571" w:rsidRDefault="009B0390" w:rsidP="00CE123A">
      <w:pPr>
        <w:pStyle w:val="sectionChar"/>
        <w:tabs>
          <w:tab w:val="left" w:leader="dot" w:pos="7200"/>
        </w:tabs>
        <w:spacing w:before="0"/>
        <w:ind w:left="720" w:right="-1008"/>
      </w:pPr>
      <w:r w:rsidRPr="00232571">
        <w:t>One-Way Traffic</w:t>
      </w:r>
      <w:r w:rsidRPr="00232571">
        <w:tab/>
        <w:t xml:space="preserve"> 68</w:t>
      </w:r>
    </w:p>
    <w:p w14:paraId="18A52BB7" w14:textId="77777777" w:rsidR="009B0390" w:rsidRPr="00232571" w:rsidRDefault="009B0390" w:rsidP="00CE123A">
      <w:pPr>
        <w:pStyle w:val="sectionChar"/>
        <w:tabs>
          <w:tab w:val="left" w:leader="dot" w:pos="7200"/>
        </w:tabs>
        <w:spacing w:before="0"/>
        <w:ind w:left="720" w:right="-1008"/>
      </w:pPr>
      <w:r w:rsidRPr="00232571">
        <w:t>Parking Regulations</w:t>
      </w:r>
      <w:r w:rsidRPr="00232571">
        <w:tab/>
        <w:t xml:space="preserve"> 69</w:t>
      </w:r>
    </w:p>
    <w:p w14:paraId="138ABDC3" w14:textId="77777777" w:rsidR="009B0390" w:rsidRPr="00232571" w:rsidRDefault="009B0390" w:rsidP="00CE123A">
      <w:pPr>
        <w:pStyle w:val="sectionChar"/>
        <w:tabs>
          <w:tab w:val="left" w:leader="dot" w:pos="7200"/>
        </w:tabs>
        <w:spacing w:before="0"/>
        <w:ind w:left="720" w:right="-1008"/>
      </w:pPr>
      <w:r w:rsidRPr="00232571">
        <w:t>Pedestrians</w:t>
      </w:r>
      <w:r w:rsidRPr="00232571">
        <w:tab/>
        <w:t xml:space="preserve"> 67</w:t>
      </w:r>
    </w:p>
    <w:p w14:paraId="4C9E90BF" w14:textId="77777777" w:rsidR="009B0390" w:rsidRPr="00232571" w:rsidRDefault="009B0390" w:rsidP="00CE123A">
      <w:pPr>
        <w:pStyle w:val="sectionChar"/>
        <w:tabs>
          <w:tab w:val="left" w:leader="dot" w:pos="7200"/>
        </w:tabs>
        <w:spacing w:before="0"/>
        <w:ind w:left="720" w:right="-1008"/>
      </w:pPr>
      <w:r w:rsidRPr="00232571">
        <w:t>Speed Regulations</w:t>
      </w:r>
      <w:r w:rsidRPr="00232571">
        <w:tab/>
        <w:t xml:space="preserve"> 63</w:t>
      </w:r>
    </w:p>
    <w:p w14:paraId="7A23BDFC" w14:textId="77777777" w:rsidR="009B0390" w:rsidRPr="00232571" w:rsidRDefault="009B0390" w:rsidP="00CE123A">
      <w:pPr>
        <w:pStyle w:val="sectionChar"/>
        <w:tabs>
          <w:tab w:val="left" w:leader="dot" w:pos="7200"/>
        </w:tabs>
        <w:spacing w:before="0"/>
        <w:ind w:left="720" w:right="-1008"/>
      </w:pPr>
      <w:r w:rsidRPr="00232571">
        <w:t>Stop or Yield Required</w:t>
      </w:r>
      <w:r w:rsidRPr="00232571">
        <w:tab/>
        <w:t xml:space="preserve"> 65</w:t>
      </w:r>
    </w:p>
    <w:p w14:paraId="483C5B24" w14:textId="77777777" w:rsidR="009B0390" w:rsidRPr="00232571" w:rsidRDefault="009B0390" w:rsidP="00CE123A">
      <w:pPr>
        <w:tabs>
          <w:tab w:val="left" w:leader="dot" w:pos="7200"/>
        </w:tabs>
        <w:ind w:left="720" w:right="-1008"/>
      </w:pPr>
      <w:r w:rsidRPr="00232571">
        <w:t>Traffic Control Devices</w:t>
      </w:r>
      <w:r w:rsidRPr="00232571">
        <w:tab/>
        <w:t xml:space="preserve"> 61</w:t>
      </w:r>
    </w:p>
    <w:p w14:paraId="4E8151D0" w14:textId="77777777" w:rsidR="009B0390" w:rsidRPr="00232571" w:rsidRDefault="009B0390" w:rsidP="00CE123A">
      <w:pPr>
        <w:pStyle w:val="sectionChar"/>
        <w:tabs>
          <w:tab w:val="left" w:leader="dot" w:pos="7200"/>
        </w:tabs>
        <w:spacing w:before="0"/>
        <w:ind w:left="720" w:right="-1008"/>
      </w:pPr>
      <w:r w:rsidRPr="00232571">
        <w:t>Turning Regulations</w:t>
      </w:r>
      <w:r w:rsidRPr="00232571">
        <w:tab/>
        <w:t xml:space="preserve"> 64</w:t>
      </w:r>
    </w:p>
    <w:p w14:paraId="522C7B51" w14:textId="77777777" w:rsidR="009B0390" w:rsidRPr="00C20BC5" w:rsidRDefault="009B0390" w:rsidP="00C20BC5">
      <w:pPr>
        <w:spacing w:before="120"/>
        <w:rPr>
          <w:b/>
        </w:rPr>
      </w:pPr>
      <w:r w:rsidRPr="00C20BC5">
        <w:rPr>
          <w:b/>
        </w:rPr>
        <w:t>TRAFFIC CONTROL DEVICES</w:t>
      </w:r>
    </w:p>
    <w:p w14:paraId="0F83BBB4" w14:textId="77777777" w:rsidR="009B0390" w:rsidRPr="00232571" w:rsidRDefault="009B0390" w:rsidP="00CE123A">
      <w:pPr>
        <w:pStyle w:val="sectionChar"/>
        <w:tabs>
          <w:tab w:val="left" w:leader="dot" w:pos="7200"/>
        </w:tabs>
        <w:spacing w:before="0"/>
        <w:ind w:left="720" w:right="-1008"/>
      </w:pPr>
      <w:r w:rsidRPr="00232571">
        <w:t>Installation</w:t>
      </w:r>
      <w:r>
        <w:t>;</w:t>
      </w:r>
      <w:r w:rsidRPr="00232571">
        <w:t xml:space="preserve"> Standards</w:t>
      </w:r>
      <w:r>
        <w:t>;</w:t>
      </w:r>
      <w:r w:rsidRPr="00232571">
        <w:t xml:space="preserve"> Compliance</w:t>
      </w:r>
      <w:r w:rsidRPr="00232571">
        <w:tab/>
        <w:t xml:space="preserve"> 61 </w:t>
      </w:r>
    </w:p>
    <w:p w14:paraId="4BC4A3BC" w14:textId="77777777" w:rsidR="009B0390" w:rsidRDefault="009B0390" w:rsidP="00CE123A">
      <w:pPr>
        <w:pStyle w:val="sectionChar"/>
        <w:tabs>
          <w:tab w:val="left" w:leader="dot" w:pos="7200"/>
        </w:tabs>
        <w:spacing w:before="0"/>
        <w:ind w:left="720" w:right="-1008"/>
      </w:pPr>
      <w:r>
        <w:t>Traveling on Barricaded Street or Alley</w:t>
      </w:r>
      <w:r>
        <w:tab/>
        <w:t xml:space="preserve"> 135.05</w:t>
      </w:r>
    </w:p>
    <w:p w14:paraId="51CA37BE" w14:textId="77777777" w:rsidR="009B0390" w:rsidRPr="008B2FED" w:rsidRDefault="009B0390" w:rsidP="00CE123A">
      <w:pPr>
        <w:pStyle w:val="sectionChar"/>
        <w:tabs>
          <w:tab w:val="left" w:leader="dot" w:pos="7200"/>
        </w:tabs>
        <w:spacing w:before="120"/>
        <w:ind w:right="-1008"/>
      </w:pPr>
      <w:r>
        <w:rPr>
          <w:rStyle w:val="sectiontitle"/>
        </w:rPr>
        <w:t>TRAFFIC REGULATIONS</w:t>
      </w:r>
      <w:r>
        <w:tab/>
        <w:t xml:space="preserve"> 62.01</w:t>
      </w:r>
    </w:p>
    <w:p w14:paraId="55C942B2" w14:textId="77777777" w:rsidR="009B0390" w:rsidRDefault="009B0390" w:rsidP="00CE123A">
      <w:pPr>
        <w:pStyle w:val="sectionChar"/>
        <w:tabs>
          <w:tab w:val="left" w:leader="dot" w:pos="7200"/>
        </w:tabs>
        <w:spacing w:before="120"/>
        <w:ind w:right="-1008"/>
      </w:pPr>
      <w:r>
        <w:rPr>
          <w:rStyle w:val="sectiontitle"/>
        </w:rPr>
        <w:t xml:space="preserve">TRANSIENT MERCHANTS, PEDDLERS, </w:t>
      </w:r>
      <w:smartTag w:uri="urn:schemas-microsoft-com:office:smarttags" w:element="stockticker">
        <w:r>
          <w:rPr>
            <w:rStyle w:val="sectiontitle"/>
          </w:rPr>
          <w:t>AND</w:t>
        </w:r>
      </w:smartTag>
      <w:r>
        <w:rPr>
          <w:rStyle w:val="sectiontitle"/>
        </w:rPr>
        <w:t xml:space="preserve"> SOLICITORS</w:t>
      </w:r>
      <w:r>
        <w:tab/>
        <w:t xml:space="preserve"> 122 </w:t>
      </w:r>
    </w:p>
    <w:p w14:paraId="25109C3B" w14:textId="77777777" w:rsidR="009B0390" w:rsidRPr="002E5758" w:rsidRDefault="009B0390" w:rsidP="00CE123A">
      <w:pPr>
        <w:pStyle w:val="sectionChar"/>
        <w:tabs>
          <w:tab w:val="left" w:leader="dot" w:pos="7200"/>
        </w:tabs>
        <w:spacing w:before="120"/>
        <w:ind w:right="-1008"/>
      </w:pPr>
      <w:r>
        <w:rPr>
          <w:rStyle w:val="sectiontitle"/>
        </w:rPr>
        <w:t>TREASURER</w:t>
      </w:r>
      <w:r>
        <w:tab/>
        <w:t xml:space="preserve"> 19</w:t>
      </w:r>
    </w:p>
    <w:p w14:paraId="094636B0" w14:textId="77777777" w:rsidR="00FA1F35" w:rsidRDefault="00FA1F35">
      <w:pPr>
        <w:rPr>
          <w:rStyle w:val="sectiontitle"/>
          <w:szCs w:val="3276"/>
        </w:rPr>
      </w:pPr>
      <w:r>
        <w:rPr>
          <w:rStyle w:val="sectiontitle"/>
        </w:rPr>
        <w:br w:type="page"/>
      </w:r>
    </w:p>
    <w:p w14:paraId="65ACBAB4" w14:textId="77777777" w:rsidR="009B0390" w:rsidRDefault="009B0390" w:rsidP="00CE123A">
      <w:pPr>
        <w:pStyle w:val="sectionChar"/>
        <w:tabs>
          <w:tab w:val="left" w:leader="dot" w:pos="7200"/>
        </w:tabs>
        <w:spacing w:before="120"/>
        <w:ind w:right="-1008"/>
        <w:rPr>
          <w:rStyle w:val="sectiontitle"/>
        </w:rPr>
      </w:pPr>
      <w:r>
        <w:rPr>
          <w:rStyle w:val="sectiontitle"/>
        </w:rPr>
        <w:lastRenderedPageBreak/>
        <w:t>TREES</w:t>
      </w:r>
    </w:p>
    <w:p w14:paraId="2E837125" w14:textId="77777777" w:rsidR="009B0390" w:rsidRDefault="009B0390" w:rsidP="00CE123A">
      <w:pPr>
        <w:tabs>
          <w:tab w:val="left" w:leader="dot" w:pos="7200"/>
        </w:tabs>
        <w:ind w:left="720" w:right="-1008"/>
      </w:pPr>
      <w:r>
        <w:t>Disease Control</w:t>
      </w:r>
      <w:r>
        <w:tab/>
        <w:t xml:space="preserve"> 151.05</w:t>
      </w:r>
    </w:p>
    <w:p w14:paraId="0398658C" w14:textId="77777777" w:rsidR="009B0390" w:rsidRDefault="009B0390" w:rsidP="00CE123A">
      <w:pPr>
        <w:tabs>
          <w:tab w:val="left" w:leader="dot" w:pos="7200"/>
        </w:tabs>
        <w:ind w:left="720" w:right="-1008"/>
      </w:pPr>
      <w:r>
        <w:t>Dutch Elm Disease</w:t>
      </w:r>
      <w:r>
        <w:tab/>
        <w:t xml:space="preserve"> 50.02(10)</w:t>
      </w:r>
    </w:p>
    <w:p w14:paraId="087C5BD1" w14:textId="77777777" w:rsidR="009B0390" w:rsidRDefault="009B0390" w:rsidP="00CE123A">
      <w:pPr>
        <w:tabs>
          <w:tab w:val="left" w:leader="dot" w:pos="7200"/>
        </w:tabs>
        <w:ind w:left="720" w:right="-1008"/>
      </w:pPr>
      <w:r>
        <w:t>Duty to Trim Trees</w:t>
      </w:r>
      <w:r>
        <w:tab/>
        <w:t xml:space="preserve"> 151.03</w:t>
      </w:r>
    </w:p>
    <w:p w14:paraId="25DB1DFF" w14:textId="77777777" w:rsidR="009B0390" w:rsidRDefault="009B0390" w:rsidP="00CE123A">
      <w:pPr>
        <w:tabs>
          <w:tab w:val="left" w:leader="dot" w:pos="7200"/>
        </w:tabs>
        <w:ind w:left="720" w:right="-1008"/>
      </w:pPr>
      <w:r>
        <w:t>Inspection and Removal of</w:t>
      </w:r>
      <w:r>
        <w:tab/>
        <w:t xml:space="preserve"> 151.06</w:t>
      </w:r>
    </w:p>
    <w:p w14:paraId="621A7489" w14:textId="77777777" w:rsidR="009B0390" w:rsidRDefault="009B0390" w:rsidP="00CE123A">
      <w:pPr>
        <w:tabs>
          <w:tab w:val="left" w:leader="dot" w:pos="7200"/>
        </w:tabs>
        <w:ind w:left="720" w:right="-1008"/>
      </w:pPr>
      <w:r>
        <w:t>Maintenance of Parking or Terrace</w:t>
      </w:r>
      <w:r>
        <w:tab/>
        <w:t xml:space="preserve"> 135.10</w:t>
      </w:r>
    </w:p>
    <w:p w14:paraId="2BF58EC0" w14:textId="77777777" w:rsidR="009B0390" w:rsidRDefault="009B0390" w:rsidP="00CE123A">
      <w:pPr>
        <w:tabs>
          <w:tab w:val="left" w:leader="dot" w:pos="7200"/>
        </w:tabs>
        <w:ind w:left="720" w:right="-1008"/>
      </w:pPr>
      <w:r>
        <w:t>Obstructing View at Intersections</w:t>
      </w:r>
      <w:r>
        <w:tab/>
        <w:t xml:space="preserve"> 62.06</w:t>
      </w:r>
    </w:p>
    <w:p w14:paraId="06723392" w14:textId="77777777" w:rsidR="009B0390" w:rsidRDefault="009B0390" w:rsidP="00CE123A">
      <w:pPr>
        <w:tabs>
          <w:tab w:val="left" w:leader="dot" w:pos="7200"/>
        </w:tabs>
        <w:ind w:left="720" w:right="-1008"/>
      </w:pPr>
      <w:r>
        <w:t>Open Burning Restrictions</w:t>
      </w:r>
      <w:r>
        <w:tab/>
        <w:t xml:space="preserve"> 105.05</w:t>
      </w:r>
    </w:p>
    <w:p w14:paraId="66311704" w14:textId="77777777" w:rsidR="009B0390" w:rsidRDefault="009B0390" w:rsidP="00CE123A">
      <w:pPr>
        <w:tabs>
          <w:tab w:val="left" w:leader="dot" w:pos="7200"/>
        </w:tabs>
        <w:ind w:left="720" w:right="-1008"/>
      </w:pPr>
      <w:r>
        <w:t>Planting Restrictions</w:t>
      </w:r>
      <w:r>
        <w:tab/>
        <w:t xml:space="preserve"> 151.02</w:t>
      </w:r>
    </w:p>
    <w:p w14:paraId="044CF063" w14:textId="77777777" w:rsidR="009B0390" w:rsidRDefault="009B0390" w:rsidP="00CE123A">
      <w:pPr>
        <w:tabs>
          <w:tab w:val="left" w:leader="dot" w:pos="7200"/>
        </w:tabs>
        <w:ind w:left="720" w:right="-1008"/>
      </w:pPr>
      <w:r>
        <w:t>Trimming Trees to be Supervised</w:t>
      </w:r>
      <w:r>
        <w:tab/>
        <w:t xml:space="preserve"> 151.04</w:t>
      </w:r>
    </w:p>
    <w:p w14:paraId="16AECA14" w14:textId="77777777" w:rsidR="009B0390" w:rsidRDefault="009B0390" w:rsidP="00CE123A">
      <w:pPr>
        <w:tabs>
          <w:tab w:val="left" w:leader="dot" w:pos="7200"/>
        </w:tabs>
        <w:ind w:left="720" w:right="-1008"/>
      </w:pPr>
      <w:r>
        <w:t>Yard Waste</w:t>
      </w:r>
      <w:r>
        <w:tab/>
        <w:t xml:space="preserve"> 105.06</w:t>
      </w:r>
    </w:p>
    <w:p w14:paraId="4A8B1903" w14:textId="77777777" w:rsidR="009B0390" w:rsidRDefault="009B0390" w:rsidP="00CE123A">
      <w:pPr>
        <w:pStyle w:val="sectionChar"/>
        <w:tabs>
          <w:tab w:val="left" w:leader="dot" w:pos="7200"/>
        </w:tabs>
        <w:spacing w:before="120"/>
        <w:ind w:right="-1008"/>
      </w:pPr>
      <w:r>
        <w:rPr>
          <w:rStyle w:val="sectiontitle"/>
        </w:rPr>
        <w:t>TRESPASSING</w:t>
      </w:r>
      <w:r>
        <w:tab/>
        <w:t xml:space="preserve"> 42.01</w:t>
      </w:r>
    </w:p>
    <w:p w14:paraId="554B6753" w14:textId="77777777" w:rsidR="009B0390" w:rsidRDefault="009B0390" w:rsidP="00CE123A">
      <w:pPr>
        <w:pStyle w:val="sectionChar"/>
        <w:tabs>
          <w:tab w:val="left" w:leader="dot" w:pos="7200"/>
        </w:tabs>
        <w:spacing w:before="120"/>
        <w:ind w:right="-1008"/>
      </w:pPr>
      <w:r>
        <w:rPr>
          <w:rStyle w:val="sectiontitle"/>
        </w:rPr>
        <w:t>TRUCK PARKING LIMITED</w:t>
      </w:r>
      <w:r>
        <w:tab/>
        <w:t xml:space="preserve"> 69.</w:t>
      </w:r>
      <w:r w:rsidR="00494812">
        <w:t>09</w:t>
      </w:r>
    </w:p>
    <w:p w14:paraId="48C7AFD2" w14:textId="77777777" w:rsidR="009B0390" w:rsidRDefault="009B0390" w:rsidP="00CE123A">
      <w:pPr>
        <w:pStyle w:val="sectionChar"/>
        <w:tabs>
          <w:tab w:val="left" w:leader="dot" w:pos="7200"/>
        </w:tabs>
        <w:spacing w:before="120"/>
        <w:ind w:right="-1008"/>
      </w:pPr>
      <w:r>
        <w:rPr>
          <w:rStyle w:val="sectiontitle"/>
        </w:rPr>
        <w:t>TRUCK ROUTES</w:t>
      </w:r>
      <w:r>
        <w:tab/>
        <w:t xml:space="preserve"> 66.05</w:t>
      </w:r>
    </w:p>
    <w:p w14:paraId="2FB0EEDF" w14:textId="77777777" w:rsidR="009B0390" w:rsidRDefault="009B0390" w:rsidP="00CE123A">
      <w:pPr>
        <w:pStyle w:val="sectionChar"/>
        <w:tabs>
          <w:tab w:val="left" w:leader="dot" w:pos="7200"/>
        </w:tabs>
        <w:spacing w:before="120"/>
        <w:ind w:right="-1008"/>
      </w:pPr>
      <w:r>
        <w:rPr>
          <w:rStyle w:val="sectiontitle"/>
        </w:rPr>
        <w:t>TURNING REGULATIONS</w:t>
      </w:r>
      <w:r>
        <w:tab/>
        <w:t xml:space="preserve"> 64 </w:t>
      </w:r>
    </w:p>
    <w:p w14:paraId="31C8A3D9" w14:textId="77777777" w:rsidR="009B0390" w:rsidRPr="00876BEE" w:rsidRDefault="009B0390" w:rsidP="00CE123A">
      <w:pPr>
        <w:pStyle w:val="sectionChar"/>
        <w:tabs>
          <w:tab w:val="left" w:leader="dot" w:pos="7200"/>
        </w:tabs>
        <w:spacing w:before="120"/>
        <w:ind w:right="-1008"/>
      </w:pPr>
      <w:r>
        <w:rPr>
          <w:rStyle w:val="sectiontitle"/>
        </w:rPr>
        <w:t>UNAUTHORIZED ENTRY</w:t>
      </w:r>
      <w:r>
        <w:tab/>
        <w:t xml:space="preserve"> 42.04</w:t>
      </w:r>
    </w:p>
    <w:p w14:paraId="79429691" w14:textId="77777777" w:rsidR="009B0390" w:rsidRPr="00EA7BBC" w:rsidRDefault="009B0390" w:rsidP="00CE123A">
      <w:pPr>
        <w:pStyle w:val="sectionChar"/>
        <w:tabs>
          <w:tab w:val="left" w:leader="dot" w:pos="7200"/>
        </w:tabs>
        <w:spacing w:before="120"/>
        <w:ind w:right="-1008"/>
      </w:pPr>
      <w:r>
        <w:rPr>
          <w:rStyle w:val="sectiontitle"/>
        </w:rPr>
        <w:t>UNLAWFUL ASSEMBLY</w:t>
      </w:r>
      <w:r>
        <w:tab/>
        <w:t xml:space="preserve"> 40.04</w:t>
      </w:r>
    </w:p>
    <w:p w14:paraId="4C4422DD" w14:textId="75917CB5" w:rsidR="002A4920" w:rsidRPr="002A4920" w:rsidRDefault="002A4920" w:rsidP="00CE123A">
      <w:pPr>
        <w:pStyle w:val="sectionChar"/>
        <w:tabs>
          <w:tab w:val="left" w:leader="dot" w:pos="7200"/>
        </w:tabs>
        <w:spacing w:before="120"/>
        <w:ind w:right="-1008"/>
        <w:rPr>
          <w:rStyle w:val="sectiontitle"/>
          <w:b w:val="0"/>
          <w:bCs/>
        </w:rPr>
      </w:pPr>
      <w:r>
        <w:rPr>
          <w:rStyle w:val="sectiontitle"/>
        </w:rPr>
        <w:t>URBAN REVITALIZATION</w:t>
      </w:r>
      <w:r>
        <w:rPr>
          <w:rStyle w:val="sectiontitle"/>
          <w:b w:val="0"/>
          <w:bCs/>
        </w:rPr>
        <w:tab/>
        <w:t xml:space="preserve"> 8</w:t>
      </w:r>
    </w:p>
    <w:p w14:paraId="0A97379C" w14:textId="0BE78774" w:rsidR="009B0390" w:rsidRDefault="009B0390" w:rsidP="00CE123A">
      <w:pPr>
        <w:pStyle w:val="sectionChar"/>
        <w:tabs>
          <w:tab w:val="left" w:leader="dot" w:pos="7200"/>
        </w:tabs>
        <w:spacing w:before="120"/>
        <w:ind w:right="-1008"/>
      </w:pPr>
      <w:r>
        <w:rPr>
          <w:rStyle w:val="sectiontitle"/>
        </w:rPr>
        <w:t xml:space="preserve">URINATING </w:t>
      </w:r>
      <w:smartTag w:uri="urn:schemas-microsoft-com:office:smarttags" w:element="stockticker">
        <w:r>
          <w:rPr>
            <w:rStyle w:val="sectiontitle"/>
          </w:rPr>
          <w:t>AND</w:t>
        </w:r>
      </w:smartTag>
      <w:r>
        <w:rPr>
          <w:rStyle w:val="sectiontitle"/>
        </w:rPr>
        <w:t xml:space="preserve"> DEFECATING IN PUBLIC</w:t>
      </w:r>
      <w:r>
        <w:tab/>
        <w:t xml:space="preserve"> 41.13</w:t>
      </w:r>
    </w:p>
    <w:p w14:paraId="663D03C2" w14:textId="77777777" w:rsidR="009B0390" w:rsidRPr="008B2FED" w:rsidRDefault="009B0390" w:rsidP="00CE123A">
      <w:pPr>
        <w:pStyle w:val="sectionChar"/>
        <w:tabs>
          <w:tab w:val="left" w:leader="dot" w:pos="7200"/>
        </w:tabs>
        <w:spacing w:before="120"/>
        <w:ind w:right="-1008"/>
      </w:pPr>
      <w:r>
        <w:rPr>
          <w:rStyle w:val="sectiontitle"/>
        </w:rPr>
        <w:t>U-TURNS</w:t>
      </w:r>
      <w:r>
        <w:tab/>
        <w:t xml:space="preserve"> 64.02</w:t>
      </w:r>
    </w:p>
    <w:p w14:paraId="4DC60A22" w14:textId="77777777" w:rsidR="009B0390" w:rsidRDefault="009B0390" w:rsidP="00CE123A">
      <w:pPr>
        <w:pStyle w:val="sectionChar"/>
        <w:tabs>
          <w:tab w:val="left" w:leader="dot" w:pos="7200"/>
        </w:tabs>
        <w:spacing w:before="120"/>
        <w:ind w:right="-1008"/>
      </w:pPr>
      <w:r>
        <w:rPr>
          <w:rStyle w:val="sectiontitle"/>
        </w:rPr>
        <w:t>VACANCIES IN OFFICE</w:t>
      </w:r>
      <w:r>
        <w:tab/>
        <w:t xml:space="preserve"> 5.10</w:t>
      </w:r>
    </w:p>
    <w:p w14:paraId="417FA054" w14:textId="77777777" w:rsidR="009B0390" w:rsidRDefault="009B0390" w:rsidP="00CE123A">
      <w:pPr>
        <w:pStyle w:val="sectionChar"/>
        <w:tabs>
          <w:tab w:val="left" w:leader="dot" w:pos="7200"/>
        </w:tabs>
        <w:spacing w:before="120"/>
        <w:ind w:right="-1008"/>
      </w:pPr>
      <w:r>
        <w:rPr>
          <w:rStyle w:val="sectiontitle"/>
        </w:rPr>
        <w:t>VACATING STREETS OR ALLEYS</w:t>
      </w:r>
      <w:r>
        <w:tab/>
        <w:t xml:space="preserve"> 137 </w:t>
      </w:r>
    </w:p>
    <w:p w14:paraId="58369885" w14:textId="77777777" w:rsidR="009B0390" w:rsidRDefault="009B0390" w:rsidP="00CE123A">
      <w:pPr>
        <w:pStyle w:val="sectionChar"/>
        <w:spacing w:before="120"/>
        <w:ind w:right="-1008"/>
      </w:pPr>
      <w:r>
        <w:rPr>
          <w:rStyle w:val="sectiontitle"/>
        </w:rPr>
        <w:t>VETO</w:t>
      </w:r>
    </w:p>
    <w:p w14:paraId="418616A2" w14:textId="77777777" w:rsidR="009B0390" w:rsidRDefault="009B0390" w:rsidP="00CE123A">
      <w:pPr>
        <w:tabs>
          <w:tab w:val="left" w:leader="dot" w:pos="7200"/>
        </w:tabs>
        <w:ind w:left="720" w:right="-1008"/>
      </w:pPr>
      <w:r>
        <w:t>Council May Override</w:t>
      </w:r>
      <w:r>
        <w:tab/>
        <w:t xml:space="preserve"> 17.03</w:t>
      </w:r>
    </w:p>
    <w:p w14:paraId="501F2968" w14:textId="77777777" w:rsidR="009B0390" w:rsidRDefault="009B0390" w:rsidP="00CE123A">
      <w:pPr>
        <w:tabs>
          <w:tab w:val="left" w:leader="dot" w:pos="7200"/>
        </w:tabs>
        <w:ind w:left="720" w:right="-1008"/>
      </w:pPr>
      <w:r>
        <w:t>Mayor’s Authority</w:t>
      </w:r>
      <w:r>
        <w:tab/>
        <w:t xml:space="preserve"> 15.02(4) </w:t>
      </w:r>
    </w:p>
    <w:p w14:paraId="56844B7A" w14:textId="7D889823" w:rsidR="009B0390" w:rsidRPr="00134255" w:rsidRDefault="009B0390" w:rsidP="00CE123A">
      <w:pPr>
        <w:pStyle w:val="sectionChar"/>
        <w:tabs>
          <w:tab w:val="left" w:leader="dot" w:pos="7200"/>
        </w:tabs>
        <w:spacing w:before="120"/>
        <w:ind w:right="-1008"/>
      </w:pPr>
      <w:r>
        <w:rPr>
          <w:rStyle w:val="sectiontitle"/>
        </w:rPr>
        <w:t>VICIOUS DOGS</w:t>
      </w:r>
      <w:r>
        <w:tab/>
        <w:t xml:space="preserve"> 55.0</w:t>
      </w:r>
      <w:r w:rsidR="00014FAF">
        <w:t>7</w:t>
      </w:r>
    </w:p>
    <w:p w14:paraId="2C507936" w14:textId="77777777" w:rsidR="009B0390" w:rsidRDefault="009B0390" w:rsidP="00CE123A">
      <w:pPr>
        <w:pStyle w:val="sectionChar"/>
        <w:tabs>
          <w:tab w:val="left" w:leader="dot" w:pos="7200"/>
        </w:tabs>
        <w:spacing w:before="120"/>
        <w:ind w:right="-1008"/>
        <w:rPr>
          <w:rStyle w:val="sectiontitle"/>
        </w:rPr>
      </w:pPr>
      <w:r>
        <w:rPr>
          <w:rStyle w:val="sectiontitle"/>
        </w:rPr>
        <w:t>VIOLATIONS</w:t>
      </w:r>
    </w:p>
    <w:p w14:paraId="2646EA0E" w14:textId="77777777" w:rsidR="009B0390" w:rsidRDefault="009B0390" w:rsidP="00CE123A">
      <w:pPr>
        <w:pStyle w:val="sectionChar"/>
        <w:tabs>
          <w:tab w:val="left" w:leader="dot" w:pos="7200"/>
        </w:tabs>
        <w:spacing w:before="0"/>
        <w:ind w:left="720" w:right="-1008"/>
      </w:pPr>
      <w:r>
        <w:t>Cigarette and Tobacco Violations (</w:t>
      </w:r>
      <w:smartTag w:uri="urn:schemas-microsoft-com:office:smarttags" w:element="City">
        <w:smartTag w:uri="urn:schemas-microsoft-com:office:smarttags" w:element="place">
          <w:r>
            <w:t>Sale</w:t>
          </w:r>
        </w:smartTag>
      </w:smartTag>
      <w:r>
        <w:t xml:space="preserve"> to Minors)</w:t>
      </w:r>
      <w:r>
        <w:tab/>
        <w:t xml:space="preserve"> 121.07</w:t>
      </w:r>
    </w:p>
    <w:p w14:paraId="098DE1F9" w14:textId="77777777" w:rsidR="009B0390" w:rsidRDefault="009B0390" w:rsidP="00CE123A">
      <w:pPr>
        <w:pStyle w:val="sectionChar"/>
        <w:tabs>
          <w:tab w:val="left" w:leader="dot" w:pos="7200"/>
        </w:tabs>
        <w:spacing w:before="0"/>
        <w:ind w:left="720" w:right="-1008"/>
      </w:pPr>
      <w:r>
        <w:t>Environmental</w:t>
      </w:r>
      <w:r>
        <w:tab/>
        <w:t xml:space="preserve"> </w:t>
      </w:r>
      <w:r w:rsidR="00494812">
        <w:t>3</w:t>
      </w:r>
      <w:r>
        <w:t>.02</w:t>
      </w:r>
    </w:p>
    <w:p w14:paraId="2322BA7E" w14:textId="77777777" w:rsidR="009B0390" w:rsidRPr="00EF3B41" w:rsidRDefault="009B0390" w:rsidP="00CE123A">
      <w:pPr>
        <w:pStyle w:val="sectionChar"/>
        <w:tabs>
          <w:tab w:val="left" w:leader="dot" w:pos="7200"/>
        </w:tabs>
        <w:spacing w:before="0"/>
        <w:ind w:left="720" w:right="-1008"/>
      </w:pPr>
      <w:r>
        <w:t>Municipal Infractions</w:t>
      </w:r>
      <w:r>
        <w:tab/>
        <w:t xml:space="preserve"> </w:t>
      </w:r>
      <w:r w:rsidR="00494812">
        <w:t>3</w:t>
      </w:r>
    </w:p>
    <w:p w14:paraId="06592D9F" w14:textId="77777777" w:rsidR="009B0390" w:rsidRDefault="009B0390" w:rsidP="00CE123A">
      <w:pPr>
        <w:pStyle w:val="sectionChar"/>
        <w:tabs>
          <w:tab w:val="left" w:leader="dot" w:pos="7200"/>
        </w:tabs>
        <w:spacing w:before="0"/>
        <w:ind w:left="720" w:right="-1008"/>
      </w:pPr>
      <w:r w:rsidRPr="001C62D5">
        <w:t>Parking</w:t>
      </w:r>
      <w:r>
        <w:tab/>
        <w:t xml:space="preserve"> 70</w:t>
      </w:r>
    </w:p>
    <w:p w14:paraId="2637E8EE" w14:textId="77777777" w:rsidR="009B0390" w:rsidRDefault="009B0390" w:rsidP="00CE123A">
      <w:pPr>
        <w:pStyle w:val="sectionChar"/>
        <w:tabs>
          <w:tab w:val="left" w:leader="dot" w:pos="7200"/>
        </w:tabs>
        <w:spacing w:before="0"/>
        <w:ind w:left="720" w:right="-1008"/>
      </w:pPr>
      <w:r>
        <w:t>Special Penalties for Violation of Sanitary Sewer Regulations</w:t>
      </w:r>
      <w:r>
        <w:tab/>
        <w:t xml:space="preserve"> 95.09</w:t>
      </w:r>
    </w:p>
    <w:p w14:paraId="49EFC6D4" w14:textId="77777777" w:rsidR="009B0390" w:rsidRDefault="009B0390" w:rsidP="00CE123A">
      <w:pPr>
        <w:pStyle w:val="sectionChar"/>
        <w:tabs>
          <w:tab w:val="left" w:leader="dot" w:pos="7200"/>
        </w:tabs>
        <w:spacing w:before="0"/>
        <w:ind w:left="720" w:right="-1008"/>
      </w:pPr>
      <w:r w:rsidRPr="001C62D5">
        <w:t>Standard</w:t>
      </w:r>
      <w:r>
        <w:t xml:space="preserve"> Penalty for Violation of Code of Ordinances</w:t>
      </w:r>
      <w:r>
        <w:tab/>
        <w:t xml:space="preserve"> 1.14</w:t>
      </w:r>
    </w:p>
    <w:p w14:paraId="0EABA117" w14:textId="77777777" w:rsidR="009B0390" w:rsidRDefault="009B0390" w:rsidP="00CE123A">
      <w:pPr>
        <w:pStyle w:val="sectionChar"/>
        <w:tabs>
          <w:tab w:val="left" w:leader="dot" w:pos="7200"/>
        </w:tabs>
        <w:spacing w:before="0"/>
        <w:ind w:left="720" w:right="-1008"/>
      </w:pPr>
      <w:r>
        <w:t>Traffic</w:t>
      </w:r>
      <w:r>
        <w:tab/>
        <w:t xml:space="preserve"> 62.01</w:t>
      </w:r>
    </w:p>
    <w:p w14:paraId="694F9C4F" w14:textId="77777777" w:rsidR="009B0390" w:rsidRPr="003B6A5D" w:rsidRDefault="009B0390" w:rsidP="00CE123A">
      <w:pPr>
        <w:pStyle w:val="sectionChar"/>
        <w:tabs>
          <w:tab w:val="left" w:leader="dot" w:pos="7200"/>
        </w:tabs>
        <w:spacing w:before="120"/>
        <w:ind w:right="-1008"/>
      </w:pPr>
      <w:r>
        <w:rPr>
          <w:rStyle w:val="sectiontitle"/>
        </w:rPr>
        <w:t>WARRANTS</w:t>
      </w:r>
      <w:r>
        <w:tab/>
        <w:t xml:space="preserve"> 1.12</w:t>
      </w:r>
    </w:p>
    <w:p w14:paraId="2E2C824E" w14:textId="77777777" w:rsidR="009B0390" w:rsidRPr="00FB627F" w:rsidRDefault="009B0390" w:rsidP="00CE123A">
      <w:pPr>
        <w:pStyle w:val="sectionChar"/>
        <w:tabs>
          <w:tab w:val="left" w:leader="dot" w:pos="7200"/>
        </w:tabs>
        <w:spacing w:before="120"/>
        <w:ind w:right="-1008"/>
      </w:pPr>
      <w:r>
        <w:rPr>
          <w:rStyle w:val="sectiontitle"/>
        </w:rPr>
        <w:t>WASTE STORAGE CONTAINERS</w:t>
      </w:r>
      <w:r>
        <w:tab/>
        <w:t xml:space="preserve"> 105.09</w:t>
      </w:r>
    </w:p>
    <w:p w14:paraId="7C8FAA9F" w14:textId="77777777" w:rsidR="009B0390" w:rsidRPr="00FE0154" w:rsidRDefault="009B0390" w:rsidP="00CE123A">
      <w:pPr>
        <w:pStyle w:val="sectionChar"/>
        <w:tabs>
          <w:tab w:val="left" w:leader="dot" w:pos="7200"/>
        </w:tabs>
        <w:spacing w:before="120"/>
        <w:ind w:right="-1008"/>
      </w:pPr>
      <w:r>
        <w:rPr>
          <w:rStyle w:val="sectiontitle"/>
        </w:rPr>
        <w:t>WASTEWATER SYSTEMS, ON-</w:t>
      </w:r>
      <w:smartTag w:uri="urn:schemas-microsoft-com:office:smarttags" w:element="stockticker">
        <w:r>
          <w:rPr>
            <w:rStyle w:val="sectiontitle"/>
          </w:rPr>
          <w:t>SITE</w:t>
        </w:r>
      </w:smartTag>
      <w:r>
        <w:tab/>
        <w:t xml:space="preserve"> 98</w:t>
      </w:r>
    </w:p>
    <w:p w14:paraId="2E91901F" w14:textId="77777777" w:rsidR="009B0390" w:rsidRPr="00430928" w:rsidRDefault="009B0390" w:rsidP="00CE123A">
      <w:pPr>
        <w:pStyle w:val="sectionChar"/>
        <w:tabs>
          <w:tab w:val="left" w:leader="dot" w:pos="7200"/>
        </w:tabs>
        <w:spacing w:before="120"/>
        <w:ind w:right="-1008"/>
      </w:pPr>
      <w:r>
        <w:rPr>
          <w:rStyle w:val="sectiontitle"/>
        </w:rPr>
        <w:t>WATER POLLUTION</w:t>
      </w:r>
      <w:r>
        <w:tab/>
        <w:t xml:space="preserve"> 50.02(4)</w:t>
      </w:r>
    </w:p>
    <w:p w14:paraId="2152C091" w14:textId="77777777" w:rsidR="00FA1F35" w:rsidRDefault="00FA1F35">
      <w:pPr>
        <w:rPr>
          <w:b/>
        </w:rPr>
      </w:pPr>
      <w:r>
        <w:br w:type="page"/>
      </w:r>
    </w:p>
    <w:p w14:paraId="7EB24334" w14:textId="77777777" w:rsidR="009B0390" w:rsidRDefault="009B0390" w:rsidP="00C95F49">
      <w:pPr>
        <w:pStyle w:val="Index1"/>
      </w:pPr>
      <w:r w:rsidRPr="00875001">
        <w:lastRenderedPageBreak/>
        <w:t>WATER SERVICE SYSTEM</w:t>
      </w:r>
    </w:p>
    <w:p w14:paraId="17C91B81" w14:textId="77777777" w:rsidR="009B0390" w:rsidRDefault="009B0390" w:rsidP="00C95F49">
      <w:pPr>
        <w:pStyle w:val="Index2"/>
      </w:pPr>
      <w:r>
        <w:t>Connections; General Regulations</w:t>
      </w:r>
      <w:r>
        <w:tab/>
        <w:t xml:space="preserve"> 90</w:t>
      </w:r>
    </w:p>
    <w:p w14:paraId="1930CFD9" w14:textId="77777777" w:rsidR="009B0390" w:rsidRDefault="009B0390" w:rsidP="00C95F49">
      <w:pPr>
        <w:pStyle w:val="Index2"/>
      </w:pPr>
      <w:r>
        <w:t>Meters</w:t>
      </w:r>
      <w:r>
        <w:tab/>
        <w:t xml:space="preserve"> 91</w:t>
      </w:r>
    </w:p>
    <w:p w14:paraId="00A28337" w14:textId="77777777" w:rsidR="009B0390" w:rsidRPr="002E5758" w:rsidRDefault="009B0390" w:rsidP="00C95F49">
      <w:pPr>
        <w:pStyle w:val="Index2"/>
      </w:pPr>
      <w:r>
        <w:t>Rates</w:t>
      </w:r>
      <w:r>
        <w:tab/>
        <w:t xml:space="preserve"> 92</w:t>
      </w:r>
    </w:p>
    <w:p w14:paraId="75907E1D" w14:textId="77777777" w:rsidR="009B0390" w:rsidRDefault="009B0390" w:rsidP="00CE123A">
      <w:pPr>
        <w:pStyle w:val="sectionChar"/>
        <w:keepNext/>
        <w:spacing w:before="120"/>
        <w:ind w:right="-1008"/>
        <w:rPr>
          <w:rStyle w:val="sectiontitle"/>
        </w:rPr>
      </w:pPr>
      <w:r>
        <w:rPr>
          <w:rStyle w:val="sectiontitle"/>
        </w:rPr>
        <w:t>WEAPONS</w:t>
      </w:r>
    </w:p>
    <w:p w14:paraId="43431406" w14:textId="77777777" w:rsidR="009B0390" w:rsidRPr="00232571" w:rsidRDefault="009B0390" w:rsidP="00CE123A">
      <w:pPr>
        <w:pStyle w:val="sectionChar"/>
        <w:tabs>
          <w:tab w:val="left" w:leader="dot" w:pos="7200"/>
        </w:tabs>
        <w:spacing w:before="0"/>
        <w:ind w:left="720" w:right="-1008"/>
      </w:pPr>
      <w:r w:rsidRPr="00232571">
        <w:t>Discharging Weapons in City Limits</w:t>
      </w:r>
      <w:r w:rsidRPr="00232571">
        <w:tab/>
        <w:t xml:space="preserve"> 41.11</w:t>
      </w:r>
    </w:p>
    <w:p w14:paraId="7F64085C" w14:textId="77777777" w:rsidR="009B0390" w:rsidRPr="00232571" w:rsidRDefault="009B0390" w:rsidP="00CE123A">
      <w:pPr>
        <w:pStyle w:val="sectionChar"/>
        <w:tabs>
          <w:tab w:val="left" w:leader="dot" w:pos="7200"/>
        </w:tabs>
        <w:spacing w:before="0"/>
        <w:ind w:left="720" w:right="-1008"/>
      </w:pPr>
      <w:r w:rsidRPr="00232571">
        <w:t>Taking Weapons During Arrest</w:t>
      </w:r>
      <w:r w:rsidRPr="00232571">
        <w:tab/>
        <w:t xml:space="preserve"> 30.10</w:t>
      </w:r>
    </w:p>
    <w:p w14:paraId="3BA1BDFD" w14:textId="77777777" w:rsidR="009B0390" w:rsidRPr="00232571" w:rsidRDefault="009B0390" w:rsidP="00CE123A">
      <w:pPr>
        <w:pStyle w:val="sectionChar"/>
        <w:tabs>
          <w:tab w:val="left" w:leader="dot" w:pos="7200"/>
        </w:tabs>
        <w:spacing w:before="0"/>
        <w:ind w:left="720" w:right="-1008"/>
      </w:pPr>
      <w:r w:rsidRPr="00232571">
        <w:t>Throwing and Shooting</w:t>
      </w:r>
      <w:r w:rsidRPr="00232571">
        <w:tab/>
        <w:t xml:space="preserve"> 41.12</w:t>
      </w:r>
    </w:p>
    <w:p w14:paraId="47026375" w14:textId="77777777" w:rsidR="009B0390" w:rsidRPr="00485F80" w:rsidRDefault="009B0390" w:rsidP="00CE123A">
      <w:pPr>
        <w:pStyle w:val="sectionChar"/>
        <w:tabs>
          <w:tab w:val="left" w:leader="dot" w:pos="7200"/>
        </w:tabs>
        <w:spacing w:before="120"/>
        <w:ind w:right="-1008"/>
      </w:pPr>
      <w:r>
        <w:rPr>
          <w:rStyle w:val="sectiontitle"/>
        </w:rPr>
        <w:t xml:space="preserve">WEEDS </w:t>
      </w:r>
      <w:smartTag w:uri="urn:schemas-microsoft-com:office:smarttags" w:element="stockticker">
        <w:r>
          <w:rPr>
            <w:rStyle w:val="sectiontitle"/>
          </w:rPr>
          <w:t>AND</w:t>
        </w:r>
      </w:smartTag>
      <w:r>
        <w:rPr>
          <w:rStyle w:val="sectiontitle"/>
        </w:rPr>
        <w:t xml:space="preserve"> BRUSH</w:t>
      </w:r>
      <w:r>
        <w:tab/>
        <w:t xml:space="preserve"> 50.02(9)</w:t>
      </w:r>
    </w:p>
    <w:p w14:paraId="41AE6375" w14:textId="77777777" w:rsidR="009B0390" w:rsidRDefault="009B0390" w:rsidP="00CE123A">
      <w:pPr>
        <w:pStyle w:val="sectionChar"/>
        <w:spacing w:before="120"/>
        <w:ind w:right="-1008"/>
        <w:rPr>
          <w:rStyle w:val="sectiontitle"/>
        </w:rPr>
      </w:pPr>
      <w:r>
        <w:rPr>
          <w:rStyle w:val="sectiontitle"/>
        </w:rPr>
        <w:t xml:space="preserve">WINE </w:t>
      </w:r>
    </w:p>
    <w:p w14:paraId="5A2A652E" w14:textId="77777777" w:rsidR="009B0390" w:rsidRDefault="009B0390" w:rsidP="00CE123A">
      <w:pPr>
        <w:ind w:right="-1008"/>
      </w:pPr>
      <w:r>
        <w:rPr>
          <w:i/>
        </w:rPr>
        <w:t xml:space="preserve">See </w:t>
      </w:r>
      <w:r>
        <w:rPr>
          <w:rStyle w:val="sectiontitle"/>
        </w:rPr>
        <w:t>ALCOHOL</w:t>
      </w:r>
    </w:p>
    <w:p w14:paraId="27788235" w14:textId="77777777" w:rsidR="009B0390" w:rsidRPr="002E5758" w:rsidRDefault="009B0390" w:rsidP="00CE123A">
      <w:pPr>
        <w:pStyle w:val="sectionChar"/>
        <w:tabs>
          <w:tab w:val="left" w:leader="dot" w:pos="7200"/>
        </w:tabs>
        <w:spacing w:before="120"/>
        <w:ind w:right="-1008"/>
      </w:pPr>
      <w:r>
        <w:rPr>
          <w:rStyle w:val="sectiontitle"/>
        </w:rPr>
        <w:t>YARD REQUIREMENTS</w:t>
      </w:r>
      <w:r>
        <w:tab/>
        <w:t xml:space="preserve"> </w:t>
      </w:r>
      <w:r w:rsidR="00471D0F">
        <w:t>155</w:t>
      </w:r>
    </w:p>
    <w:p w14:paraId="552805B1" w14:textId="77777777" w:rsidR="009B0390" w:rsidRPr="003B6A5D" w:rsidRDefault="009B0390" w:rsidP="00CE123A">
      <w:pPr>
        <w:pStyle w:val="sectionChar"/>
        <w:tabs>
          <w:tab w:val="left" w:leader="dot" w:pos="7200"/>
        </w:tabs>
        <w:spacing w:before="120"/>
        <w:ind w:right="-1008"/>
      </w:pPr>
      <w:r>
        <w:rPr>
          <w:rStyle w:val="sectiontitle"/>
        </w:rPr>
        <w:t>YARD WASTE</w:t>
      </w:r>
      <w:r>
        <w:tab/>
        <w:t xml:space="preserve"> 105.06</w:t>
      </w:r>
    </w:p>
    <w:p w14:paraId="7B6F3A5A" w14:textId="77777777" w:rsidR="009B0390" w:rsidRDefault="009B0390" w:rsidP="00CE123A">
      <w:pPr>
        <w:pStyle w:val="sectionChar"/>
        <w:tabs>
          <w:tab w:val="left" w:leader="dot" w:pos="7200"/>
        </w:tabs>
        <w:spacing w:before="120"/>
        <w:ind w:right="-1008"/>
        <w:rPr>
          <w:rStyle w:val="sectiontitle"/>
        </w:rPr>
      </w:pPr>
      <w:r>
        <w:rPr>
          <w:rStyle w:val="sectiontitle"/>
        </w:rPr>
        <w:t>YIELD REQUIRED</w:t>
      </w:r>
      <w:r>
        <w:tab/>
        <w:t xml:space="preserve"> 65</w:t>
      </w:r>
    </w:p>
    <w:p w14:paraId="751E93D7" w14:textId="77777777" w:rsidR="009B0390" w:rsidRPr="00CE123A" w:rsidRDefault="009B0390" w:rsidP="00CE123A">
      <w:pPr>
        <w:ind w:right="-1008"/>
      </w:pPr>
    </w:p>
    <w:p w14:paraId="311A96C4" w14:textId="77777777" w:rsidR="00FA1F35" w:rsidRDefault="00FA1F35">
      <w:pPr>
        <w:pageBreakBefore/>
        <w:spacing w:before="600"/>
        <w:jc w:val="center"/>
      </w:pPr>
      <w:r>
        <w:lastRenderedPageBreak/>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p>
    <w:p w14:paraId="6416BA30" w14:textId="77777777" w:rsidR="009B0390" w:rsidRPr="00CE123A" w:rsidRDefault="009B0390" w:rsidP="00CE123A">
      <w:pPr>
        <w:ind w:right="-1008"/>
      </w:pPr>
    </w:p>
    <w:p w14:paraId="56F1AD3C" w14:textId="77777777" w:rsidR="009B0390" w:rsidRPr="000D0F70" w:rsidRDefault="009B0390" w:rsidP="00474962">
      <w:pPr>
        <w:pStyle w:val="section"/>
        <w:sectPr w:rsidR="009B0390" w:rsidRPr="000D0F70" w:rsidSect="00C95F49">
          <w:headerReference w:type="even" r:id="rId213"/>
          <w:headerReference w:type="default" r:id="rId214"/>
          <w:footerReference w:type="default" r:id="rId215"/>
          <w:headerReference w:type="first" r:id="rId216"/>
          <w:footerReference w:type="first" r:id="rId217"/>
          <w:footnotePr>
            <w:numRestart w:val="eachSect"/>
          </w:footnotePr>
          <w:pgSz w:w="12240" w:h="15840"/>
          <w:pgMar w:top="1440" w:right="1800" w:bottom="1440" w:left="1800" w:header="720" w:footer="432" w:gutter="288"/>
          <w:paperSrc w:first="1023" w:other="1023"/>
          <w:pgNumType w:start="1"/>
          <w:cols w:space="720"/>
          <w:titlePg/>
        </w:sectPr>
      </w:pPr>
    </w:p>
    <w:p w14:paraId="108FC2EC" w14:textId="77777777" w:rsidR="009B0390" w:rsidRDefault="009B0390" w:rsidP="006A494C"/>
    <w:p w14:paraId="76358F54" w14:textId="77777777" w:rsidR="009B0390" w:rsidRDefault="009B0390" w:rsidP="006A494C">
      <w:pPr>
        <w:pStyle w:val="chaptertitle"/>
        <w:pBdr>
          <w:bottom w:val="single" w:sz="4" w:space="1" w:color="auto"/>
        </w:pBdr>
      </w:pPr>
    </w:p>
    <w:p w14:paraId="7FC8812C" w14:textId="77777777" w:rsidR="009B0390" w:rsidRPr="00CD5173" w:rsidRDefault="009B0390" w:rsidP="00CD5173">
      <w:pPr>
        <w:jc w:val="center"/>
        <w:rPr>
          <w:b/>
          <w:sz w:val="28"/>
        </w:rPr>
      </w:pPr>
      <w:r w:rsidRPr="00CD5173">
        <w:rPr>
          <w:b/>
          <w:sz w:val="28"/>
        </w:rPr>
        <w:t xml:space="preserve">USE AND MAINTENANCE OF THE </w:t>
      </w:r>
      <w:r w:rsidRPr="00CD5173">
        <w:rPr>
          <w:b/>
          <w:sz w:val="28"/>
        </w:rPr>
        <w:br/>
        <w:t>CODE OF ORDINANCES</w:t>
      </w:r>
    </w:p>
    <w:p w14:paraId="4A107855" w14:textId="77777777" w:rsidR="009B0390" w:rsidRDefault="009B0390" w:rsidP="006A494C">
      <w:pPr>
        <w:pStyle w:val="section"/>
      </w:pPr>
      <w:r>
        <w:t>The following information is provided to assist in the use and proper maintenance of this Code of Ordinances.</w:t>
      </w:r>
    </w:p>
    <w:p w14:paraId="74E53EC0" w14:textId="77777777" w:rsidR="009B0390" w:rsidRDefault="009B0390" w:rsidP="006A494C">
      <w:pPr>
        <w:pStyle w:val="appendixtitles"/>
      </w:pPr>
      <w:r>
        <w:t>DISTRIBUTION OF COPIES</w:t>
      </w:r>
    </w:p>
    <w:p w14:paraId="19A53ED8" w14:textId="77777777" w:rsidR="009B0390" w:rsidRDefault="009B0390" w:rsidP="006A494C">
      <w:pPr>
        <w:pStyle w:val="section"/>
      </w:pPr>
      <w:r>
        <w:tab/>
      </w:r>
      <w:r>
        <w:rPr>
          <w:rStyle w:val="sectiontitle"/>
        </w:rPr>
        <w:t>1.</w:t>
      </w:r>
      <w:r>
        <w:rPr>
          <w:rStyle w:val="sectiontitle"/>
        </w:rPr>
        <w:tab/>
        <w:t xml:space="preserve">OFFICIAL COPY.  </w:t>
      </w:r>
      <w:r>
        <w:t xml:space="preserve">The “OFFICIAL COPY” of the Code of Ordinances must be kept by the City Clerk and should be identified as the “OFFICIAL COPY.”  </w:t>
      </w:r>
    </w:p>
    <w:p w14:paraId="736897F1" w14:textId="77777777" w:rsidR="009B0390" w:rsidRDefault="009B0390" w:rsidP="006A494C">
      <w:pPr>
        <w:pStyle w:val="section"/>
      </w:pPr>
      <w:r>
        <w:tab/>
      </w:r>
      <w:r>
        <w:rPr>
          <w:rStyle w:val="sectiontitle"/>
        </w:rPr>
        <w:t>2.</w:t>
      </w:r>
      <w:r>
        <w:rPr>
          <w:rStyle w:val="sectiontitle"/>
        </w:rPr>
        <w:tab/>
        <w:t xml:space="preserve">DISTRIBUTION.  </w:t>
      </w:r>
      <w:r>
        <w:t>Other copies of the Code of Ordinances should be made available to all persons having a relatively frequent and continuing need to have access to ordinances which are in effect in the City as well as reference centers such as the City Library, County Law Library, and perhaps the schools.</w:t>
      </w:r>
    </w:p>
    <w:p w14:paraId="0E99F097" w14:textId="77777777" w:rsidR="009B0390" w:rsidRDefault="009B0390" w:rsidP="006A494C">
      <w:pPr>
        <w:pStyle w:val="section"/>
      </w:pPr>
      <w:r>
        <w:tab/>
      </w:r>
      <w:r>
        <w:rPr>
          <w:rStyle w:val="sectiontitle"/>
        </w:rPr>
        <w:t>3.</w:t>
      </w:r>
      <w:r>
        <w:rPr>
          <w:rStyle w:val="sectiontitle"/>
        </w:rPr>
        <w:tab/>
        <w:t xml:space="preserve">SALE.  </w:t>
      </w:r>
      <w:r>
        <w:t xml:space="preserve">The sale or distribution of copies in a general fashion is not recommended as experience indicates that indiscriminate distribution tends to result in outdated codes being used or misused.  </w:t>
      </w:r>
    </w:p>
    <w:p w14:paraId="42AF8408" w14:textId="77777777" w:rsidR="009B0390" w:rsidRDefault="009B0390" w:rsidP="006A494C">
      <w:pPr>
        <w:pStyle w:val="section"/>
      </w:pPr>
      <w:r>
        <w:rPr>
          <w:rStyle w:val="sectiontitle"/>
        </w:rPr>
        <w:tab/>
        <w:t>4.</w:t>
      </w:r>
      <w:r>
        <w:rPr>
          <w:rStyle w:val="sectiontitle"/>
        </w:rPr>
        <w:tab/>
        <w:t xml:space="preserve">RECORD OF DISTRIBUTION.  </w:t>
      </w:r>
      <w:r>
        <w:t xml:space="preserve">The City Clerk should be responsible for maintaining an accurate and current record of persons having a copy of the Code of Ordinances.  Each official, elected or appointed, should return to the City, upon leaving office, all documents, records and other materials pertaining to the office, including this Code of Ordinances.     </w:t>
      </w:r>
    </w:p>
    <w:p w14:paraId="62690311" w14:textId="77777777" w:rsidR="009B0390" w:rsidRDefault="009B0390" w:rsidP="006A494C">
      <w:pPr>
        <w:pStyle w:val="citation"/>
      </w:pPr>
      <w:r>
        <w:t>(Code of Iowa, Sec. 372.13[4])</w:t>
      </w:r>
    </w:p>
    <w:p w14:paraId="71A78D0C" w14:textId="77777777" w:rsidR="009B0390" w:rsidRPr="00B01026" w:rsidRDefault="009B0390" w:rsidP="006A494C">
      <w:pPr>
        <w:pStyle w:val="section"/>
      </w:pPr>
    </w:p>
    <w:p w14:paraId="43DAF873" w14:textId="77777777" w:rsidR="009B0390" w:rsidRDefault="009B0390" w:rsidP="006A494C">
      <w:pPr>
        <w:pStyle w:val="appendixtitles"/>
      </w:pPr>
      <w:r>
        <w:t xml:space="preserve">NUMBERING OF ORDINANCES </w:t>
      </w:r>
      <w:r>
        <w:br/>
        <w:t>AMENDING THE CODE OF ORDINANCES</w:t>
      </w:r>
    </w:p>
    <w:p w14:paraId="427A2D9E" w14:textId="77777777" w:rsidR="009B0390" w:rsidRDefault="009B0390" w:rsidP="006A494C">
      <w:pPr>
        <w:pStyle w:val="section"/>
      </w:pPr>
      <w:r>
        <w:t>It is recommended that a simple numerical sequence be used in assigning ordinance numbers to ordinances as they are passed.  For example, if the ordinance adopting the Code of Ordinances is No. 163, we would suggest that the first ordinance passed changing, adding to, or deleting from the Code be assigned the number 164, the next ordinance be assigned the number 165, and so on.  We advise against using the Code of Ordinances numbering system for the numbering of ordinances.</w:t>
      </w:r>
    </w:p>
    <w:p w14:paraId="6434D812" w14:textId="77777777" w:rsidR="009B0390" w:rsidRDefault="009B0390" w:rsidP="006A494C">
      <w:pPr>
        <w:pStyle w:val="appendixtitles"/>
        <w:pageBreakBefore/>
      </w:pPr>
      <w:r>
        <w:lastRenderedPageBreak/>
        <w:t>RETENTION OF AMENDING ORDINANCES</w:t>
      </w:r>
    </w:p>
    <w:p w14:paraId="5A5203ED" w14:textId="77777777" w:rsidR="009B0390" w:rsidRDefault="009B0390" w:rsidP="006A494C">
      <w:pPr>
        <w:pStyle w:val="section"/>
      </w:pPr>
      <w:r>
        <w:t>Please note that two books should be maintained:  (1) the Code of Ordinances; and (2) an ordinance book.  We will assist in the maintenance of the Code of Ordinances book, per the Supplement Agreement, by revising and returning appropriate pages for the Code of Ordinances book as required to accommodate ordinances amending the Code.  The City Clerk is responsible for maintaining the ordinance book and must be sure that an original copy of each ordinance adopted, bearing the signatures of the Mayor and Clerk, is inserted in the ordinance book and preserved in a safe place.</w:t>
      </w:r>
    </w:p>
    <w:p w14:paraId="176D8FB0" w14:textId="77777777" w:rsidR="009B0390" w:rsidRDefault="009B0390" w:rsidP="006A494C">
      <w:pPr>
        <w:pStyle w:val="appendixtitles"/>
      </w:pPr>
      <w:r>
        <w:t>SUPPLEMENT RECORD</w:t>
      </w:r>
    </w:p>
    <w:p w14:paraId="612E1EB0" w14:textId="77777777" w:rsidR="009B0390" w:rsidRDefault="009B0390" w:rsidP="006A494C">
      <w:pPr>
        <w:pStyle w:val="section"/>
      </w:pPr>
      <w:r>
        <w:t>A record of all supplements prepared for the Code of Ordinances is provided in the front of the Code.  This record will indicate the number and date of the ordinances adopting the original Code and of each subsequently adopted ordinance which has been incorporated in the Code.  For each supplemented ordinance, the Supplement Record will list the ordinance number, date, topic, and chapter or section number of the Code affected by the amending ordinance.  A periodic review of the Supplement Record and ordinances passed will assure that all ordinances amending the Code have been incorporated therein.</w:t>
      </w:r>
    </w:p>
    <w:p w14:paraId="415C3847" w14:textId="77777777" w:rsidR="009B0390" w:rsidRDefault="009B0390" w:rsidP="006A494C">
      <w:pPr>
        <w:pStyle w:val="appendixtitles"/>
      </w:pPr>
      <w:r>
        <w:t>DISTRIBUTION OF SUPPLEMENTS</w:t>
      </w:r>
    </w:p>
    <w:p w14:paraId="09E7DCAE" w14:textId="77777777" w:rsidR="009B0390" w:rsidRDefault="009B0390" w:rsidP="006A494C">
      <w:pPr>
        <w:pStyle w:val="section"/>
      </w:pPr>
      <w:r>
        <w:t>Supplements containing revised pages for insertion in each Code will be sent to the Clerk.  It is the responsibility of the Clerk to see that each person having a Code of Ordinances receives each supplement so that each Code may be properly updated to reflect action of the Council in amending the Code.</w:t>
      </w:r>
    </w:p>
    <w:p w14:paraId="1F09AD5E" w14:textId="77777777" w:rsidR="009B0390" w:rsidRDefault="009B0390" w:rsidP="006A494C">
      <w:pPr>
        <w:pStyle w:val="appendixtitles"/>
      </w:pPr>
      <w:r>
        <w:t>AMENDING THE CODE OF ORDINANCES</w:t>
      </w:r>
    </w:p>
    <w:p w14:paraId="514CC4CA" w14:textId="77777777" w:rsidR="009B0390" w:rsidRDefault="009B0390" w:rsidP="006A494C">
      <w:pPr>
        <w:pStyle w:val="section"/>
      </w:pPr>
      <w:r>
        <w:t xml:space="preserve">The Code of Ordinances contains most of the laws of the City as of the date of its adoption and is continually subject to amendment to reflect changing policies of the Council, mandates of the State, or decisions of the Courts.  Amendments to the Code of Ordinances can only be accomplished by the adoption of an ordinance. </w:t>
      </w:r>
    </w:p>
    <w:p w14:paraId="09266AD4" w14:textId="77777777" w:rsidR="009B0390" w:rsidRDefault="009B0390" w:rsidP="006A494C">
      <w:pPr>
        <w:pStyle w:val="citation"/>
      </w:pPr>
      <w:r>
        <w:t>(Code of Iowa, Sec. 380.2)</w:t>
      </w:r>
    </w:p>
    <w:p w14:paraId="21DCFAA5" w14:textId="77777777" w:rsidR="009B0390" w:rsidRDefault="009B0390" w:rsidP="006A494C">
      <w:pPr>
        <w:pStyle w:val="section"/>
      </w:pPr>
      <w:r>
        <w:t>The following forms of ordinances are recommended for making amendments to the Code of Ordinances:</w:t>
      </w:r>
    </w:p>
    <w:p w14:paraId="35884530" w14:textId="77777777" w:rsidR="009B0390" w:rsidRDefault="009B0390" w:rsidP="006A494C">
      <w:pPr>
        <w:pStyle w:val="appendixtitles"/>
      </w:pPr>
      <w:r>
        <w:t>ADDITION OF NEW PROVISIONS</w:t>
      </w:r>
    </w:p>
    <w:p w14:paraId="47D31396" w14:textId="77777777" w:rsidR="009B0390" w:rsidRDefault="009B0390" w:rsidP="006A494C">
      <w:pPr>
        <w:pStyle w:val="section"/>
      </w:pPr>
      <w:r>
        <w:t xml:space="preserve">New material may require the addition of a new SUBSECTION, SECTION or CHAPTER, as </w:t>
      </w:r>
      <w:r w:rsidRPr="00B53CB5">
        <w:t>shown in the following sample ordinance:</w:t>
      </w:r>
    </w:p>
    <w:p w14:paraId="07A33078" w14:textId="77777777" w:rsidR="009B0390" w:rsidRDefault="009B0390" w:rsidP="006A494C">
      <w:pPr>
        <w:pStyle w:val="appendixtitles"/>
        <w:pageBreakBefore/>
      </w:pPr>
      <w:r>
        <w:lastRenderedPageBreak/>
        <w:t>ORDINANCE NO. ___</w:t>
      </w:r>
    </w:p>
    <w:p w14:paraId="1A87304E" w14:textId="77777777" w:rsidR="009B0390" w:rsidRDefault="009B0390" w:rsidP="006A494C">
      <w:pPr>
        <w:spacing w:before="240"/>
        <w:ind w:left="720" w:right="720"/>
        <w:jc w:val="both"/>
        <w:rPr>
          <w:b/>
          <w:bCs/>
        </w:rPr>
      </w:pPr>
      <w:r>
        <w:rPr>
          <w:b/>
          <w:bCs/>
        </w:rPr>
        <w:t xml:space="preserve">AN ORDINANCE AMENDING THE CODE OF ORDINANCES OF THE CITY OF </w:t>
      </w:r>
      <w:r w:rsidRPr="00027625">
        <w:rPr>
          <w:b/>
          <w:bCs/>
          <w:noProof/>
        </w:rPr>
        <w:t>DONNELLSON</w:t>
      </w:r>
      <w:r>
        <w:rPr>
          <w:b/>
          <w:bCs/>
        </w:rPr>
        <w:t>, IOWA, BY ADDING A NEW SECTION LIMITING PARKING TO 30 MINUTES ON A PORTION OF _________________________ STREET</w:t>
      </w:r>
    </w:p>
    <w:p w14:paraId="4F54E977" w14:textId="77777777" w:rsidR="009B0390" w:rsidRDefault="009B0390" w:rsidP="006A494C">
      <w:pPr>
        <w:pStyle w:val="section"/>
      </w:pPr>
      <w:r>
        <w:rPr>
          <w:rStyle w:val="sectiontitle"/>
        </w:rPr>
        <w:t xml:space="preserve">BE IT ENACTED </w:t>
      </w:r>
      <w:r>
        <w:t xml:space="preserve">by the City Council of the City of </w:t>
      </w:r>
      <w:r w:rsidRPr="00027625">
        <w:rPr>
          <w:noProof/>
        </w:rPr>
        <w:t>Donnellson</w:t>
      </w:r>
      <w:r>
        <w:t>, Iowa:</w:t>
      </w:r>
    </w:p>
    <w:p w14:paraId="078D5EDD" w14:textId="77777777" w:rsidR="009B0390" w:rsidRDefault="009B0390" w:rsidP="006A494C">
      <w:pPr>
        <w:pStyle w:val="section"/>
      </w:pPr>
      <w:r>
        <w:rPr>
          <w:rStyle w:val="sectiontitle"/>
        </w:rPr>
        <w:t xml:space="preserve">SECTION 1.  NEW SECTION.  </w:t>
      </w:r>
      <w:r>
        <w:t xml:space="preserve">The Code of Ordinances of the City of </w:t>
      </w:r>
      <w:r w:rsidRPr="00027625">
        <w:rPr>
          <w:noProof/>
        </w:rPr>
        <w:t>Donnellson</w:t>
      </w:r>
      <w:r>
        <w:t xml:space="preserve">, Iowa, is amended by adding a new Section 69.16, entitled PARKING LIMITED TO 30 MINUTES, which is hereby adopted to read as follows: </w:t>
      </w:r>
    </w:p>
    <w:p w14:paraId="557CF596" w14:textId="77777777" w:rsidR="009B0390" w:rsidRDefault="009B0390" w:rsidP="006A494C">
      <w:pPr>
        <w:pStyle w:val="section"/>
        <w:ind w:left="720"/>
      </w:pPr>
      <w:r>
        <w:rPr>
          <w:rStyle w:val="sectiontitle"/>
        </w:rPr>
        <w:t xml:space="preserve">69.16   PARKING LIMITED TO 30 MINUTES.  </w:t>
      </w:r>
      <w:r>
        <w:t>It is unlawful to park any vehicle for a continuous period of more than 30 minutes between the hours of 8:00 a.m. and 8:00 p.m. on each day upon the following designated streets:</w:t>
      </w:r>
    </w:p>
    <w:p w14:paraId="35E66943" w14:textId="77777777" w:rsidR="009B0390" w:rsidRDefault="009B0390" w:rsidP="006A494C">
      <w:pPr>
        <w:pStyle w:val="subsectionA"/>
      </w:pPr>
      <w:r>
        <w:t>1.</w:t>
      </w:r>
      <w:r>
        <w:tab/>
        <w:t>___________ Street, on the _____ side, from ____________ Street to _____________ Street.</w:t>
      </w:r>
    </w:p>
    <w:p w14:paraId="63610D26" w14:textId="77777777" w:rsidR="009B0390" w:rsidRDefault="009B0390" w:rsidP="006A494C">
      <w:pPr>
        <w:pStyle w:val="section"/>
      </w:pPr>
      <w:r>
        <w:rPr>
          <w:rStyle w:val="sectiontitle"/>
        </w:rPr>
        <w:t xml:space="preserve">SECTION 2.  REPEALER.  </w:t>
      </w:r>
      <w:r>
        <w:t>All ordinances or parts of ordinances in conflict with the provisions of this ordinance are hereby repealed.</w:t>
      </w:r>
    </w:p>
    <w:p w14:paraId="1D425488" w14:textId="77777777" w:rsidR="009B0390" w:rsidRDefault="009B0390" w:rsidP="006A494C">
      <w:pPr>
        <w:pStyle w:val="section"/>
      </w:pPr>
      <w:r>
        <w:rPr>
          <w:rStyle w:val="sectiontitle"/>
        </w:rPr>
        <w:t xml:space="preserve">SECTION 3.  SEVERABILITY CLAUSE.  </w:t>
      </w:r>
      <w:r>
        <w:t>If any section, provision, or part of this ordinance shall be adjudged invalid or unconstitutional, such adjudication shall not affect the validity of the ordinance as a whole or any section, provision, or part thereof not adjudged invalid or unconstitutional.</w:t>
      </w:r>
    </w:p>
    <w:p w14:paraId="14B1A433" w14:textId="77777777" w:rsidR="009B0390" w:rsidRDefault="009B0390" w:rsidP="006A494C">
      <w:pPr>
        <w:pStyle w:val="section"/>
      </w:pPr>
      <w:r>
        <w:rPr>
          <w:rStyle w:val="sectiontitle"/>
        </w:rPr>
        <w:t xml:space="preserve">SECTION 4.  WHEN EFFECTIVE.  </w:t>
      </w:r>
      <w:r>
        <w:t>This ordinance shall be in effect from and after its final passage, approval, and publication as provided by law.</w:t>
      </w:r>
    </w:p>
    <w:p w14:paraId="7DF4F43E" w14:textId="77777777" w:rsidR="009B0390" w:rsidRDefault="009B0390" w:rsidP="006A494C">
      <w:pPr>
        <w:pStyle w:val="section"/>
      </w:pPr>
      <w:r>
        <w:t>Passed by the Council the ___ day of _______________, 20___, and approved this ___ day of ________________, 20___.</w:t>
      </w:r>
    </w:p>
    <w:p w14:paraId="394AE5CF" w14:textId="77777777" w:rsidR="009B0390" w:rsidRPr="008578F6" w:rsidRDefault="009B0390" w:rsidP="006A494C">
      <w:pPr>
        <w:rPr>
          <w:sz w:val="18"/>
        </w:rPr>
      </w:pPr>
    </w:p>
    <w:p w14:paraId="095F16A3" w14:textId="77777777" w:rsidR="009B0390" w:rsidRDefault="009B0390" w:rsidP="006A494C">
      <w:pPr>
        <w:jc w:val="right"/>
      </w:pPr>
      <w:r>
        <w:t>________________________________</w:t>
      </w:r>
    </w:p>
    <w:p w14:paraId="1FF415ED" w14:textId="77777777" w:rsidR="009B0390" w:rsidRDefault="009B0390" w:rsidP="006A494C">
      <w:pPr>
        <w:jc w:val="right"/>
      </w:pPr>
      <w:r>
        <w:t>Mayor</w:t>
      </w:r>
    </w:p>
    <w:p w14:paraId="71F9ED1A" w14:textId="77777777" w:rsidR="009B0390" w:rsidRDefault="009B0390" w:rsidP="006A494C">
      <w:r>
        <w:t>ATTEST:</w:t>
      </w:r>
    </w:p>
    <w:p w14:paraId="1C09EDA4" w14:textId="77777777" w:rsidR="009B0390" w:rsidRDefault="009B0390" w:rsidP="006A494C"/>
    <w:p w14:paraId="43EE7555" w14:textId="77777777" w:rsidR="009B0390" w:rsidRDefault="009B0390" w:rsidP="006A494C">
      <w:r>
        <w:t>_______________________________</w:t>
      </w:r>
    </w:p>
    <w:p w14:paraId="2E182608" w14:textId="77777777" w:rsidR="009B0390" w:rsidRDefault="009B0390" w:rsidP="006A494C">
      <w:r>
        <w:t>City Clerk</w:t>
      </w:r>
    </w:p>
    <w:p w14:paraId="6F77C6D0" w14:textId="77777777" w:rsidR="009B0390" w:rsidRPr="00990323" w:rsidRDefault="009B0390" w:rsidP="006A494C">
      <w:pPr>
        <w:spacing w:before="180"/>
        <w:rPr>
          <w:szCs w:val="24"/>
        </w:rPr>
      </w:pPr>
      <w:r w:rsidRPr="00990323">
        <w:rPr>
          <w:szCs w:val="24"/>
        </w:rPr>
        <w:t>First Reading:  ____________________</w:t>
      </w:r>
    </w:p>
    <w:p w14:paraId="61130575" w14:textId="77777777" w:rsidR="009B0390" w:rsidRPr="00990323" w:rsidRDefault="009B0390" w:rsidP="006A494C">
      <w:pPr>
        <w:spacing w:before="120"/>
        <w:rPr>
          <w:szCs w:val="24"/>
        </w:rPr>
      </w:pPr>
      <w:r w:rsidRPr="00990323">
        <w:rPr>
          <w:szCs w:val="24"/>
        </w:rPr>
        <w:t>Second Reading: __________________</w:t>
      </w:r>
    </w:p>
    <w:p w14:paraId="31C548EC" w14:textId="77777777" w:rsidR="009B0390" w:rsidRPr="00990323" w:rsidRDefault="009B0390" w:rsidP="006A494C">
      <w:pPr>
        <w:spacing w:before="120"/>
        <w:rPr>
          <w:szCs w:val="24"/>
        </w:rPr>
      </w:pPr>
      <w:r w:rsidRPr="00990323">
        <w:rPr>
          <w:szCs w:val="24"/>
        </w:rPr>
        <w:t>Third Reading:  ___________________</w:t>
      </w:r>
    </w:p>
    <w:p w14:paraId="788B6364" w14:textId="77777777" w:rsidR="009B0390" w:rsidRDefault="009B0390" w:rsidP="006A494C">
      <w:pPr>
        <w:pStyle w:val="section"/>
      </w:pPr>
      <w:r>
        <w:t xml:space="preserve">I certify that the foregoing was published as Ordinance No. _____ on the ___ day of _________________, 20___.  </w:t>
      </w:r>
    </w:p>
    <w:p w14:paraId="1670F57B" w14:textId="77777777" w:rsidR="009B0390" w:rsidRDefault="009B0390" w:rsidP="006A494C"/>
    <w:p w14:paraId="068636CB" w14:textId="77777777" w:rsidR="009B0390" w:rsidRDefault="009B0390" w:rsidP="006A494C">
      <w:pPr>
        <w:jc w:val="right"/>
      </w:pPr>
      <w:r>
        <w:t>_________________________________</w:t>
      </w:r>
    </w:p>
    <w:p w14:paraId="65F0CBAE" w14:textId="77777777" w:rsidR="009B0390" w:rsidRDefault="009B0390" w:rsidP="006A494C">
      <w:pPr>
        <w:jc w:val="right"/>
      </w:pPr>
      <w:r>
        <w:t>City Clerk</w:t>
      </w:r>
    </w:p>
    <w:p w14:paraId="61C2CC6B" w14:textId="77777777" w:rsidR="009B0390" w:rsidRDefault="009B0390" w:rsidP="006A494C">
      <w:pPr>
        <w:pStyle w:val="appendixtitles"/>
        <w:pageBreakBefore/>
      </w:pPr>
      <w:r>
        <w:lastRenderedPageBreak/>
        <w:t>DELETION OF EXISTING PROVISIONS</w:t>
      </w:r>
    </w:p>
    <w:p w14:paraId="09290888" w14:textId="77777777" w:rsidR="009B0390" w:rsidRDefault="009B0390" w:rsidP="006A494C">
      <w:pPr>
        <w:pStyle w:val="section"/>
      </w:pPr>
      <w:r>
        <w:t xml:space="preserve">Provisions may be removed from the Code of Ordinances by deleting SUBSECTIONS, SECTIONS or CHAPTERS, </w:t>
      </w:r>
      <w:r w:rsidRPr="00B53CB5">
        <w:t>as shown in the following sample ordinance:</w:t>
      </w:r>
    </w:p>
    <w:p w14:paraId="0638ECDA" w14:textId="77777777" w:rsidR="009B0390" w:rsidRDefault="009B0390" w:rsidP="006A494C">
      <w:pPr>
        <w:pStyle w:val="appendixtitles"/>
      </w:pPr>
      <w:r>
        <w:t>ORDINANCE NO. ___</w:t>
      </w:r>
    </w:p>
    <w:p w14:paraId="50E31773" w14:textId="77777777" w:rsidR="009B0390" w:rsidRDefault="009B0390" w:rsidP="006A494C">
      <w:pPr>
        <w:spacing w:before="240"/>
        <w:ind w:left="720" w:right="720"/>
        <w:jc w:val="both"/>
      </w:pPr>
      <w:r>
        <w:rPr>
          <w:b/>
          <w:bCs/>
        </w:rPr>
        <w:t xml:space="preserve">AN ORDINANCE AMENDING THE CODE OF ORDINANCES OF THE CITY OF </w:t>
      </w:r>
      <w:r w:rsidRPr="00027625">
        <w:rPr>
          <w:b/>
          <w:bCs/>
          <w:noProof/>
        </w:rPr>
        <w:t>DONNELLSON</w:t>
      </w:r>
      <w:r>
        <w:rPr>
          <w:b/>
          <w:bCs/>
        </w:rPr>
        <w:t>, IOWA, BY REPEALING SECTION 65.02, SUBSECTION 5, PERTAINING TO THE SPECIAL STOP REQUIRED ON ________________________ STREET.</w:t>
      </w:r>
    </w:p>
    <w:p w14:paraId="33076FB8" w14:textId="77777777" w:rsidR="009B0390" w:rsidRDefault="009B0390" w:rsidP="006A494C">
      <w:pPr>
        <w:pStyle w:val="section"/>
      </w:pPr>
      <w:r>
        <w:rPr>
          <w:rStyle w:val="sectiontitle"/>
        </w:rPr>
        <w:t xml:space="preserve">BE IT ENACTED </w:t>
      </w:r>
      <w:r>
        <w:t xml:space="preserve">by the City Council of the City of </w:t>
      </w:r>
      <w:r w:rsidRPr="00027625">
        <w:rPr>
          <w:noProof/>
        </w:rPr>
        <w:t>Donnellson</w:t>
      </w:r>
      <w:r>
        <w:t>, Iowa:</w:t>
      </w:r>
    </w:p>
    <w:p w14:paraId="3F55B09F" w14:textId="77777777" w:rsidR="009B0390" w:rsidRDefault="009B0390" w:rsidP="006A494C">
      <w:pPr>
        <w:pStyle w:val="section"/>
      </w:pPr>
      <w:r>
        <w:rPr>
          <w:rStyle w:val="sectiontitle"/>
        </w:rPr>
        <w:t xml:space="preserve">SECTION 1.  SUBSECTION REPEALED.  </w:t>
      </w:r>
      <w:r>
        <w:t xml:space="preserve">The Code of Ordinances of the City of </w:t>
      </w:r>
      <w:r w:rsidRPr="00027625">
        <w:rPr>
          <w:noProof/>
        </w:rPr>
        <w:t>Donnellson</w:t>
      </w:r>
      <w:r>
        <w:t>, Iowa, is hereby amended by repealing Section 65.02, Subsection 5, which required vehicles traveling south on ______________ Street to stop at _______________ Street.</w:t>
      </w:r>
    </w:p>
    <w:p w14:paraId="5565A83D" w14:textId="77777777" w:rsidR="009B0390" w:rsidRDefault="009B0390" w:rsidP="006A494C">
      <w:pPr>
        <w:pStyle w:val="section"/>
      </w:pPr>
      <w:r>
        <w:rPr>
          <w:rStyle w:val="sectiontitle"/>
        </w:rPr>
        <w:t xml:space="preserve">SECTION 2.  SEVERABILITY CLAUSE.  </w:t>
      </w:r>
      <w:r>
        <w:t>If any section, provision, or part of this ordinance shall be adjudged invalid or unconstitutional, such adjudication shall not affect the validity of the ordinance as a whole or any section, provision, or part thereof not adjudged invalid or unconstitutional.</w:t>
      </w:r>
    </w:p>
    <w:p w14:paraId="37F41C41" w14:textId="77777777" w:rsidR="009B0390" w:rsidRDefault="009B0390" w:rsidP="006A494C">
      <w:pPr>
        <w:pStyle w:val="section"/>
      </w:pPr>
      <w:r>
        <w:rPr>
          <w:rStyle w:val="sectiontitle"/>
        </w:rPr>
        <w:t xml:space="preserve">SECTION 3.  WHEN EFFECTIVE.  </w:t>
      </w:r>
      <w:r>
        <w:t>This ordinance shall be in effect from and after its final passage, approval, and publication as provided by law.</w:t>
      </w:r>
    </w:p>
    <w:p w14:paraId="2AECB943" w14:textId="77777777" w:rsidR="009B0390" w:rsidRDefault="009B0390" w:rsidP="006A494C">
      <w:pPr>
        <w:pStyle w:val="section"/>
      </w:pPr>
      <w:r>
        <w:t xml:space="preserve">Passed by the Council the ___ day of ________________, 20___, and approved this ___ day of ________________, 20___.   </w:t>
      </w:r>
    </w:p>
    <w:p w14:paraId="568C1C66" w14:textId="77777777" w:rsidR="009B0390" w:rsidRDefault="009B0390" w:rsidP="006A494C"/>
    <w:p w14:paraId="582A65D2" w14:textId="77777777" w:rsidR="009B0390" w:rsidRDefault="009B0390" w:rsidP="006A494C">
      <w:pPr>
        <w:jc w:val="right"/>
      </w:pPr>
      <w:r>
        <w:t>_________________________________</w:t>
      </w:r>
    </w:p>
    <w:p w14:paraId="6D911149" w14:textId="77777777" w:rsidR="009B0390" w:rsidRDefault="009B0390" w:rsidP="006A494C">
      <w:pPr>
        <w:jc w:val="right"/>
      </w:pPr>
      <w:r>
        <w:t>Mayor</w:t>
      </w:r>
    </w:p>
    <w:p w14:paraId="71512237" w14:textId="77777777" w:rsidR="009B0390" w:rsidRDefault="009B0390" w:rsidP="006A494C">
      <w:r>
        <w:t>ATTEST:</w:t>
      </w:r>
    </w:p>
    <w:p w14:paraId="509A8C32" w14:textId="77777777" w:rsidR="009B0390" w:rsidRDefault="009B0390" w:rsidP="006A494C">
      <w:r>
        <w:t>_______________________________</w:t>
      </w:r>
    </w:p>
    <w:p w14:paraId="54012983" w14:textId="77777777" w:rsidR="009B0390" w:rsidRDefault="009B0390" w:rsidP="006A494C">
      <w:r>
        <w:t>City Clerk</w:t>
      </w:r>
    </w:p>
    <w:p w14:paraId="4BA26E24" w14:textId="77777777" w:rsidR="009B0390" w:rsidRPr="00990323" w:rsidRDefault="009B0390" w:rsidP="006A494C">
      <w:pPr>
        <w:spacing w:before="180"/>
        <w:rPr>
          <w:szCs w:val="24"/>
        </w:rPr>
      </w:pPr>
      <w:r w:rsidRPr="00990323">
        <w:rPr>
          <w:szCs w:val="24"/>
        </w:rPr>
        <w:t>First Reading:  ____________________</w:t>
      </w:r>
    </w:p>
    <w:p w14:paraId="316835F8" w14:textId="77777777" w:rsidR="009B0390" w:rsidRPr="00990323" w:rsidRDefault="009B0390" w:rsidP="006A494C">
      <w:pPr>
        <w:spacing w:before="120"/>
        <w:rPr>
          <w:szCs w:val="24"/>
        </w:rPr>
      </w:pPr>
      <w:r w:rsidRPr="00990323">
        <w:rPr>
          <w:szCs w:val="24"/>
        </w:rPr>
        <w:t>Second Reading: __________________</w:t>
      </w:r>
    </w:p>
    <w:p w14:paraId="05EB2B3C" w14:textId="77777777" w:rsidR="009B0390" w:rsidRPr="00990323" w:rsidRDefault="009B0390" w:rsidP="006A494C">
      <w:pPr>
        <w:spacing w:before="120"/>
        <w:rPr>
          <w:szCs w:val="24"/>
        </w:rPr>
      </w:pPr>
      <w:r w:rsidRPr="00990323">
        <w:rPr>
          <w:szCs w:val="24"/>
        </w:rPr>
        <w:t>Third Reading:  ___________________</w:t>
      </w:r>
    </w:p>
    <w:p w14:paraId="29E662DB" w14:textId="77777777" w:rsidR="009B0390" w:rsidRDefault="009B0390" w:rsidP="006A494C">
      <w:pPr>
        <w:pStyle w:val="section"/>
        <w:keepNext/>
      </w:pPr>
      <w:r>
        <w:t xml:space="preserve">I certify that the foregoing was published as Ordinance No.___ on the ___ day of __________________, 20___.   </w:t>
      </w:r>
    </w:p>
    <w:p w14:paraId="066B3F08" w14:textId="77777777" w:rsidR="009B0390" w:rsidRDefault="009B0390" w:rsidP="006A494C">
      <w:pPr>
        <w:jc w:val="right"/>
      </w:pPr>
    </w:p>
    <w:p w14:paraId="5B5DD6B8" w14:textId="77777777" w:rsidR="009B0390" w:rsidRDefault="009B0390" w:rsidP="006A494C">
      <w:pPr>
        <w:jc w:val="right"/>
      </w:pPr>
      <w:r>
        <w:t>________________________________</w:t>
      </w:r>
    </w:p>
    <w:p w14:paraId="3A032F41" w14:textId="77777777" w:rsidR="009B0390" w:rsidRDefault="009B0390" w:rsidP="006A494C">
      <w:pPr>
        <w:jc w:val="right"/>
      </w:pPr>
      <w:r>
        <w:t>City Clerk</w:t>
      </w:r>
    </w:p>
    <w:p w14:paraId="2738A55C" w14:textId="77777777" w:rsidR="009B0390" w:rsidRDefault="009B0390" w:rsidP="006A494C">
      <w:pPr>
        <w:pStyle w:val="appendixtitles"/>
        <w:pageBreakBefore/>
        <w:spacing w:before="240"/>
      </w:pPr>
      <w:r>
        <w:lastRenderedPageBreak/>
        <w:t>MODIFICATION OR CHANGE OF EXISTING PROVISION</w:t>
      </w:r>
    </w:p>
    <w:p w14:paraId="432C7E9B" w14:textId="77777777" w:rsidR="009B0390" w:rsidRDefault="009B0390" w:rsidP="006A494C">
      <w:pPr>
        <w:pStyle w:val="section"/>
      </w:pPr>
      <w:r>
        <w:t xml:space="preserve">Existing provisions may be added to, partially deleted, or changed, </w:t>
      </w:r>
      <w:r w:rsidRPr="00B53CB5">
        <w:t>as shown in the following sample:</w:t>
      </w:r>
    </w:p>
    <w:p w14:paraId="1D01E564" w14:textId="77777777" w:rsidR="009B0390" w:rsidRDefault="009B0390" w:rsidP="006A494C">
      <w:pPr>
        <w:pStyle w:val="appendixtitles"/>
        <w:spacing w:before="240"/>
      </w:pPr>
      <w:r>
        <w:t>ORDINANCE NO. ___</w:t>
      </w:r>
    </w:p>
    <w:p w14:paraId="6CC9E213" w14:textId="77777777" w:rsidR="009B0390" w:rsidRDefault="009B0390" w:rsidP="006A494C">
      <w:pPr>
        <w:spacing w:before="240"/>
        <w:ind w:left="720" w:right="720"/>
        <w:jc w:val="both"/>
      </w:pPr>
      <w:r>
        <w:rPr>
          <w:b/>
          <w:bCs/>
        </w:rPr>
        <w:t xml:space="preserve">AN ORDINANCE AMENDING THE CODE OF ORDINANCES OF THE CITY OF </w:t>
      </w:r>
      <w:r w:rsidRPr="00027625">
        <w:rPr>
          <w:b/>
          <w:bCs/>
          <w:noProof/>
        </w:rPr>
        <w:t>DONNELLSON</w:t>
      </w:r>
      <w:r>
        <w:rPr>
          <w:b/>
          <w:bCs/>
        </w:rPr>
        <w:t>, IOWA, BY AMENDING PROVISIONS PERTAINING TO SEWER SERVICE CHARGES</w:t>
      </w:r>
    </w:p>
    <w:p w14:paraId="17F2EE50" w14:textId="77777777" w:rsidR="009B0390" w:rsidRDefault="009B0390" w:rsidP="006A494C">
      <w:pPr>
        <w:pStyle w:val="section"/>
      </w:pPr>
      <w:r>
        <w:rPr>
          <w:b/>
          <w:bCs/>
        </w:rPr>
        <w:t xml:space="preserve">BE IT ENACTED </w:t>
      </w:r>
      <w:r>
        <w:t xml:space="preserve">by the City Council of the City of </w:t>
      </w:r>
      <w:r w:rsidRPr="00027625">
        <w:rPr>
          <w:noProof/>
        </w:rPr>
        <w:t>Donnellson</w:t>
      </w:r>
      <w:r>
        <w:t>, Iowa:</w:t>
      </w:r>
    </w:p>
    <w:p w14:paraId="5DAD2CD5" w14:textId="77777777" w:rsidR="009B0390" w:rsidRDefault="009B0390" w:rsidP="006A494C">
      <w:pPr>
        <w:pStyle w:val="section"/>
      </w:pPr>
      <w:r>
        <w:rPr>
          <w:rStyle w:val="sectiontitle"/>
        </w:rPr>
        <w:t xml:space="preserve">SECTION 1.  SECTION MODIFIED.  </w:t>
      </w:r>
      <w:r>
        <w:t xml:space="preserve">Section 99.01 of the Code of Ordinances of the City of </w:t>
      </w:r>
      <w:r w:rsidRPr="00027625">
        <w:rPr>
          <w:noProof/>
        </w:rPr>
        <w:t>Donnellson</w:t>
      </w:r>
      <w:r>
        <w:t>, Iowa, is repealed and the following adopted in lieu thereof:</w:t>
      </w:r>
    </w:p>
    <w:p w14:paraId="579DC2F1" w14:textId="77777777" w:rsidR="009B0390" w:rsidRDefault="009B0390" w:rsidP="00B53CB5">
      <w:pPr>
        <w:pStyle w:val="section"/>
        <w:spacing w:before="120"/>
        <w:ind w:left="720"/>
      </w:pPr>
      <w:r w:rsidRPr="00B53CB5">
        <w:rPr>
          <w:rStyle w:val="sectiontitle"/>
        </w:rPr>
        <w:t>99.01</w:t>
      </w:r>
      <w:r w:rsidRPr="00B53CB5">
        <w:rPr>
          <w:rStyle w:val="sectiontitle"/>
        </w:rPr>
        <w:tab/>
        <w:t xml:space="preserve">SEWER SERVICE CHARGES REQUIRED.  </w:t>
      </w:r>
      <w:r w:rsidRPr="00B53CB5">
        <w:t>Every customer shall pay to the City sewer service charges in the amount of _______________ percent of the bill for water and water service attributable to the customer for the property served, but in no event less than $________________ dollars per __________.</w:t>
      </w:r>
      <w:r>
        <w:t xml:space="preserve"> </w:t>
      </w:r>
    </w:p>
    <w:p w14:paraId="5A4C700A" w14:textId="77777777" w:rsidR="009B0390" w:rsidRDefault="009B0390" w:rsidP="006A494C">
      <w:pPr>
        <w:pStyle w:val="section"/>
      </w:pPr>
      <w:r>
        <w:rPr>
          <w:rStyle w:val="sectiontitle"/>
        </w:rPr>
        <w:t xml:space="preserve">SECTION 2.  SEVERABILITY CLAUSE.  </w:t>
      </w:r>
      <w:r>
        <w:t>If any section, provision, or part of this ordinance shall be adjudged invalid or unconstitutional, such adjudication shall not affect the validity of the ordinance as a whole or any section, provision, or part thereof not adjudged invalid or unconstitutional.</w:t>
      </w:r>
    </w:p>
    <w:p w14:paraId="41731D54" w14:textId="77777777" w:rsidR="009B0390" w:rsidRDefault="009B0390" w:rsidP="006A494C">
      <w:pPr>
        <w:pStyle w:val="section"/>
      </w:pPr>
      <w:r>
        <w:rPr>
          <w:rStyle w:val="sectiontitle"/>
        </w:rPr>
        <w:t xml:space="preserve">SECTION 3.  WHEN EFFECTIVE.  </w:t>
      </w:r>
      <w:r>
        <w:t>This ordinance shall be in effect from and after its final passage, approval, and publication as provided by law.</w:t>
      </w:r>
    </w:p>
    <w:p w14:paraId="7838F65B" w14:textId="77777777" w:rsidR="009B0390" w:rsidRDefault="009B0390" w:rsidP="006A494C">
      <w:pPr>
        <w:pStyle w:val="section"/>
      </w:pPr>
      <w:r>
        <w:t xml:space="preserve">Passed by the Council the ___ day of _______________, 20___, and approved this ___ day of __________________, 20___. </w:t>
      </w:r>
    </w:p>
    <w:p w14:paraId="3C4FEEE7" w14:textId="77777777" w:rsidR="009B0390" w:rsidRDefault="009B0390" w:rsidP="006A494C"/>
    <w:p w14:paraId="618CF8D8" w14:textId="77777777" w:rsidR="009B0390" w:rsidRDefault="009B0390" w:rsidP="006A494C">
      <w:pPr>
        <w:jc w:val="right"/>
      </w:pPr>
      <w:r>
        <w:t>_________________________________</w:t>
      </w:r>
    </w:p>
    <w:p w14:paraId="78336A01" w14:textId="77777777" w:rsidR="009B0390" w:rsidRDefault="009B0390" w:rsidP="006A494C">
      <w:pPr>
        <w:jc w:val="right"/>
      </w:pPr>
      <w:r>
        <w:t>Mayor</w:t>
      </w:r>
    </w:p>
    <w:p w14:paraId="6776AC03" w14:textId="77777777" w:rsidR="009B0390" w:rsidRDefault="009B0390" w:rsidP="006A494C">
      <w:r>
        <w:t>ATTEST:</w:t>
      </w:r>
    </w:p>
    <w:p w14:paraId="4EB1CE79" w14:textId="77777777" w:rsidR="009B0390" w:rsidRDefault="009B0390" w:rsidP="006A494C">
      <w:r>
        <w:t>_______________________________</w:t>
      </w:r>
    </w:p>
    <w:p w14:paraId="164ADA91" w14:textId="77777777" w:rsidR="009B0390" w:rsidRDefault="009B0390" w:rsidP="006A494C">
      <w:r>
        <w:t>City Clerk</w:t>
      </w:r>
    </w:p>
    <w:p w14:paraId="50AFA1A6" w14:textId="77777777" w:rsidR="009B0390" w:rsidRPr="00990323" w:rsidRDefault="009B0390" w:rsidP="006A494C">
      <w:pPr>
        <w:spacing w:before="180"/>
        <w:rPr>
          <w:szCs w:val="24"/>
        </w:rPr>
      </w:pPr>
      <w:r w:rsidRPr="00990323">
        <w:rPr>
          <w:szCs w:val="24"/>
        </w:rPr>
        <w:t>First Reading:  ____________________</w:t>
      </w:r>
    </w:p>
    <w:p w14:paraId="7CD94740" w14:textId="77777777" w:rsidR="009B0390" w:rsidRPr="00990323" w:rsidRDefault="009B0390" w:rsidP="006A494C">
      <w:pPr>
        <w:spacing w:before="120"/>
        <w:rPr>
          <w:szCs w:val="24"/>
        </w:rPr>
      </w:pPr>
      <w:r w:rsidRPr="00990323">
        <w:rPr>
          <w:szCs w:val="24"/>
        </w:rPr>
        <w:t>Second Reading: __________________</w:t>
      </w:r>
    </w:p>
    <w:p w14:paraId="368F5C4F" w14:textId="77777777" w:rsidR="009B0390" w:rsidRPr="00990323" w:rsidRDefault="009B0390" w:rsidP="006A494C">
      <w:pPr>
        <w:spacing w:before="120"/>
        <w:rPr>
          <w:szCs w:val="24"/>
        </w:rPr>
      </w:pPr>
      <w:r w:rsidRPr="00990323">
        <w:rPr>
          <w:szCs w:val="24"/>
        </w:rPr>
        <w:t>Third Reading:  ___________________</w:t>
      </w:r>
    </w:p>
    <w:p w14:paraId="34D5187E" w14:textId="77777777" w:rsidR="009B0390" w:rsidRDefault="009B0390" w:rsidP="006A494C">
      <w:pPr>
        <w:pStyle w:val="section"/>
      </w:pPr>
      <w:r>
        <w:t xml:space="preserve">I certify that the foregoing was published as Ordinance No. _____ on the ___ day of _________________, 20___.  </w:t>
      </w:r>
    </w:p>
    <w:p w14:paraId="6E1972C9" w14:textId="77777777" w:rsidR="009B0390" w:rsidRDefault="009B0390" w:rsidP="006A494C">
      <w:pPr>
        <w:jc w:val="right"/>
      </w:pPr>
    </w:p>
    <w:p w14:paraId="61558121" w14:textId="77777777" w:rsidR="009B0390" w:rsidRDefault="009B0390" w:rsidP="006A494C">
      <w:pPr>
        <w:jc w:val="right"/>
      </w:pPr>
      <w:r>
        <w:t>_________________________________</w:t>
      </w:r>
    </w:p>
    <w:p w14:paraId="2847AF6C" w14:textId="77777777" w:rsidR="009B0390" w:rsidRDefault="009B0390" w:rsidP="006A494C">
      <w:pPr>
        <w:jc w:val="right"/>
      </w:pPr>
      <w:r>
        <w:t>City Clerk</w:t>
      </w:r>
    </w:p>
    <w:p w14:paraId="6121934E" w14:textId="77777777" w:rsidR="009B0390" w:rsidRDefault="009B0390" w:rsidP="006A494C">
      <w:pPr>
        <w:pStyle w:val="appendixtitles"/>
        <w:pageBreakBefore/>
        <w:spacing w:before="240"/>
      </w:pPr>
      <w:r>
        <w:lastRenderedPageBreak/>
        <w:t xml:space="preserve">ORDINANCES NOT CONTAINED IN THE </w:t>
      </w:r>
      <w:r>
        <w:br/>
        <w:t>CODE OF ORDINANCES</w:t>
      </w:r>
    </w:p>
    <w:p w14:paraId="601D05B4" w14:textId="77777777" w:rsidR="009B0390" w:rsidRDefault="009B0390" w:rsidP="006A494C">
      <w:pPr>
        <w:pStyle w:val="section"/>
      </w:pPr>
      <w:r>
        <w:t>There are certain types of ordinances which the City will be adopting which do not have to be incorporated in the Code of Ordinances.  These include ordinances:  (1) establishing grades of streets or sidewalks; (2) vacating streets or alleys; (3) authorizing the issuance of bonds; and (4) amending the zoning map.</w:t>
      </w:r>
    </w:p>
    <w:p w14:paraId="5470B995" w14:textId="77777777" w:rsidR="009B0390" w:rsidRDefault="009B0390" w:rsidP="006A494C">
      <w:pPr>
        <w:pStyle w:val="citation"/>
      </w:pPr>
      <w:r>
        <w:t>(Code of Iowa, Sec. 380.8)</w:t>
      </w:r>
    </w:p>
    <w:p w14:paraId="038C7840" w14:textId="77777777" w:rsidR="009B0390" w:rsidRDefault="009B0390" w:rsidP="006A494C">
      <w:pPr>
        <w:pStyle w:val="appendixtitles"/>
        <w:spacing w:before="240"/>
      </w:pPr>
      <w:r>
        <w:t>ORDINANCE NO. ___</w:t>
      </w:r>
    </w:p>
    <w:p w14:paraId="3EEDF10A" w14:textId="77777777" w:rsidR="009B0390" w:rsidRDefault="009B0390" w:rsidP="006A494C">
      <w:pPr>
        <w:spacing w:before="120"/>
        <w:ind w:left="720" w:right="720"/>
        <w:jc w:val="both"/>
        <w:rPr>
          <w:b/>
          <w:bCs/>
        </w:rPr>
      </w:pPr>
      <w:r>
        <w:rPr>
          <w:b/>
          <w:bCs/>
        </w:rPr>
        <w:t xml:space="preserve">AN ORDINANCE VACATING </w:t>
      </w:r>
      <w:r w:rsidRPr="00B53CB5">
        <w:rPr>
          <w:b/>
          <w:bCs/>
          <w:i/>
        </w:rPr>
        <w:t>(</w:t>
      </w:r>
      <w:r w:rsidRPr="00B53CB5">
        <w:rPr>
          <w:b/>
          <w:bCs/>
          <w:i/>
          <w:u w:val="single"/>
        </w:rPr>
        <w:t>INSERT LOCATION OR LEGAL DESCRIPTION OF STREET OR ALLEY BEING VACATED)</w:t>
      </w:r>
      <w:r>
        <w:rPr>
          <w:b/>
          <w:bCs/>
        </w:rPr>
        <w:t xml:space="preserve"> TO </w:t>
      </w:r>
      <w:r w:rsidRPr="00027625">
        <w:rPr>
          <w:b/>
          <w:bCs/>
          <w:noProof/>
        </w:rPr>
        <w:t>DONNELLSON</w:t>
      </w:r>
      <w:r>
        <w:rPr>
          <w:b/>
          <w:bCs/>
        </w:rPr>
        <w:t>, IOWA</w:t>
      </w:r>
    </w:p>
    <w:p w14:paraId="4944D28A" w14:textId="77777777" w:rsidR="009B0390" w:rsidRDefault="009B0390" w:rsidP="006A494C">
      <w:pPr>
        <w:pStyle w:val="section"/>
        <w:spacing w:before="120"/>
      </w:pPr>
      <w:r>
        <w:t xml:space="preserve">Be It Enacted by the City Council of the City of </w:t>
      </w:r>
      <w:r w:rsidRPr="00027625">
        <w:rPr>
          <w:noProof/>
        </w:rPr>
        <w:t>Donnellson</w:t>
      </w:r>
      <w:r>
        <w:t>, Iowa:</w:t>
      </w:r>
    </w:p>
    <w:p w14:paraId="704DE407" w14:textId="77777777" w:rsidR="009B0390" w:rsidRDefault="009B0390" w:rsidP="006A494C">
      <w:pPr>
        <w:pStyle w:val="section"/>
        <w:spacing w:before="120"/>
      </w:pPr>
      <w:r>
        <w:rPr>
          <w:rStyle w:val="sectiontitle"/>
        </w:rPr>
        <w:t xml:space="preserve">SECTION 1.  </w:t>
      </w:r>
      <w:r>
        <w:t xml:space="preserve">The </w:t>
      </w:r>
      <w:r w:rsidRPr="00B53CB5">
        <w:rPr>
          <w:i/>
          <w:u w:val="single"/>
        </w:rPr>
        <w:t>(location or legal description of street or alley)</w:t>
      </w:r>
      <w:r>
        <w:rPr>
          <w:i/>
        </w:rPr>
        <w:t xml:space="preserve"> </w:t>
      </w:r>
      <w:r>
        <w:t xml:space="preserve">to </w:t>
      </w:r>
      <w:r w:rsidRPr="00027625">
        <w:rPr>
          <w:noProof/>
        </w:rPr>
        <w:t>Donnellson</w:t>
      </w:r>
      <w:r>
        <w:t>, Iowa, is hereby vacated and closed from public use.</w:t>
      </w:r>
    </w:p>
    <w:p w14:paraId="7731CFF5" w14:textId="77777777" w:rsidR="009B0390" w:rsidRDefault="009B0390" w:rsidP="006A494C">
      <w:pPr>
        <w:pStyle w:val="section"/>
        <w:spacing w:before="120"/>
      </w:pPr>
      <w:r>
        <w:rPr>
          <w:rStyle w:val="sectiontitle"/>
        </w:rPr>
        <w:t xml:space="preserve">SECTION 2.  </w:t>
      </w:r>
      <w:r>
        <w:t>The Council may by resolution convey the alley described above to abutting property owners in a manner directed by the City Council.</w:t>
      </w:r>
    </w:p>
    <w:p w14:paraId="4D03EE1A" w14:textId="77777777" w:rsidR="009B0390" w:rsidRDefault="009B0390" w:rsidP="006A494C">
      <w:pPr>
        <w:pStyle w:val="section"/>
        <w:spacing w:before="120"/>
      </w:pPr>
      <w:r>
        <w:rPr>
          <w:rStyle w:val="sectiontitle"/>
        </w:rPr>
        <w:t xml:space="preserve">SECTION 3.  </w:t>
      </w:r>
      <w:r>
        <w:t>All ordinances or parts of ordinances in conflict with the provisions of this ordinance are hereby repealed.</w:t>
      </w:r>
    </w:p>
    <w:p w14:paraId="2AD23E47" w14:textId="77777777" w:rsidR="009B0390" w:rsidRDefault="009B0390" w:rsidP="006A494C">
      <w:pPr>
        <w:pStyle w:val="section"/>
        <w:spacing w:before="120"/>
      </w:pPr>
      <w:r>
        <w:rPr>
          <w:rStyle w:val="sectiontitle"/>
        </w:rPr>
        <w:t xml:space="preserve">SECTION 4.  </w:t>
      </w:r>
      <w:r>
        <w:t xml:space="preserve">If any section, provision, or part of this ordinance shall be adjudged invalid or unconstitutional, such adjudication shall not affect the validity of the ordinance as a whole or any section, provision, or part thereof not adjudged invalid or unconstitutional.  </w:t>
      </w:r>
    </w:p>
    <w:p w14:paraId="5EABF3AC" w14:textId="77777777" w:rsidR="009B0390" w:rsidRDefault="009B0390" w:rsidP="006A494C">
      <w:pPr>
        <w:pStyle w:val="section"/>
        <w:spacing w:before="120"/>
      </w:pPr>
      <w:r>
        <w:rPr>
          <w:rStyle w:val="sectiontitle"/>
        </w:rPr>
        <w:t xml:space="preserve">SECTION 5.  </w:t>
      </w:r>
      <w:r>
        <w:t xml:space="preserve">This ordinance shall be in effect from and after its final passage, approval, and publication as provided by law.  </w:t>
      </w:r>
    </w:p>
    <w:p w14:paraId="05AFEB13" w14:textId="77777777" w:rsidR="009B0390" w:rsidRDefault="009B0390" w:rsidP="006A494C">
      <w:pPr>
        <w:pStyle w:val="section"/>
        <w:spacing w:before="120"/>
      </w:pPr>
      <w:r>
        <w:t xml:space="preserve">Passed by the Council the ___ day of __________________, 20___, and approved this ___ day of _________________, 20___.  </w:t>
      </w:r>
    </w:p>
    <w:p w14:paraId="48D9E65C" w14:textId="77777777" w:rsidR="009B0390" w:rsidRPr="005F225A" w:rsidRDefault="009B0390" w:rsidP="006A494C">
      <w:pPr>
        <w:rPr>
          <w:sz w:val="6"/>
        </w:rPr>
      </w:pPr>
    </w:p>
    <w:p w14:paraId="6A672293" w14:textId="77777777" w:rsidR="009B0390" w:rsidRDefault="009B0390" w:rsidP="006A494C">
      <w:pPr>
        <w:jc w:val="right"/>
      </w:pPr>
      <w:r>
        <w:t>_________________________________</w:t>
      </w:r>
    </w:p>
    <w:p w14:paraId="11A6425D" w14:textId="77777777" w:rsidR="009B0390" w:rsidRDefault="009B0390" w:rsidP="006A494C">
      <w:pPr>
        <w:jc w:val="right"/>
      </w:pPr>
      <w:r>
        <w:t>Mayor</w:t>
      </w:r>
    </w:p>
    <w:p w14:paraId="324C9EE9" w14:textId="77777777" w:rsidR="009B0390" w:rsidRDefault="009B0390" w:rsidP="006A494C">
      <w:r>
        <w:t>ATTEST:</w:t>
      </w:r>
    </w:p>
    <w:p w14:paraId="4079222B" w14:textId="77777777" w:rsidR="009B0390" w:rsidRPr="005F225A" w:rsidRDefault="009B0390" w:rsidP="006A494C">
      <w:pPr>
        <w:rPr>
          <w:sz w:val="10"/>
        </w:rPr>
      </w:pPr>
    </w:p>
    <w:p w14:paraId="02209714" w14:textId="77777777" w:rsidR="009B0390" w:rsidRDefault="009B0390" w:rsidP="006A494C">
      <w:r>
        <w:t>_______________________________</w:t>
      </w:r>
    </w:p>
    <w:p w14:paraId="37508A5F" w14:textId="77777777" w:rsidR="009B0390" w:rsidRDefault="009B0390" w:rsidP="006A494C">
      <w:r>
        <w:t>City Clerk</w:t>
      </w:r>
    </w:p>
    <w:p w14:paraId="27D92985" w14:textId="77777777" w:rsidR="009B0390" w:rsidRPr="00990323" w:rsidRDefault="009B0390" w:rsidP="006A494C">
      <w:pPr>
        <w:spacing w:before="180"/>
        <w:rPr>
          <w:szCs w:val="24"/>
        </w:rPr>
      </w:pPr>
      <w:r w:rsidRPr="00990323">
        <w:rPr>
          <w:szCs w:val="24"/>
        </w:rPr>
        <w:t>First Reading:  ____________________</w:t>
      </w:r>
    </w:p>
    <w:p w14:paraId="511A96FA" w14:textId="77777777" w:rsidR="009B0390" w:rsidRPr="00990323" w:rsidRDefault="009B0390" w:rsidP="006A494C">
      <w:pPr>
        <w:spacing w:before="120"/>
        <w:rPr>
          <w:szCs w:val="24"/>
        </w:rPr>
      </w:pPr>
      <w:r w:rsidRPr="00990323">
        <w:rPr>
          <w:szCs w:val="24"/>
        </w:rPr>
        <w:t>Second Reading: __________________</w:t>
      </w:r>
    </w:p>
    <w:p w14:paraId="041ECF7D" w14:textId="77777777" w:rsidR="009B0390" w:rsidRPr="00990323" w:rsidRDefault="009B0390" w:rsidP="006A494C">
      <w:pPr>
        <w:spacing w:before="120"/>
        <w:rPr>
          <w:szCs w:val="24"/>
        </w:rPr>
      </w:pPr>
      <w:r w:rsidRPr="00990323">
        <w:rPr>
          <w:szCs w:val="24"/>
        </w:rPr>
        <w:t>Third Reading:  ___________________</w:t>
      </w:r>
    </w:p>
    <w:p w14:paraId="2D0A99A5" w14:textId="77777777" w:rsidR="009B0390" w:rsidRDefault="009B0390" w:rsidP="006A494C">
      <w:pPr>
        <w:pStyle w:val="section"/>
      </w:pPr>
      <w:r>
        <w:t xml:space="preserve">I certify that the foregoing was published as Ordinance No. _____ on the ___ day of _________________, 20___.  </w:t>
      </w:r>
    </w:p>
    <w:p w14:paraId="0AB5215E" w14:textId="77777777" w:rsidR="009B0390" w:rsidRPr="005F225A" w:rsidRDefault="009B0390" w:rsidP="006A494C">
      <w:pPr>
        <w:rPr>
          <w:sz w:val="18"/>
        </w:rPr>
      </w:pPr>
    </w:p>
    <w:p w14:paraId="61CDBF21" w14:textId="77777777" w:rsidR="009B0390" w:rsidRDefault="009B0390" w:rsidP="006A494C">
      <w:pPr>
        <w:jc w:val="right"/>
      </w:pPr>
      <w:r>
        <w:t>_________________________________</w:t>
      </w:r>
    </w:p>
    <w:p w14:paraId="2D2A46BB" w14:textId="77777777" w:rsidR="009B0390" w:rsidRDefault="009B0390" w:rsidP="006A494C">
      <w:pPr>
        <w:jc w:val="right"/>
      </w:pPr>
      <w:r>
        <w:t>City Clerk</w:t>
      </w:r>
    </w:p>
    <w:p w14:paraId="49E8436F" w14:textId="77777777" w:rsidR="009B0390" w:rsidRDefault="009B0390" w:rsidP="006A494C">
      <w:pPr>
        <w:pStyle w:val="section"/>
      </w:pPr>
      <w:r>
        <w:t>These ordinances should be numbered in the same numerical sequence as any other amending ordinance and placed in their proper sequence in the ordinance book.</w:t>
      </w:r>
    </w:p>
    <w:p w14:paraId="6E6FC872" w14:textId="77777777" w:rsidR="009B0390" w:rsidRDefault="009B0390" w:rsidP="006A494C">
      <w:pPr>
        <w:pStyle w:val="appendixtitles"/>
        <w:pageBreakBefore/>
        <w:pBdr>
          <w:bottom w:val="single" w:sz="4" w:space="1" w:color="auto"/>
        </w:pBdr>
      </w:pPr>
      <w:r w:rsidRPr="005F225A">
        <w:rPr>
          <w:sz w:val="32"/>
        </w:rPr>
        <w:lastRenderedPageBreak/>
        <w:t>SUGGESTED FORMS</w:t>
      </w:r>
    </w:p>
    <w:p w14:paraId="5169B66C" w14:textId="77777777" w:rsidR="009B0390" w:rsidRDefault="009B0390" w:rsidP="006A494C">
      <w:pPr>
        <w:pStyle w:val="appendixtitles"/>
      </w:pPr>
    </w:p>
    <w:p w14:paraId="5F88348F" w14:textId="77777777" w:rsidR="009B0390" w:rsidRDefault="009B0390" w:rsidP="006A494C">
      <w:pPr>
        <w:pStyle w:val="appendixtitles"/>
      </w:pPr>
      <w:r>
        <w:t>FIRST NOTICE – DANGEROUS BUILDING</w:t>
      </w:r>
    </w:p>
    <w:p w14:paraId="07553E4D" w14:textId="77777777" w:rsidR="009B0390" w:rsidRDefault="009B0390" w:rsidP="006A494C">
      <w:pPr>
        <w:pStyle w:val="section"/>
        <w:ind w:left="720" w:hanging="720"/>
      </w:pPr>
      <w:r>
        <w:t>TO:</w:t>
      </w:r>
      <w:r>
        <w:tab/>
        <w:t>(Name and address of owner, agent, or occupant of the property on which nuisance is located or the person causing or maintaining the nuisance).</w:t>
      </w:r>
    </w:p>
    <w:p w14:paraId="6C43B61C" w14:textId="77777777" w:rsidR="009B0390" w:rsidRDefault="009B0390" w:rsidP="006A494C">
      <w:pPr>
        <w:pStyle w:val="section"/>
      </w:pPr>
      <w:r>
        <w:t xml:space="preserve">You are hereby notified to abate the nuisance existing at (name location of nuisance) within ____ days from service of this notice or file written request for a Council hearing with the undersigned officer within said time limit. </w:t>
      </w:r>
    </w:p>
    <w:p w14:paraId="7CAE3B77" w14:textId="77777777" w:rsidR="009B0390" w:rsidRDefault="009B0390" w:rsidP="006A494C">
      <w:pPr>
        <w:pStyle w:val="section"/>
      </w:pPr>
      <w:r>
        <w:t xml:space="preserve">The nuisance consists of (describe the nuisance and cite the law or ordinance) and shall be abated by (state action necessary to abate the particular nuisance).  </w:t>
      </w:r>
    </w:p>
    <w:p w14:paraId="432C48A1" w14:textId="77777777" w:rsidR="009B0390" w:rsidRDefault="009B0390" w:rsidP="006A494C">
      <w:pPr>
        <w:pStyle w:val="section"/>
      </w:pPr>
      <w:r>
        <w:t xml:space="preserve">In the event you fail to abate or cause to be abated the above nuisance, as directed, or file written request for hearing within the time prescribed herein, the City will take such steps as are necessary to abate or cause to be abated the nuisance and the cost will be assessed against you as provided by law. </w:t>
      </w:r>
    </w:p>
    <w:p w14:paraId="14EB20D5" w14:textId="77777777" w:rsidR="009B0390" w:rsidRDefault="009B0390" w:rsidP="006A494C"/>
    <w:p w14:paraId="1B5744C7" w14:textId="77777777" w:rsidR="009B0390" w:rsidRDefault="009B0390" w:rsidP="006A494C"/>
    <w:p w14:paraId="7DF63F03" w14:textId="77777777" w:rsidR="009B0390" w:rsidRDefault="009B0390" w:rsidP="006A494C">
      <w:r>
        <w:t>Date of Notice:  ________________________________</w:t>
      </w:r>
    </w:p>
    <w:p w14:paraId="6ADC432F" w14:textId="77777777" w:rsidR="009B0390" w:rsidRDefault="009B0390" w:rsidP="006A494C"/>
    <w:p w14:paraId="1F0A4DE6" w14:textId="77777777" w:rsidR="009B0390" w:rsidRDefault="009B0390" w:rsidP="006A494C">
      <w:r>
        <w:t xml:space="preserve">City of </w:t>
      </w:r>
      <w:r>
        <w:rPr>
          <w:noProof/>
        </w:rPr>
        <w:t>Donnellson</w:t>
      </w:r>
      <w:r>
        <w:t>, Iowa</w:t>
      </w:r>
    </w:p>
    <w:p w14:paraId="695B32B7" w14:textId="77777777" w:rsidR="009B0390" w:rsidRDefault="009B0390" w:rsidP="006A494C"/>
    <w:p w14:paraId="6AB57F3A" w14:textId="77777777" w:rsidR="009B0390" w:rsidRDefault="009B0390" w:rsidP="006A494C">
      <w:r>
        <w:t xml:space="preserve">By: ___________________________________________ </w:t>
      </w:r>
    </w:p>
    <w:p w14:paraId="4FDED1B9" w14:textId="77777777" w:rsidR="009B0390" w:rsidRDefault="009B0390" w:rsidP="006A494C">
      <w:r>
        <w:tab/>
        <w:t>(enforcement officer)</w:t>
      </w:r>
    </w:p>
    <w:p w14:paraId="32209780" w14:textId="77777777" w:rsidR="009B0390" w:rsidRDefault="009B0390" w:rsidP="006A494C">
      <w:pPr>
        <w:pStyle w:val="appendixtitles"/>
        <w:pageBreakBefore/>
      </w:pPr>
      <w:r>
        <w:lastRenderedPageBreak/>
        <w:t>NOTICE OF HEARING ON DANGEROUS BUILDING</w:t>
      </w:r>
    </w:p>
    <w:p w14:paraId="2760D58E" w14:textId="77777777" w:rsidR="009B0390" w:rsidRDefault="009B0390" w:rsidP="006A494C"/>
    <w:p w14:paraId="48ED6A13" w14:textId="77777777" w:rsidR="009B0390" w:rsidRDefault="009B0390" w:rsidP="006A494C">
      <w:pPr>
        <w:pStyle w:val="section"/>
        <w:ind w:left="720" w:hanging="720"/>
      </w:pPr>
      <w:r>
        <w:t>TO:</w:t>
      </w:r>
      <w:r>
        <w:tab/>
        <w:t xml:space="preserve">(Name and address of the owner, agent, or occupant of the property on which nuisance is located or the person causing or maintaining the nuisance).    </w:t>
      </w:r>
    </w:p>
    <w:p w14:paraId="570B2B4D" w14:textId="77777777" w:rsidR="009B0390" w:rsidRDefault="009B0390" w:rsidP="006A494C">
      <w:pPr>
        <w:pStyle w:val="section"/>
      </w:pPr>
      <w:r>
        <w:t xml:space="preserve">You are hereby notified that the City Council of </w:t>
      </w:r>
      <w:r w:rsidRPr="00027625">
        <w:rPr>
          <w:noProof/>
        </w:rPr>
        <w:t>Donnellson</w:t>
      </w:r>
      <w:r>
        <w:t xml:space="preserve">, Iowa, will meet on the ___ day of ___________________, 20___, at _____ p.m., in the Council Chambers of the City Hall, at (address of City Hall) for the purpose of considering whether or not the alleged nuisance consisting of (describe the nuisance) on your property, locally known as ________________________, constitutes a nuisance pursuant to Chapter </w:t>
      </w:r>
      <w:r>
        <w:rPr>
          <w:u w:val="single"/>
        </w:rPr>
        <w:t>           </w:t>
      </w:r>
      <w:r>
        <w:t xml:space="preserve"> of the Code of Ordinances of </w:t>
      </w:r>
      <w:r w:rsidRPr="00027625">
        <w:rPr>
          <w:noProof/>
        </w:rPr>
        <w:t>Donnellson</w:t>
      </w:r>
      <w:r>
        <w:t>, Iowa, and should be abated by (state action necessary to abate the particular nuisance).</w:t>
      </w:r>
    </w:p>
    <w:p w14:paraId="6288FEFD" w14:textId="77777777" w:rsidR="009B0390" w:rsidRDefault="009B0390" w:rsidP="006A494C">
      <w:pPr>
        <w:pStyle w:val="section"/>
      </w:pPr>
      <w:r>
        <w:t xml:space="preserve">You are further notified that at such time and place you may appear and show cause why the said alleged nuisance should not be abated.  </w:t>
      </w:r>
    </w:p>
    <w:p w14:paraId="3CAB1DD5" w14:textId="77777777" w:rsidR="009B0390" w:rsidRDefault="009B0390" w:rsidP="006A494C">
      <w:pPr>
        <w:pStyle w:val="section"/>
      </w:pPr>
      <w:r>
        <w:t xml:space="preserve">You are further notified to govern yourselves accordingly.  </w:t>
      </w:r>
    </w:p>
    <w:p w14:paraId="0BA439C4" w14:textId="77777777" w:rsidR="009B0390" w:rsidRDefault="009B0390" w:rsidP="006A494C"/>
    <w:p w14:paraId="3648CF53" w14:textId="77777777" w:rsidR="009B0390" w:rsidRDefault="009B0390" w:rsidP="006A494C"/>
    <w:p w14:paraId="224662B2" w14:textId="77777777" w:rsidR="009B0390" w:rsidRDefault="009B0390" w:rsidP="006A494C">
      <w:r>
        <w:t xml:space="preserve">Date of Notice:  ________________________ </w:t>
      </w:r>
    </w:p>
    <w:p w14:paraId="0144FB58" w14:textId="77777777" w:rsidR="009B0390" w:rsidRDefault="009B0390" w:rsidP="006A494C"/>
    <w:p w14:paraId="4E6B06AE" w14:textId="77777777" w:rsidR="009B0390" w:rsidRDefault="009B0390" w:rsidP="006A494C">
      <w:r>
        <w:t xml:space="preserve">City of </w:t>
      </w:r>
      <w:r>
        <w:rPr>
          <w:noProof/>
        </w:rPr>
        <w:t>Donnellson</w:t>
      </w:r>
      <w:r>
        <w:t xml:space="preserve">, Iowa </w:t>
      </w:r>
    </w:p>
    <w:p w14:paraId="7AEC2563" w14:textId="77777777" w:rsidR="009B0390" w:rsidRDefault="009B0390" w:rsidP="006A494C"/>
    <w:p w14:paraId="50634D03" w14:textId="77777777" w:rsidR="009B0390" w:rsidRDefault="009B0390" w:rsidP="006A494C">
      <w:r>
        <w:t>By:  __________________________________</w:t>
      </w:r>
    </w:p>
    <w:p w14:paraId="0C8E4449" w14:textId="77777777" w:rsidR="009B0390" w:rsidRDefault="009B0390" w:rsidP="006A494C">
      <w:r>
        <w:tab/>
        <w:t>(enforcement officer)</w:t>
      </w:r>
    </w:p>
    <w:p w14:paraId="48DE4FFA" w14:textId="77777777" w:rsidR="009B0390" w:rsidRDefault="009B0390" w:rsidP="006A494C">
      <w:pPr>
        <w:pStyle w:val="appendixtitles"/>
        <w:pageBreakBefore/>
      </w:pPr>
      <w:r>
        <w:lastRenderedPageBreak/>
        <w:t xml:space="preserve">RESOLUTION AND ORDER </w:t>
      </w:r>
      <w:r>
        <w:br/>
        <w:t>REGARDING DANGEROUS BUILDING</w:t>
      </w:r>
    </w:p>
    <w:p w14:paraId="13AF1126" w14:textId="77777777" w:rsidR="009B0390" w:rsidRDefault="009B0390" w:rsidP="006A494C"/>
    <w:p w14:paraId="3E31A4CA" w14:textId="77777777" w:rsidR="009B0390" w:rsidRDefault="009B0390" w:rsidP="006A494C">
      <w:pPr>
        <w:pStyle w:val="section"/>
      </w:pPr>
      <w:r>
        <w:rPr>
          <w:rStyle w:val="sectiontitle"/>
        </w:rPr>
        <w:t xml:space="preserve">BE IT RESOLVED, </w:t>
      </w:r>
      <w:r>
        <w:t xml:space="preserve">by the City Council of the City of </w:t>
      </w:r>
      <w:r w:rsidRPr="00027625">
        <w:rPr>
          <w:noProof/>
        </w:rPr>
        <w:t>Donnellson</w:t>
      </w:r>
      <w:r>
        <w:t>, Iowa:</w:t>
      </w:r>
    </w:p>
    <w:p w14:paraId="118BA5E3" w14:textId="77777777" w:rsidR="009B0390" w:rsidRDefault="009B0390" w:rsidP="006A494C">
      <w:pPr>
        <w:pStyle w:val="section"/>
      </w:pPr>
      <w:r>
        <w:rPr>
          <w:rStyle w:val="sectiontitle"/>
        </w:rPr>
        <w:t xml:space="preserve">WHEREAS, </w:t>
      </w:r>
      <w:r>
        <w:t xml:space="preserve">notice has heretofore been served on the ___ day of ______________________, 20___, on (property owner’s name), through (agent’s name or “none”), agent, to abate the nuisance existing at (legal description and address) within ___ days from service of said notice upon the said (name of owner or agent). and  </w:t>
      </w:r>
    </w:p>
    <w:p w14:paraId="3567BA66" w14:textId="77777777" w:rsidR="009B0390" w:rsidRDefault="009B0390" w:rsidP="006A494C">
      <w:pPr>
        <w:jc w:val="center"/>
      </w:pPr>
    </w:p>
    <w:p w14:paraId="6766B916" w14:textId="77777777" w:rsidR="009B0390" w:rsidRDefault="009B0390" w:rsidP="006A494C">
      <w:pPr>
        <w:jc w:val="center"/>
      </w:pPr>
      <w:r>
        <w:t>(EITHER)</w:t>
      </w:r>
    </w:p>
    <w:p w14:paraId="6AD77F9E" w14:textId="77777777" w:rsidR="009B0390" w:rsidRDefault="009B0390" w:rsidP="006A494C">
      <w:pPr>
        <w:pStyle w:val="section"/>
      </w:pPr>
      <w:r>
        <w:rPr>
          <w:rStyle w:val="sectiontitle"/>
        </w:rPr>
        <w:t xml:space="preserve">WHEREAS, </w:t>
      </w:r>
      <w:r>
        <w:t xml:space="preserve">a hearing was requested by the said (name of property owner or agent) and the same was held at this meeting and evidence produced and considered by the City Council.  </w:t>
      </w:r>
    </w:p>
    <w:p w14:paraId="6847CF8D" w14:textId="77777777" w:rsidR="009B0390" w:rsidRDefault="009B0390" w:rsidP="006A494C">
      <w:pPr>
        <w:pStyle w:val="section"/>
        <w:jc w:val="center"/>
      </w:pPr>
      <w:r>
        <w:t xml:space="preserve">(OR, ALTERNATE TO PRECEDING PARAGRAPH) </w:t>
      </w:r>
    </w:p>
    <w:p w14:paraId="25F23781" w14:textId="77777777" w:rsidR="009B0390" w:rsidRDefault="009B0390" w:rsidP="006A494C">
      <w:pPr>
        <w:pStyle w:val="section"/>
      </w:pPr>
      <w:r>
        <w:rPr>
          <w:rStyle w:val="sectiontitle"/>
        </w:rPr>
        <w:t xml:space="preserve">WHEREAS, </w:t>
      </w:r>
      <w:r>
        <w:t xml:space="preserve">the said owner (agent) named above has failed to abate or cause to be abated the above nuisance as directed within the time set, and after evidence was duly produced and considered at this meeting, and said owner has failed to file a written request for hearing, as provided, after being properly served by a notice to abate.  </w:t>
      </w:r>
    </w:p>
    <w:p w14:paraId="58481D30" w14:textId="77777777" w:rsidR="009B0390" w:rsidRDefault="009B0390" w:rsidP="006A494C">
      <w:pPr>
        <w:pStyle w:val="section"/>
      </w:pPr>
      <w:r>
        <w:rPr>
          <w:rStyle w:val="sectiontitle"/>
        </w:rPr>
        <w:t xml:space="preserve">NOW THEREFORE, BE IT RESOLVED </w:t>
      </w:r>
      <w:r>
        <w:t>that the owner of said property, or said owner’s agent (name of owner or agent) is hereby directed and ordered to abate the nuisance consisting of (describe the nuisance) by (state action necessary to abate) within ___ days after the service of this Order upon said owner or agent. and</w:t>
      </w:r>
    </w:p>
    <w:p w14:paraId="6194A5A8" w14:textId="77777777" w:rsidR="009B0390" w:rsidRDefault="009B0390" w:rsidP="006A494C">
      <w:pPr>
        <w:pStyle w:val="section"/>
      </w:pPr>
      <w:r>
        <w:rPr>
          <w:rStyle w:val="sectiontitle"/>
        </w:rPr>
        <w:t xml:space="preserve">BE IT FURTHER RESOLVED </w:t>
      </w:r>
      <w:r>
        <w:t xml:space="preserve">that the enforcement officer be and is hereby directed to serve a copy of this Order upon the said property owner or agent named above. and  </w:t>
      </w:r>
    </w:p>
    <w:p w14:paraId="1EA41B77" w14:textId="77777777" w:rsidR="009B0390" w:rsidRDefault="009B0390" w:rsidP="006A494C">
      <w:pPr>
        <w:pStyle w:val="section"/>
      </w:pPr>
      <w:r>
        <w:rPr>
          <w:rStyle w:val="sectiontitle"/>
        </w:rPr>
        <w:t xml:space="preserve">BE IT FURTHER RESOLVED </w:t>
      </w:r>
      <w:r>
        <w:t xml:space="preserve">that in the event the owner, or agent (name the owner or agent) fails to abate the said nuisance within the time prescribed above, then and in that event the City will abate the said nuisance and the cost will be assessed against the property and/or owner (owner’s name) at (address), as the law shall provide. </w:t>
      </w:r>
    </w:p>
    <w:p w14:paraId="18BE5A42" w14:textId="77777777" w:rsidR="009B0390" w:rsidRDefault="009B0390" w:rsidP="006A494C">
      <w:pPr>
        <w:pStyle w:val="section"/>
      </w:pPr>
      <w:r>
        <w:t xml:space="preserve">Moved by _____________________ to adopt.  </w:t>
      </w:r>
    </w:p>
    <w:p w14:paraId="59994807" w14:textId="77777777" w:rsidR="009B0390" w:rsidRDefault="009B0390" w:rsidP="006A494C">
      <w:pPr>
        <w:pStyle w:val="section"/>
        <w:spacing w:before="120"/>
      </w:pPr>
      <w:r>
        <w:t>Adopted this ____ day of ___________________, 20___.</w:t>
      </w:r>
    </w:p>
    <w:p w14:paraId="686D1B44" w14:textId="77777777" w:rsidR="009B0390" w:rsidRPr="009E2106" w:rsidRDefault="009B0390" w:rsidP="006A494C">
      <w:pPr>
        <w:rPr>
          <w:sz w:val="16"/>
        </w:rPr>
      </w:pPr>
    </w:p>
    <w:p w14:paraId="3CBC0108" w14:textId="77777777" w:rsidR="009B0390" w:rsidRDefault="009B0390" w:rsidP="006A494C">
      <w:pPr>
        <w:jc w:val="right"/>
      </w:pPr>
      <w:r>
        <w:t>_________________________________</w:t>
      </w:r>
    </w:p>
    <w:p w14:paraId="13805704" w14:textId="77777777" w:rsidR="009B0390" w:rsidRDefault="009B0390" w:rsidP="006A494C">
      <w:pPr>
        <w:jc w:val="right"/>
      </w:pPr>
      <w:r>
        <w:t>Mayor</w:t>
      </w:r>
    </w:p>
    <w:p w14:paraId="3D96F664" w14:textId="77777777" w:rsidR="009B0390" w:rsidRDefault="009B0390" w:rsidP="006A494C">
      <w:r>
        <w:t>ATTEST:</w:t>
      </w:r>
    </w:p>
    <w:p w14:paraId="63772E2C" w14:textId="77777777" w:rsidR="009B0390" w:rsidRPr="009E2106" w:rsidRDefault="009B0390" w:rsidP="006A494C">
      <w:pPr>
        <w:rPr>
          <w:sz w:val="16"/>
        </w:rPr>
      </w:pPr>
    </w:p>
    <w:p w14:paraId="6E3331A3" w14:textId="77777777" w:rsidR="009B0390" w:rsidRDefault="009B0390" w:rsidP="006A494C">
      <w:r>
        <w:t>_______________________________</w:t>
      </w:r>
    </w:p>
    <w:p w14:paraId="3D042A62" w14:textId="77777777" w:rsidR="009B0390" w:rsidRDefault="009B0390" w:rsidP="006A494C">
      <w:r>
        <w:t>City Clerk</w:t>
      </w:r>
    </w:p>
    <w:p w14:paraId="63DAC84B" w14:textId="77777777" w:rsidR="009B0390" w:rsidRPr="008F765B" w:rsidRDefault="009B0390" w:rsidP="006A494C">
      <w:pPr>
        <w:pStyle w:val="section"/>
        <w:rPr>
          <w:sz w:val="20"/>
        </w:rPr>
      </w:pPr>
      <w:r w:rsidRPr="008F765B">
        <w:rPr>
          <w:rStyle w:val="sectiontitle"/>
          <w:sz w:val="20"/>
        </w:rPr>
        <w:t xml:space="preserve">Note:  </w:t>
      </w:r>
      <w:r w:rsidRPr="008F765B">
        <w:rPr>
          <w:sz w:val="20"/>
        </w:rPr>
        <w:t xml:space="preserve">It is suggested by the blank space in the resolution that additional time be allowed the owner to abate the nuisance after the passage of the resolution before any action is taken on the part of the City to abate the same.  In some instances, for the sake of public safety, the time element could be stricken from the resolution and immediate action be taken to abate the nuisance after the order is given.   </w:t>
      </w:r>
    </w:p>
    <w:p w14:paraId="5B42C527" w14:textId="77777777" w:rsidR="009B0390" w:rsidRDefault="009B0390" w:rsidP="006A494C">
      <w:pPr>
        <w:pStyle w:val="appendixtitles"/>
        <w:spacing w:before="240"/>
        <w:jc w:val="left"/>
      </w:pPr>
    </w:p>
    <w:p w14:paraId="2B925631" w14:textId="77777777" w:rsidR="009B0390" w:rsidRDefault="009B0390" w:rsidP="006A494C">
      <w:pPr>
        <w:pStyle w:val="appendixtitles"/>
        <w:spacing w:before="240"/>
      </w:pPr>
      <w:r>
        <w:t xml:space="preserve">NOTICE TO ABATE NUISANCE </w:t>
      </w:r>
    </w:p>
    <w:p w14:paraId="2801544B" w14:textId="77777777" w:rsidR="009B0390" w:rsidRDefault="009B0390" w:rsidP="006A494C">
      <w:pPr>
        <w:pStyle w:val="section"/>
        <w:ind w:left="720" w:hanging="720"/>
      </w:pPr>
      <w:r>
        <w:t>TO:</w:t>
      </w:r>
      <w:r>
        <w:tab/>
        <w:t>(Name and address of owner, agent, or occupant of the property on which the nuisance is located or the person causing or maintaining the nuisance).</w:t>
      </w:r>
    </w:p>
    <w:p w14:paraId="560B8774" w14:textId="77777777" w:rsidR="009B0390" w:rsidRDefault="009B0390" w:rsidP="006A494C">
      <w:pPr>
        <w:pStyle w:val="section"/>
      </w:pPr>
      <w:r>
        <w:t>You are hereby notified to abate the nuisance existing at (name location of nuisance) or file written request for a hearing with the undersigned officer within (hours or days) from service of this notice.</w:t>
      </w:r>
    </w:p>
    <w:p w14:paraId="13584E8D" w14:textId="77777777" w:rsidR="009B0390" w:rsidRDefault="009B0390" w:rsidP="006A494C">
      <w:pPr>
        <w:pStyle w:val="section"/>
      </w:pPr>
      <w:r>
        <w:t xml:space="preserve">The nuisance consists of: (describe the nuisance) and shall be abated by:  (state action necessary to abate the particular nuisance). </w:t>
      </w:r>
    </w:p>
    <w:p w14:paraId="3DCA2FCB" w14:textId="77777777" w:rsidR="009B0390" w:rsidRDefault="009B0390" w:rsidP="006A494C">
      <w:pPr>
        <w:pStyle w:val="section"/>
      </w:pPr>
      <w:r>
        <w:t xml:space="preserve">In the event you fail to abate or cause to be abated the above nuisance as directed, the City will take such steps as are necessary to abate or cause to be abated the nuisance and the costs will be assessed against you as provided by law.  </w:t>
      </w:r>
    </w:p>
    <w:p w14:paraId="10985DE9" w14:textId="77777777" w:rsidR="009B0390" w:rsidRDefault="009B0390" w:rsidP="006A494C"/>
    <w:p w14:paraId="40575AFB" w14:textId="77777777" w:rsidR="009B0390" w:rsidRDefault="009B0390" w:rsidP="006A494C"/>
    <w:p w14:paraId="724A36E2" w14:textId="77777777" w:rsidR="009B0390" w:rsidRDefault="009B0390" w:rsidP="006A494C">
      <w:r>
        <w:t xml:space="preserve">Date of Notice:  _________________________ </w:t>
      </w:r>
    </w:p>
    <w:p w14:paraId="242864EE" w14:textId="77777777" w:rsidR="009B0390" w:rsidRDefault="009B0390" w:rsidP="006A494C"/>
    <w:p w14:paraId="3CB4B66F" w14:textId="77777777" w:rsidR="009B0390" w:rsidRDefault="009B0390" w:rsidP="006A494C">
      <w:r>
        <w:t xml:space="preserve">City of </w:t>
      </w:r>
      <w:r>
        <w:rPr>
          <w:noProof/>
        </w:rPr>
        <w:t>Donnellson</w:t>
      </w:r>
      <w:r>
        <w:t xml:space="preserve">, Iowa </w:t>
      </w:r>
    </w:p>
    <w:p w14:paraId="7BC78E19" w14:textId="77777777" w:rsidR="009B0390" w:rsidRDefault="009B0390" w:rsidP="006A494C"/>
    <w:p w14:paraId="31A343C1" w14:textId="77777777" w:rsidR="009B0390" w:rsidRDefault="009B0390" w:rsidP="006A494C">
      <w:r>
        <w:t>By:  ___________________________________</w:t>
      </w:r>
    </w:p>
    <w:p w14:paraId="5F6B0187" w14:textId="77777777" w:rsidR="009B0390" w:rsidRDefault="009B0390" w:rsidP="006A494C">
      <w:r>
        <w:tab/>
        <w:t>(designate officer initiating notice)</w:t>
      </w:r>
    </w:p>
    <w:p w14:paraId="27267DA6" w14:textId="77777777" w:rsidR="009B0390" w:rsidRDefault="009B0390" w:rsidP="006A494C">
      <w:pPr>
        <w:pStyle w:val="appendixtitles"/>
        <w:pageBreakBefore/>
      </w:pPr>
      <w:r>
        <w:lastRenderedPageBreak/>
        <w:t>NOTICE</w:t>
      </w:r>
    </w:p>
    <w:p w14:paraId="0AAF0879" w14:textId="77777777" w:rsidR="009B0390" w:rsidRDefault="009B0390" w:rsidP="006A494C">
      <w:pPr>
        <w:pStyle w:val="appendixtitles"/>
      </w:pPr>
      <w:r>
        <w:t>REQUIRED SEWER CONNECTION</w:t>
      </w:r>
    </w:p>
    <w:p w14:paraId="77E4C226" w14:textId="77777777" w:rsidR="009B0390" w:rsidRDefault="009B0390" w:rsidP="006A494C">
      <w:pPr>
        <w:ind w:left="720" w:hanging="720"/>
      </w:pPr>
    </w:p>
    <w:p w14:paraId="1DF934DA" w14:textId="77777777" w:rsidR="009B0390" w:rsidRDefault="009B0390" w:rsidP="006A494C">
      <w:pPr>
        <w:ind w:left="720" w:hanging="720"/>
      </w:pPr>
    </w:p>
    <w:p w14:paraId="7C6D4B36" w14:textId="77777777" w:rsidR="009B0390" w:rsidRDefault="009B0390" w:rsidP="006A494C">
      <w:pPr>
        <w:ind w:left="720" w:hanging="720"/>
      </w:pPr>
      <w:r>
        <w:t>TO:</w:t>
      </w:r>
      <w:r>
        <w:tab/>
        <w:t>_____________________________________</w:t>
      </w:r>
    </w:p>
    <w:p w14:paraId="07EB436B" w14:textId="77777777" w:rsidR="009B0390" w:rsidRDefault="009B0390" w:rsidP="006A494C">
      <w:r>
        <w:tab/>
      </w:r>
      <w:r>
        <w:tab/>
        <w:t>(Name)</w:t>
      </w:r>
    </w:p>
    <w:p w14:paraId="67860974" w14:textId="77777777" w:rsidR="009B0390" w:rsidRDefault="009B0390" w:rsidP="006A494C">
      <w:pPr>
        <w:ind w:left="720" w:hanging="720"/>
      </w:pPr>
      <w:r>
        <w:tab/>
        <w:t>_____________________________________</w:t>
      </w:r>
    </w:p>
    <w:p w14:paraId="1C25A014" w14:textId="77777777" w:rsidR="009B0390" w:rsidRDefault="009B0390" w:rsidP="006A494C">
      <w:r>
        <w:tab/>
      </w:r>
      <w:r>
        <w:tab/>
        <w:t xml:space="preserve">(Street Address) </w:t>
      </w:r>
    </w:p>
    <w:p w14:paraId="6A7AD92F" w14:textId="77777777" w:rsidR="009B0390" w:rsidRDefault="009B0390" w:rsidP="006A494C">
      <w:r>
        <w:tab/>
        <w:t>________________________________, Iowa</w:t>
      </w:r>
    </w:p>
    <w:p w14:paraId="05EAC994" w14:textId="77777777" w:rsidR="009B0390" w:rsidRDefault="009B0390" w:rsidP="006A494C">
      <w:pPr>
        <w:pStyle w:val="section"/>
      </w:pPr>
      <w:r>
        <w:t>You are hereby notified that connection to the public sanitary sewer system is required at the following described property within ______ (____) days from service of this notice or that you must file written request for a hearing before the Council with the undersigned office within said time limit.</w:t>
      </w:r>
    </w:p>
    <w:p w14:paraId="1B43DCA7" w14:textId="77777777" w:rsidR="009B0390" w:rsidRPr="007E105C" w:rsidRDefault="009B0390" w:rsidP="006A494C">
      <w:pPr>
        <w:pStyle w:val="appendixtitles"/>
        <w:rPr>
          <w:sz w:val="24"/>
        </w:rPr>
      </w:pPr>
      <w:r w:rsidRPr="007E105C">
        <w:rPr>
          <w:sz w:val="24"/>
        </w:rPr>
        <w:t xml:space="preserve">Description </w:t>
      </w:r>
      <w:r>
        <w:rPr>
          <w:sz w:val="24"/>
        </w:rPr>
        <w:t>o</w:t>
      </w:r>
      <w:r w:rsidRPr="007E105C">
        <w:rPr>
          <w:sz w:val="24"/>
        </w:rPr>
        <w:t>f Property</w:t>
      </w:r>
    </w:p>
    <w:p w14:paraId="1574BAC0" w14:textId="77777777" w:rsidR="009B0390" w:rsidRPr="007E105C" w:rsidRDefault="009B0390" w:rsidP="006A494C">
      <w:pPr>
        <w:rPr>
          <w:sz w:val="2"/>
        </w:rPr>
      </w:pPr>
    </w:p>
    <w:p w14:paraId="3A2D278D" w14:textId="77777777" w:rsidR="009B0390" w:rsidRDefault="009B0390" w:rsidP="006A494C">
      <w:r>
        <w:t>___________________________________________________________________________</w:t>
      </w:r>
    </w:p>
    <w:p w14:paraId="715310DB" w14:textId="77777777" w:rsidR="009B0390" w:rsidRDefault="009B0390" w:rsidP="006A494C">
      <w:r>
        <w:t>___________________________________________________________________________</w:t>
      </w:r>
    </w:p>
    <w:p w14:paraId="1ABA8A16" w14:textId="77777777" w:rsidR="009B0390" w:rsidRDefault="009B0390" w:rsidP="006A494C">
      <w:r>
        <w:t>___________________________________________________________________________</w:t>
      </w:r>
    </w:p>
    <w:p w14:paraId="01503075" w14:textId="77777777" w:rsidR="009B0390" w:rsidRDefault="009B0390" w:rsidP="006A494C">
      <w:pPr>
        <w:pStyle w:val="section"/>
      </w:pPr>
      <w:r>
        <w:t xml:space="preserve">The nearest public sewer line within _________________ (____) feet of the above described property is located </w:t>
      </w:r>
    </w:p>
    <w:p w14:paraId="7C5FB066" w14:textId="77777777" w:rsidR="009B0390" w:rsidRDefault="009B0390" w:rsidP="006A494C">
      <w:pPr>
        <w:pStyle w:val="section"/>
        <w:spacing w:before="0"/>
      </w:pPr>
      <w:r>
        <w:t>___________________________________________________________________________</w:t>
      </w:r>
    </w:p>
    <w:p w14:paraId="7DFF2639" w14:textId="77777777" w:rsidR="009B0390" w:rsidRDefault="009B0390" w:rsidP="006A494C">
      <w:r>
        <w:t>___________________________________________________________________________</w:t>
      </w:r>
    </w:p>
    <w:p w14:paraId="406A571D" w14:textId="77777777" w:rsidR="009B0390" w:rsidRDefault="009B0390" w:rsidP="006A494C">
      <w:r>
        <w:t>___________________________________________________________________________</w:t>
      </w:r>
    </w:p>
    <w:p w14:paraId="4A9CB77F" w14:textId="77777777" w:rsidR="009B0390" w:rsidRDefault="009B0390" w:rsidP="006A494C">
      <w:pPr>
        <w:pStyle w:val="section"/>
      </w:pPr>
      <w:r>
        <w:t xml:space="preserve">In the event you fail to make connection as directed, or file written request for hearing within the time prescribed herein, the connection shall be made by the City and the costs thereof assessed against you as by law provided.  </w:t>
      </w:r>
    </w:p>
    <w:p w14:paraId="7938534F" w14:textId="77777777" w:rsidR="009B0390" w:rsidRDefault="009B0390" w:rsidP="006A494C"/>
    <w:p w14:paraId="00E0E52E" w14:textId="77777777" w:rsidR="009B0390" w:rsidRDefault="009B0390" w:rsidP="006A494C">
      <w:r>
        <w:t xml:space="preserve">Date of Notice:  ________________________ </w:t>
      </w:r>
    </w:p>
    <w:p w14:paraId="4EC4C357" w14:textId="77777777" w:rsidR="009B0390" w:rsidRDefault="009B0390" w:rsidP="006A494C"/>
    <w:p w14:paraId="6D86D232" w14:textId="77777777" w:rsidR="009B0390" w:rsidRDefault="009B0390" w:rsidP="006A494C">
      <w:r>
        <w:t xml:space="preserve">City of </w:t>
      </w:r>
      <w:r>
        <w:rPr>
          <w:noProof/>
        </w:rPr>
        <w:t>Donnellson</w:t>
      </w:r>
      <w:r>
        <w:t xml:space="preserve">, Iowa </w:t>
      </w:r>
    </w:p>
    <w:p w14:paraId="683ABB8D" w14:textId="77777777" w:rsidR="009B0390" w:rsidRDefault="009B0390" w:rsidP="006A494C"/>
    <w:p w14:paraId="303A05F0" w14:textId="77777777" w:rsidR="009B0390" w:rsidRDefault="009B0390" w:rsidP="006A494C">
      <w:r>
        <w:t>By:  ___________________________________,   _______________________________</w:t>
      </w:r>
    </w:p>
    <w:p w14:paraId="3D028960" w14:textId="77777777" w:rsidR="009B0390" w:rsidRDefault="009B0390" w:rsidP="006A494C">
      <w:pPr>
        <w:tabs>
          <w:tab w:val="left" w:pos="720"/>
          <w:tab w:val="left" w:pos="7110"/>
        </w:tabs>
      </w:pPr>
      <w:r>
        <w:tab/>
        <w:t>(Name)</w:t>
      </w:r>
      <w:r>
        <w:tab/>
        <w:t xml:space="preserve">(Title)    </w:t>
      </w:r>
    </w:p>
    <w:p w14:paraId="255D02C4" w14:textId="77777777" w:rsidR="009B0390" w:rsidRDefault="009B0390" w:rsidP="006A494C">
      <w:pPr>
        <w:pStyle w:val="appendixtitles"/>
        <w:pageBreakBefore/>
      </w:pPr>
      <w:r>
        <w:lastRenderedPageBreak/>
        <w:t>NOTICE OF HEARING</w:t>
      </w:r>
    </w:p>
    <w:p w14:paraId="7C3FD957" w14:textId="77777777" w:rsidR="009B0390" w:rsidRDefault="009B0390" w:rsidP="006A494C">
      <w:pPr>
        <w:pStyle w:val="appendixtitles"/>
      </w:pPr>
      <w:r>
        <w:t>REQUIRED SEWER CONNECTION</w:t>
      </w:r>
    </w:p>
    <w:p w14:paraId="3881CB07" w14:textId="77777777" w:rsidR="009B0390" w:rsidRDefault="009B0390" w:rsidP="006A494C"/>
    <w:p w14:paraId="66569F16" w14:textId="77777777" w:rsidR="009B0390" w:rsidRDefault="009B0390" w:rsidP="006A494C"/>
    <w:p w14:paraId="2421FD24" w14:textId="77777777" w:rsidR="009B0390" w:rsidRDefault="009B0390" w:rsidP="006A494C">
      <w:r>
        <w:t>TO:</w:t>
      </w:r>
      <w:r>
        <w:tab/>
        <w:t>_________________________________</w:t>
      </w:r>
    </w:p>
    <w:p w14:paraId="46F90201" w14:textId="77777777" w:rsidR="009B0390" w:rsidRDefault="009B0390" w:rsidP="006A494C">
      <w:r>
        <w:tab/>
      </w:r>
      <w:r>
        <w:tab/>
        <w:t>(Name)</w:t>
      </w:r>
    </w:p>
    <w:p w14:paraId="59CEB57B" w14:textId="77777777" w:rsidR="009B0390" w:rsidRDefault="009B0390" w:rsidP="006A494C">
      <w:r>
        <w:tab/>
        <w:t>_________________________________</w:t>
      </w:r>
    </w:p>
    <w:p w14:paraId="6A1516B5" w14:textId="77777777" w:rsidR="009B0390" w:rsidRDefault="009B0390" w:rsidP="006A494C">
      <w:r>
        <w:tab/>
      </w:r>
      <w:r>
        <w:tab/>
        <w:t>(Street Address)</w:t>
      </w:r>
    </w:p>
    <w:p w14:paraId="46151497" w14:textId="77777777" w:rsidR="009B0390" w:rsidRDefault="009B0390" w:rsidP="006A494C">
      <w:r>
        <w:tab/>
        <w:t xml:space="preserve">____________________________, Iowa </w:t>
      </w:r>
    </w:p>
    <w:p w14:paraId="31C3C1D8" w14:textId="77777777" w:rsidR="009B0390" w:rsidRDefault="009B0390" w:rsidP="006A494C">
      <w:pPr>
        <w:pStyle w:val="section"/>
      </w:pPr>
      <w:r>
        <w:t xml:space="preserve">You are hereby notified that the City Council of </w:t>
      </w:r>
      <w:r w:rsidRPr="00027625">
        <w:rPr>
          <w:noProof/>
        </w:rPr>
        <w:t>Donnellson</w:t>
      </w:r>
      <w:r>
        <w:t xml:space="preserve">, Iowa, will meet on the ___ day of _________________, 20___, at ______ __m. in the Council Chambers of the City Hall for the purpose of considering whether or not connection to the public sanitary sewer system shall be required at the following described property:  </w:t>
      </w:r>
    </w:p>
    <w:p w14:paraId="3DF03EE8" w14:textId="77777777" w:rsidR="009B0390" w:rsidRPr="007E105C" w:rsidRDefault="009B0390" w:rsidP="006A494C">
      <w:pPr>
        <w:pStyle w:val="appendixtitles"/>
        <w:rPr>
          <w:sz w:val="24"/>
        </w:rPr>
      </w:pPr>
      <w:r w:rsidRPr="007E105C">
        <w:rPr>
          <w:sz w:val="24"/>
        </w:rPr>
        <w:t xml:space="preserve">Description </w:t>
      </w:r>
      <w:r>
        <w:rPr>
          <w:sz w:val="24"/>
        </w:rPr>
        <w:t>o</w:t>
      </w:r>
      <w:r w:rsidRPr="007E105C">
        <w:rPr>
          <w:sz w:val="24"/>
        </w:rPr>
        <w:t>f Property</w:t>
      </w:r>
    </w:p>
    <w:p w14:paraId="44AA100A" w14:textId="77777777" w:rsidR="009B0390" w:rsidRDefault="009B0390" w:rsidP="006A494C">
      <w:r>
        <w:t>___________________________________________________________________________</w:t>
      </w:r>
    </w:p>
    <w:p w14:paraId="4B362D98" w14:textId="77777777" w:rsidR="009B0390" w:rsidRDefault="009B0390" w:rsidP="006A494C">
      <w:r>
        <w:t>___________________________________________________________________________</w:t>
      </w:r>
    </w:p>
    <w:p w14:paraId="787FF183" w14:textId="77777777" w:rsidR="009B0390" w:rsidRDefault="009B0390" w:rsidP="006A494C">
      <w:r>
        <w:t>___________________________________________________________________________</w:t>
      </w:r>
    </w:p>
    <w:p w14:paraId="5F6131DD" w14:textId="77777777" w:rsidR="009B0390" w:rsidRDefault="009B0390" w:rsidP="006A494C">
      <w:pPr>
        <w:pStyle w:val="section"/>
      </w:pPr>
      <w:r>
        <w:t xml:space="preserve">You are further notified that at such time and place you may appear and show cause why said connection should not be required.  </w:t>
      </w:r>
    </w:p>
    <w:p w14:paraId="2EC2CE1E" w14:textId="77777777" w:rsidR="009B0390" w:rsidRDefault="009B0390" w:rsidP="006A494C">
      <w:pPr>
        <w:pStyle w:val="section"/>
      </w:pPr>
      <w:r>
        <w:t xml:space="preserve">You are further notified to govern yourselves accordingly.  </w:t>
      </w:r>
    </w:p>
    <w:p w14:paraId="026A1EC8" w14:textId="77777777" w:rsidR="009B0390" w:rsidRDefault="009B0390" w:rsidP="006A494C"/>
    <w:p w14:paraId="3C2B95E1" w14:textId="77777777" w:rsidR="009B0390" w:rsidRDefault="009B0390" w:rsidP="006A494C">
      <w:r>
        <w:t xml:space="preserve">Date of Notice: _________________________ </w:t>
      </w:r>
    </w:p>
    <w:p w14:paraId="6F21AD8F" w14:textId="77777777" w:rsidR="009B0390" w:rsidRDefault="009B0390" w:rsidP="006A494C"/>
    <w:p w14:paraId="7A0C291A" w14:textId="77777777" w:rsidR="009B0390" w:rsidRDefault="009B0390" w:rsidP="006A494C">
      <w:r>
        <w:t xml:space="preserve">City of </w:t>
      </w:r>
      <w:r>
        <w:rPr>
          <w:noProof/>
        </w:rPr>
        <w:t>Donnellson</w:t>
      </w:r>
      <w:r>
        <w:t xml:space="preserve">, Iowa  </w:t>
      </w:r>
    </w:p>
    <w:p w14:paraId="3F91C8DA" w14:textId="77777777" w:rsidR="009B0390" w:rsidRDefault="009B0390" w:rsidP="006A494C"/>
    <w:p w14:paraId="56D31727" w14:textId="77777777" w:rsidR="009B0390" w:rsidRDefault="009B0390" w:rsidP="006A494C">
      <w:pPr>
        <w:tabs>
          <w:tab w:val="right" w:pos="8370"/>
        </w:tabs>
      </w:pPr>
      <w:r>
        <w:t>By:  _________________________________,</w:t>
      </w:r>
      <w:r>
        <w:tab/>
        <w:t>_______________________________</w:t>
      </w:r>
    </w:p>
    <w:p w14:paraId="7B2C29B4" w14:textId="77777777" w:rsidR="009B0390" w:rsidRDefault="009B0390" w:rsidP="006A494C">
      <w:pPr>
        <w:tabs>
          <w:tab w:val="left" w:pos="720"/>
          <w:tab w:val="left" w:pos="5760"/>
        </w:tabs>
      </w:pPr>
      <w:r>
        <w:tab/>
        <w:t>(Name)</w:t>
      </w:r>
      <w:r>
        <w:tab/>
      </w:r>
      <w:r>
        <w:tab/>
        <w:t xml:space="preserve">(Title)  </w:t>
      </w:r>
    </w:p>
    <w:p w14:paraId="6848C5DD" w14:textId="77777777" w:rsidR="009B0390" w:rsidRDefault="009B0390" w:rsidP="006A494C">
      <w:pPr>
        <w:pStyle w:val="appendixtitles"/>
        <w:pageBreakBefore/>
      </w:pPr>
      <w:r>
        <w:lastRenderedPageBreak/>
        <w:t>RESOLUTION AND ORDER</w:t>
      </w:r>
    </w:p>
    <w:p w14:paraId="4ADBA9A5" w14:textId="77777777" w:rsidR="009B0390" w:rsidRDefault="009B0390" w:rsidP="006A494C">
      <w:pPr>
        <w:pStyle w:val="appendixtitles"/>
      </w:pPr>
      <w:r>
        <w:t>REQUIRED SEWER CONNECTION</w:t>
      </w:r>
    </w:p>
    <w:p w14:paraId="6807EA2B" w14:textId="77777777" w:rsidR="009B0390" w:rsidRDefault="009B0390" w:rsidP="006A494C"/>
    <w:p w14:paraId="12AF5B8D" w14:textId="77777777" w:rsidR="009B0390" w:rsidRDefault="009B0390" w:rsidP="006A494C">
      <w:pPr>
        <w:pStyle w:val="section"/>
      </w:pPr>
      <w:r>
        <w:rPr>
          <w:rStyle w:val="sectiontitle"/>
        </w:rPr>
        <w:t xml:space="preserve">BE IT RESOLVED, </w:t>
      </w:r>
      <w:r>
        <w:t xml:space="preserve">by the City Council of the City of </w:t>
      </w:r>
      <w:r w:rsidRPr="00027625">
        <w:rPr>
          <w:noProof/>
        </w:rPr>
        <w:t>Donnellson</w:t>
      </w:r>
      <w:r>
        <w:t>, Iowa:</w:t>
      </w:r>
    </w:p>
    <w:p w14:paraId="6C57E139" w14:textId="77777777" w:rsidR="009B0390" w:rsidRDefault="009B0390" w:rsidP="006A494C">
      <w:pPr>
        <w:pStyle w:val="section"/>
      </w:pPr>
      <w:r>
        <w:rPr>
          <w:rStyle w:val="sectiontitle"/>
        </w:rPr>
        <w:t xml:space="preserve">WHEREAS, </w:t>
      </w:r>
      <w:r>
        <w:t xml:space="preserve">notice has heretofore been served on the ____ day of __________, 20___, on ___________________________________________________________________________, </w:t>
      </w:r>
      <w:r>
        <w:tab/>
      </w:r>
      <w:r>
        <w:tab/>
      </w:r>
      <w:r>
        <w:tab/>
      </w:r>
      <w:r>
        <w:tab/>
        <w:t xml:space="preserve">(Name of Property Owner) </w:t>
      </w:r>
    </w:p>
    <w:p w14:paraId="02683FF9" w14:textId="77777777" w:rsidR="009B0390" w:rsidRDefault="009B0390" w:rsidP="006A494C">
      <w:r>
        <w:t>through ______________________________________________________________, Agent,</w:t>
      </w:r>
    </w:p>
    <w:p w14:paraId="746AD519" w14:textId="77777777" w:rsidR="009B0390" w:rsidRDefault="009B0390" w:rsidP="006A494C">
      <w:pPr>
        <w:ind w:left="720" w:firstLine="720"/>
      </w:pPr>
      <w:r>
        <w:tab/>
      </w:r>
      <w:r>
        <w:tab/>
        <w:t xml:space="preserve">(Agent’s Name or “None”) </w:t>
      </w:r>
    </w:p>
    <w:p w14:paraId="417E0F47" w14:textId="77777777" w:rsidR="009B0390" w:rsidRDefault="009B0390" w:rsidP="006A494C">
      <w:pPr>
        <w:pStyle w:val="section"/>
      </w:pPr>
      <w:r>
        <w:t xml:space="preserve">to make connection of the property described as </w:t>
      </w:r>
    </w:p>
    <w:p w14:paraId="1C1CF6A1" w14:textId="77777777" w:rsidR="009B0390" w:rsidRDefault="009B0390" w:rsidP="006A494C">
      <w:pPr>
        <w:pStyle w:val="section"/>
        <w:spacing w:before="0"/>
      </w:pPr>
      <w:r>
        <w:t>___________________________________________________________________________</w:t>
      </w:r>
    </w:p>
    <w:p w14:paraId="1E2E3E2E" w14:textId="77777777" w:rsidR="009B0390" w:rsidRDefault="009B0390" w:rsidP="006A494C">
      <w:r>
        <w:t>___________________________________________________________________________</w:t>
      </w:r>
    </w:p>
    <w:p w14:paraId="6F142D52" w14:textId="77777777" w:rsidR="009B0390" w:rsidRDefault="009B0390" w:rsidP="006A494C">
      <w:r>
        <w:t>___________________________________________________________________________</w:t>
      </w:r>
    </w:p>
    <w:p w14:paraId="741B8EFC" w14:textId="77777777" w:rsidR="009B0390" w:rsidRDefault="009B0390" w:rsidP="006A494C">
      <w:r>
        <w:t>___________________________________________________________________________</w:t>
      </w:r>
    </w:p>
    <w:p w14:paraId="60493E79" w14:textId="77777777" w:rsidR="009B0390" w:rsidRDefault="009B0390" w:rsidP="006A494C">
      <w:pPr>
        <w:pStyle w:val="section"/>
      </w:pPr>
      <w:r>
        <w:t>to the public sanitary sewer located_______________________________________________</w:t>
      </w:r>
    </w:p>
    <w:p w14:paraId="74EE9B92" w14:textId="77777777" w:rsidR="009B0390" w:rsidRDefault="009B0390" w:rsidP="006A494C">
      <w:pPr>
        <w:pStyle w:val="section"/>
        <w:spacing w:before="0"/>
      </w:pPr>
      <w:r>
        <w:t xml:space="preserve">within ______ (_____) days from service of notice upon said owner or agent. and </w:t>
      </w:r>
    </w:p>
    <w:p w14:paraId="00D3144C" w14:textId="77777777" w:rsidR="009B0390" w:rsidRDefault="009B0390" w:rsidP="006A494C">
      <w:pPr>
        <w:spacing w:before="240"/>
        <w:jc w:val="center"/>
      </w:pPr>
      <w:r>
        <w:t>(EITHER)</w:t>
      </w:r>
    </w:p>
    <w:p w14:paraId="3CBE5C96" w14:textId="77777777" w:rsidR="009B0390" w:rsidRDefault="009B0390" w:rsidP="006A494C">
      <w:pPr>
        <w:pStyle w:val="section"/>
      </w:pPr>
      <w:r>
        <w:rPr>
          <w:rStyle w:val="sectiontitle"/>
        </w:rPr>
        <w:t xml:space="preserve">WHEREAS, </w:t>
      </w:r>
      <w:r>
        <w:t xml:space="preserve">a hearing was requested by the said owner or agent and the same was held at this meeting and evidence produced and considered by the City Council. </w:t>
      </w:r>
    </w:p>
    <w:p w14:paraId="6DF2AA14" w14:textId="77777777" w:rsidR="009B0390" w:rsidRDefault="009B0390" w:rsidP="006A494C">
      <w:pPr>
        <w:spacing w:before="240"/>
        <w:jc w:val="center"/>
      </w:pPr>
      <w:r>
        <w:t>(OR AS ALTERNATE TO THE PRECEDING PARAGRAPH)</w:t>
      </w:r>
    </w:p>
    <w:p w14:paraId="1173A06E" w14:textId="77777777" w:rsidR="009B0390" w:rsidRDefault="009B0390" w:rsidP="006A494C">
      <w:pPr>
        <w:pStyle w:val="section"/>
      </w:pPr>
      <w:r>
        <w:rPr>
          <w:rStyle w:val="sectiontitle"/>
        </w:rPr>
        <w:t xml:space="preserve">WHEREAS, </w:t>
      </w:r>
      <w:r>
        <w:t>the said owner or agent named above has failed to make such required connection within the time set, and after evidence was duly produced and considered at this meeting, and said owner or agent has failed to file a written request for hearing after being properly served by a notice to make such connection or request a hearing thereon.</w:t>
      </w:r>
    </w:p>
    <w:p w14:paraId="1BDE4373" w14:textId="77777777" w:rsidR="009B0390" w:rsidRDefault="009B0390" w:rsidP="006A494C">
      <w:pPr>
        <w:pStyle w:val="section"/>
      </w:pPr>
      <w:r>
        <w:rPr>
          <w:rStyle w:val="sectiontitle"/>
        </w:rPr>
        <w:t xml:space="preserve">NOW, THEREFORE, BE IT RESOLVED </w:t>
      </w:r>
      <w:r>
        <w:t>that the owner of said property, or said owner’s agent, _______________________________________________________</w:t>
      </w:r>
    </w:p>
    <w:p w14:paraId="38CE620D" w14:textId="77777777" w:rsidR="009B0390" w:rsidRDefault="009B0390" w:rsidP="006A494C">
      <w:r>
        <w:tab/>
      </w:r>
      <w:r>
        <w:tab/>
      </w:r>
      <w:r>
        <w:tab/>
        <w:t xml:space="preserve">(Name of Owner or Agent)  </w:t>
      </w:r>
    </w:p>
    <w:p w14:paraId="60946D4E" w14:textId="77777777" w:rsidR="009B0390" w:rsidRDefault="009B0390" w:rsidP="006A494C">
      <w:r>
        <w:t xml:space="preserve">is hereby directed and ordered to make such required connection within ______ days after the service of this ORDER upon said owner or agent. and   </w:t>
      </w:r>
    </w:p>
    <w:p w14:paraId="39322859" w14:textId="77777777" w:rsidR="009B0390" w:rsidRDefault="009B0390" w:rsidP="006A494C">
      <w:pPr>
        <w:pStyle w:val="section"/>
      </w:pPr>
      <w:r>
        <w:rPr>
          <w:rStyle w:val="sectiontitle"/>
        </w:rPr>
        <w:t xml:space="preserve">BE IT FURTHER RESOLVED </w:t>
      </w:r>
      <w:r>
        <w:t xml:space="preserve">that the City Clerk be and the same is hereby directed to serve a copy of this ORDER upon said property owner or agent named above. and      </w:t>
      </w:r>
    </w:p>
    <w:p w14:paraId="54429E18" w14:textId="77777777" w:rsidR="009B0390" w:rsidRDefault="009B0390" w:rsidP="006A494C">
      <w:pPr>
        <w:pStyle w:val="section"/>
        <w:pageBreakBefore/>
        <w:jc w:val="left"/>
      </w:pPr>
      <w:r>
        <w:rPr>
          <w:rStyle w:val="sectiontitle"/>
        </w:rPr>
        <w:lastRenderedPageBreak/>
        <w:t xml:space="preserve">BE IT FURTHER RESOLVED, </w:t>
      </w:r>
      <w:r>
        <w:t xml:space="preserve">that in the event the owner, or agent, ___________________________________________________________________________, </w:t>
      </w:r>
    </w:p>
    <w:p w14:paraId="1AB7EEAA" w14:textId="77777777" w:rsidR="009B0390" w:rsidRDefault="009B0390" w:rsidP="006A494C">
      <w:r>
        <w:tab/>
        <w:t xml:space="preserve">(Name of Owner or Agent)  </w:t>
      </w:r>
    </w:p>
    <w:p w14:paraId="1D4BB179" w14:textId="77777777" w:rsidR="009B0390" w:rsidRDefault="009B0390" w:rsidP="006A494C">
      <w:pPr>
        <w:pStyle w:val="section"/>
        <w:spacing w:before="0"/>
      </w:pPr>
      <w:r>
        <w:t xml:space="preserve">fails to make such connection within the time prescribed above, then and in that event the City will make such connection and the cost thereof will be assessed against the property and/or owner </w:t>
      </w:r>
    </w:p>
    <w:p w14:paraId="7BE42DE5" w14:textId="77777777" w:rsidR="009B0390" w:rsidRDefault="009B0390" w:rsidP="006A494C">
      <w:r>
        <w:t>___________________________________________________________________________</w:t>
      </w:r>
    </w:p>
    <w:p w14:paraId="7BC19A35" w14:textId="77777777" w:rsidR="009B0390" w:rsidRDefault="009B0390" w:rsidP="006A494C">
      <w:r>
        <w:tab/>
        <w:t xml:space="preserve">(Owner’s Name)  </w:t>
      </w:r>
    </w:p>
    <w:p w14:paraId="4D45D25F" w14:textId="77777777" w:rsidR="009B0390" w:rsidRDefault="009B0390" w:rsidP="006A494C">
      <w:r>
        <w:t xml:space="preserve">___________________________________________________________, as provided by law.  </w:t>
      </w:r>
    </w:p>
    <w:p w14:paraId="0AA46EBE" w14:textId="77777777" w:rsidR="009B0390" w:rsidRDefault="009B0390" w:rsidP="006A494C">
      <w:r>
        <w:tab/>
        <w:t xml:space="preserve">(Address)  </w:t>
      </w:r>
    </w:p>
    <w:p w14:paraId="61391589" w14:textId="77777777" w:rsidR="009B0390" w:rsidRDefault="009B0390" w:rsidP="006A494C">
      <w:pPr>
        <w:pStyle w:val="section"/>
      </w:pPr>
      <w:r>
        <w:t xml:space="preserve">Moved by ______________________ to adopt.     </w:t>
      </w:r>
    </w:p>
    <w:p w14:paraId="65FC108B" w14:textId="77777777" w:rsidR="009B0390" w:rsidRDefault="009B0390" w:rsidP="006A494C"/>
    <w:p w14:paraId="1213944B" w14:textId="77777777" w:rsidR="009B0390" w:rsidRDefault="009B0390" w:rsidP="006A494C">
      <w:r>
        <w:t xml:space="preserve">Seconded by ____________________________.     </w:t>
      </w:r>
    </w:p>
    <w:p w14:paraId="142CB506" w14:textId="77777777" w:rsidR="009B0390" w:rsidRDefault="009B0390" w:rsidP="006A494C"/>
    <w:p w14:paraId="12296E5D" w14:textId="77777777" w:rsidR="009B0390" w:rsidRDefault="009B0390" w:rsidP="006A494C">
      <w:r>
        <w:t xml:space="preserve">AYES: _________________, ________________, _______________,  </w:t>
      </w:r>
    </w:p>
    <w:p w14:paraId="5A7BAEB0" w14:textId="77777777" w:rsidR="009B0390" w:rsidRDefault="009B0390" w:rsidP="006A494C">
      <w:pPr>
        <w:pStyle w:val="section"/>
      </w:pPr>
      <w:r>
        <w:tab/>
        <w:t xml:space="preserve"> _________________, ________________, _______________.  </w:t>
      </w:r>
    </w:p>
    <w:p w14:paraId="55E98C06" w14:textId="77777777" w:rsidR="009B0390" w:rsidRDefault="009B0390" w:rsidP="006A494C">
      <w:pPr>
        <w:pStyle w:val="section"/>
      </w:pPr>
      <w:r>
        <w:t xml:space="preserve">NAYS: _________________, ________________, _______________,  </w:t>
      </w:r>
    </w:p>
    <w:p w14:paraId="7BADA635" w14:textId="77777777" w:rsidR="009B0390" w:rsidRDefault="009B0390" w:rsidP="006A494C">
      <w:pPr>
        <w:pStyle w:val="section"/>
      </w:pPr>
      <w:r>
        <w:tab/>
        <w:t xml:space="preserve"> _________________, ________________, _______________.  </w:t>
      </w:r>
    </w:p>
    <w:p w14:paraId="4FCE2BE6" w14:textId="77777777" w:rsidR="009B0390" w:rsidRDefault="009B0390" w:rsidP="006A494C">
      <w:pPr>
        <w:pStyle w:val="section"/>
      </w:pPr>
      <w:r>
        <w:t xml:space="preserve">Resolution approved this ___ day of ____________________, 20___.      </w:t>
      </w:r>
    </w:p>
    <w:p w14:paraId="3376FF15" w14:textId="77777777" w:rsidR="009B0390" w:rsidRDefault="009B0390" w:rsidP="006A494C"/>
    <w:p w14:paraId="77248B03" w14:textId="77777777" w:rsidR="009B0390" w:rsidRDefault="009B0390" w:rsidP="006A494C">
      <w:pPr>
        <w:jc w:val="right"/>
      </w:pPr>
      <w:r>
        <w:t>_________________________________</w:t>
      </w:r>
    </w:p>
    <w:p w14:paraId="4FF5EFBE" w14:textId="77777777" w:rsidR="009B0390" w:rsidRDefault="009B0390" w:rsidP="006A494C">
      <w:pPr>
        <w:jc w:val="right"/>
      </w:pPr>
      <w:r>
        <w:t>Mayor</w:t>
      </w:r>
    </w:p>
    <w:p w14:paraId="28FB3D64" w14:textId="77777777" w:rsidR="009B0390" w:rsidRDefault="009B0390" w:rsidP="006A494C">
      <w:r>
        <w:t>ATTEST:</w:t>
      </w:r>
    </w:p>
    <w:p w14:paraId="496EF859" w14:textId="77777777" w:rsidR="009B0390" w:rsidRDefault="009B0390" w:rsidP="006A494C"/>
    <w:p w14:paraId="413A5210" w14:textId="77777777" w:rsidR="009B0390" w:rsidRDefault="009B0390" w:rsidP="006A494C">
      <w:r>
        <w:t>_______________________________</w:t>
      </w:r>
    </w:p>
    <w:p w14:paraId="756B0095" w14:textId="77777777" w:rsidR="009B0390" w:rsidRDefault="009B0390" w:rsidP="006A494C">
      <w:r>
        <w:t>City Clerk</w:t>
      </w:r>
    </w:p>
    <w:p w14:paraId="25024CFD" w14:textId="77777777" w:rsidR="009B0390" w:rsidRDefault="009B0390" w:rsidP="006A494C">
      <w:pPr>
        <w:jc w:val="right"/>
      </w:pPr>
    </w:p>
    <w:p w14:paraId="64505F4C" w14:textId="77777777" w:rsidR="009B0390" w:rsidRDefault="009B0390" w:rsidP="006A494C">
      <w:pPr>
        <w:pStyle w:val="appendixtitles"/>
        <w:pageBreakBefore/>
      </w:pPr>
      <w:r>
        <w:lastRenderedPageBreak/>
        <w:t xml:space="preserve">CITY OF </w:t>
      </w:r>
      <w:r w:rsidRPr="00027625">
        <w:rPr>
          <w:noProof/>
        </w:rPr>
        <w:t>DONNELLSON</w:t>
      </w:r>
      <w:r>
        <w:t>, IOWA</w:t>
      </w:r>
    </w:p>
    <w:p w14:paraId="7A64DB32" w14:textId="77777777" w:rsidR="009B0390" w:rsidRDefault="009B0390" w:rsidP="006A494C">
      <w:pPr>
        <w:pStyle w:val="appendixtitles"/>
      </w:pPr>
      <w:r>
        <w:t xml:space="preserve">APPLICATION FOR A BUILDING/LAND USE PERMIT </w:t>
      </w:r>
    </w:p>
    <w:p w14:paraId="0A39FF49" w14:textId="77777777" w:rsidR="009B0390" w:rsidRDefault="009B0390" w:rsidP="006A494C"/>
    <w:p w14:paraId="6E033935" w14:textId="77777777" w:rsidR="009B0390" w:rsidRDefault="009B0390" w:rsidP="006A494C">
      <w:r>
        <w:t xml:space="preserve">DATE:  _________________   APPLICATION NO.:  ___________   FEE: ______________ </w:t>
      </w:r>
    </w:p>
    <w:p w14:paraId="0CB68E1C" w14:textId="77777777" w:rsidR="009B0390" w:rsidRDefault="009B0390" w:rsidP="006A494C"/>
    <w:p w14:paraId="5276725B" w14:textId="77777777" w:rsidR="009B0390" w:rsidRDefault="009B0390" w:rsidP="006A494C">
      <w:r>
        <w:t>Applicant</w:t>
      </w:r>
      <w:r>
        <w:tab/>
        <w:t xml:space="preserve">______________________________________________________________ </w:t>
      </w:r>
    </w:p>
    <w:p w14:paraId="250DF104" w14:textId="77777777" w:rsidR="009B0390" w:rsidRDefault="009B0390" w:rsidP="006A494C">
      <w:r>
        <w:t>Address</w:t>
      </w:r>
      <w:r>
        <w:tab/>
        <w:t xml:space="preserve">__________________________________________________ </w:t>
      </w:r>
    </w:p>
    <w:p w14:paraId="22E3E5C5" w14:textId="77777777" w:rsidR="009B0390" w:rsidRDefault="009B0390" w:rsidP="006A494C">
      <w:r>
        <w:tab/>
      </w:r>
      <w:r>
        <w:tab/>
        <w:t xml:space="preserve">__________________________________________________ </w:t>
      </w:r>
    </w:p>
    <w:p w14:paraId="1BF27CB4" w14:textId="77777777" w:rsidR="009B0390" w:rsidRDefault="009B0390" w:rsidP="006A494C">
      <w:r>
        <w:t>Tel. No.</w:t>
      </w:r>
      <w:r>
        <w:tab/>
        <w:t xml:space="preserve">(Bus.) _________________ </w:t>
      </w:r>
      <w:r>
        <w:tab/>
      </w:r>
      <w:r>
        <w:tab/>
        <w:t>(Res.) _________________</w:t>
      </w:r>
    </w:p>
    <w:p w14:paraId="40A6B977" w14:textId="77777777" w:rsidR="009B0390" w:rsidRDefault="009B0390" w:rsidP="006A494C">
      <w:pPr>
        <w:pStyle w:val="appendixtitles"/>
        <w:pBdr>
          <w:top w:val="single" w:sz="6" w:space="1" w:color="auto"/>
          <w:left w:val="single" w:sz="6" w:space="1" w:color="auto"/>
          <w:bottom w:val="single" w:sz="6" w:space="1" w:color="auto"/>
          <w:right w:val="single" w:sz="6" w:space="1" w:color="auto"/>
        </w:pBdr>
      </w:pPr>
      <w:r>
        <w:t>FOR OFFICE USE ONLY</w:t>
      </w:r>
    </w:p>
    <w:p w14:paraId="5725ED49" w14:textId="77777777" w:rsidR="009B0390" w:rsidRDefault="009B0390" w:rsidP="006A494C">
      <w:pPr>
        <w:pBdr>
          <w:top w:val="single" w:sz="6" w:space="1" w:color="auto"/>
          <w:left w:val="single" w:sz="6" w:space="1" w:color="auto"/>
          <w:bottom w:val="single" w:sz="6" w:space="1" w:color="auto"/>
          <w:right w:val="single" w:sz="6" w:space="1" w:color="auto"/>
        </w:pBdr>
      </w:pPr>
      <w:r>
        <w:t>____  FEE PAID</w:t>
      </w:r>
    </w:p>
    <w:p w14:paraId="650CE84D" w14:textId="77777777" w:rsidR="009B0390" w:rsidRDefault="009B0390" w:rsidP="006A494C">
      <w:pPr>
        <w:pBdr>
          <w:top w:val="single" w:sz="6" w:space="1" w:color="auto"/>
          <w:left w:val="single" w:sz="6" w:space="1" w:color="auto"/>
          <w:bottom w:val="single" w:sz="6" w:space="1" w:color="auto"/>
          <w:right w:val="single" w:sz="6" w:space="1" w:color="auto"/>
        </w:pBdr>
      </w:pPr>
      <w:r>
        <w:t xml:space="preserve">____  PLOT DIAGRAM SUBMITTED </w:t>
      </w:r>
    </w:p>
    <w:p w14:paraId="3B38C98F" w14:textId="77777777" w:rsidR="009B0390" w:rsidRDefault="009B0390" w:rsidP="006A494C">
      <w:pPr>
        <w:pBdr>
          <w:top w:val="single" w:sz="6" w:space="1" w:color="auto"/>
          <w:left w:val="single" w:sz="6" w:space="1" w:color="auto"/>
          <w:bottom w:val="single" w:sz="6" w:space="1" w:color="auto"/>
          <w:right w:val="single" w:sz="6" w:space="1" w:color="auto"/>
        </w:pBdr>
      </w:pPr>
      <w:r>
        <w:t>____  PLAN SUBMITTED</w:t>
      </w:r>
    </w:p>
    <w:p w14:paraId="0C9948E5" w14:textId="77777777" w:rsidR="009B0390" w:rsidRDefault="009B0390" w:rsidP="006A494C">
      <w:pPr>
        <w:pBdr>
          <w:top w:val="single" w:sz="6" w:space="1" w:color="auto"/>
          <w:left w:val="single" w:sz="6" w:space="1" w:color="auto"/>
          <w:bottom w:val="single" w:sz="6" w:space="1" w:color="auto"/>
          <w:right w:val="single" w:sz="6" w:space="1" w:color="auto"/>
        </w:pBdr>
        <w:ind w:left="1440" w:hanging="1440"/>
      </w:pPr>
      <w:r>
        <w:t xml:space="preserve">____  APPLICATION FOR A CERTIFICATE OF OCCUPANCY SUBMITTED </w:t>
      </w:r>
    </w:p>
    <w:p w14:paraId="6F8E39C7" w14:textId="77777777" w:rsidR="009B0390" w:rsidRDefault="009B0390" w:rsidP="006A494C">
      <w:pPr>
        <w:pStyle w:val="section"/>
      </w:pPr>
      <w:r>
        <w:t xml:space="preserve">I/WE HEREBY REQUEST A BUILDING/LAND USE PERMIT TO: </w:t>
      </w:r>
    </w:p>
    <w:p w14:paraId="3E4B7729" w14:textId="77777777" w:rsidR="009B0390" w:rsidRDefault="009B0390" w:rsidP="006A494C">
      <w:pPr>
        <w:pStyle w:val="section"/>
      </w:pPr>
      <w:r>
        <w:sym w:font="Wingdings" w:char="F06F"/>
      </w:r>
      <w:r>
        <w:t xml:space="preserve"> BUILD                                       </w:t>
      </w:r>
      <w:r>
        <w:sym w:font="Wingdings" w:char="F06F"/>
      </w:r>
      <w:r>
        <w:t xml:space="preserve"> ALTER                                 </w:t>
      </w:r>
      <w:r>
        <w:sym w:font="Wingdings" w:char="F06F"/>
      </w:r>
      <w:r>
        <w:t xml:space="preserve"> CHANGE THE USE OF </w:t>
      </w:r>
    </w:p>
    <w:p w14:paraId="70274113" w14:textId="77777777" w:rsidR="009B0390" w:rsidRDefault="009B0390" w:rsidP="006A494C">
      <w:pPr>
        <w:pStyle w:val="section"/>
      </w:pPr>
      <w:r>
        <w:t xml:space="preserve">THE FOLLOWING DESCRIBED PROPERTY: </w:t>
      </w:r>
    </w:p>
    <w:p w14:paraId="2CF8664C" w14:textId="77777777" w:rsidR="009B0390" w:rsidRDefault="009B0390" w:rsidP="006A494C">
      <w:pPr>
        <w:pStyle w:val="section"/>
      </w:pPr>
      <w:r>
        <w:t xml:space="preserve">STREET ADDRESS__________________________________________________________ </w:t>
      </w:r>
    </w:p>
    <w:p w14:paraId="507936C4" w14:textId="77777777" w:rsidR="009B0390" w:rsidRDefault="009B0390" w:rsidP="006A494C">
      <w:pPr>
        <w:pStyle w:val="section"/>
      </w:pPr>
      <w:r>
        <w:t xml:space="preserve">LEGAL DESCRIPTION: </w:t>
      </w:r>
    </w:p>
    <w:p w14:paraId="5536F024" w14:textId="77777777" w:rsidR="009B0390" w:rsidRPr="00515A72" w:rsidRDefault="009B0390" w:rsidP="006A494C">
      <w:pPr>
        <w:rPr>
          <w:sz w:val="12"/>
        </w:rPr>
      </w:pPr>
    </w:p>
    <w:p w14:paraId="37A78758" w14:textId="77777777" w:rsidR="009B0390" w:rsidRDefault="009B0390" w:rsidP="006A494C"/>
    <w:p w14:paraId="310014E2" w14:textId="77777777" w:rsidR="009B0390" w:rsidRDefault="009B0390" w:rsidP="006A494C"/>
    <w:p w14:paraId="6B2DFABD" w14:textId="77777777" w:rsidR="009B0390" w:rsidRDefault="009B0390" w:rsidP="006A494C">
      <w:r>
        <w:t>TYPE OF IMPROVEMENT:  __________________________________________________</w:t>
      </w:r>
    </w:p>
    <w:p w14:paraId="5DF9204A" w14:textId="77777777" w:rsidR="009B0390" w:rsidRDefault="009B0390" w:rsidP="006A494C">
      <w:r>
        <w:t>___________________________________________________________________________</w:t>
      </w:r>
    </w:p>
    <w:p w14:paraId="3958ABFF" w14:textId="77777777" w:rsidR="009B0390" w:rsidRDefault="009B0390" w:rsidP="006A494C">
      <w:r>
        <w:t>___________________________________________________________________________</w:t>
      </w:r>
    </w:p>
    <w:p w14:paraId="19CB2BCF" w14:textId="77777777" w:rsidR="009B0390" w:rsidRDefault="009B0390" w:rsidP="006A494C">
      <w:pPr>
        <w:pStyle w:val="section"/>
      </w:pPr>
      <w:r>
        <w:t>PRESENT USE:  _____________________________________________________________</w:t>
      </w:r>
    </w:p>
    <w:p w14:paraId="225C5355" w14:textId="77777777" w:rsidR="009B0390" w:rsidRDefault="009B0390" w:rsidP="006A494C">
      <w:pPr>
        <w:pStyle w:val="section"/>
      </w:pPr>
      <w:r>
        <w:t>PROPOSED USE:  ___________________________________________________________</w:t>
      </w:r>
    </w:p>
    <w:p w14:paraId="4AF5A105" w14:textId="77777777" w:rsidR="009B0390" w:rsidRDefault="009B0390" w:rsidP="006A494C">
      <w:r>
        <w:t>___________________________________________________________________________</w:t>
      </w:r>
    </w:p>
    <w:p w14:paraId="4C2F1F0C" w14:textId="77777777" w:rsidR="009B0390" w:rsidRDefault="009B0390" w:rsidP="006A494C">
      <w:pPr>
        <w:pStyle w:val="section"/>
        <w:rPr>
          <w:i/>
          <w:iCs/>
        </w:rPr>
      </w:pPr>
      <w:r>
        <w:rPr>
          <w:i/>
          <w:iCs/>
        </w:rPr>
        <w:t xml:space="preserve">A PLOT DIAGRAM, </w:t>
      </w:r>
      <w:r>
        <w:t xml:space="preserve">showing lot lines, exact location and dimensions of all existing and proposed structures on the property, </w:t>
      </w:r>
      <w:r>
        <w:rPr>
          <w:i/>
          <w:iCs/>
        </w:rPr>
        <w:t xml:space="preserve">AND A PLAN OF ANY PROPOSED WORK MUST ACCOMPANY THIS APPLICATION. </w:t>
      </w:r>
    </w:p>
    <w:p w14:paraId="46C6EE38" w14:textId="77777777" w:rsidR="009B0390" w:rsidRPr="008A7150" w:rsidRDefault="009B0390" w:rsidP="006A494C">
      <w:pPr>
        <w:rPr>
          <w:sz w:val="8"/>
        </w:rPr>
      </w:pPr>
    </w:p>
    <w:p w14:paraId="58ADB288" w14:textId="77777777" w:rsidR="009B0390" w:rsidRDefault="009B0390" w:rsidP="006A494C">
      <w:pPr>
        <w:jc w:val="center"/>
      </w:pPr>
      <w:r>
        <w:t>*********</w:t>
      </w:r>
    </w:p>
    <w:p w14:paraId="1AA70398" w14:textId="77777777" w:rsidR="009B0390" w:rsidRDefault="009B0390" w:rsidP="006A494C">
      <w:pPr>
        <w:pStyle w:val="section"/>
        <w:spacing w:before="0"/>
      </w:pPr>
      <w:r>
        <w:t xml:space="preserve">I have read Chapter __________ of the Code of Ordinances of </w:t>
      </w:r>
      <w:r w:rsidRPr="00027625">
        <w:rPr>
          <w:noProof/>
        </w:rPr>
        <w:t>Donnellson</w:t>
      </w:r>
      <w:r>
        <w:t xml:space="preserve">, Iowa, and believe to the best of my knowledge, that the work proposed in this application would not violate any portion of this chapter. </w:t>
      </w:r>
    </w:p>
    <w:p w14:paraId="14419F2F" w14:textId="77777777" w:rsidR="009B0390" w:rsidRDefault="009B0390" w:rsidP="006A494C"/>
    <w:p w14:paraId="3484940F" w14:textId="77777777" w:rsidR="009B0390" w:rsidRDefault="009B0390" w:rsidP="006A494C">
      <w:pPr>
        <w:jc w:val="right"/>
      </w:pPr>
      <w:r>
        <w:t>________________________________</w:t>
      </w:r>
    </w:p>
    <w:p w14:paraId="5D30CFF3" w14:textId="77777777" w:rsidR="009B0390" w:rsidRDefault="009B0390" w:rsidP="006A494C">
      <w:pPr>
        <w:jc w:val="right"/>
      </w:pPr>
      <w:r>
        <w:t>(Applicant’s Signature)</w:t>
      </w:r>
    </w:p>
    <w:p w14:paraId="34A68893" w14:textId="77777777" w:rsidR="009B0390" w:rsidRDefault="009B0390" w:rsidP="006A494C">
      <w:pPr>
        <w:pStyle w:val="appendixtitles"/>
        <w:pageBreakBefore/>
      </w:pPr>
      <w:r>
        <w:lastRenderedPageBreak/>
        <w:t xml:space="preserve">CITY OF </w:t>
      </w:r>
      <w:r w:rsidRPr="00027625">
        <w:rPr>
          <w:noProof/>
        </w:rPr>
        <w:t>DONNELLSON</w:t>
      </w:r>
      <w:r>
        <w:t>, IOWA</w:t>
      </w:r>
    </w:p>
    <w:p w14:paraId="73D24D6F" w14:textId="77777777" w:rsidR="009B0390" w:rsidRDefault="009B0390" w:rsidP="006A494C">
      <w:pPr>
        <w:pStyle w:val="appendixtitles"/>
      </w:pPr>
      <w:r>
        <w:t>BUILDING/LAND USE PERMIT</w:t>
      </w:r>
    </w:p>
    <w:p w14:paraId="65F199F3" w14:textId="77777777" w:rsidR="009B0390" w:rsidRDefault="009B0390" w:rsidP="006A494C">
      <w:pPr>
        <w:tabs>
          <w:tab w:val="right" w:pos="8370"/>
        </w:tabs>
      </w:pPr>
      <w:r>
        <w:t>PERMIT NO.________________</w:t>
      </w:r>
      <w:r>
        <w:tab/>
        <w:t xml:space="preserve">_______________________________ (Date) </w:t>
      </w:r>
    </w:p>
    <w:p w14:paraId="00ABFE96" w14:textId="77777777" w:rsidR="009B0390" w:rsidRDefault="009B0390" w:rsidP="006A494C"/>
    <w:p w14:paraId="615264E8" w14:textId="77777777" w:rsidR="009B0390" w:rsidRDefault="009B0390" w:rsidP="006A494C">
      <w:pPr>
        <w:tabs>
          <w:tab w:val="right" w:pos="8370"/>
        </w:tabs>
      </w:pPr>
      <w:r>
        <w:t>APPLICATION NO._______</w:t>
      </w:r>
      <w:r>
        <w:tab/>
        <w:t xml:space="preserve">____________________________________ </w:t>
      </w:r>
    </w:p>
    <w:p w14:paraId="30F5FCC3" w14:textId="77777777" w:rsidR="009B0390" w:rsidRDefault="009B0390" w:rsidP="006A494C">
      <w:pPr>
        <w:jc w:val="right"/>
      </w:pPr>
      <w:r>
        <w:t xml:space="preserve">(Date of Application) </w:t>
      </w:r>
    </w:p>
    <w:p w14:paraId="67EE9A08" w14:textId="77777777" w:rsidR="009B0390" w:rsidRDefault="009B0390" w:rsidP="006A494C">
      <w:pPr>
        <w:pStyle w:val="section"/>
      </w:pPr>
      <w:r>
        <w:t xml:space="preserve">LOCATION_________________________________________________________________ </w:t>
      </w:r>
    </w:p>
    <w:p w14:paraId="479812E7" w14:textId="77777777" w:rsidR="009B0390" w:rsidRDefault="009B0390" w:rsidP="006A494C"/>
    <w:p w14:paraId="3019F445" w14:textId="77777777" w:rsidR="009B0390" w:rsidRDefault="009B0390" w:rsidP="006A494C">
      <w:pPr>
        <w:jc w:val="center"/>
      </w:pPr>
      <w:r>
        <w:t>*************</w:t>
      </w:r>
    </w:p>
    <w:p w14:paraId="6EBCD86D" w14:textId="77777777" w:rsidR="009B0390" w:rsidRDefault="009B0390" w:rsidP="006A494C">
      <w:pPr>
        <w:pStyle w:val="section"/>
      </w:pPr>
      <w:r>
        <w:t xml:space="preserve">THIS PERMIT IS ISSUED PURSUANT TO THE REQUIREMENTS OF CHAPTER ___, “BUILDING AND LAND USE REGULATIONS” OF THE CODE OF ORDINANCES OF </w:t>
      </w:r>
      <w:r w:rsidRPr="00027625">
        <w:rPr>
          <w:noProof/>
        </w:rPr>
        <w:t>DONNELLSON</w:t>
      </w:r>
      <w:r>
        <w:t>, IOWA.</w:t>
      </w:r>
    </w:p>
    <w:p w14:paraId="5DC7B3E0" w14:textId="77777777" w:rsidR="009B0390" w:rsidRDefault="009B0390" w:rsidP="006A494C">
      <w:pPr>
        <w:pStyle w:val="section"/>
      </w:pPr>
      <w:r>
        <w:t xml:space="preserve">APPROVED BY COUNCIL ____________________ (Date) </w:t>
      </w:r>
    </w:p>
    <w:p w14:paraId="514C6FF7" w14:textId="77777777" w:rsidR="009B0390" w:rsidRDefault="009B0390" w:rsidP="006A494C"/>
    <w:p w14:paraId="7C703D87" w14:textId="77777777" w:rsidR="009B0390" w:rsidRDefault="009B0390" w:rsidP="006A494C">
      <w:pPr>
        <w:jc w:val="center"/>
      </w:pPr>
      <w:r>
        <w:t>************</w:t>
      </w:r>
    </w:p>
    <w:p w14:paraId="78F56C56" w14:textId="77777777" w:rsidR="009B0390" w:rsidRDefault="009B0390" w:rsidP="006A494C">
      <w:r>
        <w:t xml:space="preserve">THIS PERMIT ISSUED TO: </w:t>
      </w:r>
    </w:p>
    <w:p w14:paraId="7A4A08AA" w14:textId="77777777" w:rsidR="009B0390" w:rsidRDefault="009B0390" w:rsidP="006A494C">
      <w:r>
        <w:tab/>
        <w:t>NAME:  ____________________________________________________</w:t>
      </w:r>
    </w:p>
    <w:p w14:paraId="053B517B" w14:textId="77777777" w:rsidR="009B0390" w:rsidRDefault="009B0390" w:rsidP="006A494C">
      <w:r>
        <w:tab/>
        <w:t>ADDRESS:</w:t>
      </w:r>
      <w:r>
        <w:tab/>
        <w:t>_______________________________________________</w:t>
      </w:r>
    </w:p>
    <w:p w14:paraId="4FB18891" w14:textId="77777777" w:rsidR="009B0390" w:rsidRDefault="009B0390" w:rsidP="006A494C">
      <w:r>
        <w:tab/>
      </w:r>
      <w:r>
        <w:tab/>
      </w:r>
      <w:r>
        <w:tab/>
        <w:t>_______________________________________________</w:t>
      </w:r>
    </w:p>
    <w:p w14:paraId="68D0F4F2" w14:textId="77777777" w:rsidR="009B0390" w:rsidRDefault="009B0390" w:rsidP="006A494C">
      <w:r>
        <w:tab/>
      </w:r>
      <w:r>
        <w:tab/>
      </w:r>
      <w:r>
        <w:tab/>
        <w:t>_______________________________________________</w:t>
      </w:r>
    </w:p>
    <w:p w14:paraId="3351D2B0" w14:textId="77777777" w:rsidR="009B0390" w:rsidRDefault="009B0390" w:rsidP="006A494C"/>
    <w:p w14:paraId="650C7D8E" w14:textId="77777777" w:rsidR="009B0390" w:rsidRDefault="009B0390" w:rsidP="006A494C">
      <w:pPr>
        <w:jc w:val="right"/>
      </w:pPr>
    </w:p>
    <w:p w14:paraId="2B39A5B3" w14:textId="77777777" w:rsidR="009B0390" w:rsidRDefault="009B0390" w:rsidP="006A494C">
      <w:pPr>
        <w:jc w:val="right"/>
      </w:pPr>
    </w:p>
    <w:p w14:paraId="5D969A32" w14:textId="77777777" w:rsidR="009B0390" w:rsidRDefault="009B0390" w:rsidP="006A494C">
      <w:pPr>
        <w:jc w:val="right"/>
      </w:pPr>
      <w:r>
        <w:t>______________________________________</w:t>
      </w:r>
    </w:p>
    <w:p w14:paraId="75A645A7" w14:textId="77777777" w:rsidR="009B0390" w:rsidRDefault="009B0390" w:rsidP="006A494C">
      <w:pPr>
        <w:jc w:val="right"/>
      </w:pPr>
      <w:r>
        <w:t>Signature of Building Official</w:t>
      </w:r>
    </w:p>
    <w:p w14:paraId="06CB218A" w14:textId="77777777" w:rsidR="009B0390" w:rsidRPr="006A494C" w:rsidRDefault="009B0390" w:rsidP="006A494C"/>
    <w:p w14:paraId="39D26700" w14:textId="77777777" w:rsidR="009B0390" w:rsidRPr="006A494C" w:rsidRDefault="009B0390" w:rsidP="006A494C"/>
    <w:p w14:paraId="57C649DC" w14:textId="77777777" w:rsidR="009B0390" w:rsidRPr="000D0F70" w:rsidRDefault="009B0390">
      <w:pPr>
        <w:pStyle w:val="Sub1Auto0"/>
        <w:numPr>
          <w:ilvl w:val="0"/>
          <w:numId w:val="140"/>
        </w:numPr>
        <w:sectPr w:rsidR="009B0390" w:rsidRPr="000D0F70" w:rsidSect="00C95F49">
          <w:headerReference w:type="even" r:id="rId218"/>
          <w:headerReference w:type="default" r:id="rId219"/>
          <w:footerReference w:type="default" r:id="rId220"/>
          <w:headerReference w:type="first" r:id="rId221"/>
          <w:footerReference w:type="first" r:id="rId222"/>
          <w:footnotePr>
            <w:numRestart w:val="eachSect"/>
          </w:footnotePr>
          <w:pgSz w:w="12240" w:h="15840"/>
          <w:pgMar w:top="1440" w:right="1800" w:bottom="1440" w:left="1800" w:header="720" w:footer="432" w:gutter="288"/>
          <w:paperSrc w:first="1023" w:other="1023"/>
          <w:pgNumType w:start="1"/>
          <w:cols w:space="720"/>
          <w:titlePg/>
        </w:sectPr>
      </w:pPr>
    </w:p>
    <w:p w14:paraId="6D0C551C" w14:textId="77777777" w:rsidR="009B0390" w:rsidRDefault="009B0390" w:rsidP="00CE123A">
      <w:pPr>
        <w:pStyle w:val="section"/>
        <w:ind w:right="-1008"/>
        <w:sectPr w:rsidR="009B0390" w:rsidSect="00045AC6">
          <w:headerReference w:type="even" r:id="rId223"/>
          <w:headerReference w:type="default" r:id="rId224"/>
          <w:footerReference w:type="even" r:id="rId225"/>
          <w:footerReference w:type="default" r:id="rId226"/>
          <w:headerReference w:type="first" r:id="rId227"/>
          <w:footerReference w:type="first" r:id="rId228"/>
          <w:pgSz w:w="12240" w:h="15840" w:code="1"/>
          <w:pgMar w:top="1440" w:right="1800" w:bottom="1440" w:left="1800" w:header="720" w:footer="720" w:gutter="288"/>
          <w:paperSrc w:first="4253" w:other="4253"/>
          <w:pgNumType w:fmt="lowerRoman" w:start="1"/>
          <w:cols w:space="720"/>
          <w:titlePg/>
        </w:sectPr>
      </w:pPr>
    </w:p>
    <w:p w14:paraId="0D2A0B5C" w14:textId="77777777" w:rsidR="009B0390" w:rsidRDefault="009B0390" w:rsidP="00CE123A">
      <w:pPr>
        <w:pStyle w:val="section"/>
        <w:ind w:right="-1008"/>
      </w:pPr>
    </w:p>
    <w:sectPr w:rsidR="009B0390" w:rsidSect="009B0390">
      <w:headerReference w:type="even" r:id="rId229"/>
      <w:headerReference w:type="default" r:id="rId230"/>
      <w:footerReference w:type="even" r:id="rId231"/>
      <w:footerReference w:type="default" r:id="rId232"/>
      <w:headerReference w:type="first" r:id="rId233"/>
      <w:footerReference w:type="first" r:id="rId234"/>
      <w:type w:val="continuous"/>
      <w:pgSz w:w="12240" w:h="15840" w:code="1"/>
      <w:pgMar w:top="1440" w:right="1800" w:bottom="1440" w:left="1800" w:header="720" w:footer="720" w:gutter="288"/>
      <w:paperSrc w:first="4253" w:other="4253"/>
      <w:pgNumType w:fmt="lowerRoman"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F1A9F" w14:textId="77777777" w:rsidR="00D10133" w:rsidRDefault="00D10133">
      <w:r>
        <w:separator/>
      </w:r>
    </w:p>
  </w:endnote>
  <w:endnote w:type="continuationSeparator" w:id="0">
    <w:p w14:paraId="05C53A27" w14:textId="77777777" w:rsidR="00D10133" w:rsidRDefault="00D1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7C33" w14:textId="77777777" w:rsidR="00CD58D7" w:rsidRDefault="00CD58D7" w:rsidP="00CE123A">
    <w:pPr>
      <w:pStyle w:val="Footer"/>
      <w:ind w:right="360" w:firstLine="360"/>
      <w:jc w:val="center"/>
    </w:pPr>
    <w:r w:rsidRPr="00027625">
      <w:rPr>
        <w:noProof/>
      </w:rPr>
      <w:t>CODE OF ORDINANCES, DONNELLSON, IOWA</w:t>
    </w:r>
  </w:p>
  <w:p w14:paraId="10249D40" w14:textId="77777777" w:rsidR="00CD58D7" w:rsidRDefault="00CD58D7" w:rsidP="00CE123A">
    <w:pPr>
      <w:pStyle w:val="Footer"/>
      <w:jc w:val="cente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B7B1" w14:textId="77777777" w:rsidR="00CD58D7" w:rsidRDefault="00CD58D7" w:rsidP="00CA36FD">
    <w:pPr>
      <w:pStyle w:val="Footer"/>
      <w:jc w:val="center"/>
    </w:pPr>
    <w:r w:rsidRPr="00027625">
      <w:rPr>
        <w:noProof/>
      </w:rPr>
      <w:t>CODE OF ORDINANCES, DONNELLSON, IOWA</w:t>
    </w:r>
  </w:p>
  <w:p w14:paraId="3C94C2CA" w14:textId="77777777" w:rsidR="00CD58D7" w:rsidRDefault="00CD58D7" w:rsidP="00CA36FD">
    <w:pPr>
      <w:pStyle w:val="Footer"/>
      <w:jc w:val="center"/>
      <w:rPr>
        <w:rFonts w:ascii="Arial" w:hAnsi="Arial"/>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115A4" w14:textId="77777777" w:rsidR="00CD58D7" w:rsidRDefault="00CD58D7">
    <w:pPr>
      <w:pStyle w:val="Footer"/>
      <w:jc w:val="center"/>
    </w:pPr>
    <w:r w:rsidRPr="006E03DD">
      <w:rPr>
        <w:noProof/>
      </w:rPr>
      <w:t xml:space="preserve">CODE OF ORDINANCES - WORKING </w:t>
    </w:r>
    <w:smartTag w:uri="urn:schemas-microsoft-com:office:smarttags" w:element="stockticker">
      <w:r w:rsidRPr="006E03DD">
        <w:rPr>
          <w:noProof/>
        </w:rPr>
        <w:t>COPY</w:t>
      </w:r>
    </w:smartTag>
  </w:p>
  <w:p w14:paraId="03C7FC23" w14:textId="77777777" w:rsidR="00CD58D7" w:rsidRDefault="00CD58D7">
    <w:pPr>
      <w:pStyle w:val="Footer"/>
      <w:jc w:val="center"/>
      <w:rPr>
        <w:rFonts w:ascii="Arial" w:hAnsi="Arial"/>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286</w:t>
    </w:r>
    <w:r>
      <w:rPr>
        <w:rStyle w:val="PageNumber"/>
      </w:rPr>
      <w:fldChar w:fldCharType="end"/>
    </w:r>
    <w:r>
      <w:rPr>
        <w:rStyle w:val="PageNumber"/>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41A5" w14:textId="77777777" w:rsidR="00CD58D7" w:rsidRDefault="00CD58D7" w:rsidP="00C95F49">
    <w:pPr>
      <w:pStyle w:val="Footer"/>
      <w:jc w:val="center"/>
    </w:pPr>
    <w:r w:rsidRPr="00027625">
      <w:rPr>
        <w:noProof/>
      </w:rPr>
      <w:t>CODE OF ORDINANCES, DONNELLSON, IOWA</w:t>
    </w:r>
  </w:p>
  <w:p w14:paraId="01692C5D" w14:textId="77777777" w:rsidR="00CD58D7" w:rsidRDefault="00CD58D7" w:rsidP="00C95F49">
    <w:pPr>
      <w:pStyle w:val="Footer"/>
      <w:jc w:val="center"/>
    </w:pPr>
  </w:p>
  <w:p w14:paraId="3AD7A1F5" w14:textId="77777777" w:rsidR="00CD58D7" w:rsidRPr="00C95F49" w:rsidRDefault="00CD58D7" w:rsidP="00C95F49">
    <w:pPr>
      <w:pStyle w:val="Footer"/>
      <w:jc w:val="center"/>
    </w:pPr>
    <w:r>
      <w:t xml:space="preserve">INDEX - </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DF0DA" w14:textId="77777777" w:rsidR="00CD58D7" w:rsidRDefault="00CD58D7" w:rsidP="006A494C">
    <w:pPr>
      <w:pStyle w:val="Footer"/>
      <w:jc w:val="center"/>
    </w:pPr>
    <w:r w:rsidRPr="00027625">
      <w:rPr>
        <w:noProof/>
      </w:rPr>
      <w:t>CODE OF ORDINANCES, DONNELLSON, IOWA</w:t>
    </w:r>
  </w:p>
  <w:p w14:paraId="708DCCA2" w14:textId="77777777" w:rsidR="00CD58D7" w:rsidRDefault="00CD58D7" w:rsidP="006A494C">
    <w:pPr>
      <w:pStyle w:val="Footer"/>
      <w:jc w:val="center"/>
    </w:pPr>
  </w:p>
  <w:p w14:paraId="0AF0635B" w14:textId="77777777" w:rsidR="00CD58D7" w:rsidRPr="006A494C" w:rsidRDefault="00CD58D7" w:rsidP="006A494C">
    <w:pPr>
      <w:pStyle w:val="Footer"/>
      <w:jc w:val="center"/>
    </w:pPr>
    <w:r>
      <w:t xml:space="preserve">INDEX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E8CD" w14:textId="77777777" w:rsidR="00CD58D7" w:rsidRDefault="00CD58D7" w:rsidP="00C95F49">
    <w:pPr>
      <w:pStyle w:val="Footer"/>
      <w:jc w:val="center"/>
    </w:pPr>
    <w:r w:rsidRPr="00027625">
      <w:rPr>
        <w:noProof/>
      </w:rPr>
      <w:t>CODE OF ORDINANCES, DONNELLSON, IOWA</w:t>
    </w:r>
  </w:p>
  <w:p w14:paraId="2B33DC43" w14:textId="77777777" w:rsidR="00CD58D7" w:rsidRDefault="00CD58D7" w:rsidP="00C95F49">
    <w:pPr>
      <w:pStyle w:val="Footer"/>
      <w:jc w:val="center"/>
    </w:pPr>
  </w:p>
  <w:p w14:paraId="7F95BD5E" w14:textId="77777777" w:rsidR="00CD58D7" w:rsidRPr="00C95F49" w:rsidRDefault="00CD58D7" w:rsidP="00C95F49">
    <w:pPr>
      <w:pStyle w:val="Footer"/>
      <w:jc w:val="center"/>
    </w:pPr>
    <w:r>
      <w:t xml:space="preserve">APPENDIX - </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82D58" w14:textId="77777777" w:rsidR="00CD58D7" w:rsidRDefault="00CD58D7" w:rsidP="006A494C">
    <w:pPr>
      <w:pStyle w:val="Footer"/>
      <w:jc w:val="center"/>
    </w:pPr>
    <w:r w:rsidRPr="00027625">
      <w:rPr>
        <w:noProof/>
      </w:rPr>
      <w:t>CODE OF ORDINANCES, DONNELLSON, IOWA</w:t>
    </w:r>
  </w:p>
  <w:p w14:paraId="31802A63" w14:textId="77777777" w:rsidR="00CD58D7" w:rsidRDefault="00CD58D7" w:rsidP="006A494C">
    <w:pPr>
      <w:pStyle w:val="Footer"/>
      <w:jc w:val="center"/>
    </w:pPr>
  </w:p>
  <w:p w14:paraId="1CE6F242" w14:textId="77777777" w:rsidR="00CD58D7" w:rsidRPr="006A494C" w:rsidRDefault="00CD58D7" w:rsidP="006A494C">
    <w:pPr>
      <w:pStyle w:val="Footer"/>
      <w:jc w:val="center"/>
    </w:pPr>
    <w:r>
      <w:t xml:space="preserve">APPENDIX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EA2D8" w14:textId="77777777" w:rsidR="00CD58D7" w:rsidRDefault="00CD58D7">
    <w:pPr>
      <w:pStyle w:val="Footer"/>
      <w:ind w:right="360" w:firstLine="360"/>
      <w:jc w:val="center"/>
    </w:pPr>
    <w:r w:rsidRPr="00027625">
      <w:rPr>
        <w:noProof/>
      </w:rPr>
      <w:t>CODE OF ORDINANCES, DONNELLSON, IOWA</w:t>
    </w:r>
  </w:p>
  <w:p w14:paraId="0C1A09C5" w14:textId="77777777" w:rsidR="00CD58D7" w:rsidRDefault="00CD58D7">
    <w:pPr>
      <w:pStyle w:val="Footer"/>
      <w:ind w:right="360" w:firstLine="360"/>
      <w:jc w:val="center"/>
      <w:rPr>
        <w:rFonts w:ascii="Arial" w:hAnsi="Arial"/>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r>
      <w:rPr>
        <w:rStyle w:val="PageNumber"/>
      </w:rPr>
      <w:t>-</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7185E" w14:textId="77777777" w:rsidR="00CD58D7" w:rsidRDefault="00CD58D7">
    <w:pPr>
      <w:pStyle w:val="Footer"/>
      <w:ind w:right="360" w:firstLine="360"/>
      <w:jc w:val="center"/>
    </w:pPr>
    <w:r w:rsidRPr="00027625">
      <w:rPr>
        <w:noProof/>
      </w:rPr>
      <w:t>CODE OF ORDINANCES, DONNELLSON, IOWA</w:t>
    </w:r>
  </w:p>
  <w:p w14:paraId="441E9807" w14:textId="77777777" w:rsidR="00CD58D7" w:rsidRDefault="00CD58D7">
    <w:pPr>
      <w:pStyle w:val="Footer"/>
      <w:ind w:right="360" w:firstLine="360"/>
      <w:jc w:val="center"/>
      <w:rPr>
        <w:rFonts w:ascii="Arial" w:hAnsi="Arial"/>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r>
      <w:rPr>
        <w:rStyle w:val="PageNumber"/>
      </w:rPr>
      <w:t>-</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0DBA" w14:textId="77777777" w:rsidR="00CD58D7" w:rsidRDefault="00CD58D7">
    <w:pPr>
      <w:pStyle w:val="Footer"/>
      <w:ind w:right="360" w:firstLine="360"/>
      <w:jc w:val="center"/>
    </w:pPr>
    <w:r w:rsidRPr="00027625">
      <w:rPr>
        <w:noProof/>
      </w:rPr>
      <w:t>CODE OF ORDINANCES, DONNELLSON, IOWA</w:t>
    </w:r>
  </w:p>
  <w:p w14:paraId="1EFE7B07" w14:textId="77777777" w:rsidR="00CD58D7" w:rsidRDefault="00CD58D7">
    <w:pPr>
      <w:pStyle w:val="Footer"/>
      <w:jc w:val="cente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r>
      <w:t>-</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5F46" w14:textId="77777777" w:rsidR="00CD58D7" w:rsidRDefault="00CD58D7">
    <w:pPr>
      <w:pStyle w:val="Footer"/>
      <w:ind w:right="360" w:firstLine="360"/>
      <w:jc w:val="center"/>
    </w:pPr>
    <w:r w:rsidRPr="00027625">
      <w:rPr>
        <w:noProof/>
      </w:rPr>
      <w:t>CODE OF ORDINANCES, DONNELLSON, IOWA</w:t>
    </w:r>
  </w:p>
  <w:p w14:paraId="15C2B2C9" w14:textId="77777777" w:rsidR="00CD58D7" w:rsidRDefault="00CD58D7">
    <w:pPr>
      <w:pStyle w:val="Footer"/>
      <w:ind w:right="360" w:firstLine="360"/>
      <w:jc w:val="center"/>
      <w:rPr>
        <w:rFonts w:ascii="Arial" w:hAnsi="Arial"/>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r>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68A1" w14:textId="77777777" w:rsidR="00CD58D7" w:rsidRDefault="00CD58D7" w:rsidP="00CE123A">
    <w:pPr>
      <w:pStyle w:val="Footer"/>
      <w:ind w:right="360" w:firstLine="360"/>
      <w:jc w:val="center"/>
    </w:pPr>
    <w:r w:rsidRPr="00027625">
      <w:rPr>
        <w:noProof/>
      </w:rPr>
      <w:t>CODE OF ORDINANCES, DONNELLSON, IOWA</w:t>
    </w:r>
  </w:p>
  <w:p w14:paraId="59FBC9D2" w14:textId="77777777" w:rsidR="00CD58D7" w:rsidRDefault="00CD58D7" w:rsidP="00CE123A">
    <w:pPr>
      <w:pStyle w:val="Footer"/>
      <w:jc w:val="cente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r>
      <w:t>-</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DE1AB" w14:textId="77777777" w:rsidR="00CD58D7" w:rsidRDefault="00CD58D7">
    <w:pPr>
      <w:pStyle w:val="Footer"/>
      <w:ind w:right="360" w:firstLine="360"/>
      <w:jc w:val="center"/>
    </w:pPr>
    <w:r w:rsidRPr="00027625">
      <w:rPr>
        <w:noProof/>
      </w:rPr>
      <w:t>CODE OF ORDINANCES, DONNELLSON, IOWA</w:t>
    </w:r>
  </w:p>
  <w:p w14:paraId="56474C17" w14:textId="77777777" w:rsidR="00CD58D7" w:rsidRDefault="00CD58D7">
    <w:pPr>
      <w:pStyle w:val="Footer"/>
      <w:ind w:right="360" w:firstLine="360"/>
      <w:jc w:val="center"/>
      <w:rPr>
        <w:rFonts w:ascii="Arial" w:hAnsi="Arial"/>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r>
      <w:rPr>
        <w:rStyle w:val="PageNumber"/>
      </w:rPr>
      <w:t>-</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B5DE" w14:textId="77777777" w:rsidR="00CD58D7" w:rsidRDefault="00CD58D7">
    <w:pPr>
      <w:pStyle w:val="Footer"/>
      <w:ind w:right="360" w:firstLine="360"/>
      <w:jc w:val="center"/>
    </w:pPr>
    <w:r w:rsidRPr="00027625">
      <w:rPr>
        <w:noProof/>
      </w:rPr>
      <w:t>CODE OF ORDINANCES, DONNELLSON, IOWA</w:t>
    </w:r>
  </w:p>
  <w:p w14:paraId="2223E99B" w14:textId="77777777" w:rsidR="00CD58D7" w:rsidRDefault="00CD58D7">
    <w:pPr>
      <w:pStyle w:val="Footer"/>
      <w:jc w:val="cente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D9D30" w14:textId="1BA6AE67" w:rsidR="00CD58D7" w:rsidRDefault="00CD58D7" w:rsidP="00A74F1C">
    <w:pPr>
      <w:pStyle w:val="Footer"/>
      <w:tabs>
        <w:tab w:val="center" w:pos="4176"/>
        <w:tab w:val="right" w:pos="8352"/>
      </w:tabs>
    </w:pPr>
    <w:r>
      <w:rPr>
        <w:noProof/>
      </w:rPr>
      <w:tab/>
    </w:r>
    <w:r w:rsidRPr="00027625">
      <w:rPr>
        <w:noProof/>
      </w:rPr>
      <w:t>CODE OF ORDINANCES, DONNELLSON, IOWA</w:t>
    </w:r>
    <w:r>
      <w:rPr>
        <w:noProof/>
      </w:rPr>
      <w:tab/>
    </w:r>
  </w:p>
  <w:p w14:paraId="4E041E17" w14:textId="77777777" w:rsidR="00CD58D7" w:rsidRDefault="00CD58D7" w:rsidP="00CA36FD">
    <w:pPr>
      <w:pStyle w:val="Footer"/>
      <w:jc w:val="center"/>
      <w:rPr>
        <w:rFonts w:ascii="Arial" w:hAnsi="Arial"/>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134D" w14:textId="77777777" w:rsidR="00CD58D7" w:rsidRDefault="00CD58D7" w:rsidP="00CA36FD">
    <w:pPr>
      <w:pStyle w:val="Footer"/>
      <w:jc w:val="center"/>
    </w:pPr>
    <w:r w:rsidRPr="00027625">
      <w:rPr>
        <w:noProof/>
      </w:rPr>
      <w:t>CODE OF ORDINANCES, DONNELLSON, IOWA</w:t>
    </w:r>
  </w:p>
  <w:p w14:paraId="46AB238D" w14:textId="0CC79D80" w:rsidR="00CD58D7" w:rsidRDefault="00CD58D7" w:rsidP="00CA36FD">
    <w:pPr>
      <w:pStyle w:val="Footer"/>
      <w:jc w:val="center"/>
      <w:rPr>
        <w:rFonts w:ascii="Arial" w:hAnsi="Arial"/>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BCA2" w14:textId="77777777" w:rsidR="00CD58D7" w:rsidRDefault="00CD58D7" w:rsidP="00A74F1C">
    <w:pPr>
      <w:pStyle w:val="Footer"/>
      <w:tabs>
        <w:tab w:val="center" w:pos="4176"/>
        <w:tab w:val="right" w:pos="8352"/>
      </w:tabs>
    </w:pPr>
    <w:r>
      <w:rPr>
        <w:noProof/>
      </w:rPr>
      <w:tab/>
    </w:r>
    <w:r w:rsidRPr="00027625">
      <w:rPr>
        <w:noProof/>
      </w:rPr>
      <w:t>CODE OF ORDINANCES, DONNELLSON, IOWA</w:t>
    </w:r>
    <w:r>
      <w:rPr>
        <w:noProof/>
      </w:rPr>
      <w:tab/>
    </w:r>
  </w:p>
  <w:p w14:paraId="47574607" w14:textId="721DB90E" w:rsidR="00CD58D7" w:rsidRDefault="00CD58D7" w:rsidP="00CA36FD">
    <w:pPr>
      <w:pStyle w:val="Footer"/>
      <w:jc w:val="center"/>
      <w:rPr>
        <w:rFonts w:ascii="Arial" w:hAnsi="Arial"/>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06BE" w14:textId="77777777" w:rsidR="00CD58D7" w:rsidRDefault="00CD58D7" w:rsidP="00A74F1C">
    <w:pPr>
      <w:pStyle w:val="Footer"/>
      <w:tabs>
        <w:tab w:val="center" w:pos="4176"/>
        <w:tab w:val="right" w:pos="8352"/>
      </w:tabs>
    </w:pPr>
    <w:r>
      <w:rPr>
        <w:noProof/>
      </w:rPr>
      <w:tab/>
    </w:r>
    <w:r w:rsidRPr="00027625">
      <w:rPr>
        <w:noProof/>
      </w:rPr>
      <w:t>CODE OF ORDINANCES, DONNELLSON, IOWA</w:t>
    </w:r>
    <w:r>
      <w:rPr>
        <w:noProof/>
      </w:rPr>
      <w:tab/>
    </w:r>
  </w:p>
  <w:p w14:paraId="186A690A" w14:textId="77777777" w:rsidR="00CD58D7" w:rsidRDefault="00CD58D7" w:rsidP="00CA36FD">
    <w:pPr>
      <w:pStyle w:val="Footer"/>
      <w:jc w:val="center"/>
      <w:rPr>
        <w:rFonts w:ascii="Arial" w:hAnsi="Arial"/>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110E" w14:textId="77777777" w:rsidR="00CD58D7" w:rsidRDefault="00CD58D7" w:rsidP="00CA36FD">
    <w:pPr>
      <w:pStyle w:val="Footer"/>
      <w:jc w:val="center"/>
    </w:pPr>
    <w:r w:rsidRPr="00027625">
      <w:rPr>
        <w:noProof/>
      </w:rPr>
      <w:t>CODE OF ORDINANCES, DONNELLSON, IOWA</w:t>
    </w:r>
  </w:p>
  <w:p w14:paraId="084AF645" w14:textId="393B4228" w:rsidR="00CD58D7" w:rsidRDefault="00CD58D7" w:rsidP="00CA36FD">
    <w:pPr>
      <w:pStyle w:val="Footer"/>
      <w:jc w:val="center"/>
      <w:rPr>
        <w:rFonts w:ascii="Arial" w:hAnsi="Arial"/>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8896" w14:textId="77777777" w:rsidR="00CD58D7" w:rsidRDefault="00CD58D7" w:rsidP="00A74F1C">
    <w:pPr>
      <w:pStyle w:val="Footer"/>
      <w:tabs>
        <w:tab w:val="center" w:pos="4176"/>
        <w:tab w:val="right" w:pos="8352"/>
      </w:tabs>
    </w:pPr>
    <w:r>
      <w:rPr>
        <w:noProof/>
      </w:rPr>
      <w:tab/>
    </w:r>
    <w:r w:rsidRPr="00027625">
      <w:rPr>
        <w:noProof/>
      </w:rPr>
      <w:t>CODE OF ORDINANCES, DONNELLSON, IOWA</w:t>
    </w:r>
    <w:r>
      <w:rPr>
        <w:noProof/>
      </w:rPr>
      <w:tab/>
    </w:r>
  </w:p>
  <w:p w14:paraId="45FABA88" w14:textId="1B469690" w:rsidR="00CD58D7" w:rsidRDefault="00CD58D7" w:rsidP="00CA36FD">
    <w:pPr>
      <w:pStyle w:val="Footer"/>
      <w:jc w:val="center"/>
      <w:rPr>
        <w:rFonts w:ascii="Arial" w:hAnsi="Arial"/>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4F27" w14:textId="77777777" w:rsidR="00CD58D7" w:rsidRDefault="00CD58D7" w:rsidP="00CA36FD">
    <w:pPr>
      <w:pStyle w:val="Footer"/>
      <w:jc w:val="center"/>
    </w:pPr>
    <w:r w:rsidRPr="00027625">
      <w:rPr>
        <w:noProof/>
      </w:rPr>
      <w:t>CODE OF ORDINANCES, DONNELLSON, IOWA</w:t>
    </w:r>
  </w:p>
  <w:p w14:paraId="3330440A" w14:textId="3C69F3CF" w:rsidR="00CD58D7" w:rsidRDefault="00CD58D7" w:rsidP="00CA36FD">
    <w:pPr>
      <w:pStyle w:val="Footer"/>
      <w:jc w:val="center"/>
      <w:rPr>
        <w:rFonts w:ascii="Arial" w:hAnsi="Arial"/>
      </w:rPr>
    </w:pPr>
    <w:r>
      <w:rPr>
        <w:rStyle w:val="PageNumber"/>
      </w:rPr>
      <w:t>- 226.</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B4327" w14:textId="77777777" w:rsidR="00D10133" w:rsidRDefault="00D10133">
      <w:r>
        <w:separator/>
      </w:r>
    </w:p>
  </w:footnote>
  <w:footnote w:type="continuationSeparator" w:id="0">
    <w:p w14:paraId="74362C92" w14:textId="77777777" w:rsidR="00D10133" w:rsidRDefault="00D10133">
      <w:r>
        <w:continuationSeparator/>
      </w:r>
    </w:p>
  </w:footnote>
  <w:footnote w:id="1">
    <w:p w14:paraId="314C6033" w14:textId="77777777" w:rsidR="00CD58D7" w:rsidRPr="003670C7" w:rsidRDefault="00CD58D7">
      <w:pPr>
        <w:pStyle w:val="FootnoteText"/>
      </w:pPr>
      <w:r>
        <w:rPr>
          <w:rStyle w:val="FootnoteReference"/>
        </w:rPr>
        <w:t>†</w:t>
      </w:r>
      <w:r>
        <w:t xml:space="preserve"> </w:t>
      </w:r>
      <w:r>
        <w:rPr>
          <w:b/>
        </w:rPr>
        <w:t>EDITOR’S NOTE:</w:t>
      </w:r>
      <w:r>
        <w:t xml:space="preserve">  For civil penalty for violations of this Code of Ordinances, see </w:t>
      </w:r>
      <w:r w:rsidRPr="005B6747">
        <w:t xml:space="preserve">Chapter </w:t>
      </w:r>
      <w:r>
        <w:t>3</w:t>
      </w:r>
      <w:r w:rsidRPr="005B6747">
        <w:t>.</w:t>
      </w:r>
    </w:p>
  </w:footnote>
  <w:footnote w:id="2">
    <w:p w14:paraId="5A13420B" w14:textId="77777777" w:rsidR="00CD58D7" w:rsidRDefault="00CD58D7">
      <w:pPr>
        <w:pStyle w:val="FootnoteText"/>
      </w:pPr>
      <w:r>
        <w:rPr>
          <w:rStyle w:val="FootnoteReference"/>
        </w:rPr>
        <w:t>†</w:t>
      </w:r>
      <w:r>
        <w:t xml:space="preserve"> </w:t>
      </w:r>
      <w:r>
        <w:rPr>
          <w:b/>
        </w:rPr>
        <w:t>EDITOR’S NOTE</w:t>
      </w:r>
      <w:r>
        <w:t xml:space="preserve">:  Ordinance No. 73 adopting a charter for the City was passed and approved by the Council on December 4, 1972, and was published in the </w:t>
      </w:r>
      <w:r w:rsidRPr="00A47786">
        <w:rPr>
          <w:i/>
        </w:rPr>
        <w:t>Donnellson Star</w:t>
      </w:r>
      <w:r>
        <w:t>.</w:t>
      </w:r>
    </w:p>
  </w:footnote>
  <w:footnote w:id="3">
    <w:p w14:paraId="2FD97EB5" w14:textId="77777777" w:rsidR="00CD58D7" w:rsidRPr="003670C7" w:rsidRDefault="00CD58D7">
      <w:pPr>
        <w:pStyle w:val="FootnoteText"/>
      </w:pPr>
      <w:r>
        <w:rPr>
          <w:rStyle w:val="FootnoteReference"/>
        </w:rPr>
        <w:t>†</w:t>
      </w:r>
      <w:r>
        <w:t xml:space="preserve"> </w:t>
      </w:r>
      <w:r>
        <w:rPr>
          <w:b/>
        </w:rPr>
        <w:t>EDITOR’S NOTE:</w:t>
      </w:r>
      <w:r>
        <w:t xml:space="preserve">  For criminal penalty for violations of this Code of Ordinances, see Section 1.14.</w:t>
      </w:r>
    </w:p>
  </w:footnote>
  <w:footnote w:id="4">
    <w:p w14:paraId="45DEB002" w14:textId="77777777" w:rsidR="00CD58D7" w:rsidRDefault="00CD58D7" w:rsidP="006352E6">
      <w:pPr>
        <w:pStyle w:val="FootnoteText"/>
        <w:jc w:val="both"/>
      </w:pPr>
      <w:r>
        <w:rPr>
          <w:rStyle w:val="FootnoteReference"/>
        </w:rPr>
        <w:t>†</w:t>
      </w:r>
      <w:r>
        <w:t xml:space="preserve"> </w:t>
      </w:r>
      <w:r>
        <w:rPr>
          <w:b/>
        </w:rPr>
        <w:t xml:space="preserve">EDITOR’S NOTE:  </w:t>
      </w:r>
      <w:r>
        <w:t xml:space="preserve">A suggested form of notice for the abatement of nuisances is included in the Appendix of this Code of Ordinances.  Caution is urged in the use of this administrative abatement procedure, particularly where cost of abatement is more than minimal or where there is doubt as to whether or not a nuisance does in fact exist.  If compliance is not secured following notice and hearings, we recommend you review the situation with your attorney before proceeding with abatement and assessment of costs.  Your attorney may recommend proceedings in court under Chapter 657 of the </w:t>
      </w:r>
      <w:r w:rsidRPr="00933483">
        <w:rPr>
          <w:i/>
        </w:rPr>
        <w:t>Code of Iowa</w:t>
      </w:r>
      <w:r>
        <w:t xml:space="preserve"> rather than this procedure.</w:t>
      </w:r>
    </w:p>
  </w:footnote>
  <w:footnote w:id="5">
    <w:p w14:paraId="0B1316CB" w14:textId="77777777" w:rsidR="00CD58D7" w:rsidRDefault="00CD58D7" w:rsidP="009E24A0">
      <w:pPr>
        <w:pStyle w:val="FootnoteText"/>
      </w:pPr>
      <w:r>
        <w:rPr>
          <w:rStyle w:val="FootnoteReference"/>
        </w:rPr>
        <w:t>†</w:t>
      </w:r>
      <w:r>
        <w:t xml:space="preserve"> </w:t>
      </w:r>
      <w:r>
        <w:rPr>
          <w:b/>
        </w:rPr>
        <w:t>EDITOR’S NOTE:</w:t>
      </w:r>
      <w:r>
        <w:t xml:space="preserve">  Ordinance No. 172, adopting a natural gas franchise for the City, was passed and adopted on May 7, 2018.  </w:t>
      </w:r>
    </w:p>
  </w:footnote>
  <w:footnote w:id="6">
    <w:p w14:paraId="765E29F5" w14:textId="77777777" w:rsidR="00CD58D7" w:rsidRDefault="00CD58D7" w:rsidP="00475C3B">
      <w:pPr>
        <w:pStyle w:val="FootnoteText"/>
      </w:pPr>
      <w:r>
        <w:rPr>
          <w:rStyle w:val="FootnoteReference"/>
        </w:rPr>
        <w:t>†</w:t>
      </w:r>
      <w:r>
        <w:t xml:space="preserve"> </w:t>
      </w:r>
      <w:r>
        <w:rPr>
          <w:b/>
        </w:rPr>
        <w:t>EDITOR’S NOTE:</w:t>
      </w:r>
      <w:r>
        <w:t xml:space="preserve">  Ordinance No. 171, adopting an electric franchise for the City, was passed and adopted on May 7, 2018.</w:t>
      </w:r>
    </w:p>
    <w:p w14:paraId="157C8F65" w14:textId="77777777" w:rsidR="00CD58D7" w:rsidRDefault="00CD58D7" w:rsidP="00475C3B">
      <w:pPr>
        <w:pStyle w:val="FootnoteText"/>
      </w:pPr>
    </w:p>
  </w:footnote>
  <w:footnote w:id="7">
    <w:p w14:paraId="6695E50A" w14:textId="77777777" w:rsidR="00CD58D7" w:rsidRDefault="00CD58D7">
      <w:pPr>
        <w:pStyle w:val="FootnoteText"/>
      </w:pPr>
      <w:r>
        <w:rPr>
          <w:rStyle w:val="FootnoteReference"/>
        </w:rPr>
        <w:t>†</w:t>
      </w:r>
      <w:r>
        <w:t xml:space="preserve"> </w:t>
      </w:r>
      <w:r>
        <w:rPr>
          <w:b/>
        </w:rPr>
        <w:t>EDITOR’S NOTE:</w:t>
      </w:r>
      <w:r>
        <w:t xml:space="preserve">  See also Section 136.04 relating to property owner’s responsibility for maintenance of sidewalks.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29496E1E" w14:textId="77777777">
      <w:tc>
        <w:tcPr>
          <w:tcW w:w="2070" w:type="dxa"/>
        </w:tcPr>
        <w:p w14:paraId="5BE8C0F8" w14:textId="7E495FAE"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w:t>
          </w:r>
          <w:r>
            <w:rPr>
              <w:noProof/>
            </w:rPr>
            <w:fldChar w:fldCharType="end"/>
          </w:r>
          <w:r>
            <w:t xml:space="preserve"> </w:t>
          </w:r>
        </w:p>
      </w:tc>
      <w:tc>
        <w:tcPr>
          <w:tcW w:w="7920" w:type="dxa"/>
        </w:tcPr>
        <w:p w14:paraId="0B3FCA88" w14:textId="787D76A6"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CODE OF ORDINANCES</w:t>
          </w:r>
          <w:r>
            <w:rPr>
              <w:noProof/>
            </w:rPr>
            <w:fldChar w:fldCharType="end"/>
          </w:r>
        </w:p>
      </w:tc>
    </w:tr>
  </w:tbl>
  <w:p w14:paraId="01123CE9" w14:textId="36149272" w:rsidR="00CD58D7" w:rsidRDefault="00CD58D7">
    <w:pPr>
      <w:pStyle w:val="Header"/>
      <w:ind w:left="-720" w:right="-720"/>
      <w:jc w:val="both"/>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27D53346" w14:textId="77777777">
      <w:tc>
        <w:tcPr>
          <w:tcW w:w="1980" w:type="dxa"/>
        </w:tcPr>
        <w:p w14:paraId="16034C82" w14:textId="047AD78C"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2</w:t>
          </w:r>
          <w:r>
            <w:rPr>
              <w:noProof/>
            </w:rPr>
            <w:fldChar w:fldCharType="end"/>
          </w:r>
          <w:r>
            <w:t xml:space="preserve"> </w:t>
          </w:r>
        </w:p>
      </w:tc>
      <w:tc>
        <w:tcPr>
          <w:tcW w:w="8010" w:type="dxa"/>
        </w:tcPr>
        <w:p w14:paraId="179AC71C" w14:textId="12EAAA57"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CHARTER</w:t>
          </w:r>
          <w:r>
            <w:rPr>
              <w:noProof/>
            </w:rPr>
            <w:fldChar w:fldCharType="end"/>
          </w:r>
        </w:p>
      </w:tc>
    </w:tr>
  </w:tbl>
  <w:p w14:paraId="391CBD73" w14:textId="0F8F2D3E" w:rsidR="00CD58D7" w:rsidRDefault="00CD58D7">
    <w:pPr>
      <w:pStyle w:val="Header"/>
      <w:ind w:right="-720" w:hanging="720"/>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3EBC255D" w14:textId="77777777">
      <w:tc>
        <w:tcPr>
          <w:tcW w:w="1980" w:type="dxa"/>
        </w:tcPr>
        <w:p w14:paraId="6BCA839C" w14:textId="5CB193CA"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75</w:t>
          </w:r>
          <w:r>
            <w:rPr>
              <w:noProof/>
            </w:rPr>
            <w:fldChar w:fldCharType="end"/>
          </w:r>
          <w:r>
            <w:t xml:space="preserve"> </w:t>
          </w:r>
        </w:p>
      </w:tc>
      <w:tc>
        <w:tcPr>
          <w:tcW w:w="8010" w:type="dxa"/>
        </w:tcPr>
        <w:p w14:paraId="5327F3AD" w14:textId="6EF3C2E0"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GOLF CARTS, ALL-TERRAIN VEHICLES AND SNOWMOBILES</w:t>
          </w:r>
          <w:r>
            <w:rPr>
              <w:noProof/>
            </w:rPr>
            <w:fldChar w:fldCharType="end"/>
          </w:r>
        </w:p>
      </w:tc>
    </w:tr>
  </w:tbl>
  <w:p w14:paraId="52F241BE" w14:textId="7EA1DB3A" w:rsidR="00CD58D7" w:rsidRDefault="00CD58D7">
    <w:pPr>
      <w:pStyle w:val="Header"/>
      <w:ind w:right="-720" w:hanging="720"/>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001D" w14:textId="0FE70CFC" w:rsidR="00CD58D7" w:rsidRDefault="00CD58D7">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788605A8" w14:textId="77777777">
      <w:tc>
        <w:tcPr>
          <w:tcW w:w="2070" w:type="dxa"/>
        </w:tcPr>
        <w:p w14:paraId="3641836C" w14:textId="15C027E2"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75</w:t>
          </w:r>
          <w:r>
            <w:rPr>
              <w:noProof/>
            </w:rPr>
            <w:fldChar w:fldCharType="end"/>
          </w:r>
          <w:r>
            <w:t xml:space="preserve"> </w:t>
          </w:r>
        </w:p>
      </w:tc>
      <w:tc>
        <w:tcPr>
          <w:tcW w:w="7920" w:type="dxa"/>
        </w:tcPr>
        <w:p w14:paraId="0A5BA2ED" w14:textId="6EE9C3AD"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GOLF CARTS, ALL-TERRAIN VEHICLES AND SNOWMOBILES</w:t>
          </w:r>
          <w:r>
            <w:rPr>
              <w:noProof/>
            </w:rPr>
            <w:fldChar w:fldCharType="end"/>
          </w:r>
        </w:p>
      </w:tc>
    </w:tr>
  </w:tbl>
  <w:p w14:paraId="4893FAA3" w14:textId="7AE5D077" w:rsidR="00CD58D7" w:rsidRDefault="00CD58D7">
    <w:pPr>
      <w:pStyle w:val="Header"/>
      <w:ind w:left="-720" w:right="-720"/>
      <w:jc w:val="both"/>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371AAFEA" w14:textId="77777777">
      <w:tc>
        <w:tcPr>
          <w:tcW w:w="1980" w:type="dxa"/>
        </w:tcPr>
        <w:p w14:paraId="424C7B1A" w14:textId="34CC8E8D"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76</w:t>
          </w:r>
          <w:r>
            <w:rPr>
              <w:noProof/>
            </w:rPr>
            <w:fldChar w:fldCharType="end"/>
          </w:r>
          <w:r>
            <w:t xml:space="preserve"> </w:t>
          </w:r>
        </w:p>
      </w:tc>
      <w:tc>
        <w:tcPr>
          <w:tcW w:w="8010" w:type="dxa"/>
        </w:tcPr>
        <w:p w14:paraId="0B1B7315" w14:textId="6A2CA63C"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BICYCLE REGULATIONS</w:t>
          </w:r>
          <w:r>
            <w:rPr>
              <w:noProof/>
            </w:rPr>
            <w:fldChar w:fldCharType="end"/>
          </w:r>
        </w:p>
      </w:tc>
    </w:tr>
  </w:tbl>
  <w:p w14:paraId="15DB8232" w14:textId="5D7B6ECC" w:rsidR="00CD58D7" w:rsidRDefault="00CD58D7">
    <w:pPr>
      <w:pStyle w:val="Header"/>
      <w:ind w:right="-720" w:hanging="720"/>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8EEA" w14:textId="22643F87" w:rsidR="00CD58D7" w:rsidRDefault="00CD58D7">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54F32B65" w14:textId="77777777">
      <w:tc>
        <w:tcPr>
          <w:tcW w:w="2070" w:type="dxa"/>
        </w:tcPr>
        <w:p w14:paraId="48392742" w14:textId="6DBCB04D"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76</w:t>
          </w:r>
          <w:r>
            <w:rPr>
              <w:noProof/>
            </w:rPr>
            <w:fldChar w:fldCharType="end"/>
          </w:r>
          <w:r>
            <w:t xml:space="preserve"> </w:t>
          </w:r>
        </w:p>
      </w:tc>
      <w:tc>
        <w:tcPr>
          <w:tcW w:w="7920" w:type="dxa"/>
        </w:tcPr>
        <w:p w14:paraId="53A3FB79" w14:textId="5A14F59F"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BICYCLE REGULATIONS</w:t>
          </w:r>
          <w:r>
            <w:rPr>
              <w:noProof/>
            </w:rPr>
            <w:fldChar w:fldCharType="end"/>
          </w:r>
        </w:p>
      </w:tc>
    </w:tr>
  </w:tbl>
  <w:p w14:paraId="0FD4A4C0" w14:textId="06CCD85D" w:rsidR="00CD58D7" w:rsidRDefault="00CD58D7">
    <w:pPr>
      <w:pStyle w:val="Header"/>
      <w:ind w:left="-720" w:right="-720"/>
      <w:jc w:val="both"/>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3BC27B1E" w14:textId="77777777">
      <w:tc>
        <w:tcPr>
          <w:tcW w:w="1980" w:type="dxa"/>
        </w:tcPr>
        <w:p w14:paraId="68E2F334" w14:textId="30B6D2DB"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80</w:t>
          </w:r>
          <w:r>
            <w:rPr>
              <w:noProof/>
            </w:rPr>
            <w:fldChar w:fldCharType="end"/>
          </w:r>
          <w:r>
            <w:t xml:space="preserve"> </w:t>
          </w:r>
        </w:p>
      </w:tc>
      <w:tc>
        <w:tcPr>
          <w:tcW w:w="8010" w:type="dxa"/>
        </w:tcPr>
        <w:p w14:paraId="65990E32" w14:textId="29A4307A"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ABANDONED VEHICLES</w:t>
          </w:r>
          <w:r>
            <w:rPr>
              <w:noProof/>
            </w:rPr>
            <w:fldChar w:fldCharType="end"/>
          </w:r>
        </w:p>
      </w:tc>
    </w:tr>
  </w:tbl>
  <w:p w14:paraId="2EF9F768" w14:textId="7B95181C" w:rsidR="00CD58D7" w:rsidRDefault="00CD58D7">
    <w:pPr>
      <w:pStyle w:val="Header"/>
      <w:ind w:right="-720" w:hanging="720"/>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7FD1A" w14:textId="635674D4" w:rsidR="00CD58D7" w:rsidRDefault="00CD58D7">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3A0CB808" w14:textId="77777777">
      <w:tc>
        <w:tcPr>
          <w:tcW w:w="2070" w:type="dxa"/>
        </w:tcPr>
        <w:p w14:paraId="7CBA448E" w14:textId="2AD2752B"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80</w:t>
          </w:r>
          <w:r>
            <w:rPr>
              <w:noProof/>
            </w:rPr>
            <w:fldChar w:fldCharType="end"/>
          </w:r>
          <w:r>
            <w:t xml:space="preserve"> </w:t>
          </w:r>
        </w:p>
      </w:tc>
      <w:tc>
        <w:tcPr>
          <w:tcW w:w="7920" w:type="dxa"/>
        </w:tcPr>
        <w:p w14:paraId="10E4F160" w14:textId="15D69F97"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ABANDONED VEHICLES</w:t>
          </w:r>
          <w:r>
            <w:rPr>
              <w:noProof/>
            </w:rPr>
            <w:fldChar w:fldCharType="end"/>
          </w:r>
        </w:p>
      </w:tc>
    </w:tr>
  </w:tbl>
  <w:p w14:paraId="14FCE1AD" w14:textId="01770C13" w:rsidR="00CD58D7" w:rsidRDefault="00CD58D7">
    <w:pPr>
      <w:pStyle w:val="Header"/>
      <w:ind w:left="-720" w:right="-720"/>
      <w:jc w:val="both"/>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52716980" w14:textId="77777777">
      <w:tc>
        <w:tcPr>
          <w:tcW w:w="1980" w:type="dxa"/>
        </w:tcPr>
        <w:p w14:paraId="417F3452" w14:textId="4BBCD81A"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81</w:t>
          </w:r>
          <w:r>
            <w:rPr>
              <w:noProof/>
            </w:rPr>
            <w:fldChar w:fldCharType="end"/>
          </w:r>
          <w:r>
            <w:t xml:space="preserve"> </w:t>
          </w:r>
        </w:p>
      </w:tc>
      <w:tc>
        <w:tcPr>
          <w:tcW w:w="8010" w:type="dxa"/>
        </w:tcPr>
        <w:p w14:paraId="48071304" w14:textId="7A5E197F"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RAILROAD REGULATIONS</w:t>
          </w:r>
          <w:r>
            <w:rPr>
              <w:noProof/>
            </w:rPr>
            <w:fldChar w:fldCharType="end"/>
          </w:r>
        </w:p>
      </w:tc>
    </w:tr>
  </w:tbl>
  <w:p w14:paraId="63E946AA" w14:textId="4F16F364" w:rsidR="00CD58D7" w:rsidRDefault="00CD58D7">
    <w:pPr>
      <w:pStyle w:val="Header"/>
      <w:ind w:right="-720" w:hanging="7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D5F0" w14:textId="055FC61A" w:rsidR="00CD58D7" w:rsidRDefault="00CD58D7">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303B" w14:textId="21CAF072" w:rsidR="00CD58D7" w:rsidRDefault="00CD58D7">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4607D9F3" w14:textId="77777777">
      <w:tc>
        <w:tcPr>
          <w:tcW w:w="2070" w:type="dxa"/>
        </w:tcPr>
        <w:p w14:paraId="41ACAE72" w14:textId="604D2ECB"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81</w:t>
          </w:r>
          <w:r>
            <w:rPr>
              <w:noProof/>
            </w:rPr>
            <w:fldChar w:fldCharType="end"/>
          </w:r>
          <w:r>
            <w:t xml:space="preserve"> </w:t>
          </w:r>
        </w:p>
      </w:tc>
      <w:tc>
        <w:tcPr>
          <w:tcW w:w="7920" w:type="dxa"/>
        </w:tcPr>
        <w:p w14:paraId="18AD28ED" w14:textId="52EA15A9"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RAILROAD REGULATIONS</w:t>
          </w:r>
          <w:r>
            <w:rPr>
              <w:noProof/>
            </w:rPr>
            <w:fldChar w:fldCharType="end"/>
          </w:r>
        </w:p>
      </w:tc>
    </w:tr>
  </w:tbl>
  <w:p w14:paraId="36410E8D" w14:textId="702E776C" w:rsidR="00CD58D7" w:rsidRDefault="00CD58D7">
    <w:pPr>
      <w:pStyle w:val="Header"/>
      <w:ind w:left="-720" w:right="-720"/>
      <w:jc w:val="both"/>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78BE4329" w14:textId="77777777">
      <w:tc>
        <w:tcPr>
          <w:tcW w:w="1980" w:type="dxa"/>
        </w:tcPr>
        <w:p w14:paraId="151618D9" w14:textId="082F3D6B"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90</w:t>
          </w:r>
          <w:r>
            <w:rPr>
              <w:noProof/>
            </w:rPr>
            <w:fldChar w:fldCharType="end"/>
          </w:r>
          <w:r>
            <w:t xml:space="preserve"> </w:t>
          </w:r>
        </w:p>
      </w:tc>
      <w:tc>
        <w:tcPr>
          <w:tcW w:w="8010" w:type="dxa"/>
        </w:tcPr>
        <w:p w14:paraId="0BC3FC99" w14:textId="0A44657B"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WATER SERVICE SYSTEM</w:t>
          </w:r>
          <w:r>
            <w:rPr>
              <w:noProof/>
            </w:rPr>
            <w:fldChar w:fldCharType="end"/>
          </w:r>
        </w:p>
      </w:tc>
    </w:tr>
  </w:tbl>
  <w:p w14:paraId="362363F9" w14:textId="41A86784" w:rsidR="00CD58D7" w:rsidRDefault="00CD58D7">
    <w:pPr>
      <w:pStyle w:val="Header"/>
      <w:ind w:right="-720" w:hanging="720"/>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2094" w14:textId="3E842FE7" w:rsidR="00CD58D7" w:rsidRDefault="00CD58D7">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276807DC" w14:textId="77777777">
      <w:tc>
        <w:tcPr>
          <w:tcW w:w="2070" w:type="dxa"/>
        </w:tcPr>
        <w:p w14:paraId="2ED8197F" w14:textId="7BAA9ED0"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90</w:t>
          </w:r>
          <w:r>
            <w:rPr>
              <w:noProof/>
            </w:rPr>
            <w:fldChar w:fldCharType="end"/>
          </w:r>
          <w:r>
            <w:t xml:space="preserve"> </w:t>
          </w:r>
        </w:p>
      </w:tc>
      <w:tc>
        <w:tcPr>
          <w:tcW w:w="7920" w:type="dxa"/>
        </w:tcPr>
        <w:p w14:paraId="3356E3A5" w14:textId="799E64AC"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WATER SERVICE SYSTEM</w:t>
          </w:r>
          <w:r>
            <w:rPr>
              <w:noProof/>
            </w:rPr>
            <w:fldChar w:fldCharType="end"/>
          </w:r>
        </w:p>
      </w:tc>
    </w:tr>
  </w:tbl>
  <w:p w14:paraId="5D02515F" w14:textId="067AAD14" w:rsidR="00CD58D7" w:rsidRDefault="00CD58D7">
    <w:pPr>
      <w:pStyle w:val="Header"/>
      <w:ind w:left="-720" w:right="-720"/>
      <w:jc w:val="both"/>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54F49ECF" w14:textId="77777777">
      <w:tc>
        <w:tcPr>
          <w:tcW w:w="1980" w:type="dxa"/>
        </w:tcPr>
        <w:p w14:paraId="25D9799A" w14:textId="7C5C8CF4"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91</w:t>
          </w:r>
          <w:r>
            <w:rPr>
              <w:noProof/>
            </w:rPr>
            <w:fldChar w:fldCharType="end"/>
          </w:r>
          <w:r>
            <w:t xml:space="preserve"> </w:t>
          </w:r>
        </w:p>
      </w:tc>
      <w:tc>
        <w:tcPr>
          <w:tcW w:w="8010" w:type="dxa"/>
        </w:tcPr>
        <w:p w14:paraId="231AC497" w14:textId="4246FB38"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WATER METERS</w:t>
          </w:r>
          <w:r>
            <w:rPr>
              <w:noProof/>
            </w:rPr>
            <w:fldChar w:fldCharType="end"/>
          </w:r>
        </w:p>
      </w:tc>
    </w:tr>
  </w:tbl>
  <w:p w14:paraId="477D4FC1" w14:textId="2B4E9808" w:rsidR="00CD58D7" w:rsidRDefault="00CD58D7">
    <w:pPr>
      <w:pStyle w:val="Header"/>
      <w:ind w:right="-720" w:hanging="720"/>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4A17" w14:textId="74980166" w:rsidR="00CD58D7" w:rsidRDefault="00CD58D7">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05F03C50" w14:textId="77777777">
      <w:tc>
        <w:tcPr>
          <w:tcW w:w="2070" w:type="dxa"/>
        </w:tcPr>
        <w:p w14:paraId="2E78FFA1" w14:textId="6ED5ED5F"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91</w:t>
          </w:r>
          <w:r>
            <w:rPr>
              <w:noProof/>
            </w:rPr>
            <w:fldChar w:fldCharType="end"/>
          </w:r>
          <w:r>
            <w:t xml:space="preserve"> </w:t>
          </w:r>
        </w:p>
      </w:tc>
      <w:tc>
        <w:tcPr>
          <w:tcW w:w="7920" w:type="dxa"/>
        </w:tcPr>
        <w:p w14:paraId="72F396E1" w14:textId="47EDBEEA"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WATER METERS</w:t>
          </w:r>
          <w:r>
            <w:rPr>
              <w:noProof/>
            </w:rPr>
            <w:fldChar w:fldCharType="end"/>
          </w:r>
        </w:p>
      </w:tc>
    </w:tr>
  </w:tbl>
  <w:p w14:paraId="6C46853A" w14:textId="7189611F" w:rsidR="00CD58D7" w:rsidRDefault="00CD58D7">
    <w:pPr>
      <w:pStyle w:val="Header"/>
      <w:ind w:left="-720" w:right="-720"/>
      <w:jc w:val="both"/>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05A9EC1A" w14:textId="77777777">
      <w:tc>
        <w:tcPr>
          <w:tcW w:w="1980" w:type="dxa"/>
        </w:tcPr>
        <w:p w14:paraId="77FC32B0" w14:textId="68C696C5"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92</w:t>
          </w:r>
          <w:r>
            <w:rPr>
              <w:noProof/>
            </w:rPr>
            <w:fldChar w:fldCharType="end"/>
          </w:r>
          <w:r>
            <w:t xml:space="preserve"> </w:t>
          </w:r>
        </w:p>
      </w:tc>
      <w:tc>
        <w:tcPr>
          <w:tcW w:w="8010" w:type="dxa"/>
        </w:tcPr>
        <w:p w14:paraId="2131918F" w14:textId="128BDF2F"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WATER RATES</w:t>
          </w:r>
          <w:r>
            <w:rPr>
              <w:noProof/>
            </w:rPr>
            <w:fldChar w:fldCharType="end"/>
          </w:r>
        </w:p>
      </w:tc>
    </w:tr>
  </w:tbl>
  <w:p w14:paraId="62D34A0E" w14:textId="3E5FC791" w:rsidR="00CD58D7" w:rsidRDefault="00CD58D7">
    <w:pPr>
      <w:pStyle w:val="Header"/>
      <w:ind w:right="-720" w:hanging="720"/>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7C06" w14:textId="012B347D" w:rsidR="00CD58D7" w:rsidRDefault="00CD58D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7121DD1C" w14:textId="77777777">
      <w:tc>
        <w:tcPr>
          <w:tcW w:w="2070" w:type="dxa"/>
        </w:tcPr>
        <w:p w14:paraId="6A430C8F" w14:textId="40354329"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2</w:t>
          </w:r>
          <w:r>
            <w:rPr>
              <w:noProof/>
            </w:rPr>
            <w:fldChar w:fldCharType="end"/>
          </w:r>
          <w:r>
            <w:t xml:space="preserve"> </w:t>
          </w:r>
        </w:p>
      </w:tc>
      <w:tc>
        <w:tcPr>
          <w:tcW w:w="7920" w:type="dxa"/>
        </w:tcPr>
        <w:p w14:paraId="2945AD9B" w14:textId="7B5F66BA"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CHARTER</w:t>
          </w:r>
          <w:r>
            <w:rPr>
              <w:noProof/>
            </w:rPr>
            <w:fldChar w:fldCharType="end"/>
          </w:r>
        </w:p>
      </w:tc>
    </w:tr>
  </w:tbl>
  <w:p w14:paraId="3B2C7827" w14:textId="379A678E" w:rsidR="00CD58D7" w:rsidRDefault="00CD58D7">
    <w:pPr>
      <w:pStyle w:val="Header"/>
      <w:ind w:left="-720" w:right="-720"/>
      <w:jc w:val="both"/>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6D97A6C9" w14:textId="77777777">
      <w:tc>
        <w:tcPr>
          <w:tcW w:w="2070" w:type="dxa"/>
        </w:tcPr>
        <w:p w14:paraId="486D9AF1" w14:textId="16433580"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92</w:t>
          </w:r>
          <w:r>
            <w:rPr>
              <w:noProof/>
            </w:rPr>
            <w:fldChar w:fldCharType="end"/>
          </w:r>
          <w:r>
            <w:t xml:space="preserve"> </w:t>
          </w:r>
        </w:p>
      </w:tc>
      <w:tc>
        <w:tcPr>
          <w:tcW w:w="7920" w:type="dxa"/>
        </w:tcPr>
        <w:p w14:paraId="2FDDDDED" w14:textId="5499E7EC"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WATER RATES</w:t>
          </w:r>
          <w:r>
            <w:rPr>
              <w:noProof/>
            </w:rPr>
            <w:fldChar w:fldCharType="end"/>
          </w:r>
        </w:p>
      </w:tc>
    </w:tr>
  </w:tbl>
  <w:p w14:paraId="6DE6571E" w14:textId="401464A5" w:rsidR="00CD58D7" w:rsidRDefault="00CD58D7">
    <w:pPr>
      <w:pStyle w:val="Header"/>
      <w:ind w:left="-720" w:right="-720"/>
      <w:jc w:val="both"/>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75F3A544" w14:textId="77777777">
      <w:tc>
        <w:tcPr>
          <w:tcW w:w="1980" w:type="dxa"/>
        </w:tcPr>
        <w:p w14:paraId="45C65DF5" w14:textId="3E5E5143"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95</w:t>
          </w:r>
          <w:r>
            <w:rPr>
              <w:noProof/>
            </w:rPr>
            <w:fldChar w:fldCharType="end"/>
          </w:r>
          <w:r>
            <w:t xml:space="preserve"> </w:t>
          </w:r>
        </w:p>
      </w:tc>
      <w:tc>
        <w:tcPr>
          <w:tcW w:w="8010" w:type="dxa"/>
        </w:tcPr>
        <w:p w14:paraId="660F59C4" w14:textId="604B0C90"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SANITARY SEWER SYSTEM</w:t>
          </w:r>
          <w:r>
            <w:rPr>
              <w:noProof/>
            </w:rPr>
            <w:fldChar w:fldCharType="end"/>
          </w:r>
        </w:p>
      </w:tc>
    </w:tr>
  </w:tbl>
  <w:p w14:paraId="1F182594" w14:textId="6965DA4B" w:rsidR="00CD58D7" w:rsidRDefault="00CD58D7">
    <w:pPr>
      <w:pStyle w:val="Header"/>
      <w:ind w:right="-720" w:hanging="720"/>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1B8AD" w14:textId="7B77DADE" w:rsidR="00CD58D7" w:rsidRDefault="00CD58D7">
    <w:pPr>
      <w:pStyle w:val="Header"/>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65FC271E" w14:textId="77777777">
      <w:tc>
        <w:tcPr>
          <w:tcW w:w="2070" w:type="dxa"/>
        </w:tcPr>
        <w:p w14:paraId="6E7B4DED" w14:textId="42B3D325"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95</w:t>
          </w:r>
          <w:r>
            <w:rPr>
              <w:noProof/>
            </w:rPr>
            <w:fldChar w:fldCharType="end"/>
          </w:r>
          <w:r>
            <w:t xml:space="preserve"> </w:t>
          </w:r>
        </w:p>
      </w:tc>
      <w:tc>
        <w:tcPr>
          <w:tcW w:w="7920" w:type="dxa"/>
        </w:tcPr>
        <w:p w14:paraId="0B69695F" w14:textId="38EA4CC8"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SANITARY SEWER SYSTEM</w:t>
          </w:r>
          <w:r>
            <w:rPr>
              <w:noProof/>
            </w:rPr>
            <w:fldChar w:fldCharType="end"/>
          </w:r>
        </w:p>
      </w:tc>
    </w:tr>
  </w:tbl>
  <w:p w14:paraId="1575A04A" w14:textId="1FABBC97" w:rsidR="00CD58D7" w:rsidRDefault="00CD58D7">
    <w:pPr>
      <w:pStyle w:val="Header"/>
      <w:ind w:left="-720" w:right="-720"/>
      <w:jc w:val="both"/>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58C66E96" w14:textId="77777777">
      <w:tc>
        <w:tcPr>
          <w:tcW w:w="1980" w:type="dxa"/>
        </w:tcPr>
        <w:p w14:paraId="0B2A1D9D" w14:textId="61E2CB9F"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96</w:t>
          </w:r>
          <w:r>
            <w:rPr>
              <w:noProof/>
            </w:rPr>
            <w:fldChar w:fldCharType="end"/>
          </w:r>
          <w:r>
            <w:t xml:space="preserve"> </w:t>
          </w:r>
        </w:p>
      </w:tc>
      <w:tc>
        <w:tcPr>
          <w:tcW w:w="8010" w:type="dxa"/>
        </w:tcPr>
        <w:p w14:paraId="69BED38B" w14:textId="2BC422B6"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BUILDING SEWERS AND CONNECTIONS</w:t>
          </w:r>
          <w:r>
            <w:rPr>
              <w:noProof/>
            </w:rPr>
            <w:fldChar w:fldCharType="end"/>
          </w:r>
        </w:p>
      </w:tc>
    </w:tr>
  </w:tbl>
  <w:p w14:paraId="4F8D4A55" w14:textId="1A6E9E03" w:rsidR="00CD58D7" w:rsidRDefault="00CD58D7">
    <w:pPr>
      <w:pStyle w:val="Header"/>
      <w:ind w:right="-720" w:hanging="720"/>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AA9D" w14:textId="03744C9C" w:rsidR="00CD58D7" w:rsidRDefault="00CD58D7">
    <w:pPr>
      <w:pStyle w:val="Header"/>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1A79AAC0" w14:textId="77777777">
      <w:tc>
        <w:tcPr>
          <w:tcW w:w="2070" w:type="dxa"/>
        </w:tcPr>
        <w:p w14:paraId="58B910F6" w14:textId="73E7F9D7"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96</w:t>
          </w:r>
          <w:r>
            <w:rPr>
              <w:noProof/>
            </w:rPr>
            <w:fldChar w:fldCharType="end"/>
          </w:r>
          <w:r>
            <w:t xml:space="preserve"> </w:t>
          </w:r>
        </w:p>
      </w:tc>
      <w:tc>
        <w:tcPr>
          <w:tcW w:w="7920" w:type="dxa"/>
        </w:tcPr>
        <w:p w14:paraId="4ECC9B96" w14:textId="3C8E18DB"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BUILDING SEWERS AND CONNECTIONS</w:t>
          </w:r>
          <w:r>
            <w:rPr>
              <w:noProof/>
            </w:rPr>
            <w:fldChar w:fldCharType="end"/>
          </w:r>
        </w:p>
      </w:tc>
    </w:tr>
  </w:tbl>
  <w:p w14:paraId="489858BF" w14:textId="30F35E01" w:rsidR="00CD58D7" w:rsidRDefault="00CD58D7">
    <w:pPr>
      <w:pStyle w:val="Header"/>
      <w:ind w:left="-720" w:right="-720"/>
      <w:jc w:val="both"/>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4C3C766F" w14:textId="77777777">
      <w:tc>
        <w:tcPr>
          <w:tcW w:w="1980" w:type="dxa"/>
        </w:tcPr>
        <w:p w14:paraId="43B9D856" w14:textId="46C6CEF2"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97</w:t>
          </w:r>
          <w:r>
            <w:rPr>
              <w:noProof/>
            </w:rPr>
            <w:fldChar w:fldCharType="end"/>
          </w:r>
          <w:r>
            <w:t xml:space="preserve"> </w:t>
          </w:r>
        </w:p>
      </w:tc>
      <w:tc>
        <w:tcPr>
          <w:tcW w:w="8010" w:type="dxa"/>
        </w:tcPr>
        <w:p w14:paraId="4BAD239F" w14:textId="536E22E7"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USE OF PUBLIC SEWERS</w:t>
          </w:r>
          <w:r>
            <w:rPr>
              <w:noProof/>
            </w:rPr>
            <w:fldChar w:fldCharType="end"/>
          </w:r>
        </w:p>
      </w:tc>
    </w:tr>
  </w:tbl>
  <w:p w14:paraId="46985AD6" w14:textId="036A0EFB" w:rsidR="00CD58D7" w:rsidRDefault="00CD58D7">
    <w:pPr>
      <w:pStyle w:val="Header"/>
      <w:ind w:right="-720" w:hanging="720"/>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12DE" w14:textId="20B09290" w:rsidR="00CD58D7" w:rsidRDefault="00CD58D7">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7D82B7BC" w14:textId="77777777">
      <w:tc>
        <w:tcPr>
          <w:tcW w:w="2070" w:type="dxa"/>
        </w:tcPr>
        <w:p w14:paraId="14E46350" w14:textId="22C5880C"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97</w:t>
          </w:r>
          <w:r>
            <w:rPr>
              <w:noProof/>
            </w:rPr>
            <w:fldChar w:fldCharType="end"/>
          </w:r>
          <w:r>
            <w:t xml:space="preserve"> </w:t>
          </w:r>
        </w:p>
      </w:tc>
      <w:tc>
        <w:tcPr>
          <w:tcW w:w="7920" w:type="dxa"/>
        </w:tcPr>
        <w:p w14:paraId="18C2A00C" w14:textId="31072BB3"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USE OF PUBLIC SEWERS</w:t>
          </w:r>
          <w:r>
            <w:rPr>
              <w:noProof/>
            </w:rPr>
            <w:fldChar w:fldCharType="end"/>
          </w:r>
        </w:p>
      </w:tc>
    </w:tr>
  </w:tbl>
  <w:p w14:paraId="1ACF9D29" w14:textId="5DE8B598" w:rsidR="00CD58D7" w:rsidRDefault="00CD58D7">
    <w:pPr>
      <w:pStyle w:val="Header"/>
      <w:ind w:left="-720" w:right="-720"/>
      <w:jc w:val="both"/>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54447B35" w14:textId="77777777">
      <w:tc>
        <w:tcPr>
          <w:tcW w:w="1980" w:type="dxa"/>
        </w:tcPr>
        <w:p w14:paraId="09A381F4" w14:textId="2267A3F7"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3</w:t>
          </w:r>
          <w:r>
            <w:rPr>
              <w:noProof/>
            </w:rPr>
            <w:fldChar w:fldCharType="end"/>
          </w:r>
          <w:r>
            <w:t xml:space="preserve"> </w:t>
          </w:r>
        </w:p>
      </w:tc>
      <w:tc>
        <w:tcPr>
          <w:tcW w:w="8010" w:type="dxa"/>
        </w:tcPr>
        <w:p w14:paraId="60BD2BC1" w14:textId="03995B2F"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MUNICIPAL INFRACTIONS</w:t>
          </w:r>
          <w:r>
            <w:rPr>
              <w:noProof/>
            </w:rPr>
            <w:fldChar w:fldCharType="end"/>
          </w:r>
        </w:p>
      </w:tc>
    </w:tr>
  </w:tbl>
  <w:p w14:paraId="62376FE7" w14:textId="3983927F" w:rsidR="00CD58D7" w:rsidRDefault="00CD58D7">
    <w:pPr>
      <w:pStyle w:val="Header"/>
      <w:ind w:right="-720" w:hanging="720"/>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30D8C57B" w14:textId="77777777">
      <w:tc>
        <w:tcPr>
          <w:tcW w:w="1980" w:type="dxa"/>
        </w:tcPr>
        <w:p w14:paraId="38165B55" w14:textId="34BEDB7F"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98</w:t>
          </w:r>
          <w:r>
            <w:rPr>
              <w:noProof/>
            </w:rPr>
            <w:fldChar w:fldCharType="end"/>
          </w:r>
          <w:r>
            <w:t xml:space="preserve"> </w:t>
          </w:r>
        </w:p>
      </w:tc>
      <w:tc>
        <w:tcPr>
          <w:tcW w:w="8010" w:type="dxa"/>
        </w:tcPr>
        <w:p w14:paraId="4CBAAF02" w14:textId="654ED42A"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ON-SITE WASTEWATER SYSTEMS</w:t>
          </w:r>
          <w:r>
            <w:rPr>
              <w:noProof/>
            </w:rPr>
            <w:fldChar w:fldCharType="end"/>
          </w:r>
        </w:p>
      </w:tc>
    </w:tr>
  </w:tbl>
  <w:p w14:paraId="071CCCCA" w14:textId="438B7BC2" w:rsidR="00CD58D7" w:rsidRDefault="00CD58D7">
    <w:pPr>
      <w:pStyle w:val="Header"/>
      <w:ind w:right="-720" w:hanging="720"/>
    </w:pP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AF3AC" w14:textId="16CD52A8" w:rsidR="00CD58D7" w:rsidRDefault="00CD58D7">
    <w:pPr>
      <w:pStyle w:val="Header"/>
    </w:pP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6083DC46" w14:textId="77777777">
      <w:tc>
        <w:tcPr>
          <w:tcW w:w="2070" w:type="dxa"/>
        </w:tcPr>
        <w:p w14:paraId="275AAA3D" w14:textId="3923BB8D"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98</w:t>
          </w:r>
          <w:r>
            <w:rPr>
              <w:noProof/>
            </w:rPr>
            <w:fldChar w:fldCharType="end"/>
          </w:r>
          <w:r>
            <w:t xml:space="preserve"> </w:t>
          </w:r>
        </w:p>
      </w:tc>
      <w:tc>
        <w:tcPr>
          <w:tcW w:w="7920" w:type="dxa"/>
        </w:tcPr>
        <w:p w14:paraId="5C41B9DB" w14:textId="4156A10F"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ON-SITE WASTEWATER SYSTEMS</w:t>
          </w:r>
          <w:r>
            <w:rPr>
              <w:noProof/>
            </w:rPr>
            <w:fldChar w:fldCharType="end"/>
          </w:r>
        </w:p>
      </w:tc>
    </w:tr>
  </w:tbl>
  <w:p w14:paraId="3DA661D7" w14:textId="7A327E25" w:rsidR="00CD58D7" w:rsidRDefault="00CD58D7">
    <w:pPr>
      <w:pStyle w:val="Header"/>
      <w:ind w:left="-720" w:right="-720"/>
      <w:jc w:val="both"/>
    </w:pP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6D993B94" w14:textId="77777777">
      <w:tc>
        <w:tcPr>
          <w:tcW w:w="1980" w:type="dxa"/>
        </w:tcPr>
        <w:p w14:paraId="46BD1271" w14:textId="3788B517"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99</w:t>
          </w:r>
          <w:r>
            <w:rPr>
              <w:noProof/>
            </w:rPr>
            <w:fldChar w:fldCharType="end"/>
          </w:r>
          <w:r>
            <w:t xml:space="preserve"> </w:t>
          </w:r>
        </w:p>
      </w:tc>
      <w:tc>
        <w:tcPr>
          <w:tcW w:w="8010" w:type="dxa"/>
        </w:tcPr>
        <w:p w14:paraId="5E7946AD" w14:textId="6FD73678"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SEWER SERVICE CHARGES</w:t>
          </w:r>
          <w:r>
            <w:rPr>
              <w:noProof/>
            </w:rPr>
            <w:fldChar w:fldCharType="end"/>
          </w:r>
        </w:p>
      </w:tc>
    </w:tr>
  </w:tbl>
  <w:p w14:paraId="2A8F89B7" w14:textId="7E1E5370" w:rsidR="00CD58D7" w:rsidRDefault="00CD58D7">
    <w:pPr>
      <w:pStyle w:val="Header"/>
      <w:ind w:right="-720" w:hanging="720"/>
    </w:pP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75570" w14:textId="59179EC3" w:rsidR="00CD58D7" w:rsidRDefault="00CD58D7">
    <w:pPr>
      <w:pStyle w:val="Header"/>
    </w:pP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31327A95" w14:textId="77777777">
      <w:tc>
        <w:tcPr>
          <w:tcW w:w="2070" w:type="dxa"/>
        </w:tcPr>
        <w:p w14:paraId="61DBA7BD" w14:textId="07B79E41"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99</w:t>
          </w:r>
          <w:r>
            <w:rPr>
              <w:noProof/>
            </w:rPr>
            <w:fldChar w:fldCharType="end"/>
          </w:r>
          <w:r>
            <w:t xml:space="preserve"> </w:t>
          </w:r>
        </w:p>
      </w:tc>
      <w:tc>
        <w:tcPr>
          <w:tcW w:w="7920" w:type="dxa"/>
        </w:tcPr>
        <w:p w14:paraId="42BEEA62" w14:textId="45E5B503"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SEWER SERVICE CHARGES</w:t>
          </w:r>
          <w:r>
            <w:rPr>
              <w:noProof/>
            </w:rPr>
            <w:fldChar w:fldCharType="end"/>
          </w:r>
        </w:p>
      </w:tc>
    </w:tr>
  </w:tbl>
  <w:p w14:paraId="78957CD1" w14:textId="37A145BF" w:rsidR="00CD58D7" w:rsidRDefault="00CD58D7">
    <w:pPr>
      <w:pStyle w:val="Header"/>
      <w:ind w:left="-720" w:right="-720"/>
      <w:jc w:val="both"/>
    </w:pP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5D7B3AAB" w14:textId="77777777">
      <w:tc>
        <w:tcPr>
          <w:tcW w:w="1980" w:type="dxa"/>
        </w:tcPr>
        <w:p w14:paraId="1D2ABF30" w14:textId="18A384BC"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105</w:t>
          </w:r>
          <w:r>
            <w:rPr>
              <w:noProof/>
            </w:rPr>
            <w:fldChar w:fldCharType="end"/>
          </w:r>
          <w:r>
            <w:t xml:space="preserve"> </w:t>
          </w:r>
        </w:p>
      </w:tc>
      <w:tc>
        <w:tcPr>
          <w:tcW w:w="8010" w:type="dxa"/>
        </w:tcPr>
        <w:p w14:paraId="0BF552EE" w14:textId="1613EEB1"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SOLID WASTE CONTROL</w:t>
          </w:r>
          <w:r>
            <w:rPr>
              <w:noProof/>
            </w:rPr>
            <w:fldChar w:fldCharType="end"/>
          </w:r>
        </w:p>
      </w:tc>
    </w:tr>
  </w:tbl>
  <w:p w14:paraId="5B869387" w14:textId="40FD8A87" w:rsidR="00CD58D7" w:rsidRDefault="00CD58D7">
    <w:pPr>
      <w:pStyle w:val="Header"/>
      <w:ind w:right="-720" w:hanging="720"/>
    </w:pP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D5FB" w14:textId="6C73F595" w:rsidR="00CD58D7" w:rsidRDefault="00CD58D7">
    <w:pPr>
      <w:pStyle w:val="Header"/>
    </w:pP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3BAC62DF" w14:textId="77777777">
      <w:tc>
        <w:tcPr>
          <w:tcW w:w="2070" w:type="dxa"/>
        </w:tcPr>
        <w:p w14:paraId="22B184CE" w14:textId="05D58042"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105</w:t>
          </w:r>
          <w:r>
            <w:rPr>
              <w:noProof/>
            </w:rPr>
            <w:fldChar w:fldCharType="end"/>
          </w:r>
          <w:r>
            <w:t xml:space="preserve"> </w:t>
          </w:r>
        </w:p>
      </w:tc>
      <w:tc>
        <w:tcPr>
          <w:tcW w:w="7920" w:type="dxa"/>
        </w:tcPr>
        <w:p w14:paraId="0F40954D" w14:textId="036B1176"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SOLID WASTE CONTROL</w:t>
          </w:r>
          <w:r>
            <w:rPr>
              <w:noProof/>
            </w:rPr>
            <w:fldChar w:fldCharType="end"/>
          </w:r>
        </w:p>
      </w:tc>
    </w:tr>
  </w:tbl>
  <w:p w14:paraId="5F59CBD1" w14:textId="08528DFB" w:rsidR="00CD58D7" w:rsidRDefault="00CD58D7">
    <w:pPr>
      <w:pStyle w:val="Header"/>
      <w:ind w:left="-720" w:right="-720"/>
      <w:jc w:val="both"/>
    </w:pP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460744F3" w14:textId="77777777">
      <w:tc>
        <w:tcPr>
          <w:tcW w:w="1980" w:type="dxa"/>
        </w:tcPr>
        <w:p w14:paraId="29B467D0" w14:textId="6B589EA6"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106</w:t>
          </w:r>
          <w:r>
            <w:rPr>
              <w:noProof/>
            </w:rPr>
            <w:fldChar w:fldCharType="end"/>
          </w:r>
          <w:r>
            <w:t xml:space="preserve"> </w:t>
          </w:r>
        </w:p>
      </w:tc>
      <w:tc>
        <w:tcPr>
          <w:tcW w:w="8010" w:type="dxa"/>
        </w:tcPr>
        <w:p w14:paraId="08FF525C" w14:textId="2D2C08AF"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COLLECTION OF SOLID WASTE</w:t>
          </w:r>
          <w:r>
            <w:rPr>
              <w:noProof/>
            </w:rPr>
            <w:fldChar w:fldCharType="end"/>
          </w:r>
        </w:p>
      </w:tc>
    </w:tr>
  </w:tbl>
  <w:p w14:paraId="1FECFA97" w14:textId="621D7F8B" w:rsidR="00CD58D7" w:rsidRDefault="00CD58D7">
    <w:pPr>
      <w:pStyle w:val="Header"/>
      <w:ind w:right="-720" w:hanging="72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E096" w14:textId="02C76C82" w:rsidR="00CD58D7" w:rsidRDefault="00CD58D7">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28D2" w14:textId="59B82439" w:rsidR="00CD58D7" w:rsidRDefault="00CD58D7">
    <w:pPr>
      <w:pStyle w:val="Header"/>
    </w:pP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00D26847" w14:textId="77777777">
      <w:tc>
        <w:tcPr>
          <w:tcW w:w="2070" w:type="dxa"/>
        </w:tcPr>
        <w:p w14:paraId="461AB45E" w14:textId="37B61B56"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106</w:t>
          </w:r>
          <w:r>
            <w:rPr>
              <w:noProof/>
            </w:rPr>
            <w:fldChar w:fldCharType="end"/>
          </w:r>
          <w:r>
            <w:t xml:space="preserve"> </w:t>
          </w:r>
        </w:p>
      </w:tc>
      <w:tc>
        <w:tcPr>
          <w:tcW w:w="7920" w:type="dxa"/>
        </w:tcPr>
        <w:p w14:paraId="098650B2" w14:textId="1B534871"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COLLECTION OF SOLID WASTE</w:t>
          </w:r>
          <w:r>
            <w:rPr>
              <w:noProof/>
            </w:rPr>
            <w:fldChar w:fldCharType="end"/>
          </w:r>
        </w:p>
      </w:tc>
    </w:tr>
  </w:tbl>
  <w:p w14:paraId="22F71455" w14:textId="089C9054" w:rsidR="00CD58D7" w:rsidRDefault="00CD58D7">
    <w:pPr>
      <w:pStyle w:val="Header"/>
      <w:ind w:left="-720" w:right="-720"/>
      <w:jc w:val="both"/>
    </w:pP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744B932D" w14:textId="77777777">
      <w:tc>
        <w:tcPr>
          <w:tcW w:w="1980" w:type="dxa"/>
        </w:tcPr>
        <w:p w14:paraId="0544B285" w14:textId="6FB3D5B2"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110</w:t>
          </w:r>
          <w:r>
            <w:rPr>
              <w:noProof/>
            </w:rPr>
            <w:fldChar w:fldCharType="end"/>
          </w:r>
          <w:r>
            <w:t xml:space="preserve"> </w:t>
          </w:r>
        </w:p>
      </w:tc>
      <w:tc>
        <w:tcPr>
          <w:tcW w:w="8010" w:type="dxa"/>
        </w:tcPr>
        <w:p w14:paraId="37813E9B" w14:textId="405366CE"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NATURAL GAS FRANCHISE</w:t>
          </w:r>
          <w:r>
            <w:rPr>
              <w:noProof/>
            </w:rPr>
            <w:fldChar w:fldCharType="end"/>
          </w:r>
        </w:p>
      </w:tc>
    </w:tr>
  </w:tbl>
  <w:p w14:paraId="125A2182" w14:textId="7959A886" w:rsidR="00CD58D7" w:rsidRDefault="00CD58D7">
    <w:pPr>
      <w:pStyle w:val="Header"/>
      <w:ind w:right="-720" w:hanging="720"/>
    </w:pP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AB5B" w14:textId="20B2DB87" w:rsidR="00CD58D7" w:rsidRDefault="00CD58D7">
    <w:pPr>
      <w:pStyle w:val="Header"/>
    </w:pP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6569FD94" w14:textId="77777777">
      <w:tc>
        <w:tcPr>
          <w:tcW w:w="2070" w:type="dxa"/>
        </w:tcPr>
        <w:p w14:paraId="2E879417" w14:textId="23CC5BF8"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110</w:t>
          </w:r>
          <w:r>
            <w:rPr>
              <w:noProof/>
            </w:rPr>
            <w:fldChar w:fldCharType="end"/>
          </w:r>
          <w:r>
            <w:t xml:space="preserve"> </w:t>
          </w:r>
        </w:p>
      </w:tc>
      <w:tc>
        <w:tcPr>
          <w:tcW w:w="7920" w:type="dxa"/>
        </w:tcPr>
        <w:p w14:paraId="2248FEF7" w14:textId="4490791D"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NATURAL GAS FRANCHISE</w:t>
          </w:r>
          <w:r>
            <w:rPr>
              <w:noProof/>
            </w:rPr>
            <w:fldChar w:fldCharType="end"/>
          </w:r>
        </w:p>
      </w:tc>
    </w:tr>
  </w:tbl>
  <w:p w14:paraId="2E320B48" w14:textId="2FBD3A18" w:rsidR="00CD58D7" w:rsidRDefault="00CD58D7">
    <w:pPr>
      <w:pStyle w:val="Header"/>
      <w:ind w:left="-720" w:right="-720"/>
      <w:jc w:val="both"/>
    </w:pP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0F73999B" w14:textId="77777777">
      <w:tc>
        <w:tcPr>
          <w:tcW w:w="1980" w:type="dxa"/>
        </w:tcPr>
        <w:p w14:paraId="5E3D26A6" w14:textId="2604C24E"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111</w:t>
          </w:r>
          <w:r>
            <w:rPr>
              <w:noProof/>
            </w:rPr>
            <w:fldChar w:fldCharType="end"/>
          </w:r>
          <w:r>
            <w:t xml:space="preserve"> </w:t>
          </w:r>
        </w:p>
      </w:tc>
      <w:tc>
        <w:tcPr>
          <w:tcW w:w="8010" w:type="dxa"/>
        </w:tcPr>
        <w:p w14:paraId="6B008ECF" w14:textId="2F930500"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ELECTRIC FRANCHISE</w:t>
          </w:r>
          <w:r>
            <w:rPr>
              <w:noProof/>
            </w:rPr>
            <w:fldChar w:fldCharType="end"/>
          </w:r>
        </w:p>
      </w:tc>
    </w:tr>
  </w:tbl>
  <w:p w14:paraId="60D89344" w14:textId="096A74FA" w:rsidR="00CD58D7" w:rsidRDefault="00CD58D7">
    <w:pPr>
      <w:pStyle w:val="Header"/>
      <w:ind w:right="-720" w:hanging="720"/>
    </w:pP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A1A2" w14:textId="7FA31DDA" w:rsidR="00CD58D7" w:rsidRDefault="00CD58D7">
    <w:pPr>
      <w:pStyle w:val="Header"/>
    </w:pP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6112D9D1" w14:textId="77777777">
      <w:tc>
        <w:tcPr>
          <w:tcW w:w="2070" w:type="dxa"/>
        </w:tcPr>
        <w:p w14:paraId="1591E8EC" w14:textId="7654B472"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111</w:t>
          </w:r>
          <w:r>
            <w:rPr>
              <w:noProof/>
            </w:rPr>
            <w:fldChar w:fldCharType="end"/>
          </w:r>
          <w:r>
            <w:t xml:space="preserve"> </w:t>
          </w:r>
        </w:p>
      </w:tc>
      <w:tc>
        <w:tcPr>
          <w:tcW w:w="7920" w:type="dxa"/>
        </w:tcPr>
        <w:p w14:paraId="19A16E58" w14:textId="2670985C"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ELECTRIC FRANCHISE</w:t>
          </w:r>
          <w:r>
            <w:rPr>
              <w:noProof/>
            </w:rPr>
            <w:fldChar w:fldCharType="end"/>
          </w:r>
        </w:p>
      </w:tc>
    </w:tr>
  </w:tbl>
  <w:p w14:paraId="2B3B1B71" w14:textId="76CF2AE4" w:rsidR="00CD58D7" w:rsidRDefault="00CD58D7">
    <w:pPr>
      <w:pStyle w:val="Header"/>
      <w:ind w:left="-720" w:right="-720"/>
      <w:jc w:val="both"/>
    </w:pP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3AFA4A14" w14:textId="77777777">
      <w:tc>
        <w:tcPr>
          <w:tcW w:w="1980" w:type="dxa"/>
        </w:tcPr>
        <w:p w14:paraId="16E01BD8" w14:textId="431934F4"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120</w:t>
          </w:r>
          <w:r>
            <w:rPr>
              <w:noProof/>
            </w:rPr>
            <w:fldChar w:fldCharType="end"/>
          </w:r>
          <w:r>
            <w:t xml:space="preserve"> </w:t>
          </w:r>
        </w:p>
      </w:tc>
      <w:tc>
        <w:tcPr>
          <w:tcW w:w="8010" w:type="dxa"/>
        </w:tcPr>
        <w:p w14:paraId="2E98E79D" w14:textId="651417D9"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LIQUOR LICENSES AND WINE AND BEER PERMITS</w:t>
          </w:r>
          <w:r>
            <w:rPr>
              <w:noProof/>
            </w:rPr>
            <w:fldChar w:fldCharType="end"/>
          </w:r>
        </w:p>
      </w:tc>
    </w:tr>
  </w:tbl>
  <w:p w14:paraId="2EF8A527" w14:textId="04AD6039" w:rsidR="00CD58D7" w:rsidRDefault="00CD58D7">
    <w:pPr>
      <w:pStyle w:val="Header"/>
      <w:ind w:right="-720" w:hanging="720"/>
    </w:pP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321C" w14:textId="54164E85" w:rsidR="00CD58D7" w:rsidRDefault="00CD58D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01E35F96" w14:textId="77777777">
      <w:tc>
        <w:tcPr>
          <w:tcW w:w="2070" w:type="dxa"/>
        </w:tcPr>
        <w:p w14:paraId="2B4C3A1C" w14:textId="751689CF"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3</w:t>
          </w:r>
          <w:r>
            <w:rPr>
              <w:noProof/>
            </w:rPr>
            <w:fldChar w:fldCharType="end"/>
          </w:r>
          <w:r>
            <w:t xml:space="preserve"> </w:t>
          </w:r>
        </w:p>
      </w:tc>
      <w:tc>
        <w:tcPr>
          <w:tcW w:w="7920" w:type="dxa"/>
        </w:tcPr>
        <w:p w14:paraId="265E11F3" w14:textId="48BAA51A"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MUNICIPAL INFRACTIONS</w:t>
          </w:r>
          <w:r>
            <w:rPr>
              <w:noProof/>
            </w:rPr>
            <w:fldChar w:fldCharType="end"/>
          </w:r>
        </w:p>
      </w:tc>
    </w:tr>
  </w:tbl>
  <w:p w14:paraId="0AD6BBD6" w14:textId="6AD740E5" w:rsidR="00CD58D7" w:rsidRDefault="00CD58D7">
    <w:pPr>
      <w:pStyle w:val="Header"/>
      <w:ind w:left="-720" w:right="-720"/>
      <w:jc w:val="both"/>
    </w:pPr>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346A50B4" w14:textId="77777777">
      <w:tc>
        <w:tcPr>
          <w:tcW w:w="2070" w:type="dxa"/>
        </w:tcPr>
        <w:p w14:paraId="6F766D9F" w14:textId="5228870D"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120</w:t>
          </w:r>
          <w:r>
            <w:rPr>
              <w:noProof/>
            </w:rPr>
            <w:fldChar w:fldCharType="end"/>
          </w:r>
          <w:r>
            <w:t xml:space="preserve"> </w:t>
          </w:r>
        </w:p>
      </w:tc>
      <w:tc>
        <w:tcPr>
          <w:tcW w:w="7920" w:type="dxa"/>
        </w:tcPr>
        <w:p w14:paraId="2D586D6A" w14:textId="4A7DC782"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LIQUOR LICENSES AND WINE AND BEER PERMITS</w:t>
          </w:r>
          <w:r>
            <w:rPr>
              <w:noProof/>
            </w:rPr>
            <w:fldChar w:fldCharType="end"/>
          </w:r>
        </w:p>
      </w:tc>
    </w:tr>
  </w:tbl>
  <w:p w14:paraId="6DA6D105" w14:textId="636D54DA" w:rsidR="00CD58D7" w:rsidRDefault="00CD58D7">
    <w:pPr>
      <w:pStyle w:val="Header"/>
      <w:ind w:left="-720" w:right="-720"/>
      <w:jc w:val="both"/>
    </w:pP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7B7A8A16" w14:textId="77777777">
      <w:tc>
        <w:tcPr>
          <w:tcW w:w="1980" w:type="dxa"/>
        </w:tcPr>
        <w:p w14:paraId="26CE01D8" w14:textId="124576D4"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121</w:t>
          </w:r>
          <w:r>
            <w:rPr>
              <w:noProof/>
            </w:rPr>
            <w:fldChar w:fldCharType="end"/>
          </w:r>
          <w:r>
            <w:t xml:space="preserve"> </w:t>
          </w:r>
        </w:p>
      </w:tc>
      <w:tc>
        <w:tcPr>
          <w:tcW w:w="8010" w:type="dxa"/>
        </w:tcPr>
        <w:p w14:paraId="4829825A" w14:textId="41A49014"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CIGARETTE AND TOBACCO PERMITS</w:t>
          </w:r>
          <w:r>
            <w:rPr>
              <w:noProof/>
            </w:rPr>
            <w:fldChar w:fldCharType="end"/>
          </w:r>
        </w:p>
      </w:tc>
    </w:tr>
  </w:tbl>
  <w:p w14:paraId="27107491" w14:textId="745D0A15" w:rsidR="00CD58D7" w:rsidRDefault="00CD58D7">
    <w:pPr>
      <w:pStyle w:val="Header"/>
      <w:ind w:right="-720" w:hanging="720"/>
    </w:pPr>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24D6" w14:textId="0A5113B2" w:rsidR="00CD58D7" w:rsidRDefault="00CD58D7">
    <w:pPr>
      <w:pStyle w:val="Header"/>
    </w:pP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10" w:type="dxa"/>
      <w:tblLayout w:type="fixed"/>
      <w:tblLook w:val="0000" w:firstRow="0" w:lastRow="0" w:firstColumn="0" w:lastColumn="0" w:noHBand="0" w:noVBand="0"/>
    </w:tblPr>
    <w:tblGrid>
      <w:gridCol w:w="2160"/>
      <w:gridCol w:w="7830"/>
    </w:tblGrid>
    <w:tr w:rsidR="00CD58D7" w:rsidRPr="00297F40" w14:paraId="1939DDB3" w14:textId="77777777">
      <w:tc>
        <w:tcPr>
          <w:tcW w:w="2160" w:type="dxa"/>
        </w:tcPr>
        <w:p w14:paraId="0B54C29F" w14:textId="5322A0FA" w:rsidR="00CD58D7" w:rsidRDefault="00000000" w:rsidP="0060083A">
          <w:pPr>
            <w:pStyle w:val="Header"/>
            <w:tabs>
              <w:tab w:val="clear" w:pos="4320"/>
              <w:tab w:val="clear" w:pos="8640"/>
            </w:tabs>
          </w:pPr>
          <w:fldSimple w:instr=" STYLEREF chapternumber \* MERGEFORMAT ">
            <w:r w:rsidR="00E339F0">
              <w:rPr>
                <w:noProof/>
              </w:rPr>
              <w:t>CHAPTER 121</w:t>
            </w:r>
          </w:fldSimple>
          <w:r w:rsidR="00CD58D7">
            <w:t xml:space="preserve"> </w:t>
          </w:r>
        </w:p>
      </w:tc>
      <w:tc>
        <w:tcPr>
          <w:tcW w:w="7830" w:type="dxa"/>
        </w:tcPr>
        <w:p w14:paraId="4DBAFAF1" w14:textId="29F61C92" w:rsidR="00CD58D7" w:rsidRDefault="00000000" w:rsidP="0060083A">
          <w:pPr>
            <w:pStyle w:val="Header"/>
            <w:tabs>
              <w:tab w:val="clear" w:pos="4320"/>
              <w:tab w:val="clear" w:pos="8640"/>
            </w:tabs>
            <w:jc w:val="right"/>
          </w:pPr>
          <w:fldSimple w:instr=" STYLEREF chaptertitle \* MERGEFORMAT ">
            <w:r w:rsidR="00E339F0">
              <w:rPr>
                <w:noProof/>
              </w:rPr>
              <w:t>CIGARETTE AND TOBACCO PERMITS</w:t>
            </w:r>
          </w:fldSimple>
        </w:p>
      </w:tc>
    </w:tr>
  </w:tbl>
  <w:p w14:paraId="5BFACFF4" w14:textId="551D1469" w:rsidR="00CD58D7" w:rsidRDefault="00CD58D7">
    <w:pPr>
      <w:pStyle w:val="Header"/>
      <w:ind w:left="-720" w:right="-720"/>
      <w:jc w:val="both"/>
    </w:pP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160"/>
      <w:gridCol w:w="7830"/>
    </w:tblGrid>
    <w:tr w:rsidR="00CD58D7" w:rsidRPr="00297F40" w14:paraId="11F9AA3B" w14:textId="77777777">
      <w:tc>
        <w:tcPr>
          <w:tcW w:w="2160" w:type="dxa"/>
        </w:tcPr>
        <w:p w14:paraId="24D93181" w14:textId="44203060" w:rsidR="00CD58D7" w:rsidRDefault="00000000" w:rsidP="0060083A">
          <w:pPr>
            <w:pStyle w:val="Header"/>
            <w:tabs>
              <w:tab w:val="clear" w:pos="4320"/>
              <w:tab w:val="clear" w:pos="8640"/>
            </w:tabs>
          </w:pPr>
          <w:fldSimple w:instr=" STYLEREF chapternumber \* MERGEFORMAT ">
            <w:r w:rsidR="00E339F0">
              <w:rPr>
                <w:noProof/>
              </w:rPr>
              <w:t>CHAPTER 122</w:t>
            </w:r>
          </w:fldSimple>
          <w:r w:rsidR="00CD58D7">
            <w:t xml:space="preserve"> </w:t>
          </w:r>
        </w:p>
      </w:tc>
      <w:tc>
        <w:tcPr>
          <w:tcW w:w="7830" w:type="dxa"/>
        </w:tcPr>
        <w:p w14:paraId="3B4CF256" w14:textId="0F5FFD85" w:rsidR="00CD58D7" w:rsidRDefault="00000000" w:rsidP="0060083A">
          <w:pPr>
            <w:pStyle w:val="Header"/>
            <w:tabs>
              <w:tab w:val="clear" w:pos="4320"/>
              <w:tab w:val="clear" w:pos="8640"/>
            </w:tabs>
            <w:jc w:val="right"/>
          </w:pPr>
          <w:fldSimple w:instr=" STYLEREF chaptertitle \* MERGEFORMAT ">
            <w:r w:rsidR="00E339F0">
              <w:rPr>
                <w:noProof/>
              </w:rPr>
              <w:t>PEDDLERS, SOLICITORS, AND TRANSIENT MERCHANTS</w:t>
            </w:r>
          </w:fldSimple>
        </w:p>
      </w:tc>
    </w:tr>
  </w:tbl>
  <w:p w14:paraId="32045CDF" w14:textId="57A4D39D" w:rsidR="00CD58D7" w:rsidRDefault="00CD58D7">
    <w:pPr>
      <w:pStyle w:val="Header"/>
      <w:ind w:right="-720" w:hanging="720"/>
    </w:pPr>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A0F86" w14:textId="3058AE22" w:rsidR="00CD58D7" w:rsidRDefault="00CD58D7">
    <w:pPr>
      <w:pStyle w:val="Header"/>
    </w:pP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18412210" w14:textId="77777777">
      <w:tc>
        <w:tcPr>
          <w:tcW w:w="2070" w:type="dxa"/>
        </w:tcPr>
        <w:p w14:paraId="142C8DD8" w14:textId="1FAE64BB"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122</w:t>
          </w:r>
          <w:r>
            <w:rPr>
              <w:noProof/>
            </w:rPr>
            <w:fldChar w:fldCharType="end"/>
          </w:r>
          <w:r>
            <w:t xml:space="preserve"> </w:t>
          </w:r>
        </w:p>
      </w:tc>
      <w:tc>
        <w:tcPr>
          <w:tcW w:w="7920" w:type="dxa"/>
        </w:tcPr>
        <w:p w14:paraId="0C4A44E1" w14:textId="43DE5B9F"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PEDDLERS, SOLICITORS, AND TRANSIENT MERCHANTS</w:t>
          </w:r>
          <w:r>
            <w:rPr>
              <w:noProof/>
            </w:rPr>
            <w:fldChar w:fldCharType="end"/>
          </w:r>
        </w:p>
      </w:tc>
    </w:tr>
  </w:tbl>
  <w:p w14:paraId="15C48DBE" w14:textId="4CD59707" w:rsidR="00CD58D7" w:rsidRDefault="00CD58D7">
    <w:pPr>
      <w:pStyle w:val="Header"/>
      <w:ind w:left="-720" w:right="-720"/>
      <w:jc w:val="both"/>
    </w:pP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12222D72" w14:textId="77777777">
      <w:tc>
        <w:tcPr>
          <w:tcW w:w="1980" w:type="dxa"/>
        </w:tcPr>
        <w:p w14:paraId="7B7EB760" w14:textId="7FD06DE6"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123</w:t>
          </w:r>
          <w:r>
            <w:rPr>
              <w:noProof/>
            </w:rPr>
            <w:fldChar w:fldCharType="end"/>
          </w:r>
          <w:r>
            <w:t xml:space="preserve"> </w:t>
          </w:r>
        </w:p>
      </w:tc>
      <w:tc>
        <w:tcPr>
          <w:tcW w:w="8010" w:type="dxa"/>
        </w:tcPr>
        <w:p w14:paraId="474DE39F" w14:textId="155332AD"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HOUSE MOVERS</w:t>
          </w:r>
          <w:r>
            <w:rPr>
              <w:noProof/>
            </w:rPr>
            <w:fldChar w:fldCharType="end"/>
          </w:r>
        </w:p>
      </w:tc>
    </w:tr>
  </w:tbl>
  <w:p w14:paraId="44362A5B" w14:textId="390FBC4A" w:rsidR="00CD58D7" w:rsidRDefault="00CD58D7">
    <w:pPr>
      <w:pStyle w:val="Header"/>
      <w:ind w:right="-720" w:hanging="720"/>
    </w:pPr>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3A89" w14:textId="69571536" w:rsidR="00CD58D7" w:rsidRDefault="00CD58D7">
    <w:pPr>
      <w:pStyle w:val="Header"/>
    </w:pP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rsidRPr="009F2779" w14:paraId="76DB095E" w14:textId="77777777">
      <w:tc>
        <w:tcPr>
          <w:tcW w:w="2070" w:type="dxa"/>
        </w:tcPr>
        <w:p w14:paraId="13AD8648" w14:textId="6720D12F" w:rsidR="00CD58D7" w:rsidRPr="009F2779" w:rsidRDefault="00CD58D7" w:rsidP="00927FC8">
          <w:pPr>
            <w:pStyle w:val="Header"/>
            <w:tabs>
              <w:tab w:val="clear" w:pos="4320"/>
              <w:tab w:val="clear" w:pos="8640"/>
            </w:tabs>
            <w:rPr>
              <w:sz w:val="20"/>
            </w:rPr>
          </w:pPr>
          <w:r w:rsidRPr="009F2779">
            <w:rPr>
              <w:noProof/>
              <w:sz w:val="20"/>
            </w:rPr>
            <w:fldChar w:fldCharType="begin"/>
          </w:r>
          <w:r w:rsidRPr="009F2779">
            <w:rPr>
              <w:noProof/>
              <w:sz w:val="20"/>
            </w:rPr>
            <w:instrText xml:space="preserve"> STYLEREF chapternumber \* MERGEFORMAT </w:instrText>
          </w:r>
          <w:r w:rsidRPr="009F2779">
            <w:rPr>
              <w:noProof/>
              <w:sz w:val="20"/>
            </w:rPr>
            <w:fldChar w:fldCharType="separate"/>
          </w:r>
          <w:r w:rsidR="00E339F0">
            <w:rPr>
              <w:noProof/>
              <w:sz w:val="20"/>
            </w:rPr>
            <w:t>CHAPTER 123</w:t>
          </w:r>
          <w:r w:rsidRPr="009F2779">
            <w:rPr>
              <w:noProof/>
              <w:sz w:val="20"/>
            </w:rPr>
            <w:fldChar w:fldCharType="end"/>
          </w:r>
          <w:r w:rsidRPr="009F2779">
            <w:rPr>
              <w:sz w:val="20"/>
            </w:rPr>
            <w:t xml:space="preserve"> </w:t>
          </w:r>
        </w:p>
      </w:tc>
      <w:tc>
        <w:tcPr>
          <w:tcW w:w="7920" w:type="dxa"/>
        </w:tcPr>
        <w:p w14:paraId="0305214C" w14:textId="082D45DB" w:rsidR="00CD58D7" w:rsidRPr="009F2779" w:rsidRDefault="00CD58D7" w:rsidP="00927FC8">
          <w:pPr>
            <w:pStyle w:val="Header"/>
            <w:tabs>
              <w:tab w:val="clear" w:pos="4320"/>
              <w:tab w:val="clear" w:pos="8640"/>
            </w:tabs>
            <w:jc w:val="right"/>
            <w:rPr>
              <w:sz w:val="20"/>
            </w:rPr>
          </w:pPr>
          <w:r w:rsidRPr="009F2779">
            <w:rPr>
              <w:noProof/>
              <w:sz w:val="20"/>
            </w:rPr>
            <w:fldChar w:fldCharType="begin"/>
          </w:r>
          <w:r w:rsidRPr="009F2779">
            <w:rPr>
              <w:noProof/>
              <w:sz w:val="20"/>
            </w:rPr>
            <w:instrText xml:space="preserve"> STYLEREF chaptertitle \* MERGEFORMAT </w:instrText>
          </w:r>
          <w:r w:rsidRPr="009F2779">
            <w:rPr>
              <w:noProof/>
              <w:sz w:val="20"/>
            </w:rPr>
            <w:fldChar w:fldCharType="separate"/>
          </w:r>
          <w:r w:rsidR="00E339F0">
            <w:rPr>
              <w:noProof/>
              <w:sz w:val="20"/>
            </w:rPr>
            <w:t>HOUSE MOVERS</w:t>
          </w:r>
          <w:r w:rsidRPr="009F2779">
            <w:rPr>
              <w:noProof/>
              <w:sz w:val="20"/>
            </w:rPr>
            <w:fldChar w:fldCharType="end"/>
          </w:r>
        </w:p>
      </w:tc>
    </w:tr>
  </w:tbl>
  <w:p w14:paraId="4C035429" w14:textId="2C629C41" w:rsidR="00CD58D7" w:rsidRDefault="00CD58D7">
    <w:pPr>
      <w:pStyle w:val="Header"/>
      <w:ind w:left="-720" w:right="-720"/>
      <w:jc w:val="both"/>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279288CA" w14:textId="77777777">
      <w:tc>
        <w:tcPr>
          <w:tcW w:w="1980" w:type="dxa"/>
        </w:tcPr>
        <w:p w14:paraId="2FF6A8BC" w14:textId="5081B543"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5</w:t>
          </w:r>
          <w:r>
            <w:rPr>
              <w:noProof/>
            </w:rPr>
            <w:fldChar w:fldCharType="end"/>
          </w:r>
          <w:r>
            <w:t xml:space="preserve"> </w:t>
          </w:r>
        </w:p>
      </w:tc>
      <w:tc>
        <w:tcPr>
          <w:tcW w:w="8010" w:type="dxa"/>
        </w:tcPr>
        <w:p w14:paraId="24B3FA35" w14:textId="5F665CD5"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OPERATING PROCEDURES</w:t>
          </w:r>
          <w:r>
            <w:rPr>
              <w:noProof/>
            </w:rPr>
            <w:fldChar w:fldCharType="end"/>
          </w:r>
        </w:p>
      </w:tc>
    </w:tr>
  </w:tbl>
  <w:p w14:paraId="3B967670" w14:textId="5EE17E96" w:rsidR="00CD58D7" w:rsidRDefault="00CD58D7">
    <w:pPr>
      <w:pStyle w:val="Header"/>
      <w:ind w:right="-720" w:hanging="720"/>
    </w:pPr>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rsidRPr="009F2779" w14:paraId="09468401" w14:textId="77777777">
      <w:tc>
        <w:tcPr>
          <w:tcW w:w="1980" w:type="dxa"/>
        </w:tcPr>
        <w:p w14:paraId="12197B56" w14:textId="2B712B96" w:rsidR="00CD58D7" w:rsidRDefault="00CD58D7" w:rsidP="00927FC8">
          <w:pPr>
            <w:pStyle w:val="Header"/>
            <w:tabs>
              <w:tab w:val="clear" w:pos="4320"/>
              <w:tab w:val="clear" w:pos="8640"/>
            </w:tabs>
          </w:pPr>
          <w:r>
            <w:rPr>
              <w:noProof/>
            </w:rPr>
            <w:fldChar w:fldCharType="begin"/>
          </w:r>
          <w:r>
            <w:rPr>
              <w:noProof/>
            </w:rPr>
            <w:instrText xml:space="preserve"> STYLEREF chapternumber \* MERGEFORMAT </w:instrText>
          </w:r>
          <w:r>
            <w:rPr>
              <w:noProof/>
            </w:rPr>
            <w:fldChar w:fldCharType="separate"/>
          </w:r>
          <w:r w:rsidR="00E339F0">
            <w:rPr>
              <w:noProof/>
            </w:rPr>
            <w:t>CHAPTER 124</w:t>
          </w:r>
          <w:r>
            <w:rPr>
              <w:noProof/>
            </w:rPr>
            <w:fldChar w:fldCharType="end"/>
          </w:r>
          <w:r>
            <w:t xml:space="preserve"> </w:t>
          </w:r>
        </w:p>
      </w:tc>
      <w:tc>
        <w:tcPr>
          <w:tcW w:w="8010" w:type="dxa"/>
        </w:tcPr>
        <w:p w14:paraId="769D3D53" w14:textId="6FBF3B0D" w:rsidR="00CD58D7" w:rsidRDefault="00CD58D7" w:rsidP="00927FC8">
          <w:pPr>
            <w:pStyle w:val="Header"/>
            <w:tabs>
              <w:tab w:val="clear" w:pos="4320"/>
              <w:tab w:val="clear" w:pos="8640"/>
            </w:tabs>
            <w:jc w:val="right"/>
          </w:pPr>
          <w:r>
            <w:rPr>
              <w:noProof/>
            </w:rPr>
            <w:fldChar w:fldCharType="begin"/>
          </w:r>
          <w:r>
            <w:rPr>
              <w:noProof/>
            </w:rPr>
            <w:instrText xml:space="preserve"> STYLEREF chaptertitle \* MERGEFORMAT </w:instrText>
          </w:r>
          <w:r>
            <w:rPr>
              <w:noProof/>
            </w:rPr>
            <w:fldChar w:fldCharType="separate"/>
          </w:r>
          <w:r w:rsidR="00E339F0">
            <w:rPr>
              <w:noProof/>
            </w:rPr>
            <w:t>ADULT USES</w:t>
          </w:r>
          <w:r>
            <w:rPr>
              <w:noProof/>
            </w:rPr>
            <w:fldChar w:fldCharType="end"/>
          </w:r>
        </w:p>
      </w:tc>
    </w:tr>
  </w:tbl>
  <w:p w14:paraId="7142CEBC" w14:textId="5E1144B9" w:rsidR="00CD58D7" w:rsidRDefault="00CD58D7">
    <w:pPr>
      <w:pStyle w:val="Header"/>
      <w:ind w:right="-720" w:hanging="720"/>
    </w:pPr>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5DC86" w14:textId="2BB72712" w:rsidR="00CD58D7" w:rsidRDefault="00CD58D7">
    <w:pPr>
      <w:pStyle w:val="Header"/>
    </w:pP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198582D6" w14:textId="77777777">
      <w:tc>
        <w:tcPr>
          <w:tcW w:w="2070" w:type="dxa"/>
        </w:tcPr>
        <w:p w14:paraId="7326C86E" w14:textId="33A57792"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124</w:t>
          </w:r>
          <w:r>
            <w:rPr>
              <w:noProof/>
            </w:rPr>
            <w:fldChar w:fldCharType="end"/>
          </w:r>
          <w:r>
            <w:t xml:space="preserve"> </w:t>
          </w:r>
        </w:p>
      </w:tc>
      <w:tc>
        <w:tcPr>
          <w:tcW w:w="7920" w:type="dxa"/>
        </w:tcPr>
        <w:p w14:paraId="31E42C55" w14:textId="1C86D1EA"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ADULT USES</w:t>
          </w:r>
          <w:r>
            <w:rPr>
              <w:noProof/>
            </w:rPr>
            <w:fldChar w:fldCharType="end"/>
          </w:r>
        </w:p>
      </w:tc>
    </w:tr>
  </w:tbl>
  <w:p w14:paraId="31F909EF" w14:textId="5A682F18" w:rsidR="00CD58D7" w:rsidRDefault="00CD58D7">
    <w:pPr>
      <w:pStyle w:val="Header"/>
      <w:ind w:left="-720" w:right="-720"/>
      <w:jc w:val="both"/>
    </w:pP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12248130" w14:textId="77777777">
      <w:tc>
        <w:tcPr>
          <w:tcW w:w="1980" w:type="dxa"/>
        </w:tcPr>
        <w:p w14:paraId="02DE6E36" w14:textId="3FA7BDB9"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135</w:t>
          </w:r>
          <w:r>
            <w:rPr>
              <w:noProof/>
            </w:rPr>
            <w:fldChar w:fldCharType="end"/>
          </w:r>
          <w:r>
            <w:t xml:space="preserve"> </w:t>
          </w:r>
        </w:p>
      </w:tc>
      <w:tc>
        <w:tcPr>
          <w:tcW w:w="8010" w:type="dxa"/>
        </w:tcPr>
        <w:p w14:paraId="2A36C4B1" w14:textId="530E27B4"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STREET USE AND MAINTENANCE</w:t>
          </w:r>
          <w:r>
            <w:rPr>
              <w:noProof/>
            </w:rPr>
            <w:fldChar w:fldCharType="end"/>
          </w:r>
        </w:p>
      </w:tc>
    </w:tr>
  </w:tbl>
  <w:p w14:paraId="1D7CD27A" w14:textId="69E38050" w:rsidR="00CD58D7" w:rsidRDefault="00CD58D7">
    <w:pPr>
      <w:pStyle w:val="Header"/>
      <w:ind w:right="-720" w:hanging="720"/>
    </w:pPr>
  </w:p>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F971" w14:textId="5786689D" w:rsidR="00CD58D7" w:rsidRDefault="00CD58D7">
    <w:pPr>
      <w:pStyle w:val="Header"/>
    </w:pP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620BFA3B" w14:textId="77777777">
      <w:tc>
        <w:tcPr>
          <w:tcW w:w="2070" w:type="dxa"/>
        </w:tcPr>
        <w:p w14:paraId="404DB149" w14:textId="2EBEA49F"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135</w:t>
          </w:r>
          <w:r>
            <w:rPr>
              <w:noProof/>
            </w:rPr>
            <w:fldChar w:fldCharType="end"/>
          </w:r>
          <w:r>
            <w:t xml:space="preserve"> </w:t>
          </w:r>
        </w:p>
      </w:tc>
      <w:tc>
        <w:tcPr>
          <w:tcW w:w="7920" w:type="dxa"/>
        </w:tcPr>
        <w:p w14:paraId="7F9714F5" w14:textId="34E80526"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STREET USE AND MAINTENANCE</w:t>
          </w:r>
          <w:r>
            <w:rPr>
              <w:noProof/>
            </w:rPr>
            <w:fldChar w:fldCharType="end"/>
          </w:r>
        </w:p>
      </w:tc>
    </w:tr>
  </w:tbl>
  <w:p w14:paraId="008B93C3" w14:textId="3C8308CE" w:rsidR="00CD58D7" w:rsidRDefault="00CD58D7">
    <w:pPr>
      <w:pStyle w:val="Header"/>
      <w:ind w:left="-720" w:right="-720"/>
      <w:jc w:val="both"/>
    </w:pP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03BDC836" w14:textId="77777777">
      <w:tc>
        <w:tcPr>
          <w:tcW w:w="1980" w:type="dxa"/>
        </w:tcPr>
        <w:p w14:paraId="57064CC8" w14:textId="2A8D10FD"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136</w:t>
          </w:r>
          <w:r>
            <w:rPr>
              <w:noProof/>
            </w:rPr>
            <w:fldChar w:fldCharType="end"/>
          </w:r>
          <w:r>
            <w:t xml:space="preserve"> </w:t>
          </w:r>
        </w:p>
      </w:tc>
      <w:tc>
        <w:tcPr>
          <w:tcW w:w="8010" w:type="dxa"/>
        </w:tcPr>
        <w:p w14:paraId="27BC7413" w14:textId="009FDB23"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SIDEWALK REGULATIONS</w:t>
          </w:r>
          <w:r>
            <w:rPr>
              <w:noProof/>
            </w:rPr>
            <w:fldChar w:fldCharType="end"/>
          </w:r>
        </w:p>
      </w:tc>
    </w:tr>
  </w:tbl>
  <w:p w14:paraId="22B661C9" w14:textId="09F5A134" w:rsidR="00CD58D7" w:rsidRDefault="00CD58D7">
    <w:pPr>
      <w:pStyle w:val="Header"/>
      <w:ind w:right="-720" w:hanging="720"/>
    </w:pPr>
  </w:p>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C15FA" w14:textId="57BE59AC" w:rsidR="00CD58D7" w:rsidRDefault="00CD58D7">
    <w:pPr>
      <w:pStyle w:val="Header"/>
    </w:pP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28E661E9" w14:textId="77777777">
      <w:tc>
        <w:tcPr>
          <w:tcW w:w="2070" w:type="dxa"/>
        </w:tcPr>
        <w:p w14:paraId="1374970E" w14:textId="5770BA92"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136</w:t>
          </w:r>
          <w:r>
            <w:rPr>
              <w:noProof/>
            </w:rPr>
            <w:fldChar w:fldCharType="end"/>
          </w:r>
          <w:r>
            <w:t xml:space="preserve"> </w:t>
          </w:r>
        </w:p>
      </w:tc>
      <w:tc>
        <w:tcPr>
          <w:tcW w:w="7920" w:type="dxa"/>
        </w:tcPr>
        <w:p w14:paraId="7AD3C2D5" w14:textId="44D789F0"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SIDEWALK REGULATIONS</w:t>
          </w:r>
          <w:r>
            <w:rPr>
              <w:noProof/>
            </w:rPr>
            <w:fldChar w:fldCharType="end"/>
          </w:r>
        </w:p>
      </w:tc>
    </w:tr>
  </w:tbl>
  <w:p w14:paraId="2946FD4A" w14:textId="454F52F1" w:rsidR="00CD58D7" w:rsidRDefault="00CD58D7">
    <w:pPr>
      <w:pStyle w:val="Header"/>
      <w:ind w:left="-720" w:right="-720"/>
      <w:jc w:val="both"/>
    </w:pP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7F364C44" w14:textId="77777777">
      <w:tc>
        <w:tcPr>
          <w:tcW w:w="1980" w:type="dxa"/>
        </w:tcPr>
        <w:p w14:paraId="12CA195C" w14:textId="00C59CD7"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137</w:t>
          </w:r>
          <w:r>
            <w:rPr>
              <w:noProof/>
            </w:rPr>
            <w:fldChar w:fldCharType="end"/>
          </w:r>
          <w:r>
            <w:t xml:space="preserve"> </w:t>
          </w:r>
        </w:p>
      </w:tc>
      <w:tc>
        <w:tcPr>
          <w:tcW w:w="8010" w:type="dxa"/>
        </w:tcPr>
        <w:p w14:paraId="6E3B97AA" w14:textId="077ABE73"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VACATION AND DISPOSAL OF STREETS</w:t>
          </w:r>
          <w:r>
            <w:rPr>
              <w:noProof/>
            </w:rPr>
            <w:fldChar w:fldCharType="end"/>
          </w:r>
        </w:p>
      </w:tc>
    </w:tr>
  </w:tbl>
  <w:p w14:paraId="6118C21D" w14:textId="0F2DB867" w:rsidR="00CD58D7" w:rsidRDefault="00CD58D7">
    <w:pPr>
      <w:pStyle w:val="Header"/>
      <w:ind w:right="-720" w:hanging="72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4261F" w14:textId="0797EFCD" w:rsidR="00CD58D7" w:rsidRDefault="00CD58D7">
    <w:pPr>
      <w:pStyle w:val="Header"/>
    </w:pPr>
  </w:p>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06A5" w14:textId="2F35FD9E" w:rsidR="00CD58D7" w:rsidRDefault="00CD58D7">
    <w:pPr>
      <w:pStyle w:val="Header"/>
    </w:pP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2EFDB7A5" w14:textId="77777777">
      <w:tc>
        <w:tcPr>
          <w:tcW w:w="2070" w:type="dxa"/>
        </w:tcPr>
        <w:p w14:paraId="79D81B2B" w14:textId="46A5468E"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137</w:t>
          </w:r>
          <w:r>
            <w:rPr>
              <w:noProof/>
            </w:rPr>
            <w:fldChar w:fldCharType="end"/>
          </w:r>
          <w:r>
            <w:t xml:space="preserve"> </w:t>
          </w:r>
        </w:p>
      </w:tc>
      <w:tc>
        <w:tcPr>
          <w:tcW w:w="7920" w:type="dxa"/>
        </w:tcPr>
        <w:p w14:paraId="72973CA0" w14:textId="3EEABE03"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VACATION AND DISPOSAL OF STREETS</w:t>
          </w:r>
          <w:r>
            <w:rPr>
              <w:noProof/>
            </w:rPr>
            <w:fldChar w:fldCharType="end"/>
          </w:r>
        </w:p>
      </w:tc>
    </w:tr>
  </w:tbl>
  <w:p w14:paraId="567AEF9C" w14:textId="15229583" w:rsidR="00CD58D7" w:rsidRDefault="00CD58D7">
    <w:pPr>
      <w:pStyle w:val="Header"/>
      <w:ind w:left="-720" w:right="-720"/>
      <w:jc w:val="both"/>
    </w:pP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755FDE79" w14:textId="77777777">
      <w:tc>
        <w:tcPr>
          <w:tcW w:w="1980" w:type="dxa"/>
        </w:tcPr>
        <w:p w14:paraId="5328BD63" w14:textId="26C7C845"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138</w:t>
          </w:r>
          <w:r>
            <w:rPr>
              <w:noProof/>
            </w:rPr>
            <w:fldChar w:fldCharType="end"/>
          </w:r>
          <w:r>
            <w:t xml:space="preserve"> </w:t>
          </w:r>
        </w:p>
      </w:tc>
      <w:tc>
        <w:tcPr>
          <w:tcW w:w="8010" w:type="dxa"/>
        </w:tcPr>
        <w:p w14:paraId="5CF67127" w14:textId="09633A72"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STREET GRADES</w:t>
          </w:r>
          <w:r>
            <w:rPr>
              <w:noProof/>
            </w:rPr>
            <w:fldChar w:fldCharType="end"/>
          </w:r>
        </w:p>
      </w:tc>
    </w:tr>
  </w:tbl>
  <w:p w14:paraId="79E6CB14" w14:textId="6ACE8A38" w:rsidR="00CD58D7" w:rsidRDefault="00CD58D7">
    <w:pPr>
      <w:pStyle w:val="Header"/>
      <w:ind w:right="-720" w:hanging="720"/>
    </w:pPr>
  </w:p>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DB9E" w14:textId="6807FA84" w:rsidR="00CD58D7" w:rsidRDefault="00CD58D7">
    <w:pPr>
      <w:pStyle w:val="Header"/>
    </w:pP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16E18775" w14:textId="77777777">
      <w:tc>
        <w:tcPr>
          <w:tcW w:w="2070" w:type="dxa"/>
        </w:tcPr>
        <w:p w14:paraId="694610DB" w14:textId="364D8981"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138</w:t>
          </w:r>
          <w:r>
            <w:rPr>
              <w:noProof/>
            </w:rPr>
            <w:fldChar w:fldCharType="end"/>
          </w:r>
          <w:r>
            <w:t xml:space="preserve"> </w:t>
          </w:r>
        </w:p>
      </w:tc>
      <w:tc>
        <w:tcPr>
          <w:tcW w:w="7920" w:type="dxa"/>
        </w:tcPr>
        <w:p w14:paraId="40018F41" w14:textId="53C09CED"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STREET GRADES</w:t>
          </w:r>
          <w:r>
            <w:rPr>
              <w:noProof/>
            </w:rPr>
            <w:fldChar w:fldCharType="end"/>
          </w:r>
        </w:p>
      </w:tc>
    </w:tr>
  </w:tbl>
  <w:p w14:paraId="65165AFC" w14:textId="6AC611E2" w:rsidR="00CD58D7" w:rsidRDefault="00CD58D7">
    <w:pPr>
      <w:pStyle w:val="Header"/>
      <w:ind w:left="-720" w:right="-720"/>
      <w:jc w:val="both"/>
    </w:pP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6CB3DE23" w14:textId="77777777">
      <w:tc>
        <w:tcPr>
          <w:tcW w:w="1980" w:type="dxa"/>
        </w:tcPr>
        <w:p w14:paraId="066F07C2" w14:textId="4714F261"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139</w:t>
          </w:r>
          <w:r>
            <w:rPr>
              <w:noProof/>
            </w:rPr>
            <w:fldChar w:fldCharType="end"/>
          </w:r>
          <w:r>
            <w:t xml:space="preserve"> </w:t>
          </w:r>
        </w:p>
      </w:tc>
      <w:tc>
        <w:tcPr>
          <w:tcW w:w="8010" w:type="dxa"/>
        </w:tcPr>
        <w:p w14:paraId="6C895CA4" w14:textId="5A073BF8"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NAMING OF STREETS</w:t>
          </w:r>
          <w:r>
            <w:rPr>
              <w:noProof/>
            </w:rPr>
            <w:fldChar w:fldCharType="end"/>
          </w:r>
        </w:p>
      </w:tc>
    </w:tr>
  </w:tbl>
  <w:p w14:paraId="4B5DC78B" w14:textId="4BA8F859" w:rsidR="00CD58D7" w:rsidRDefault="00CD58D7">
    <w:pPr>
      <w:pStyle w:val="Header"/>
      <w:ind w:right="-720" w:hanging="720"/>
    </w:pPr>
  </w:p>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831D" w14:textId="10997910" w:rsidR="00CD58D7" w:rsidRDefault="00CD58D7">
    <w:pPr>
      <w:pStyle w:val="Header"/>
    </w:pP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1C2E06D9" w14:textId="77777777">
      <w:tc>
        <w:tcPr>
          <w:tcW w:w="2070" w:type="dxa"/>
        </w:tcPr>
        <w:p w14:paraId="394E0662" w14:textId="45A951CC"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139</w:t>
          </w:r>
          <w:r>
            <w:rPr>
              <w:noProof/>
            </w:rPr>
            <w:fldChar w:fldCharType="end"/>
          </w:r>
          <w:r>
            <w:t xml:space="preserve"> </w:t>
          </w:r>
        </w:p>
      </w:tc>
      <w:tc>
        <w:tcPr>
          <w:tcW w:w="7920" w:type="dxa"/>
        </w:tcPr>
        <w:p w14:paraId="0157B100" w14:textId="0FD59A16"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NAMING OF STREETS</w:t>
          </w:r>
          <w:r>
            <w:rPr>
              <w:noProof/>
            </w:rPr>
            <w:fldChar w:fldCharType="end"/>
          </w:r>
        </w:p>
      </w:tc>
    </w:tr>
  </w:tbl>
  <w:p w14:paraId="2CC96F01" w14:textId="04881C86" w:rsidR="00CD58D7" w:rsidRDefault="00CD58D7">
    <w:pPr>
      <w:pStyle w:val="Header"/>
      <w:ind w:left="-720" w:right="-720"/>
      <w:jc w:val="both"/>
    </w:pP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4D6FBC0F" w14:textId="77777777">
      <w:tc>
        <w:tcPr>
          <w:tcW w:w="1980" w:type="dxa"/>
        </w:tcPr>
        <w:p w14:paraId="0A106B5F" w14:textId="764332E3"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146</w:t>
          </w:r>
          <w:r>
            <w:rPr>
              <w:noProof/>
            </w:rPr>
            <w:fldChar w:fldCharType="end"/>
          </w:r>
          <w:r>
            <w:t xml:space="preserve"> </w:t>
          </w:r>
        </w:p>
      </w:tc>
      <w:tc>
        <w:tcPr>
          <w:tcW w:w="8010" w:type="dxa"/>
        </w:tcPr>
        <w:p w14:paraId="32F3C8EB" w14:textId="38E13A7E"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MANUFACTURED AND MOBILE HOMES</w:t>
          </w:r>
          <w:r>
            <w:rPr>
              <w:noProof/>
            </w:rPr>
            <w:fldChar w:fldCharType="end"/>
          </w:r>
        </w:p>
      </w:tc>
    </w:tr>
  </w:tbl>
  <w:p w14:paraId="528E5960" w14:textId="74BAF49A" w:rsidR="00CD58D7" w:rsidRDefault="00CD58D7">
    <w:pPr>
      <w:pStyle w:val="Header"/>
      <w:ind w:right="-720" w:hanging="720"/>
    </w:pPr>
  </w:p>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F15C" w14:textId="2C4C41E1" w:rsidR="00CD58D7" w:rsidRDefault="00CD58D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45D96A37" w14:textId="77777777">
      <w:tc>
        <w:tcPr>
          <w:tcW w:w="2070" w:type="dxa"/>
        </w:tcPr>
        <w:p w14:paraId="65843093" w14:textId="3E0D96E0"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5</w:t>
          </w:r>
          <w:r>
            <w:rPr>
              <w:noProof/>
            </w:rPr>
            <w:fldChar w:fldCharType="end"/>
          </w:r>
          <w:r>
            <w:t xml:space="preserve"> </w:t>
          </w:r>
        </w:p>
      </w:tc>
      <w:tc>
        <w:tcPr>
          <w:tcW w:w="7920" w:type="dxa"/>
        </w:tcPr>
        <w:p w14:paraId="1B4875BC" w14:textId="0AA9C43B"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OPERATING PROCEDURES</w:t>
          </w:r>
          <w:r>
            <w:rPr>
              <w:noProof/>
            </w:rPr>
            <w:fldChar w:fldCharType="end"/>
          </w:r>
        </w:p>
      </w:tc>
    </w:tr>
  </w:tbl>
  <w:p w14:paraId="40CC8D4F" w14:textId="3198739F" w:rsidR="00CD58D7" w:rsidRDefault="00CD58D7">
    <w:pPr>
      <w:pStyle w:val="Header"/>
      <w:ind w:left="-720" w:right="-720"/>
      <w:jc w:val="both"/>
    </w:pPr>
  </w:p>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1395B3FE" w14:textId="77777777">
      <w:tc>
        <w:tcPr>
          <w:tcW w:w="2070" w:type="dxa"/>
        </w:tcPr>
        <w:p w14:paraId="71B00270" w14:textId="58630F09"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146</w:t>
          </w:r>
          <w:r>
            <w:rPr>
              <w:noProof/>
            </w:rPr>
            <w:fldChar w:fldCharType="end"/>
          </w:r>
          <w:r>
            <w:t xml:space="preserve"> </w:t>
          </w:r>
        </w:p>
      </w:tc>
      <w:tc>
        <w:tcPr>
          <w:tcW w:w="7920" w:type="dxa"/>
        </w:tcPr>
        <w:p w14:paraId="085A8464" w14:textId="4371942C"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MANUFACTURED AND MOBILE HOMES</w:t>
          </w:r>
          <w:r>
            <w:rPr>
              <w:noProof/>
            </w:rPr>
            <w:fldChar w:fldCharType="end"/>
          </w:r>
        </w:p>
      </w:tc>
    </w:tr>
  </w:tbl>
  <w:p w14:paraId="7126CB92" w14:textId="0A5E43A1" w:rsidR="00CD58D7" w:rsidRDefault="00CD58D7">
    <w:pPr>
      <w:pStyle w:val="Header"/>
      <w:ind w:left="-720" w:right="-720"/>
      <w:jc w:val="both"/>
    </w:pP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0BC5A046" w14:textId="77777777">
      <w:tc>
        <w:tcPr>
          <w:tcW w:w="1980" w:type="dxa"/>
        </w:tcPr>
        <w:p w14:paraId="13400A80" w14:textId="600209A1"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150</w:t>
          </w:r>
          <w:r>
            <w:rPr>
              <w:noProof/>
            </w:rPr>
            <w:fldChar w:fldCharType="end"/>
          </w:r>
          <w:r>
            <w:t xml:space="preserve"> </w:t>
          </w:r>
        </w:p>
      </w:tc>
      <w:tc>
        <w:tcPr>
          <w:tcW w:w="8010" w:type="dxa"/>
        </w:tcPr>
        <w:p w14:paraId="1ADF8387" w14:textId="12D5F228"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BUILDING NUMBERING</w:t>
          </w:r>
          <w:r>
            <w:rPr>
              <w:noProof/>
            </w:rPr>
            <w:fldChar w:fldCharType="end"/>
          </w:r>
        </w:p>
      </w:tc>
    </w:tr>
  </w:tbl>
  <w:p w14:paraId="37A242D2" w14:textId="5D552199" w:rsidR="00CD58D7" w:rsidRDefault="00CD58D7">
    <w:pPr>
      <w:pStyle w:val="Header"/>
      <w:ind w:right="-720" w:hanging="720"/>
    </w:pPr>
  </w:p>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9796" w14:textId="4346B36D" w:rsidR="00CD58D7" w:rsidRDefault="00CD58D7">
    <w:pPr>
      <w:pStyle w:val="Header"/>
    </w:pP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01B451DE" w14:textId="77777777">
      <w:tc>
        <w:tcPr>
          <w:tcW w:w="2070" w:type="dxa"/>
        </w:tcPr>
        <w:p w14:paraId="4D478ABB" w14:textId="1F52E97F"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150</w:t>
          </w:r>
          <w:r>
            <w:rPr>
              <w:noProof/>
            </w:rPr>
            <w:fldChar w:fldCharType="end"/>
          </w:r>
          <w:r>
            <w:t xml:space="preserve"> </w:t>
          </w:r>
        </w:p>
      </w:tc>
      <w:tc>
        <w:tcPr>
          <w:tcW w:w="7920" w:type="dxa"/>
        </w:tcPr>
        <w:p w14:paraId="4CA21960" w14:textId="5442ADE6"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BUILDING NUMBERING</w:t>
          </w:r>
          <w:r>
            <w:rPr>
              <w:noProof/>
            </w:rPr>
            <w:fldChar w:fldCharType="end"/>
          </w:r>
        </w:p>
      </w:tc>
    </w:tr>
  </w:tbl>
  <w:p w14:paraId="7DB56AE4" w14:textId="0752EF7A" w:rsidR="00CD58D7" w:rsidRDefault="00CD58D7">
    <w:pPr>
      <w:pStyle w:val="Header"/>
      <w:ind w:left="-720" w:right="-720"/>
      <w:jc w:val="both"/>
    </w:pP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2DED81AC" w14:textId="77777777">
      <w:tc>
        <w:tcPr>
          <w:tcW w:w="1980" w:type="dxa"/>
        </w:tcPr>
        <w:p w14:paraId="32F78396" w14:textId="067241AA"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151</w:t>
          </w:r>
          <w:r>
            <w:rPr>
              <w:noProof/>
            </w:rPr>
            <w:fldChar w:fldCharType="end"/>
          </w:r>
          <w:r>
            <w:t xml:space="preserve"> </w:t>
          </w:r>
        </w:p>
      </w:tc>
      <w:tc>
        <w:tcPr>
          <w:tcW w:w="8010" w:type="dxa"/>
        </w:tcPr>
        <w:p w14:paraId="5C7FCD22" w14:textId="0C318784"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TREES</w:t>
          </w:r>
          <w:r>
            <w:rPr>
              <w:noProof/>
            </w:rPr>
            <w:fldChar w:fldCharType="end"/>
          </w:r>
        </w:p>
      </w:tc>
    </w:tr>
  </w:tbl>
  <w:p w14:paraId="0B9461AE" w14:textId="13B9E115" w:rsidR="00CD58D7" w:rsidRDefault="00CD58D7">
    <w:pPr>
      <w:pStyle w:val="Header"/>
      <w:ind w:right="-720" w:hanging="720"/>
    </w:pPr>
  </w:p>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9863" w14:textId="25F6C792" w:rsidR="00CD58D7" w:rsidRDefault="00CD58D7">
    <w:pPr>
      <w:pStyle w:val="Header"/>
    </w:pP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4A5CCABE" w14:textId="77777777">
      <w:tc>
        <w:tcPr>
          <w:tcW w:w="2070" w:type="dxa"/>
        </w:tcPr>
        <w:p w14:paraId="6104954C" w14:textId="647DF69D"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151</w:t>
          </w:r>
          <w:r>
            <w:rPr>
              <w:noProof/>
            </w:rPr>
            <w:fldChar w:fldCharType="end"/>
          </w:r>
          <w:r>
            <w:t xml:space="preserve"> </w:t>
          </w:r>
        </w:p>
      </w:tc>
      <w:tc>
        <w:tcPr>
          <w:tcW w:w="7920" w:type="dxa"/>
        </w:tcPr>
        <w:p w14:paraId="07E07E60" w14:textId="4D23A94E"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TREES</w:t>
          </w:r>
          <w:r>
            <w:rPr>
              <w:noProof/>
            </w:rPr>
            <w:fldChar w:fldCharType="end"/>
          </w:r>
        </w:p>
      </w:tc>
    </w:tr>
  </w:tbl>
  <w:p w14:paraId="64DAB8C2" w14:textId="61B5745E" w:rsidR="00CD58D7" w:rsidRDefault="00CD58D7">
    <w:pPr>
      <w:pStyle w:val="Header"/>
      <w:ind w:left="-720" w:right="-720"/>
      <w:jc w:val="both"/>
    </w:pP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1072A151" w14:textId="77777777">
      <w:tc>
        <w:tcPr>
          <w:tcW w:w="1980" w:type="dxa"/>
        </w:tcPr>
        <w:p w14:paraId="254439B6" w14:textId="6C54752F"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155</w:t>
          </w:r>
          <w:r>
            <w:rPr>
              <w:noProof/>
            </w:rPr>
            <w:fldChar w:fldCharType="end"/>
          </w:r>
          <w:r>
            <w:t xml:space="preserve"> </w:t>
          </w:r>
        </w:p>
      </w:tc>
      <w:tc>
        <w:tcPr>
          <w:tcW w:w="8010" w:type="dxa"/>
        </w:tcPr>
        <w:p w14:paraId="4566B676" w14:textId="1E02F982"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BUILDING AND LAND USE REGULATIONS</w:t>
          </w:r>
          <w:r>
            <w:rPr>
              <w:noProof/>
            </w:rPr>
            <w:fldChar w:fldCharType="end"/>
          </w:r>
        </w:p>
      </w:tc>
    </w:tr>
  </w:tbl>
  <w:p w14:paraId="18A348BD" w14:textId="093E1710" w:rsidR="00CD58D7" w:rsidRDefault="00CD58D7">
    <w:pPr>
      <w:pStyle w:val="Header"/>
      <w:ind w:right="-720" w:hanging="720"/>
    </w:pPr>
  </w:p>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0568A" w14:textId="5CFC9A39" w:rsidR="00CD58D7" w:rsidRDefault="00CD58D7">
    <w:pPr>
      <w:pStyle w:val="Header"/>
    </w:pP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10" w:type="dxa"/>
      <w:tblLayout w:type="fixed"/>
      <w:tblLook w:val="0000" w:firstRow="0" w:lastRow="0" w:firstColumn="0" w:lastColumn="0" w:noHBand="0" w:noVBand="0"/>
    </w:tblPr>
    <w:tblGrid>
      <w:gridCol w:w="2160"/>
      <w:gridCol w:w="7830"/>
    </w:tblGrid>
    <w:tr w:rsidR="00CD58D7" w:rsidRPr="00297F40" w14:paraId="4BAF55E2" w14:textId="77777777">
      <w:tc>
        <w:tcPr>
          <w:tcW w:w="2160" w:type="dxa"/>
        </w:tcPr>
        <w:p w14:paraId="5D95A48B" w14:textId="0F123C58" w:rsidR="00CD58D7" w:rsidRDefault="00000000" w:rsidP="00A00614">
          <w:pPr>
            <w:pStyle w:val="Header"/>
            <w:tabs>
              <w:tab w:val="clear" w:pos="4320"/>
              <w:tab w:val="clear" w:pos="8640"/>
            </w:tabs>
          </w:pPr>
          <w:fldSimple w:instr=" STYLEREF chapternumber \* MERGEFORMAT ">
            <w:r w:rsidR="00E339F0">
              <w:rPr>
                <w:noProof/>
              </w:rPr>
              <w:t>CHAPTER 155</w:t>
            </w:r>
          </w:fldSimple>
          <w:r w:rsidR="00CD58D7">
            <w:t xml:space="preserve"> </w:t>
          </w:r>
        </w:p>
      </w:tc>
      <w:tc>
        <w:tcPr>
          <w:tcW w:w="7830" w:type="dxa"/>
        </w:tcPr>
        <w:p w14:paraId="50D66361" w14:textId="5B4774E9" w:rsidR="00CD58D7" w:rsidRDefault="00000000" w:rsidP="00A00614">
          <w:pPr>
            <w:pStyle w:val="Header"/>
            <w:tabs>
              <w:tab w:val="clear" w:pos="4320"/>
              <w:tab w:val="clear" w:pos="8640"/>
            </w:tabs>
            <w:jc w:val="right"/>
          </w:pPr>
          <w:fldSimple w:instr=" STYLEREF chaptertitle \* MERGEFORMAT ">
            <w:r w:rsidR="00E339F0">
              <w:rPr>
                <w:noProof/>
              </w:rPr>
              <w:t>BUILDING AND LAND USE REGULATIONS</w:t>
            </w:r>
          </w:fldSimple>
        </w:p>
      </w:tc>
    </w:tr>
  </w:tbl>
  <w:p w14:paraId="207E8A2F" w14:textId="77777777" w:rsidR="00CD58D7" w:rsidRDefault="00CD58D7">
    <w:pPr>
      <w:pStyle w:val="Header"/>
      <w:ind w:left="-720" w:right="-720"/>
      <w:jc w:val="both"/>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5994F986" w14:textId="77777777">
      <w:tc>
        <w:tcPr>
          <w:tcW w:w="1980" w:type="dxa"/>
        </w:tcPr>
        <w:p w14:paraId="31C84904" w14:textId="40987836"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6</w:t>
          </w:r>
          <w:r>
            <w:rPr>
              <w:noProof/>
            </w:rPr>
            <w:fldChar w:fldCharType="end"/>
          </w:r>
          <w:r>
            <w:t xml:space="preserve"> </w:t>
          </w:r>
        </w:p>
      </w:tc>
      <w:tc>
        <w:tcPr>
          <w:tcW w:w="8010" w:type="dxa"/>
        </w:tcPr>
        <w:p w14:paraId="6BA5FAD7" w14:textId="5A8C84AE"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CITY ELECTIONS</w:t>
          </w:r>
          <w:r>
            <w:rPr>
              <w:noProof/>
            </w:rPr>
            <w:fldChar w:fldCharType="end"/>
          </w:r>
        </w:p>
      </w:tc>
    </w:tr>
  </w:tbl>
  <w:p w14:paraId="4335676A" w14:textId="409857AE" w:rsidR="00CD58D7" w:rsidRDefault="00CD58D7">
    <w:pPr>
      <w:pStyle w:val="Header"/>
      <w:ind w:right="-720" w:hanging="720"/>
    </w:pPr>
  </w:p>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160"/>
      <w:gridCol w:w="7830"/>
    </w:tblGrid>
    <w:tr w:rsidR="00CD58D7" w:rsidRPr="00297F40" w14:paraId="2C1266C3" w14:textId="77777777">
      <w:tc>
        <w:tcPr>
          <w:tcW w:w="2160" w:type="dxa"/>
        </w:tcPr>
        <w:p w14:paraId="44C412A3" w14:textId="4C33941D" w:rsidR="00CD58D7" w:rsidRDefault="00000000" w:rsidP="00A00614">
          <w:pPr>
            <w:pStyle w:val="Header"/>
            <w:tabs>
              <w:tab w:val="clear" w:pos="4320"/>
              <w:tab w:val="clear" w:pos="8640"/>
            </w:tabs>
          </w:pPr>
          <w:fldSimple w:instr=" STYLEREF chapternumber \* MERGEFORMAT ">
            <w:r w:rsidR="00E339F0">
              <w:rPr>
                <w:noProof/>
              </w:rPr>
              <w:t>CHAPTER 156</w:t>
            </w:r>
          </w:fldSimple>
          <w:r w:rsidR="00CD58D7">
            <w:t xml:space="preserve"> </w:t>
          </w:r>
        </w:p>
      </w:tc>
      <w:tc>
        <w:tcPr>
          <w:tcW w:w="7830" w:type="dxa"/>
        </w:tcPr>
        <w:p w14:paraId="310BC85D" w14:textId="52E58E68" w:rsidR="00CD58D7" w:rsidRDefault="00000000" w:rsidP="00A00614">
          <w:pPr>
            <w:pStyle w:val="Header"/>
            <w:tabs>
              <w:tab w:val="clear" w:pos="4320"/>
              <w:tab w:val="clear" w:pos="8640"/>
            </w:tabs>
            <w:jc w:val="right"/>
          </w:pPr>
          <w:fldSimple w:instr=" STYLEREF chaptertitle \* MERGEFORMAT ">
            <w:r w:rsidR="00E339F0">
              <w:rPr>
                <w:noProof/>
              </w:rPr>
              <w:t>PROPERTY MAINTENANCE CODE</w:t>
            </w:r>
          </w:fldSimple>
        </w:p>
      </w:tc>
    </w:tr>
  </w:tbl>
  <w:p w14:paraId="58FD0B8C" w14:textId="77777777" w:rsidR="00CD58D7" w:rsidRDefault="00CD58D7">
    <w:pPr>
      <w:pStyle w:val="Header"/>
      <w:ind w:right="-720" w:hanging="720"/>
    </w:pPr>
  </w:p>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0652" w14:textId="77777777" w:rsidR="00CD58D7" w:rsidRDefault="00CD58D7">
    <w:pPr>
      <w:pStyle w:val="Header"/>
    </w:pP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4FE6D288" w14:textId="77777777">
      <w:tc>
        <w:tcPr>
          <w:tcW w:w="2070" w:type="dxa"/>
        </w:tcPr>
        <w:p w14:paraId="3130654F" w14:textId="7ECAC4AE"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156</w:t>
          </w:r>
          <w:r>
            <w:rPr>
              <w:noProof/>
            </w:rPr>
            <w:fldChar w:fldCharType="end"/>
          </w:r>
          <w:r>
            <w:t xml:space="preserve"> </w:t>
          </w:r>
        </w:p>
      </w:tc>
      <w:tc>
        <w:tcPr>
          <w:tcW w:w="7920" w:type="dxa"/>
        </w:tcPr>
        <w:p w14:paraId="28AB54F4" w14:textId="3DFAA26F"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PROPERTY MAINTENANCE CODE</w:t>
          </w:r>
          <w:r>
            <w:rPr>
              <w:noProof/>
            </w:rPr>
            <w:fldChar w:fldCharType="end"/>
          </w:r>
        </w:p>
      </w:tc>
    </w:tr>
  </w:tbl>
  <w:p w14:paraId="65278698" w14:textId="705DFD08" w:rsidR="00CD58D7" w:rsidRDefault="00CD58D7">
    <w:pPr>
      <w:pStyle w:val="Header"/>
      <w:ind w:left="-720" w:right="-720"/>
      <w:jc w:val="both"/>
    </w:pP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42E394C6" w14:textId="77777777">
      <w:tc>
        <w:tcPr>
          <w:tcW w:w="1980" w:type="dxa"/>
        </w:tcPr>
        <w:p w14:paraId="5530205F" w14:textId="511C5CCF"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165</w:t>
          </w:r>
          <w:r>
            <w:rPr>
              <w:noProof/>
            </w:rPr>
            <w:fldChar w:fldCharType="end"/>
          </w:r>
          <w:r>
            <w:t xml:space="preserve"> </w:t>
          </w:r>
        </w:p>
      </w:tc>
      <w:tc>
        <w:tcPr>
          <w:tcW w:w="8010" w:type="dxa"/>
        </w:tcPr>
        <w:p w14:paraId="3256B17B" w14:textId="420BDC00"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SUBDIVISION REGULATIONS</w:t>
          </w:r>
          <w:r>
            <w:rPr>
              <w:noProof/>
            </w:rPr>
            <w:fldChar w:fldCharType="end"/>
          </w:r>
        </w:p>
      </w:tc>
    </w:tr>
  </w:tbl>
  <w:p w14:paraId="2FCF48A5" w14:textId="60C11FDA" w:rsidR="00CD58D7" w:rsidRDefault="00CD58D7">
    <w:pPr>
      <w:pStyle w:val="Header"/>
      <w:ind w:right="-720" w:hanging="720"/>
    </w:pPr>
  </w:p>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B530" w14:textId="2E077D48" w:rsidR="00CD58D7" w:rsidRDefault="00CD58D7">
    <w:pPr>
      <w:pStyle w:val="Header"/>
    </w:pP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5C230A2A" w14:textId="77777777">
      <w:tc>
        <w:tcPr>
          <w:tcW w:w="2070" w:type="dxa"/>
        </w:tcPr>
        <w:p w14:paraId="3EF12CFF" w14:textId="0374C42D"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165</w:t>
          </w:r>
          <w:r>
            <w:rPr>
              <w:noProof/>
            </w:rPr>
            <w:fldChar w:fldCharType="end"/>
          </w:r>
          <w:r>
            <w:t xml:space="preserve"> </w:t>
          </w:r>
        </w:p>
      </w:tc>
      <w:tc>
        <w:tcPr>
          <w:tcW w:w="7920" w:type="dxa"/>
        </w:tcPr>
        <w:p w14:paraId="455800C9" w14:textId="7AD1C7EB"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SUBDIVISION REGULATIONS</w:t>
          </w:r>
          <w:r>
            <w:rPr>
              <w:noProof/>
            </w:rPr>
            <w:fldChar w:fldCharType="end"/>
          </w:r>
        </w:p>
      </w:tc>
    </w:tr>
  </w:tbl>
  <w:p w14:paraId="4749E3B8" w14:textId="6DDBD942" w:rsidR="00CD58D7" w:rsidRDefault="00CD58D7">
    <w:pPr>
      <w:pStyle w:val="Header"/>
      <w:ind w:left="-720" w:right="-720"/>
      <w:jc w:val="both"/>
    </w:pPr>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56BC" w14:textId="262ABC2E" w:rsidR="00CD58D7" w:rsidRPr="00885421" w:rsidRDefault="00CD58D7" w:rsidP="00CE123A">
    <w:pPr>
      <w:pStyle w:val="Header"/>
      <w:rPr>
        <w:sz w:val="2"/>
      </w:rPr>
    </w:pPr>
    <w:proofErr w:type="spellStart"/>
    <w:r>
      <w:rPr>
        <w:sz w:val="2"/>
      </w:rPr>
      <w:t>tt</w:t>
    </w:r>
    <w:proofErr w:type="spellEnd"/>
  </w:p>
  <w:p w14:paraId="0FA454A0" w14:textId="77777777" w:rsidR="00CD58D7" w:rsidRDefault="00CD58D7" w:rsidP="00CE123A">
    <w:pPr>
      <w:pStyle w:val="Header"/>
      <w:pBdr>
        <w:bottom w:val="single" w:sz="12" w:space="1" w:color="auto"/>
      </w:pBdr>
      <w:tabs>
        <w:tab w:val="clear" w:pos="4320"/>
        <w:tab w:val="clear" w:pos="8640"/>
        <w:tab w:val="right" w:pos="9450"/>
      </w:tabs>
      <w:ind w:left="-720" w:right="-738"/>
    </w:pPr>
    <w:r>
      <w:t>INDEX</w:t>
    </w:r>
    <w:r>
      <w:tab/>
      <w:t>CODE OF ORDINANCES</w:t>
    </w:r>
  </w:p>
  <w:p w14:paraId="2E4F27F0" w14:textId="77777777" w:rsidR="00CD58D7" w:rsidRDefault="00CD58D7" w:rsidP="00CE123A">
    <w:pPr>
      <w:pStyle w:val="Header"/>
      <w:ind w:left="-720" w:right="-738"/>
    </w:pPr>
  </w:p>
  <w:p w14:paraId="2DBBE34D" w14:textId="77777777" w:rsidR="00CD58D7" w:rsidRDefault="00CD58D7" w:rsidP="00CE123A">
    <w:pPr>
      <w:pStyle w:val="Header"/>
      <w:tabs>
        <w:tab w:val="left" w:pos="5760"/>
        <w:tab w:val="left" w:pos="6210"/>
      </w:tabs>
      <w:ind w:left="-720" w:right="-738"/>
    </w:pPr>
    <w:r>
      <w:tab/>
    </w:r>
    <w:r>
      <w:tab/>
    </w:r>
    <w:r>
      <w:tab/>
      <w:t>CHAPTER OR SECTION</w:t>
    </w:r>
  </w:p>
  <w:p w14:paraId="1C0BD4E5" w14:textId="77777777" w:rsidR="00CD58D7" w:rsidRDefault="00CD58D7" w:rsidP="00CE123A">
    <w:pPr>
      <w:pStyle w:val="Header"/>
      <w:pBdr>
        <w:bottom w:val="single" w:sz="12" w:space="1" w:color="auto"/>
      </w:pBdr>
      <w:tabs>
        <w:tab w:val="left" w:pos="5760"/>
      </w:tabs>
      <w:ind w:left="-720" w:right="-738"/>
    </w:pPr>
    <w:r>
      <w:tab/>
    </w:r>
    <w:r>
      <w:tab/>
      <w:t xml:space="preserve">                   NUMBER             </w:t>
    </w:r>
  </w:p>
  <w:p w14:paraId="0CF31974" w14:textId="77777777" w:rsidR="00CD58D7" w:rsidRDefault="00CD58D7" w:rsidP="00CE123A">
    <w:pPr>
      <w:pStyle w:val="Header"/>
      <w:ind w:right="-720" w:hanging="720"/>
    </w:pPr>
  </w:p>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8FF01" w14:textId="6BEFE973" w:rsidR="00CD58D7" w:rsidRPr="00F35D79" w:rsidRDefault="00CD58D7" w:rsidP="00CE123A">
    <w:pPr>
      <w:jc w:val="center"/>
      <w:rPr>
        <w:b/>
        <w:spacing w:val="20"/>
        <w:sz w:val="36"/>
        <w:szCs w:val="36"/>
      </w:rPr>
    </w:pPr>
    <w:r w:rsidRPr="00F35D79">
      <w:rPr>
        <w:b/>
        <w:spacing w:val="20"/>
        <w:sz w:val="36"/>
        <w:szCs w:val="36"/>
      </w:rPr>
      <w:t>INDEX TO CODE OF ORDINANCES</w:t>
    </w:r>
  </w:p>
  <w:tbl>
    <w:tblPr>
      <w:tblW w:w="9558" w:type="dxa"/>
      <w:tblLayout w:type="fixed"/>
      <w:tblLook w:val="0000" w:firstRow="0" w:lastRow="0" w:firstColumn="0" w:lastColumn="0" w:noHBand="0" w:noVBand="0"/>
    </w:tblPr>
    <w:tblGrid>
      <w:gridCol w:w="6048"/>
      <w:gridCol w:w="3510"/>
    </w:tblGrid>
    <w:tr w:rsidR="00CD58D7" w14:paraId="7603C577" w14:textId="77777777" w:rsidTr="00CE123A">
      <w:tc>
        <w:tcPr>
          <w:tcW w:w="6048" w:type="dxa"/>
        </w:tcPr>
        <w:p w14:paraId="517BC392" w14:textId="77777777" w:rsidR="00CD58D7" w:rsidRDefault="00CD58D7" w:rsidP="00CE123A">
          <w:pPr>
            <w:rPr>
              <w:rStyle w:val="sectiontitle"/>
            </w:rPr>
          </w:pPr>
        </w:p>
      </w:tc>
      <w:tc>
        <w:tcPr>
          <w:tcW w:w="3510" w:type="dxa"/>
        </w:tcPr>
        <w:p w14:paraId="140A9BB2" w14:textId="77777777" w:rsidR="00CD58D7" w:rsidRDefault="00CD58D7" w:rsidP="00CE123A">
          <w:pPr>
            <w:rPr>
              <w:rStyle w:val="sectiontitle"/>
            </w:rPr>
          </w:pPr>
        </w:p>
      </w:tc>
    </w:tr>
    <w:tr w:rsidR="00CD58D7" w14:paraId="02887B34" w14:textId="77777777" w:rsidTr="00CE123A">
      <w:tc>
        <w:tcPr>
          <w:tcW w:w="6048" w:type="dxa"/>
        </w:tcPr>
        <w:p w14:paraId="09BB6337" w14:textId="77777777" w:rsidR="00CD58D7" w:rsidRDefault="00CD58D7" w:rsidP="00CE123A">
          <w:pPr>
            <w:rPr>
              <w:rStyle w:val="sectiontitle"/>
            </w:rPr>
          </w:pPr>
        </w:p>
      </w:tc>
      <w:tc>
        <w:tcPr>
          <w:tcW w:w="3510" w:type="dxa"/>
          <w:tcBorders>
            <w:bottom w:val="single" w:sz="6" w:space="0" w:color="auto"/>
          </w:tcBorders>
        </w:tcPr>
        <w:p w14:paraId="74D9E78E" w14:textId="77777777" w:rsidR="00CD58D7" w:rsidRDefault="00CD58D7" w:rsidP="00CE123A">
          <w:pPr>
            <w:jc w:val="center"/>
            <w:rPr>
              <w:rStyle w:val="sectiontitle"/>
            </w:rPr>
          </w:pPr>
          <w:r>
            <w:rPr>
              <w:rStyle w:val="sectiontitle"/>
            </w:rPr>
            <w:t>CHAPTER OR SECTION</w:t>
          </w:r>
        </w:p>
        <w:p w14:paraId="669523BA" w14:textId="77777777" w:rsidR="00CD58D7" w:rsidRDefault="00CD58D7" w:rsidP="00CE123A">
          <w:pPr>
            <w:ind w:right="-468"/>
            <w:jc w:val="center"/>
            <w:rPr>
              <w:rStyle w:val="sectiontitle"/>
            </w:rPr>
          </w:pPr>
          <w:r>
            <w:rPr>
              <w:rStyle w:val="sectiontitle"/>
            </w:rPr>
            <w:t>NUMBER</w:t>
          </w:r>
        </w:p>
      </w:tc>
    </w:tr>
  </w:tbl>
  <w:p w14:paraId="48EB2B31" w14:textId="77777777" w:rsidR="00CD58D7" w:rsidRPr="00885421" w:rsidRDefault="00CD58D7" w:rsidP="00CE123A">
    <w:pPr>
      <w:pStyle w:val="Header"/>
      <w:rPr>
        <w:sz w:val="2"/>
      </w:rPr>
    </w:pPr>
  </w:p>
  <w:p w14:paraId="00E4E494" w14:textId="77777777" w:rsidR="00CD58D7" w:rsidRDefault="00CD58D7">
    <w:pPr>
      <w:pStyle w:val="Header"/>
    </w:pPr>
  </w:p>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1CFF7CCF" w14:textId="77777777">
      <w:tc>
        <w:tcPr>
          <w:tcW w:w="2070" w:type="dxa"/>
        </w:tcPr>
        <w:p w14:paraId="4C42304D" w14:textId="68605687"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165</w:t>
          </w:r>
          <w:r>
            <w:rPr>
              <w:noProof/>
            </w:rPr>
            <w:fldChar w:fldCharType="end"/>
          </w:r>
          <w:r>
            <w:t xml:space="preserve"> </w:t>
          </w:r>
        </w:p>
      </w:tc>
      <w:tc>
        <w:tcPr>
          <w:tcW w:w="7920" w:type="dxa"/>
        </w:tcPr>
        <w:p w14:paraId="2243C594" w14:textId="2031ECE6"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SUBDIVISION REGULATIONS</w:t>
          </w:r>
          <w:r>
            <w:rPr>
              <w:noProof/>
            </w:rPr>
            <w:fldChar w:fldCharType="end"/>
          </w:r>
        </w:p>
      </w:tc>
    </w:tr>
  </w:tbl>
  <w:p w14:paraId="1063D3F7" w14:textId="226C537E" w:rsidR="00CD58D7" w:rsidRDefault="00CD58D7">
    <w:pPr>
      <w:pStyle w:val="Header"/>
      <w:ind w:left="-720" w:right="-720"/>
      <w:jc w:val="both"/>
    </w:pPr>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8280"/>
      <w:gridCol w:w="1710"/>
    </w:tblGrid>
    <w:tr w:rsidR="00CD58D7" w14:paraId="12351A37" w14:textId="77777777" w:rsidTr="006A494C">
      <w:tc>
        <w:tcPr>
          <w:tcW w:w="8280" w:type="dxa"/>
          <w:tcBorders>
            <w:top w:val="nil"/>
            <w:left w:val="nil"/>
            <w:bottom w:val="nil"/>
            <w:right w:val="nil"/>
          </w:tcBorders>
        </w:tcPr>
        <w:p w14:paraId="5A8D1366" w14:textId="77777777" w:rsidR="00CD58D7" w:rsidRDefault="00CD58D7" w:rsidP="00F06AFD">
          <w:pPr>
            <w:pStyle w:val="Header"/>
            <w:tabs>
              <w:tab w:val="clear" w:pos="4320"/>
              <w:tab w:val="clear" w:pos="8640"/>
              <w:tab w:val="left" w:pos="5635"/>
            </w:tabs>
          </w:pPr>
          <w:r w:rsidRPr="00773C60">
            <w:rPr>
              <w:b/>
              <w:bCs/>
              <w:sz w:val="28"/>
            </w:rPr>
            <w:t>CODE OF ORDINANCES</w:t>
          </w:r>
        </w:p>
      </w:tc>
      <w:tc>
        <w:tcPr>
          <w:tcW w:w="1710" w:type="dxa"/>
          <w:tcBorders>
            <w:top w:val="nil"/>
            <w:left w:val="nil"/>
            <w:bottom w:val="nil"/>
            <w:right w:val="nil"/>
          </w:tcBorders>
        </w:tcPr>
        <w:p w14:paraId="712E2457" w14:textId="77777777" w:rsidR="00CD58D7" w:rsidRDefault="00CD58D7" w:rsidP="006A494C">
          <w:pPr>
            <w:pStyle w:val="Header"/>
            <w:jc w:val="right"/>
          </w:pPr>
          <w:r w:rsidRPr="00773C60">
            <w:rPr>
              <w:b/>
              <w:bCs/>
              <w:sz w:val="28"/>
            </w:rPr>
            <w:t>APPENDIX</w:t>
          </w:r>
        </w:p>
      </w:tc>
    </w:tr>
  </w:tbl>
  <w:p w14:paraId="1A3B6628" w14:textId="30CBBB80" w:rsidR="00CD58D7" w:rsidRDefault="00CD58D7">
    <w:pPr>
      <w:pStyle w:val="Header"/>
      <w:ind w:right="-720" w:hanging="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764B" w14:textId="4E42E1E0" w:rsidR="00CD58D7" w:rsidRDefault="00CD58D7">
    <w:pPr>
      <w:pStyle w:val="Header"/>
      <w:ind w:right="-720" w:hanging="72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639D" w14:textId="0BC221D4" w:rsidR="00CD58D7" w:rsidRDefault="00CD58D7">
    <w:pPr>
      <w:pStyle w:val="Header"/>
    </w:pPr>
  </w:p>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2483" w14:textId="5081E649" w:rsidR="00CD58D7" w:rsidRPr="00B01026" w:rsidRDefault="00CD58D7" w:rsidP="006A494C">
    <w:pPr>
      <w:pStyle w:val="Header"/>
      <w:jc w:val="center"/>
      <w:rPr>
        <w:b/>
        <w:bCs/>
        <w:spacing w:val="24"/>
        <w:sz w:val="36"/>
        <w:szCs w:val="32"/>
      </w:rPr>
    </w:pPr>
    <w:r w:rsidRPr="00B01026">
      <w:rPr>
        <w:b/>
        <w:bCs/>
        <w:spacing w:val="24"/>
        <w:sz w:val="36"/>
        <w:szCs w:val="32"/>
      </w:rPr>
      <w:t xml:space="preserve">APPENDIX TO </w:t>
    </w:r>
  </w:p>
  <w:p w14:paraId="60D87979" w14:textId="77777777" w:rsidR="00CD58D7" w:rsidRPr="00B01026" w:rsidRDefault="00CD58D7" w:rsidP="006A494C">
    <w:pPr>
      <w:pStyle w:val="Header"/>
      <w:jc w:val="center"/>
      <w:rPr>
        <w:spacing w:val="24"/>
        <w:sz w:val="26"/>
      </w:rPr>
    </w:pPr>
    <w:r w:rsidRPr="00B01026">
      <w:rPr>
        <w:b/>
        <w:bCs/>
        <w:spacing w:val="24"/>
        <w:sz w:val="36"/>
        <w:szCs w:val="32"/>
      </w:rPr>
      <w:t>CODE OF ORDINANCES</w:t>
    </w:r>
  </w:p>
  <w:p w14:paraId="6BB90686" w14:textId="77777777" w:rsidR="00CD58D7" w:rsidRDefault="00CD58D7">
    <w:pPr>
      <w:pStyle w:val="Header"/>
    </w:pPr>
  </w:p>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5F8F7" w14:textId="74C67837" w:rsidR="00CD58D7" w:rsidRDefault="00CD58D7">
    <w:pPr>
      <w:pStyle w:val="Header"/>
      <w:jc w:val="center"/>
      <w:rPr>
        <w:b/>
      </w:rPr>
    </w:pPr>
    <w:r>
      <w:rPr>
        <w:b/>
      </w:rPr>
      <w:t>TABLE OF CONTENTS</w:t>
    </w:r>
  </w:p>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A618" w14:textId="7CFEC6D2" w:rsidR="00CD58D7" w:rsidRPr="00E62FA4" w:rsidRDefault="00CD58D7" w:rsidP="004764FE">
    <w:pPr>
      <w:pStyle w:val="Header"/>
      <w:jc w:val="center"/>
      <w:rPr>
        <w:b/>
        <w:spacing w:val="20"/>
        <w:sz w:val="28"/>
        <w:szCs w:val="28"/>
      </w:rPr>
    </w:pPr>
    <w:r w:rsidRPr="00E62FA4">
      <w:rPr>
        <w:b/>
        <w:spacing w:val="20"/>
        <w:sz w:val="28"/>
        <w:szCs w:val="28"/>
      </w:rPr>
      <w:t>TABLE OF CONTENTS</w:t>
    </w:r>
  </w:p>
  <w:p w14:paraId="1326AA28" w14:textId="77777777" w:rsidR="00CD58D7" w:rsidRPr="004764FE" w:rsidRDefault="00CD58D7" w:rsidP="004764FE">
    <w:pPr>
      <w:pStyle w:val="Header"/>
    </w:pPr>
  </w:p>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20CE" w14:textId="12E4F638" w:rsidR="00CD58D7" w:rsidRDefault="00CD58D7">
    <w:pPr>
      <w:pStyle w:val="Header"/>
    </w:pPr>
  </w:p>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C77BD" w14:textId="07BF5F03" w:rsidR="00CD58D7" w:rsidRDefault="00CD58D7">
    <w:pPr>
      <w:pStyle w:val="Header"/>
      <w:jc w:val="center"/>
      <w:rPr>
        <w:b/>
      </w:rPr>
    </w:pPr>
    <w:r>
      <w:rPr>
        <w:b/>
      </w:rPr>
      <w:t>TABLE OF CONTENTS</w:t>
    </w:r>
  </w:p>
</w:hdr>
</file>

<file path=word/header2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8B4EF" w14:textId="53AC9C9A" w:rsidR="00CD58D7" w:rsidRPr="00E62FA4" w:rsidRDefault="00CD58D7" w:rsidP="004764FE">
    <w:pPr>
      <w:pStyle w:val="Header"/>
      <w:jc w:val="center"/>
      <w:rPr>
        <w:b/>
        <w:spacing w:val="20"/>
        <w:sz w:val="28"/>
        <w:szCs w:val="28"/>
      </w:rPr>
    </w:pPr>
    <w:r w:rsidRPr="00E62FA4">
      <w:rPr>
        <w:b/>
        <w:spacing w:val="20"/>
        <w:sz w:val="28"/>
        <w:szCs w:val="28"/>
      </w:rPr>
      <w:t>TABLE OF CONTENTS</w:t>
    </w:r>
  </w:p>
  <w:p w14:paraId="5D41EA66" w14:textId="77777777" w:rsidR="00CD58D7" w:rsidRPr="004764FE" w:rsidRDefault="00CD58D7" w:rsidP="004764FE">
    <w:pPr>
      <w:pStyle w:val="Header"/>
    </w:pPr>
  </w:p>
</w:hdr>
</file>

<file path=word/header2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D70F" w14:textId="551E5568" w:rsidR="00CD58D7" w:rsidRDefault="00CD58D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5082288B" w14:textId="77777777">
      <w:tc>
        <w:tcPr>
          <w:tcW w:w="2070" w:type="dxa"/>
        </w:tcPr>
        <w:p w14:paraId="7DC3B056" w14:textId="32371127"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6</w:t>
          </w:r>
          <w:r>
            <w:rPr>
              <w:noProof/>
            </w:rPr>
            <w:fldChar w:fldCharType="end"/>
          </w:r>
          <w:r>
            <w:t xml:space="preserve"> </w:t>
          </w:r>
        </w:p>
      </w:tc>
      <w:tc>
        <w:tcPr>
          <w:tcW w:w="7920" w:type="dxa"/>
        </w:tcPr>
        <w:p w14:paraId="5750C428" w14:textId="7A0D4CE8"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CITY ELECTIONS</w:t>
          </w:r>
          <w:r>
            <w:rPr>
              <w:noProof/>
            </w:rPr>
            <w:fldChar w:fldCharType="end"/>
          </w:r>
        </w:p>
      </w:tc>
    </w:tr>
  </w:tbl>
  <w:p w14:paraId="2C5A398F" w14:textId="565821FE" w:rsidR="00CD58D7" w:rsidRDefault="00CD58D7">
    <w:pPr>
      <w:pStyle w:val="Header"/>
      <w:ind w:left="-720" w:right="-720"/>
      <w:jc w:val="both"/>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449B71C7" w14:textId="77777777">
      <w:tc>
        <w:tcPr>
          <w:tcW w:w="1980" w:type="dxa"/>
        </w:tcPr>
        <w:p w14:paraId="00C47DB3" w14:textId="7F7C1310"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7</w:t>
          </w:r>
          <w:r>
            <w:rPr>
              <w:noProof/>
            </w:rPr>
            <w:fldChar w:fldCharType="end"/>
          </w:r>
          <w:r>
            <w:t xml:space="preserve"> </w:t>
          </w:r>
        </w:p>
      </w:tc>
      <w:tc>
        <w:tcPr>
          <w:tcW w:w="8010" w:type="dxa"/>
        </w:tcPr>
        <w:p w14:paraId="0D16F401" w14:textId="192159DB"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FISCAL MANAGEMENT</w:t>
          </w:r>
          <w:r>
            <w:rPr>
              <w:noProof/>
            </w:rPr>
            <w:fldChar w:fldCharType="end"/>
          </w:r>
        </w:p>
      </w:tc>
    </w:tr>
  </w:tbl>
  <w:p w14:paraId="1A68B31A" w14:textId="0E1CE458" w:rsidR="00CD58D7" w:rsidRDefault="00CD58D7">
    <w:pPr>
      <w:pStyle w:val="Header"/>
      <w:ind w:right="-720" w:hanging="72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264D" w14:textId="2F687B8A" w:rsidR="00CD58D7" w:rsidRDefault="00CD58D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69DC455D" w14:textId="77777777">
      <w:tc>
        <w:tcPr>
          <w:tcW w:w="2070" w:type="dxa"/>
        </w:tcPr>
        <w:p w14:paraId="63A29080" w14:textId="093A48B2"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7</w:t>
          </w:r>
          <w:r>
            <w:rPr>
              <w:noProof/>
            </w:rPr>
            <w:fldChar w:fldCharType="end"/>
          </w:r>
          <w:r>
            <w:t xml:space="preserve"> </w:t>
          </w:r>
        </w:p>
      </w:tc>
      <w:tc>
        <w:tcPr>
          <w:tcW w:w="7920" w:type="dxa"/>
        </w:tcPr>
        <w:p w14:paraId="6E8E72F0" w14:textId="4E81FF23"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FISCAL MANAGEMENT</w:t>
          </w:r>
          <w:r>
            <w:rPr>
              <w:noProof/>
            </w:rPr>
            <w:fldChar w:fldCharType="end"/>
          </w:r>
        </w:p>
      </w:tc>
    </w:tr>
  </w:tbl>
  <w:p w14:paraId="425DFB71" w14:textId="509C1DB0" w:rsidR="00CD58D7" w:rsidRDefault="00CD58D7">
    <w:pPr>
      <w:pStyle w:val="Header"/>
      <w:ind w:left="-720" w:right="-720"/>
      <w:jc w:val="both"/>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0D1AA6F2" w14:textId="77777777">
      <w:tc>
        <w:tcPr>
          <w:tcW w:w="1980" w:type="dxa"/>
        </w:tcPr>
        <w:p w14:paraId="25C6809C" w14:textId="6272C0D9" w:rsidR="00CD58D7" w:rsidRDefault="00CD58D7">
          <w:pPr>
            <w:pStyle w:val="Header"/>
          </w:pPr>
          <w:r>
            <w:rPr>
              <w:noProof/>
            </w:rPr>
            <w:fldChar w:fldCharType="begin"/>
          </w:r>
          <w:r>
            <w:rPr>
              <w:noProof/>
            </w:rPr>
            <w:instrText xml:space="preserve"> STYLEREF chapternumber \* MERGEFORMAT </w:instrText>
          </w:r>
          <w:r w:rsidR="00E339F0">
            <w:rPr>
              <w:noProof/>
            </w:rPr>
            <w:fldChar w:fldCharType="separate"/>
          </w:r>
          <w:r w:rsidR="00E339F0">
            <w:rPr>
              <w:noProof/>
            </w:rPr>
            <w:t>CHAPTER 15</w:t>
          </w:r>
          <w:r>
            <w:rPr>
              <w:noProof/>
            </w:rPr>
            <w:fldChar w:fldCharType="end"/>
          </w:r>
          <w:r>
            <w:t xml:space="preserve"> </w:t>
          </w:r>
        </w:p>
      </w:tc>
      <w:tc>
        <w:tcPr>
          <w:tcW w:w="8010" w:type="dxa"/>
        </w:tcPr>
        <w:p w14:paraId="4B40B989" w14:textId="7A7A091A"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MAYOR</w:t>
          </w:r>
          <w:r>
            <w:rPr>
              <w:noProof/>
            </w:rPr>
            <w:fldChar w:fldCharType="end"/>
          </w:r>
        </w:p>
      </w:tc>
    </w:tr>
  </w:tbl>
  <w:p w14:paraId="52835426" w14:textId="102BCFAB" w:rsidR="00CD58D7" w:rsidRDefault="00CD58D7">
    <w:pPr>
      <w:pStyle w:val="Header"/>
      <w:ind w:right="-720" w:hanging="72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58DA" w14:textId="0570B9FF" w:rsidR="00CD58D7" w:rsidRDefault="00CD58D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56F1ED70" w14:textId="77777777">
      <w:tc>
        <w:tcPr>
          <w:tcW w:w="2070" w:type="dxa"/>
        </w:tcPr>
        <w:p w14:paraId="26B0ED08" w14:textId="2E84CB93"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15</w:t>
          </w:r>
          <w:r>
            <w:rPr>
              <w:noProof/>
            </w:rPr>
            <w:fldChar w:fldCharType="end"/>
          </w:r>
          <w:r>
            <w:t xml:space="preserve"> </w:t>
          </w:r>
        </w:p>
      </w:tc>
      <w:tc>
        <w:tcPr>
          <w:tcW w:w="7920" w:type="dxa"/>
        </w:tcPr>
        <w:p w14:paraId="6C821F26" w14:textId="29FF540D"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MAYOR</w:t>
          </w:r>
          <w:r>
            <w:rPr>
              <w:noProof/>
            </w:rPr>
            <w:fldChar w:fldCharType="end"/>
          </w:r>
        </w:p>
      </w:tc>
    </w:tr>
  </w:tbl>
  <w:p w14:paraId="1A2ECC9D" w14:textId="23C58B51" w:rsidR="00CD58D7" w:rsidRDefault="00CD58D7">
    <w:pPr>
      <w:pStyle w:val="Header"/>
      <w:ind w:left="-720" w:right="-720"/>
      <w:jc w:val="both"/>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118E890C" w14:textId="77777777">
      <w:tc>
        <w:tcPr>
          <w:tcW w:w="1980" w:type="dxa"/>
        </w:tcPr>
        <w:p w14:paraId="2867C3F1" w14:textId="508B1E11"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16</w:t>
          </w:r>
          <w:r>
            <w:rPr>
              <w:noProof/>
            </w:rPr>
            <w:fldChar w:fldCharType="end"/>
          </w:r>
          <w:r>
            <w:t xml:space="preserve"> </w:t>
          </w:r>
        </w:p>
      </w:tc>
      <w:tc>
        <w:tcPr>
          <w:tcW w:w="8010" w:type="dxa"/>
        </w:tcPr>
        <w:p w14:paraId="2FD4CB78" w14:textId="0DF61DF2"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MAYOR PRO TEM</w:t>
          </w:r>
          <w:r>
            <w:rPr>
              <w:noProof/>
            </w:rPr>
            <w:fldChar w:fldCharType="end"/>
          </w:r>
        </w:p>
      </w:tc>
    </w:tr>
  </w:tbl>
  <w:p w14:paraId="242C4BA8" w14:textId="6C7E646F" w:rsidR="00CD58D7" w:rsidRDefault="00CD58D7">
    <w:pPr>
      <w:pStyle w:val="Header"/>
      <w:ind w:right="-720" w:hanging="720"/>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A3AF3" w14:textId="7BCA87B8" w:rsidR="00CD58D7" w:rsidRDefault="00CD5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77C02B00" w14:textId="77777777">
      <w:tc>
        <w:tcPr>
          <w:tcW w:w="2070" w:type="dxa"/>
        </w:tcPr>
        <w:p w14:paraId="2445A454" w14:textId="5ABCBEAA"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w:t>
          </w:r>
          <w:r>
            <w:rPr>
              <w:noProof/>
            </w:rPr>
            <w:fldChar w:fldCharType="end"/>
          </w:r>
          <w:r>
            <w:t xml:space="preserve"> </w:t>
          </w:r>
        </w:p>
      </w:tc>
      <w:tc>
        <w:tcPr>
          <w:tcW w:w="7920" w:type="dxa"/>
        </w:tcPr>
        <w:p w14:paraId="1EBDF080" w14:textId="053D1014"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CODE OF ORDINANCES</w:t>
          </w:r>
          <w:r>
            <w:rPr>
              <w:noProof/>
            </w:rPr>
            <w:fldChar w:fldCharType="end"/>
          </w:r>
        </w:p>
      </w:tc>
    </w:tr>
  </w:tbl>
  <w:p w14:paraId="223E8A4D" w14:textId="111D3006" w:rsidR="00CD58D7" w:rsidRDefault="00CD58D7">
    <w:pPr>
      <w:pStyle w:val="Header"/>
      <w:ind w:left="-720" w:right="-720"/>
      <w:jc w:val="both"/>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10" w:type="dxa"/>
      <w:tblLayout w:type="fixed"/>
      <w:tblLook w:val="0000" w:firstRow="0" w:lastRow="0" w:firstColumn="0" w:lastColumn="0" w:noHBand="0" w:noVBand="0"/>
    </w:tblPr>
    <w:tblGrid>
      <w:gridCol w:w="2160"/>
      <w:gridCol w:w="7830"/>
    </w:tblGrid>
    <w:tr w:rsidR="00CD58D7" w:rsidRPr="00297F40" w14:paraId="76E1703B" w14:textId="77777777">
      <w:tc>
        <w:tcPr>
          <w:tcW w:w="2160" w:type="dxa"/>
        </w:tcPr>
        <w:p w14:paraId="4596E9D3" w14:textId="3CF602A6" w:rsidR="00CD58D7" w:rsidRDefault="00000000" w:rsidP="002C3443">
          <w:pPr>
            <w:pStyle w:val="Header"/>
            <w:tabs>
              <w:tab w:val="clear" w:pos="4320"/>
              <w:tab w:val="clear" w:pos="8640"/>
            </w:tabs>
          </w:pPr>
          <w:fldSimple w:instr=" STYLEREF chapternumber \* MERGEFORMAT ">
            <w:r w:rsidR="00E339F0">
              <w:rPr>
                <w:noProof/>
              </w:rPr>
              <w:t>CHAPTER 16</w:t>
            </w:r>
          </w:fldSimple>
          <w:r w:rsidR="00CD58D7">
            <w:t xml:space="preserve"> </w:t>
          </w:r>
        </w:p>
      </w:tc>
      <w:tc>
        <w:tcPr>
          <w:tcW w:w="7830" w:type="dxa"/>
        </w:tcPr>
        <w:p w14:paraId="49951207" w14:textId="0A4CB4E7" w:rsidR="00CD58D7" w:rsidRDefault="00000000" w:rsidP="002C3443">
          <w:pPr>
            <w:pStyle w:val="Header"/>
            <w:tabs>
              <w:tab w:val="clear" w:pos="4320"/>
              <w:tab w:val="clear" w:pos="8640"/>
            </w:tabs>
            <w:jc w:val="right"/>
          </w:pPr>
          <w:fldSimple w:instr=" STYLEREF chaptertitle \* MERGEFORMAT ">
            <w:r w:rsidR="00E339F0">
              <w:rPr>
                <w:noProof/>
              </w:rPr>
              <w:t>MAYOR PRO TEM</w:t>
            </w:r>
          </w:fldSimple>
        </w:p>
      </w:tc>
    </w:tr>
  </w:tbl>
  <w:p w14:paraId="419B7188" w14:textId="7626C908" w:rsidR="00CD58D7" w:rsidRDefault="00CD58D7">
    <w:pPr>
      <w:pStyle w:val="Header"/>
      <w:ind w:left="-720" w:right="-720"/>
      <w:jc w:val="both"/>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160"/>
      <w:gridCol w:w="7830"/>
    </w:tblGrid>
    <w:tr w:rsidR="00CD58D7" w:rsidRPr="00297F40" w14:paraId="2E6871FF" w14:textId="77777777">
      <w:tc>
        <w:tcPr>
          <w:tcW w:w="2160" w:type="dxa"/>
        </w:tcPr>
        <w:p w14:paraId="7A8E5D1B" w14:textId="74C48903" w:rsidR="00CD58D7" w:rsidRDefault="00000000" w:rsidP="002C3443">
          <w:pPr>
            <w:pStyle w:val="Header"/>
            <w:tabs>
              <w:tab w:val="clear" w:pos="4320"/>
              <w:tab w:val="clear" w:pos="8640"/>
            </w:tabs>
          </w:pPr>
          <w:fldSimple w:instr=" STYLEREF chapternumber \* MERGEFORMAT ">
            <w:r w:rsidR="00E339F0">
              <w:rPr>
                <w:noProof/>
              </w:rPr>
              <w:t>CHAPTER 17</w:t>
            </w:r>
          </w:fldSimple>
          <w:r w:rsidR="00CD58D7">
            <w:t xml:space="preserve"> </w:t>
          </w:r>
        </w:p>
      </w:tc>
      <w:tc>
        <w:tcPr>
          <w:tcW w:w="7830" w:type="dxa"/>
        </w:tcPr>
        <w:p w14:paraId="4296CDF8" w14:textId="6ACC7AA6" w:rsidR="00CD58D7" w:rsidRDefault="00000000" w:rsidP="002C3443">
          <w:pPr>
            <w:pStyle w:val="Header"/>
            <w:tabs>
              <w:tab w:val="clear" w:pos="4320"/>
              <w:tab w:val="clear" w:pos="8640"/>
            </w:tabs>
            <w:jc w:val="right"/>
          </w:pPr>
          <w:fldSimple w:instr=" STYLEREF chaptertitle \* MERGEFORMAT ">
            <w:r w:rsidR="00E339F0">
              <w:rPr>
                <w:noProof/>
              </w:rPr>
              <w:t>CITY COUNCIL</w:t>
            </w:r>
          </w:fldSimple>
        </w:p>
      </w:tc>
    </w:tr>
  </w:tbl>
  <w:p w14:paraId="77EA0160" w14:textId="48FB2873" w:rsidR="00CD58D7" w:rsidRDefault="00CD58D7">
    <w:pPr>
      <w:pStyle w:val="Header"/>
      <w:ind w:right="-720" w:hanging="720"/>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9A6BE" w14:textId="47DFF780" w:rsidR="00CD58D7" w:rsidRDefault="00CD58D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56786E5F" w14:textId="77777777">
      <w:tc>
        <w:tcPr>
          <w:tcW w:w="2070" w:type="dxa"/>
        </w:tcPr>
        <w:p w14:paraId="3258F959" w14:textId="7602C634"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17</w:t>
          </w:r>
          <w:r>
            <w:rPr>
              <w:noProof/>
            </w:rPr>
            <w:fldChar w:fldCharType="end"/>
          </w:r>
          <w:r>
            <w:t xml:space="preserve"> </w:t>
          </w:r>
        </w:p>
      </w:tc>
      <w:tc>
        <w:tcPr>
          <w:tcW w:w="7920" w:type="dxa"/>
        </w:tcPr>
        <w:p w14:paraId="1A62AC4B" w14:textId="74D6CE27"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CITY COUNCIL</w:t>
          </w:r>
          <w:r>
            <w:rPr>
              <w:noProof/>
            </w:rPr>
            <w:fldChar w:fldCharType="end"/>
          </w:r>
        </w:p>
      </w:tc>
    </w:tr>
  </w:tbl>
  <w:p w14:paraId="652F0408" w14:textId="7CED9373" w:rsidR="00CD58D7" w:rsidRDefault="00CD58D7">
    <w:pPr>
      <w:pStyle w:val="Header"/>
      <w:ind w:left="-720" w:right="-720"/>
      <w:jc w:val="both"/>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72383837" w14:textId="77777777">
      <w:tc>
        <w:tcPr>
          <w:tcW w:w="1980" w:type="dxa"/>
        </w:tcPr>
        <w:p w14:paraId="2C81C7AD" w14:textId="728AAB50"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18</w:t>
          </w:r>
          <w:r>
            <w:rPr>
              <w:noProof/>
            </w:rPr>
            <w:fldChar w:fldCharType="end"/>
          </w:r>
          <w:r>
            <w:t xml:space="preserve"> </w:t>
          </w:r>
        </w:p>
      </w:tc>
      <w:tc>
        <w:tcPr>
          <w:tcW w:w="8010" w:type="dxa"/>
        </w:tcPr>
        <w:p w14:paraId="09D602DB" w14:textId="0A686A98"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CITY CLERK</w:t>
          </w:r>
          <w:r>
            <w:rPr>
              <w:noProof/>
            </w:rPr>
            <w:fldChar w:fldCharType="end"/>
          </w:r>
        </w:p>
      </w:tc>
    </w:tr>
  </w:tbl>
  <w:p w14:paraId="71D179B5" w14:textId="413E8D8D" w:rsidR="00CD58D7" w:rsidRDefault="00CD58D7">
    <w:pPr>
      <w:pStyle w:val="Header"/>
      <w:ind w:right="-720" w:hanging="72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DC45" w14:textId="664B9705" w:rsidR="00CD58D7" w:rsidRDefault="00CD58D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29F5C26B" w14:textId="77777777">
      <w:tc>
        <w:tcPr>
          <w:tcW w:w="2070" w:type="dxa"/>
        </w:tcPr>
        <w:p w14:paraId="400FDDF2" w14:textId="2AEBEF64"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18</w:t>
          </w:r>
          <w:r>
            <w:rPr>
              <w:noProof/>
            </w:rPr>
            <w:fldChar w:fldCharType="end"/>
          </w:r>
          <w:r>
            <w:t xml:space="preserve"> </w:t>
          </w:r>
        </w:p>
      </w:tc>
      <w:tc>
        <w:tcPr>
          <w:tcW w:w="7920" w:type="dxa"/>
        </w:tcPr>
        <w:p w14:paraId="3BC259A4" w14:textId="4683AC60"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CITY CLERK</w:t>
          </w:r>
          <w:r>
            <w:rPr>
              <w:noProof/>
            </w:rPr>
            <w:fldChar w:fldCharType="end"/>
          </w:r>
        </w:p>
      </w:tc>
    </w:tr>
  </w:tbl>
  <w:p w14:paraId="5430548B" w14:textId="1BF36617" w:rsidR="00CD58D7" w:rsidRDefault="00CD58D7">
    <w:pPr>
      <w:pStyle w:val="Header"/>
      <w:ind w:left="-720" w:right="-720"/>
      <w:jc w:val="both"/>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00618611" w14:textId="77777777">
      <w:tc>
        <w:tcPr>
          <w:tcW w:w="1980" w:type="dxa"/>
        </w:tcPr>
        <w:p w14:paraId="6A0E9FB0" w14:textId="1172C0B6"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19</w:t>
          </w:r>
          <w:r>
            <w:rPr>
              <w:noProof/>
            </w:rPr>
            <w:fldChar w:fldCharType="end"/>
          </w:r>
          <w:r>
            <w:t xml:space="preserve"> </w:t>
          </w:r>
        </w:p>
      </w:tc>
      <w:tc>
        <w:tcPr>
          <w:tcW w:w="8010" w:type="dxa"/>
        </w:tcPr>
        <w:p w14:paraId="4E11150E" w14:textId="15C20800"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CITY TREASURER</w:t>
          </w:r>
          <w:r>
            <w:rPr>
              <w:noProof/>
            </w:rPr>
            <w:fldChar w:fldCharType="end"/>
          </w:r>
        </w:p>
      </w:tc>
    </w:tr>
  </w:tbl>
  <w:p w14:paraId="3860F4B2" w14:textId="63A05266" w:rsidR="00CD58D7" w:rsidRDefault="00CD58D7">
    <w:pPr>
      <w:pStyle w:val="Header"/>
      <w:ind w:right="-720" w:hanging="720"/>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7601B" w14:textId="17C92DEC" w:rsidR="00CD58D7" w:rsidRDefault="00CD58D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27B15333" w14:textId="77777777">
      <w:tc>
        <w:tcPr>
          <w:tcW w:w="2070" w:type="dxa"/>
        </w:tcPr>
        <w:p w14:paraId="7B55E499" w14:textId="7BC3DD62"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19</w:t>
          </w:r>
          <w:r>
            <w:rPr>
              <w:noProof/>
            </w:rPr>
            <w:fldChar w:fldCharType="end"/>
          </w:r>
          <w:r>
            <w:t xml:space="preserve"> </w:t>
          </w:r>
        </w:p>
      </w:tc>
      <w:tc>
        <w:tcPr>
          <w:tcW w:w="7920" w:type="dxa"/>
        </w:tcPr>
        <w:p w14:paraId="292FBEA4" w14:textId="3B0E9E08"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CITY TREASURER</w:t>
          </w:r>
          <w:r>
            <w:rPr>
              <w:noProof/>
            </w:rPr>
            <w:fldChar w:fldCharType="end"/>
          </w:r>
        </w:p>
      </w:tc>
    </w:tr>
  </w:tbl>
  <w:p w14:paraId="58D19927" w14:textId="6A054380" w:rsidR="00CD58D7" w:rsidRDefault="00CD58D7">
    <w:pPr>
      <w:pStyle w:val="Header"/>
      <w:ind w:left="-720" w:right="-720"/>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78936" w14:textId="27C822AF" w:rsidR="00CD58D7" w:rsidRPr="00C76EC1" w:rsidRDefault="00CD58D7" w:rsidP="00C76EC1">
    <w:pPr>
      <w:pStyle w:val="Header"/>
      <w:ind w:right="-720" w:hanging="720"/>
      <w:jc w:val="center"/>
      <w:rPr>
        <w:b/>
        <w:sz w:val="28"/>
        <w:szCs w:val="28"/>
      </w:rPr>
    </w:pPr>
    <w:r w:rsidRPr="00C76EC1">
      <w:rPr>
        <w:b/>
        <w:sz w:val="28"/>
        <w:szCs w:val="28"/>
      </w:rPr>
      <w:t>TABLE OF CONTENTS</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6F61C108" w14:textId="77777777">
      <w:tc>
        <w:tcPr>
          <w:tcW w:w="1980" w:type="dxa"/>
        </w:tcPr>
        <w:p w14:paraId="59D25D80" w14:textId="218546DA"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20</w:t>
          </w:r>
          <w:r>
            <w:rPr>
              <w:noProof/>
            </w:rPr>
            <w:fldChar w:fldCharType="end"/>
          </w:r>
          <w:r>
            <w:t xml:space="preserve"> </w:t>
          </w:r>
        </w:p>
      </w:tc>
      <w:tc>
        <w:tcPr>
          <w:tcW w:w="8010" w:type="dxa"/>
        </w:tcPr>
        <w:p w14:paraId="7659D588" w14:textId="2A854A84"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CITY ATTORNEY</w:t>
          </w:r>
          <w:r>
            <w:rPr>
              <w:noProof/>
            </w:rPr>
            <w:fldChar w:fldCharType="end"/>
          </w:r>
        </w:p>
      </w:tc>
    </w:tr>
  </w:tbl>
  <w:p w14:paraId="14374F36" w14:textId="66FB797D" w:rsidR="00CD58D7" w:rsidRDefault="00CD58D7">
    <w:pPr>
      <w:pStyle w:val="Header"/>
      <w:ind w:right="-720" w:hanging="720"/>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080B" w14:textId="18860F4A" w:rsidR="00CD58D7" w:rsidRDefault="00CD58D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0849DC09" w14:textId="77777777">
      <w:tc>
        <w:tcPr>
          <w:tcW w:w="2070" w:type="dxa"/>
        </w:tcPr>
        <w:p w14:paraId="47FA3155" w14:textId="3111DF14"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20</w:t>
          </w:r>
          <w:r>
            <w:rPr>
              <w:noProof/>
            </w:rPr>
            <w:fldChar w:fldCharType="end"/>
          </w:r>
          <w:r>
            <w:t xml:space="preserve"> </w:t>
          </w:r>
        </w:p>
      </w:tc>
      <w:tc>
        <w:tcPr>
          <w:tcW w:w="7920" w:type="dxa"/>
        </w:tcPr>
        <w:p w14:paraId="6443636B" w14:textId="6007D3C5"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CITY ATTORNEY</w:t>
          </w:r>
          <w:r>
            <w:rPr>
              <w:noProof/>
            </w:rPr>
            <w:fldChar w:fldCharType="end"/>
          </w:r>
        </w:p>
      </w:tc>
    </w:tr>
  </w:tbl>
  <w:p w14:paraId="148B08C8" w14:textId="717CFF05" w:rsidR="00CD58D7" w:rsidRDefault="00CD58D7">
    <w:pPr>
      <w:pStyle w:val="Header"/>
      <w:ind w:left="-720" w:right="-720"/>
      <w:jc w:val="both"/>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39B24499" w14:textId="77777777">
      <w:tc>
        <w:tcPr>
          <w:tcW w:w="1980" w:type="dxa"/>
        </w:tcPr>
        <w:p w14:paraId="10F46272" w14:textId="77EF5F27"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21</w:t>
          </w:r>
          <w:r>
            <w:rPr>
              <w:noProof/>
            </w:rPr>
            <w:fldChar w:fldCharType="end"/>
          </w:r>
          <w:r>
            <w:t xml:space="preserve"> </w:t>
          </w:r>
        </w:p>
      </w:tc>
      <w:tc>
        <w:tcPr>
          <w:tcW w:w="8010" w:type="dxa"/>
        </w:tcPr>
        <w:p w14:paraId="0A715ABA" w14:textId="7F43BDD8"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LIBRARY BOARD OF TRUSTEES</w:t>
          </w:r>
          <w:r>
            <w:rPr>
              <w:noProof/>
            </w:rPr>
            <w:fldChar w:fldCharType="end"/>
          </w:r>
        </w:p>
      </w:tc>
    </w:tr>
  </w:tbl>
  <w:p w14:paraId="06FE6FD0" w14:textId="63506710" w:rsidR="00CD58D7" w:rsidRDefault="00CD58D7">
    <w:pPr>
      <w:pStyle w:val="Header"/>
      <w:ind w:right="-720" w:hanging="720"/>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139F" w14:textId="58709124" w:rsidR="00CD58D7" w:rsidRDefault="00CD58D7">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48807DED" w14:textId="77777777">
      <w:tc>
        <w:tcPr>
          <w:tcW w:w="2070" w:type="dxa"/>
        </w:tcPr>
        <w:p w14:paraId="79DD1FAC" w14:textId="6D1E8EA2"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21</w:t>
          </w:r>
          <w:r>
            <w:rPr>
              <w:noProof/>
            </w:rPr>
            <w:fldChar w:fldCharType="end"/>
          </w:r>
          <w:r>
            <w:t xml:space="preserve"> </w:t>
          </w:r>
        </w:p>
      </w:tc>
      <w:tc>
        <w:tcPr>
          <w:tcW w:w="7920" w:type="dxa"/>
        </w:tcPr>
        <w:p w14:paraId="3315057E" w14:textId="2DB7F6AE"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LIBRARY BOARD OF TRUSTEES</w:t>
          </w:r>
          <w:r>
            <w:rPr>
              <w:noProof/>
            </w:rPr>
            <w:fldChar w:fldCharType="end"/>
          </w:r>
        </w:p>
      </w:tc>
    </w:tr>
  </w:tbl>
  <w:p w14:paraId="046BCE0F" w14:textId="65A532C4" w:rsidR="00CD58D7" w:rsidRDefault="00CD58D7">
    <w:pPr>
      <w:pStyle w:val="Header"/>
      <w:ind w:left="-720" w:right="-720"/>
      <w:jc w:val="both"/>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650C34B0" w14:textId="77777777">
      <w:tc>
        <w:tcPr>
          <w:tcW w:w="1980" w:type="dxa"/>
        </w:tcPr>
        <w:p w14:paraId="69843AEC" w14:textId="29AFB367"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30</w:t>
          </w:r>
          <w:r>
            <w:rPr>
              <w:noProof/>
            </w:rPr>
            <w:fldChar w:fldCharType="end"/>
          </w:r>
          <w:r>
            <w:t xml:space="preserve"> </w:t>
          </w:r>
        </w:p>
      </w:tc>
      <w:tc>
        <w:tcPr>
          <w:tcW w:w="8010" w:type="dxa"/>
        </w:tcPr>
        <w:p w14:paraId="10D5618E" w14:textId="215A1EAF"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POLICE DEPARTMENT</w:t>
          </w:r>
          <w:r>
            <w:rPr>
              <w:noProof/>
            </w:rPr>
            <w:fldChar w:fldCharType="end"/>
          </w:r>
        </w:p>
      </w:tc>
    </w:tr>
  </w:tbl>
  <w:p w14:paraId="204E354E" w14:textId="0D99678B" w:rsidR="00CD58D7" w:rsidRDefault="00CD58D7">
    <w:pPr>
      <w:pStyle w:val="Header"/>
      <w:ind w:right="-720" w:hanging="720"/>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CBACA" w14:textId="1E8EC195" w:rsidR="00CD58D7" w:rsidRDefault="00CD58D7">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52C8A161" w14:textId="77777777">
      <w:tc>
        <w:tcPr>
          <w:tcW w:w="2070" w:type="dxa"/>
        </w:tcPr>
        <w:p w14:paraId="53C0B8E6" w14:textId="043F390E"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30</w:t>
          </w:r>
          <w:r>
            <w:rPr>
              <w:noProof/>
            </w:rPr>
            <w:fldChar w:fldCharType="end"/>
          </w:r>
          <w:r>
            <w:t xml:space="preserve"> </w:t>
          </w:r>
        </w:p>
      </w:tc>
      <w:tc>
        <w:tcPr>
          <w:tcW w:w="7920" w:type="dxa"/>
        </w:tcPr>
        <w:p w14:paraId="238224C0" w14:textId="2DF5E6CB"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POLICE DEPARTMENT</w:t>
          </w:r>
          <w:r>
            <w:rPr>
              <w:noProof/>
            </w:rPr>
            <w:fldChar w:fldCharType="end"/>
          </w:r>
        </w:p>
      </w:tc>
    </w:tr>
  </w:tbl>
  <w:p w14:paraId="75E3F8F3" w14:textId="361840F4" w:rsidR="00CD58D7" w:rsidRDefault="00CD58D7">
    <w:pPr>
      <w:pStyle w:val="Header"/>
      <w:ind w:left="-720" w:right="-720"/>
      <w:jc w:val="both"/>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702A6D50" w14:textId="77777777">
      <w:tc>
        <w:tcPr>
          <w:tcW w:w="1980" w:type="dxa"/>
        </w:tcPr>
        <w:p w14:paraId="386B946E" w14:textId="25DC20E2"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35</w:t>
          </w:r>
          <w:r>
            <w:rPr>
              <w:noProof/>
            </w:rPr>
            <w:fldChar w:fldCharType="end"/>
          </w:r>
          <w:r>
            <w:t xml:space="preserve"> </w:t>
          </w:r>
        </w:p>
      </w:tc>
      <w:tc>
        <w:tcPr>
          <w:tcW w:w="8010" w:type="dxa"/>
        </w:tcPr>
        <w:p w14:paraId="1229FF0E" w14:textId="04DD2BDA"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HAZARDOUS SUBSTANCE SPILLS</w:t>
          </w:r>
          <w:r>
            <w:rPr>
              <w:noProof/>
            </w:rPr>
            <w:fldChar w:fldCharType="end"/>
          </w:r>
        </w:p>
      </w:tc>
    </w:tr>
  </w:tbl>
  <w:p w14:paraId="26B07CDE" w14:textId="5B808EFB" w:rsidR="00CD58D7" w:rsidRDefault="00CD58D7">
    <w:pPr>
      <w:pStyle w:val="Header"/>
      <w:ind w:right="-720" w:hanging="7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B300" w14:textId="76E02CA2" w:rsidR="00CD58D7" w:rsidRDefault="00CD58D7">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8353" w14:textId="5125E6E8" w:rsidR="00CD58D7" w:rsidRDefault="00CD58D7">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2048EA6B" w14:textId="77777777">
      <w:tc>
        <w:tcPr>
          <w:tcW w:w="2070" w:type="dxa"/>
        </w:tcPr>
        <w:p w14:paraId="46772633" w14:textId="3B7B7F88"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35</w:t>
          </w:r>
          <w:r>
            <w:rPr>
              <w:noProof/>
            </w:rPr>
            <w:fldChar w:fldCharType="end"/>
          </w:r>
          <w:r>
            <w:t xml:space="preserve"> </w:t>
          </w:r>
        </w:p>
      </w:tc>
      <w:tc>
        <w:tcPr>
          <w:tcW w:w="7920" w:type="dxa"/>
        </w:tcPr>
        <w:p w14:paraId="6401488B" w14:textId="0479A186"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HAZARDOUS SUBSTANCE SPILLS</w:t>
          </w:r>
          <w:r>
            <w:rPr>
              <w:noProof/>
            </w:rPr>
            <w:fldChar w:fldCharType="end"/>
          </w:r>
        </w:p>
      </w:tc>
    </w:tr>
  </w:tbl>
  <w:p w14:paraId="2855D042" w14:textId="2D8A6893" w:rsidR="00CD58D7" w:rsidRDefault="00CD58D7">
    <w:pPr>
      <w:pStyle w:val="Header"/>
      <w:ind w:left="-720" w:right="-720"/>
      <w:jc w:val="both"/>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0DB3958D" w14:textId="77777777">
      <w:tc>
        <w:tcPr>
          <w:tcW w:w="1980" w:type="dxa"/>
        </w:tcPr>
        <w:p w14:paraId="03D291A0" w14:textId="449E2F95"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40</w:t>
          </w:r>
          <w:r>
            <w:rPr>
              <w:noProof/>
            </w:rPr>
            <w:fldChar w:fldCharType="end"/>
          </w:r>
          <w:r>
            <w:t xml:space="preserve"> </w:t>
          </w:r>
        </w:p>
      </w:tc>
      <w:tc>
        <w:tcPr>
          <w:tcW w:w="8010" w:type="dxa"/>
        </w:tcPr>
        <w:p w14:paraId="40295BCD" w14:textId="6BDA8140"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PUBLIC PEACE</w:t>
          </w:r>
          <w:r>
            <w:rPr>
              <w:noProof/>
            </w:rPr>
            <w:fldChar w:fldCharType="end"/>
          </w:r>
        </w:p>
      </w:tc>
    </w:tr>
  </w:tbl>
  <w:p w14:paraId="3D7D000A" w14:textId="31DAADBD" w:rsidR="00CD58D7" w:rsidRDefault="00CD58D7">
    <w:pPr>
      <w:pStyle w:val="Header"/>
      <w:ind w:right="-720" w:hanging="720"/>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B255" w14:textId="6DFA11D1" w:rsidR="00CD58D7" w:rsidRDefault="00CD58D7">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5B235C3E" w14:textId="77777777">
      <w:tc>
        <w:tcPr>
          <w:tcW w:w="2070" w:type="dxa"/>
        </w:tcPr>
        <w:p w14:paraId="04CAE3A1" w14:textId="3773FB6A"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40</w:t>
          </w:r>
          <w:r>
            <w:rPr>
              <w:noProof/>
            </w:rPr>
            <w:fldChar w:fldCharType="end"/>
          </w:r>
          <w:r>
            <w:t xml:space="preserve"> </w:t>
          </w:r>
        </w:p>
      </w:tc>
      <w:tc>
        <w:tcPr>
          <w:tcW w:w="7920" w:type="dxa"/>
        </w:tcPr>
        <w:p w14:paraId="768B5AB2" w14:textId="28F9A526"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PUBLIC PEACE</w:t>
          </w:r>
          <w:r>
            <w:rPr>
              <w:noProof/>
            </w:rPr>
            <w:fldChar w:fldCharType="end"/>
          </w:r>
        </w:p>
      </w:tc>
    </w:tr>
  </w:tbl>
  <w:p w14:paraId="7696A0D8" w14:textId="3D3905FE" w:rsidR="00CD58D7" w:rsidRDefault="00CD58D7">
    <w:pPr>
      <w:pStyle w:val="Header"/>
      <w:ind w:left="-720" w:right="-720"/>
      <w:jc w:val="both"/>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063B7E96" w14:textId="77777777">
      <w:tc>
        <w:tcPr>
          <w:tcW w:w="1980" w:type="dxa"/>
        </w:tcPr>
        <w:p w14:paraId="65868EFD" w14:textId="38FF2FCC"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41</w:t>
          </w:r>
          <w:r>
            <w:rPr>
              <w:noProof/>
            </w:rPr>
            <w:fldChar w:fldCharType="end"/>
          </w:r>
          <w:r>
            <w:t xml:space="preserve"> </w:t>
          </w:r>
        </w:p>
      </w:tc>
      <w:tc>
        <w:tcPr>
          <w:tcW w:w="8010" w:type="dxa"/>
        </w:tcPr>
        <w:p w14:paraId="762861C3" w14:textId="23BF9840"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PUBLIC HEALTH AND SAFETY</w:t>
          </w:r>
          <w:r>
            <w:rPr>
              <w:noProof/>
            </w:rPr>
            <w:fldChar w:fldCharType="end"/>
          </w:r>
        </w:p>
      </w:tc>
    </w:tr>
  </w:tbl>
  <w:p w14:paraId="33740700" w14:textId="4FA7C5FA" w:rsidR="00CD58D7" w:rsidRDefault="00CD58D7">
    <w:pPr>
      <w:pStyle w:val="Header"/>
      <w:ind w:right="-720" w:hanging="720"/>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242D3" w14:textId="2D47F970" w:rsidR="00CD58D7" w:rsidRDefault="00CD58D7">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66CE02B2" w14:textId="77777777">
      <w:tc>
        <w:tcPr>
          <w:tcW w:w="2070" w:type="dxa"/>
        </w:tcPr>
        <w:p w14:paraId="17BCF3E5" w14:textId="3125E33B"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41</w:t>
          </w:r>
          <w:r>
            <w:rPr>
              <w:noProof/>
            </w:rPr>
            <w:fldChar w:fldCharType="end"/>
          </w:r>
          <w:r>
            <w:t xml:space="preserve"> </w:t>
          </w:r>
        </w:p>
      </w:tc>
      <w:tc>
        <w:tcPr>
          <w:tcW w:w="7920" w:type="dxa"/>
        </w:tcPr>
        <w:p w14:paraId="46E553D6" w14:textId="17750D04"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PUBLIC HEALTH AND SAFETY</w:t>
          </w:r>
          <w:r>
            <w:rPr>
              <w:noProof/>
            </w:rPr>
            <w:fldChar w:fldCharType="end"/>
          </w:r>
        </w:p>
      </w:tc>
    </w:tr>
  </w:tbl>
  <w:p w14:paraId="084A4B39" w14:textId="572FD9CA" w:rsidR="00CD58D7" w:rsidRDefault="00CD58D7">
    <w:pPr>
      <w:pStyle w:val="Header"/>
      <w:ind w:left="-720" w:right="-720"/>
      <w:jc w:val="both"/>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615F2CC7" w14:textId="77777777">
      <w:tc>
        <w:tcPr>
          <w:tcW w:w="1980" w:type="dxa"/>
        </w:tcPr>
        <w:p w14:paraId="68549586" w14:textId="5BCAC697"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42</w:t>
          </w:r>
          <w:r>
            <w:rPr>
              <w:noProof/>
            </w:rPr>
            <w:fldChar w:fldCharType="end"/>
          </w:r>
          <w:r>
            <w:t xml:space="preserve"> </w:t>
          </w:r>
        </w:p>
      </w:tc>
      <w:tc>
        <w:tcPr>
          <w:tcW w:w="8010" w:type="dxa"/>
        </w:tcPr>
        <w:p w14:paraId="0FF9131E" w14:textId="3D6A50BD"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PUBLIC AND PRIVATE PROPERTY</w:t>
          </w:r>
          <w:r>
            <w:rPr>
              <w:noProof/>
            </w:rPr>
            <w:fldChar w:fldCharType="end"/>
          </w:r>
        </w:p>
      </w:tc>
    </w:tr>
  </w:tbl>
  <w:p w14:paraId="1B45C80E" w14:textId="61C2F8B7" w:rsidR="00CD58D7" w:rsidRDefault="00CD58D7">
    <w:pPr>
      <w:pStyle w:val="Header"/>
      <w:ind w:right="-720" w:hanging="720"/>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0DEFE" w14:textId="7262E674" w:rsidR="00CD58D7" w:rsidRDefault="00CD58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4D61E22D" w14:textId="77777777">
      <w:tc>
        <w:tcPr>
          <w:tcW w:w="2070" w:type="dxa"/>
        </w:tcPr>
        <w:p w14:paraId="0F2581E6" w14:textId="653E6DE0"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w:t>
          </w:r>
          <w:r>
            <w:rPr>
              <w:noProof/>
            </w:rPr>
            <w:fldChar w:fldCharType="end"/>
          </w:r>
          <w:r>
            <w:t xml:space="preserve"> </w:t>
          </w:r>
        </w:p>
      </w:tc>
      <w:tc>
        <w:tcPr>
          <w:tcW w:w="7920" w:type="dxa"/>
        </w:tcPr>
        <w:p w14:paraId="2CF4FB85" w14:textId="49D9FAEA"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CODE OF ORDINANCES</w:t>
          </w:r>
          <w:r>
            <w:rPr>
              <w:noProof/>
            </w:rPr>
            <w:fldChar w:fldCharType="end"/>
          </w:r>
        </w:p>
      </w:tc>
    </w:tr>
  </w:tbl>
  <w:p w14:paraId="3F2EAF6A" w14:textId="1D3B5144" w:rsidR="00CD58D7" w:rsidRDefault="00CD58D7">
    <w:pPr>
      <w:pStyle w:val="Header"/>
      <w:ind w:left="-720" w:right="-720"/>
      <w:jc w:val="both"/>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3070B53D" w14:textId="77777777">
      <w:tc>
        <w:tcPr>
          <w:tcW w:w="2070" w:type="dxa"/>
        </w:tcPr>
        <w:p w14:paraId="37BEA3A6" w14:textId="0C33C214"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42</w:t>
          </w:r>
          <w:r>
            <w:rPr>
              <w:noProof/>
            </w:rPr>
            <w:fldChar w:fldCharType="end"/>
          </w:r>
          <w:r>
            <w:t xml:space="preserve"> </w:t>
          </w:r>
        </w:p>
      </w:tc>
      <w:tc>
        <w:tcPr>
          <w:tcW w:w="7920" w:type="dxa"/>
        </w:tcPr>
        <w:p w14:paraId="2798EAB4" w14:textId="4C239256"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PUBLIC AND PRIVATE PROPERTY</w:t>
          </w:r>
          <w:r>
            <w:rPr>
              <w:noProof/>
            </w:rPr>
            <w:fldChar w:fldCharType="end"/>
          </w:r>
        </w:p>
      </w:tc>
    </w:tr>
  </w:tbl>
  <w:p w14:paraId="6EE5A153" w14:textId="323C3412" w:rsidR="00CD58D7" w:rsidRDefault="00CD58D7">
    <w:pPr>
      <w:pStyle w:val="Header"/>
      <w:ind w:left="-720" w:right="-720"/>
      <w:jc w:val="both"/>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1580CB4E" w14:textId="77777777">
      <w:tc>
        <w:tcPr>
          <w:tcW w:w="1980" w:type="dxa"/>
        </w:tcPr>
        <w:p w14:paraId="724EB751" w14:textId="7B6DA8EF"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45</w:t>
          </w:r>
          <w:r>
            <w:rPr>
              <w:noProof/>
            </w:rPr>
            <w:fldChar w:fldCharType="end"/>
          </w:r>
          <w:r>
            <w:t xml:space="preserve"> </w:t>
          </w:r>
        </w:p>
      </w:tc>
      <w:tc>
        <w:tcPr>
          <w:tcW w:w="8010" w:type="dxa"/>
        </w:tcPr>
        <w:p w14:paraId="50DBA61F" w14:textId="72AE3F51"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ALCOHOL CONSUMPTION AND INTOXICATION</w:t>
          </w:r>
          <w:r>
            <w:rPr>
              <w:noProof/>
            </w:rPr>
            <w:fldChar w:fldCharType="end"/>
          </w:r>
        </w:p>
      </w:tc>
    </w:tr>
  </w:tbl>
  <w:p w14:paraId="0904333A" w14:textId="4AA654E1" w:rsidR="00CD58D7" w:rsidRDefault="00CD58D7">
    <w:pPr>
      <w:pStyle w:val="Header"/>
      <w:ind w:right="-720" w:hanging="720"/>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083E" w14:textId="0FCC789F" w:rsidR="00CD58D7" w:rsidRDefault="00CD58D7">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726930A8" w14:textId="77777777">
      <w:tc>
        <w:tcPr>
          <w:tcW w:w="2070" w:type="dxa"/>
        </w:tcPr>
        <w:p w14:paraId="144EB3CA" w14:textId="1E1CAFEA"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45</w:t>
          </w:r>
          <w:r>
            <w:rPr>
              <w:noProof/>
            </w:rPr>
            <w:fldChar w:fldCharType="end"/>
          </w:r>
          <w:r>
            <w:t xml:space="preserve"> </w:t>
          </w:r>
        </w:p>
      </w:tc>
      <w:tc>
        <w:tcPr>
          <w:tcW w:w="7920" w:type="dxa"/>
        </w:tcPr>
        <w:p w14:paraId="2A53F84B" w14:textId="78AE1AA9"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ALCOHOL CONSUMPTION AND INTOXICATION</w:t>
          </w:r>
          <w:r>
            <w:rPr>
              <w:noProof/>
            </w:rPr>
            <w:fldChar w:fldCharType="end"/>
          </w:r>
        </w:p>
      </w:tc>
    </w:tr>
  </w:tbl>
  <w:p w14:paraId="487C8DF3" w14:textId="79E79828" w:rsidR="00CD58D7" w:rsidRDefault="00CD58D7">
    <w:pPr>
      <w:pStyle w:val="Header"/>
      <w:ind w:left="-720" w:right="-720"/>
      <w:jc w:val="both"/>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11FA415B" w14:textId="77777777">
      <w:tc>
        <w:tcPr>
          <w:tcW w:w="1980" w:type="dxa"/>
        </w:tcPr>
        <w:p w14:paraId="5B6BCB28" w14:textId="09D8C027"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46</w:t>
          </w:r>
          <w:r>
            <w:rPr>
              <w:noProof/>
            </w:rPr>
            <w:fldChar w:fldCharType="end"/>
          </w:r>
          <w:r>
            <w:t xml:space="preserve"> </w:t>
          </w:r>
        </w:p>
      </w:tc>
      <w:tc>
        <w:tcPr>
          <w:tcW w:w="8010" w:type="dxa"/>
        </w:tcPr>
        <w:p w14:paraId="515DAE73" w14:textId="303C8F98"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MINORS</w:t>
          </w:r>
          <w:r>
            <w:rPr>
              <w:noProof/>
            </w:rPr>
            <w:fldChar w:fldCharType="end"/>
          </w:r>
        </w:p>
      </w:tc>
    </w:tr>
  </w:tbl>
  <w:p w14:paraId="48A9EFCA" w14:textId="44C53B14" w:rsidR="00CD58D7" w:rsidRDefault="00CD58D7">
    <w:pPr>
      <w:pStyle w:val="Header"/>
      <w:ind w:right="-720" w:hanging="720"/>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39E9" w14:textId="6A131A5F" w:rsidR="00CD58D7" w:rsidRDefault="00CD58D7">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026A98E8" w14:textId="77777777">
      <w:tc>
        <w:tcPr>
          <w:tcW w:w="2070" w:type="dxa"/>
        </w:tcPr>
        <w:p w14:paraId="16463019" w14:textId="7A4E74B8"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46</w:t>
          </w:r>
          <w:r>
            <w:rPr>
              <w:noProof/>
            </w:rPr>
            <w:fldChar w:fldCharType="end"/>
          </w:r>
          <w:r>
            <w:t xml:space="preserve"> </w:t>
          </w:r>
        </w:p>
      </w:tc>
      <w:tc>
        <w:tcPr>
          <w:tcW w:w="7920" w:type="dxa"/>
        </w:tcPr>
        <w:p w14:paraId="1DAFF584" w14:textId="7FAFA419"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MINORS</w:t>
          </w:r>
          <w:r>
            <w:rPr>
              <w:noProof/>
            </w:rPr>
            <w:fldChar w:fldCharType="end"/>
          </w:r>
        </w:p>
      </w:tc>
    </w:tr>
  </w:tbl>
  <w:p w14:paraId="4E78A87D" w14:textId="6C503003" w:rsidR="00CD58D7" w:rsidRDefault="00CD58D7">
    <w:pPr>
      <w:pStyle w:val="Header"/>
      <w:ind w:left="-720" w:right="-720"/>
      <w:jc w:val="both"/>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04523BBA" w14:textId="77777777">
      <w:tc>
        <w:tcPr>
          <w:tcW w:w="1980" w:type="dxa"/>
        </w:tcPr>
        <w:p w14:paraId="2F68BDCE" w14:textId="0456D409"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47</w:t>
          </w:r>
          <w:r>
            <w:rPr>
              <w:noProof/>
            </w:rPr>
            <w:fldChar w:fldCharType="end"/>
          </w:r>
          <w:r>
            <w:t xml:space="preserve"> </w:t>
          </w:r>
        </w:p>
      </w:tc>
      <w:tc>
        <w:tcPr>
          <w:tcW w:w="8010" w:type="dxa"/>
        </w:tcPr>
        <w:p w14:paraId="60464F04" w14:textId="31CAF76F"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PARK REGULATIONS</w:t>
          </w:r>
          <w:r>
            <w:rPr>
              <w:noProof/>
            </w:rPr>
            <w:fldChar w:fldCharType="end"/>
          </w:r>
        </w:p>
      </w:tc>
    </w:tr>
  </w:tbl>
  <w:p w14:paraId="61C9F7EE" w14:textId="5B4EC2EC" w:rsidR="00CD58D7" w:rsidRDefault="00CD58D7">
    <w:pPr>
      <w:pStyle w:val="Header"/>
      <w:ind w:right="-720" w:hanging="720"/>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2D0E" w14:textId="5D78548B" w:rsidR="00CD58D7" w:rsidRDefault="00CD58D7">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1281A692" w14:textId="77777777">
      <w:tc>
        <w:tcPr>
          <w:tcW w:w="2070" w:type="dxa"/>
        </w:tcPr>
        <w:p w14:paraId="25C13BAF" w14:textId="4B422EE7"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47</w:t>
          </w:r>
          <w:r>
            <w:rPr>
              <w:noProof/>
            </w:rPr>
            <w:fldChar w:fldCharType="end"/>
          </w:r>
          <w:r>
            <w:t xml:space="preserve"> </w:t>
          </w:r>
        </w:p>
      </w:tc>
      <w:tc>
        <w:tcPr>
          <w:tcW w:w="7920" w:type="dxa"/>
        </w:tcPr>
        <w:p w14:paraId="011B61C0" w14:textId="4CE432CD"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PARK REGULATIONS</w:t>
          </w:r>
          <w:r>
            <w:rPr>
              <w:noProof/>
            </w:rPr>
            <w:fldChar w:fldCharType="end"/>
          </w:r>
        </w:p>
      </w:tc>
    </w:tr>
  </w:tbl>
  <w:p w14:paraId="12DFDBC7" w14:textId="39B890DE" w:rsidR="00CD58D7" w:rsidRDefault="00CD58D7">
    <w:pPr>
      <w:pStyle w:val="Header"/>
      <w:ind w:left="-720" w:right="-720"/>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67E5F73B" w14:textId="77777777">
      <w:tc>
        <w:tcPr>
          <w:tcW w:w="1980" w:type="dxa"/>
        </w:tcPr>
        <w:p w14:paraId="5CAE969B" w14:textId="6451E98A"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w:t>
          </w:r>
          <w:r>
            <w:rPr>
              <w:noProof/>
            </w:rPr>
            <w:fldChar w:fldCharType="end"/>
          </w:r>
          <w:r>
            <w:t xml:space="preserve"> </w:t>
          </w:r>
        </w:p>
      </w:tc>
      <w:tc>
        <w:tcPr>
          <w:tcW w:w="8010" w:type="dxa"/>
        </w:tcPr>
        <w:p w14:paraId="30D49F09" w14:textId="06B067C2"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CODE OF ORDINANCES</w:t>
          </w:r>
          <w:r>
            <w:rPr>
              <w:noProof/>
            </w:rPr>
            <w:fldChar w:fldCharType="end"/>
          </w:r>
        </w:p>
      </w:tc>
    </w:tr>
  </w:tbl>
  <w:p w14:paraId="7C4A7FE7" w14:textId="07A94F9C" w:rsidR="00CD58D7" w:rsidRDefault="00CD58D7">
    <w:pPr>
      <w:pStyle w:val="Header"/>
      <w:ind w:right="-720" w:hanging="720"/>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7575B857" w14:textId="77777777">
      <w:tc>
        <w:tcPr>
          <w:tcW w:w="1980" w:type="dxa"/>
        </w:tcPr>
        <w:p w14:paraId="434CDC81" w14:textId="4C374811"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50</w:t>
          </w:r>
          <w:r>
            <w:rPr>
              <w:noProof/>
            </w:rPr>
            <w:fldChar w:fldCharType="end"/>
          </w:r>
          <w:r>
            <w:t xml:space="preserve"> </w:t>
          </w:r>
        </w:p>
      </w:tc>
      <w:tc>
        <w:tcPr>
          <w:tcW w:w="8010" w:type="dxa"/>
        </w:tcPr>
        <w:p w14:paraId="76B41425" w14:textId="1BC2D9D0"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NUISANCE ABATEMENT PROCEDURE</w:t>
          </w:r>
          <w:r>
            <w:rPr>
              <w:noProof/>
            </w:rPr>
            <w:fldChar w:fldCharType="end"/>
          </w:r>
        </w:p>
      </w:tc>
    </w:tr>
  </w:tbl>
  <w:p w14:paraId="402DC6D5" w14:textId="789A5682" w:rsidR="00CD58D7" w:rsidRDefault="00CD58D7">
    <w:pPr>
      <w:pStyle w:val="Header"/>
      <w:ind w:right="-720" w:hanging="720"/>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A2A3" w14:textId="7798BDDC" w:rsidR="00CD58D7" w:rsidRDefault="00CD58D7">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3884033A" w14:textId="77777777">
      <w:tc>
        <w:tcPr>
          <w:tcW w:w="2070" w:type="dxa"/>
        </w:tcPr>
        <w:p w14:paraId="29AE2621" w14:textId="4C1ED62B"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50</w:t>
          </w:r>
          <w:r>
            <w:rPr>
              <w:noProof/>
            </w:rPr>
            <w:fldChar w:fldCharType="end"/>
          </w:r>
          <w:r>
            <w:t xml:space="preserve"> </w:t>
          </w:r>
        </w:p>
      </w:tc>
      <w:tc>
        <w:tcPr>
          <w:tcW w:w="7920" w:type="dxa"/>
        </w:tcPr>
        <w:p w14:paraId="18F98C31" w14:textId="00BBC270"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NUISANCE ABATEMENT PROCEDURE</w:t>
          </w:r>
          <w:r>
            <w:rPr>
              <w:noProof/>
            </w:rPr>
            <w:fldChar w:fldCharType="end"/>
          </w:r>
        </w:p>
      </w:tc>
    </w:tr>
  </w:tbl>
  <w:p w14:paraId="3B7C903A" w14:textId="4A330912" w:rsidR="00CD58D7" w:rsidRDefault="00CD58D7">
    <w:pPr>
      <w:pStyle w:val="Header"/>
      <w:ind w:left="-720" w:right="-720"/>
      <w:jc w:val="both"/>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75BA160F" w14:textId="77777777">
      <w:tc>
        <w:tcPr>
          <w:tcW w:w="1980" w:type="dxa"/>
        </w:tcPr>
        <w:p w14:paraId="1D9D329D" w14:textId="0C381F10"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51</w:t>
          </w:r>
          <w:r>
            <w:rPr>
              <w:noProof/>
            </w:rPr>
            <w:fldChar w:fldCharType="end"/>
          </w:r>
          <w:r>
            <w:t xml:space="preserve"> </w:t>
          </w:r>
        </w:p>
      </w:tc>
      <w:tc>
        <w:tcPr>
          <w:tcW w:w="8010" w:type="dxa"/>
        </w:tcPr>
        <w:p w14:paraId="32AB6E7A" w14:textId="582E72AC"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JUNK AND JUNK VEHICLES</w:t>
          </w:r>
          <w:r>
            <w:rPr>
              <w:noProof/>
            </w:rPr>
            <w:fldChar w:fldCharType="end"/>
          </w:r>
        </w:p>
      </w:tc>
    </w:tr>
  </w:tbl>
  <w:p w14:paraId="7EED322F" w14:textId="77777777" w:rsidR="00CD58D7" w:rsidRDefault="00CD58D7">
    <w:pPr>
      <w:pStyle w:val="Header"/>
      <w:ind w:right="-720" w:hanging="720"/>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32A25986" w14:textId="77777777" w:rsidTr="00A74F1C">
      <w:tc>
        <w:tcPr>
          <w:tcW w:w="1980" w:type="dxa"/>
        </w:tcPr>
        <w:p w14:paraId="73049B42" w14:textId="155F3456" w:rsidR="00CD58D7" w:rsidRDefault="00CD58D7" w:rsidP="00A74F1C">
          <w:pPr>
            <w:pStyle w:val="Header"/>
          </w:pPr>
        </w:p>
      </w:tc>
      <w:tc>
        <w:tcPr>
          <w:tcW w:w="8010" w:type="dxa"/>
        </w:tcPr>
        <w:p w14:paraId="12C53581" w14:textId="75F015FA" w:rsidR="00CD58D7" w:rsidRDefault="00CD58D7" w:rsidP="00A74F1C">
          <w:pPr>
            <w:pStyle w:val="Header"/>
            <w:jc w:val="right"/>
          </w:pPr>
        </w:p>
      </w:tc>
    </w:tr>
  </w:tbl>
  <w:p w14:paraId="442CF2BE" w14:textId="127C6B74" w:rsidR="00CD58D7" w:rsidRDefault="00CD58D7" w:rsidP="000053B4">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00B5C620" w14:textId="77777777">
      <w:tc>
        <w:tcPr>
          <w:tcW w:w="1980" w:type="dxa"/>
        </w:tcPr>
        <w:p w14:paraId="11832E38" w14:textId="0AFC3D08"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55</w:t>
          </w:r>
          <w:r>
            <w:rPr>
              <w:noProof/>
            </w:rPr>
            <w:fldChar w:fldCharType="end"/>
          </w:r>
          <w:r>
            <w:t xml:space="preserve"> </w:t>
          </w:r>
        </w:p>
      </w:tc>
      <w:tc>
        <w:tcPr>
          <w:tcW w:w="8010" w:type="dxa"/>
        </w:tcPr>
        <w:p w14:paraId="7090DE87" w14:textId="5D551DC5"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ANIMAL PROTECTION AND CONTROL</w:t>
          </w:r>
          <w:r>
            <w:rPr>
              <w:noProof/>
            </w:rPr>
            <w:fldChar w:fldCharType="end"/>
          </w:r>
        </w:p>
      </w:tc>
    </w:tr>
  </w:tbl>
  <w:p w14:paraId="587E6E73" w14:textId="77777777" w:rsidR="00CD58D7" w:rsidRDefault="00CD58D7">
    <w:pPr>
      <w:pStyle w:val="Header"/>
      <w:ind w:right="-720" w:hanging="720"/>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71F3FBA7" w14:textId="77777777" w:rsidTr="00A74F1C">
      <w:tc>
        <w:tcPr>
          <w:tcW w:w="1980" w:type="dxa"/>
        </w:tcPr>
        <w:p w14:paraId="653D6477" w14:textId="25546D24" w:rsidR="00CD58D7" w:rsidRDefault="00CD58D7" w:rsidP="00A74F1C">
          <w:pPr>
            <w:pStyle w:val="Header"/>
          </w:pPr>
          <w:r>
            <w:t>CHAPTER 55</w:t>
          </w:r>
        </w:p>
      </w:tc>
      <w:tc>
        <w:tcPr>
          <w:tcW w:w="8010" w:type="dxa"/>
        </w:tcPr>
        <w:p w14:paraId="7F441559" w14:textId="2ECE1EF9" w:rsidR="00CD58D7" w:rsidRDefault="00CD58D7" w:rsidP="00A74F1C">
          <w:pPr>
            <w:pStyle w:val="Header"/>
            <w:jc w:val="right"/>
          </w:pPr>
          <w:r>
            <w:t>ANIMAL PROTECTION AND CONTROL</w:t>
          </w:r>
        </w:p>
      </w:tc>
    </w:tr>
  </w:tbl>
  <w:p w14:paraId="380A2D7B" w14:textId="77777777" w:rsidR="00CD58D7" w:rsidRDefault="00CD58D7" w:rsidP="000053B4">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10" w:type="dxa"/>
      <w:tblLayout w:type="fixed"/>
      <w:tblLook w:val="0000" w:firstRow="0" w:lastRow="0" w:firstColumn="0" w:lastColumn="0" w:noHBand="0" w:noVBand="0"/>
    </w:tblPr>
    <w:tblGrid>
      <w:gridCol w:w="2160"/>
      <w:gridCol w:w="7830"/>
    </w:tblGrid>
    <w:tr w:rsidR="00CD58D7" w:rsidRPr="00297F40" w14:paraId="7BD553E0" w14:textId="77777777">
      <w:tc>
        <w:tcPr>
          <w:tcW w:w="2160" w:type="dxa"/>
        </w:tcPr>
        <w:p w14:paraId="667BBA2F" w14:textId="2AF2465A" w:rsidR="00CD58D7" w:rsidRDefault="00000000" w:rsidP="00467451">
          <w:pPr>
            <w:pStyle w:val="Header"/>
            <w:tabs>
              <w:tab w:val="clear" w:pos="4320"/>
              <w:tab w:val="clear" w:pos="8640"/>
            </w:tabs>
          </w:pPr>
          <w:fldSimple w:instr=" STYLEREF chapternumber \* MERGEFORMAT ">
            <w:r w:rsidR="00E339F0">
              <w:rPr>
                <w:noProof/>
              </w:rPr>
              <w:t>CHAPTER 55</w:t>
            </w:r>
          </w:fldSimple>
          <w:r w:rsidR="00CD58D7">
            <w:t xml:space="preserve"> </w:t>
          </w:r>
        </w:p>
      </w:tc>
      <w:tc>
        <w:tcPr>
          <w:tcW w:w="7830" w:type="dxa"/>
        </w:tcPr>
        <w:p w14:paraId="33A27E55" w14:textId="27306910" w:rsidR="00CD58D7" w:rsidRDefault="00000000" w:rsidP="00467451">
          <w:pPr>
            <w:pStyle w:val="Header"/>
            <w:tabs>
              <w:tab w:val="clear" w:pos="4320"/>
              <w:tab w:val="clear" w:pos="8640"/>
            </w:tabs>
            <w:jc w:val="right"/>
          </w:pPr>
          <w:fldSimple w:instr=" STYLEREF chaptertitle \* MERGEFORMAT ">
            <w:r w:rsidR="00E339F0">
              <w:rPr>
                <w:noProof/>
              </w:rPr>
              <w:t>ANIMAL PROTECTION AND CONTROL</w:t>
            </w:r>
          </w:fldSimple>
        </w:p>
      </w:tc>
    </w:tr>
  </w:tbl>
  <w:p w14:paraId="41FF9FC7" w14:textId="22E2FA0B" w:rsidR="00CD58D7" w:rsidRDefault="00CD58D7">
    <w:pPr>
      <w:pStyle w:val="Header"/>
      <w:ind w:left="-720" w:right="-720"/>
      <w:jc w:val="both"/>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160"/>
      <w:gridCol w:w="7830"/>
    </w:tblGrid>
    <w:tr w:rsidR="00CD58D7" w:rsidRPr="00297F40" w14:paraId="0FE71477" w14:textId="77777777">
      <w:tc>
        <w:tcPr>
          <w:tcW w:w="2160" w:type="dxa"/>
        </w:tcPr>
        <w:p w14:paraId="7842D344" w14:textId="068C9BCD" w:rsidR="00CD58D7" w:rsidRDefault="00000000" w:rsidP="00467451">
          <w:pPr>
            <w:pStyle w:val="Header"/>
            <w:tabs>
              <w:tab w:val="clear" w:pos="4320"/>
              <w:tab w:val="clear" w:pos="8640"/>
            </w:tabs>
          </w:pPr>
          <w:fldSimple w:instr=" STYLEREF chapternumber \* MERGEFORMAT ">
            <w:r w:rsidR="00E339F0">
              <w:rPr>
                <w:noProof/>
              </w:rPr>
              <w:t>CHAPTER 56</w:t>
            </w:r>
          </w:fldSimple>
          <w:r w:rsidR="00CD58D7">
            <w:t xml:space="preserve"> </w:t>
          </w:r>
        </w:p>
      </w:tc>
      <w:tc>
        <w:tcPr>
          <w:tcW w:w="7830" w:type="dxa"/>
        </w:tcPr>
        <w:p w14:paraId="36AFC360" w14:textId="01B9A475" w:rsidR="00CD58D7" w:rsidRDefault="00000000" w:rsidP="00467451">
          <w:pPr>
            <w:pStyle w:val="Header"/>
            <w:tabs>
              <w:tab w:val="clear" w:pos="4320"/>
              <w:tab w:val="clear" w:pos="8640"/>
            </w:tabs>
            <w:jc w:val="right"/>
          </w:pPr>
          <w:fldSimple w:instr=" STYLEREF chaptertitle \* MERGEFORMAT ">
            <w:r w:rsidR="00E339F0">
              <w:rPr>
                <w:noProof/>
              </w:rPr>
              <w:t>LICENSE REQUIRED</w:t>
            </w:r>
          </w:fldSimple>
        </w:p>
      </w:tc>
    </w:tr>
  </w:tbl>
  <w:p w14:paraId="2F08E3DC" w14:textId="789F416C" w:rsidR="00CD58D7" w:rsidRDefault="00CD58D7">
    <w:pPr>
      <w:pStyle w:val="Header"/>
      <w:ind w:right="-720" w:hanging="720"/>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B834" w14:textId="67682F14" w:rsidR="00CD58D7" w:rsidRDefault="00CD58D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7A3B" w14:textId="43E75882" w:rsidR="00CD58D7" w:rsidRDefault="00CD58D7">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4601"/>
      <w:gridCol w:w="5389"/>
    </w:tblGrid>
    <w:tr w:rsidR="00CD58D7" w14:paraId="537FE68E" w14:textId="77777777">
      <w:tc>
        <w:tcPr>
          <w:tcW w:w="4601" w:type="dxa"/>
        </w:tcPr>
        <w:p w14:paraId="469CDF52" w14:textId="01812E19" w:rsidR="00CD58D7" w:rsidRDefault="00000000">
          <w:pPr>
            <w:pStyle w:val="Header"/>
          </w:pPr>
          <w:fldSimple w:instr=" STYLEREF chapternumber \* MERGEFORMAT ">
            <w:r w:rsidR="00E339F0">
              <w:rPr>
                <w:noProof/>
              </w:rPr>
              <w:t>CHAPTER 56</w:t>
            </w:r>
          </w:fldSimple>
          <w:r w:rsidR="00CD58D7">
            <w:t xml:space="preserve"> </w:t>
          </w:r>
        </w:p>
      </w:tc>
      <w:tc>
        <w:tcPr>
          <w:tcW w:w="5389" w:type="dxa"/>
        </w:tcPr>
        <w:p w14:paraId="0B303578" w14:textId="40034C47" w:rsidR="00CD58D7" w:rsidRDefault="00000000">
          <w:pPr>
            <w:pStyle w:val="Header"/>
            <w:jc w:val="right"/>
          </w:pPr>
          <w:fldSimple w:instr=" STYLEREF chaptertitle \* MERGEFORMAT ">
            <w:r w:rsidR="00E339F0">
              <w:rPr>
                <w:noProof/>
              </w:rPr>
              <w:t>LICENSE REQUIRED</w:t>
            </w:r>
          </w:fldSimple>
        </w:p>
      </w:tc>
    </w:tr>
  </w:tbl>
  <w:p w14:paraId="6CBCA4A2" w14:textId="10C435EC" w:rsidR="00CD58D7" w:rsidRDefault="00CD58D7">
    <w:pPr>
      <w:pStyle w:val="Header"/>
      <w:ind w:left="-720" w:right="-1008"/>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4631"/>
      <w:gridCol w:w="5359"/>
    </w:tblGrid>
    <w:tr w:rsidR="00CD58D7" w14:paraId="4F28107B" w14:textId="77777777">
      <w:tc>
        <w:tcPr>
          <w:tcW w:w="4631" w:type="dxa"/>
        </w:tcPr>
        <w:p w14:paraId="7F353259" w14:textId="3CB424E8" w:rsidR="00CD58D7" w:rsidRDefault="00000000">
          <w:pPr>
            <w:pStyle w:val="Header"/>
          </w:pPr>
          <w:fldSimple w:instr=" STYLEREF chapternumber \* MERGEFORMAT ">
            <w:r w:rsidR="00E339F0">
              <w:rPr>
                <w:noProof/>
              </w:rPr>
              <w:t>CHAPTER 67</w:t>
            </w:r>
          </w:fldSimple>
          <w:r w:rsidR="00CD58D7">
            <w:t xml:space="preserve"> </w:t>
          </w:r>
        </w:p>
      </w:tc>
      <w:tc>
        <w:tcPr>
          <w:tcW w:w="5359" w:type="dxa"/>
        </w:tcPr>
        <w:p w14:paraId="36D97346" w14:textId="0E4C7E2A" w:rsidR="00CD58D7" w:rsidRDefault="00000000">
          <w:pPr>
            <w:pStyle w:val="Header"/>
            <w:jc w:val="right"/>
          </w:pPr>
          <w:fldSimple w:instr=" STYLEREF chaptertitle \* MERGEFORMAT ">
            <w:r w:rsidR="00E339F0">
              <w:rPr>
                <w:noProof/>
              </w:rPr>
              <w:t>PEDESTRIANS</w:t>
            </w:r>
          </w:fldSimple>
        </w:p>
      </w:tc>
    </w:tr>
  </w:tbl>
  <w:p w14:paraId="4F0D2689" w14:textId="5255483E" w:rsidR="00CD58D7" w:rsidRDefault="00CD58D7">
    <w:pPr>
      <w:pStyle w:val="Header"/>
      <w:ind w:right="-720" w:hanging="720"/>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ADF0D" w14:textId="109DCCBD" w:rsidR="00CD58D7" w:rsidRDefault="00CD58D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51B57" w14:textId="1238F3D1" w:rsidR="00CD58D7" w:rsidRDefault="00CD58D7">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75133" w14:textId="384BF671" w:rsidR="00CD58D7" w:rsidRDefault="00CD58D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77C11" w14:textId="2993A547" w:rsidR="00CD58D7" w:rsidRDefault="00CD58D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5572" w14:textId="5435D7F5" w:rsidR="00CD58D7" w:rsidRDefault="00CD58D7">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5810D" w14:textId="17FEDFF7" w:rsidR="00CD58D7" w:rsidRDefault="00CD58D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1BB25" w14:textId="3441DCDC" w:rsidR="00CD58D7" w:rsidRDefault="00CD58D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795A0" w14:textId="667C15CD" w:rsidR="00CD58D7" w:rsidRDefault="00CD58D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6E0D3D27" w14:textId="77777777">
      <w:tc>
        <w:tcPr>
          <w:tcW w:w="2070" w:type="dxa"/>
        </w:tcPr>
        <w:p w14:paraId="719D1B7A" w14:textId="6BDC2590"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1</w:t>
          </w:r>
          <w:r>
            <w:rPr>
              <w:noProof/>
            </w:rPr>
            <w:fldChar w:fldCharType="end"/>
          </w:r>
          <w:r>
            <w:t xml:space="preserve"> </w:t>
          </w:r>
        </w:p>
      </w:tc>
      <w:tc>
        <w:tcPr>
          <w:tcW w:w="7920" w:type="dxa"/>
        </w:tcPr>
        <w:p w14:paraId="3334076A" w14:textId="69E0F590"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CODE OF ORDINANCES</w:t>
          </w:r>
          <w:r>
            <w:rPr>
              <w:noProof/>
            </w:rPr>
            <w:fldChar w:fldCharType="end"/>
          </w:r>
        </w:p>
      </w:tc>
    </w:tr>
  </w:tbl>
  <w:p w14:paraId="0CF00498" w14:textId="463F9049" w:rsidR="00CD58D7" w:rsidRDefault="00CD58D7">
    <w:pPr>
      <w:pStyle w:val="Header"/>
      <w:ind w:left="-720" w:right="-720"/>
      <w:jc w:val="both"/>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9CC4" w14:textId="126E3CC9" w:rsidR="00CD58D7" w:rsidRDefault="00CD58D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4601"/>
      <w:gridCol w:w="5389"/>
    </w:tblGrid>
    <w:tr w:rsidR="00CD58D7" w14:paraId="7973CE4F" w14:textId="77777777">
      <w:tc>
        <w:tcPr>
          <w:tcW w:w="4601" w:type="dxa"/>
        </w:tcPr>
        <w:p w14:paraId="50B1BA0D" w14:textId="795F2061" w:rsidR="00CD58D7" w:rsidRDefault="00000000">
          <w:pPr>
            <w:pStyle w:val="Header"/>
          </w:pPr>
          <w:fldSimple w:instr=" STYLEREF chapternumber \* MERGEFORMAT ">
            <w:r w:rsidR="00E339F0">
              <w:rPr>
                <w:noProof/>
              </w:rPr>
              <w:t>CHAPTER 68</w:t>
            </w:r>
          </w:fldSimple>
          <w:r w:rsidR="00CD58D7">
            <w:t xml:space="preserve"> </w:t>
          </w:r>
        </w:p>
      </w:tc>
      <w:tc>
        <w:tcPr>
          <w:tcW w:w="5389" w:type="dxa"/>
        </w:tcPr>
        <w:p w14:paraId="4D3B5D36" w14:textId="6D328EEC" w:rsidR="00CD58D7" w:rsidRDefault="00000000">
          <w:pPr>
            <w:pStyle w:val="Header"/>
            <w:jc w:val="right"/>
          </w:pPr>
          <w:fldSimple w:instr=" STYLEREF chaptertitle \* MERGEFORMAT ">
            <w:r w:rsidR="00E339F0">
              <w:rPr>
                <w:noProof/>
              </w:rPr>
              <w:t>ONE-WAY TRAFFIC</w:t>
            </w:r>
          </w:fldSimple>
        </w:p>
      </w:tc>
    </w:tr>
  </w:tbl>
  <w:p w14:paraId="6ABEA9E7" w14:textId="2A1EA71D" w:rsidR="00CD58D7" w:rsidRDefault="00CD58D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C2D7D" w14:textId="30218EC1" w:rsidR="00CD58D7" w:rsidRDefault="00CD58D7">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A938" w14:textId="48455304" w:rsidR="00CD58D7" w:rsidRDefault="00CD58D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4410"/>
      <w:gridCol w:w="5580"/>
    </w:tblGrid>
    <w:tr w:rsidR="00CD58D7" w14:paraId="7A18D787" w14:textId="77777777">
      <w:tc>
        <w:tcPr>
          <w:tcW w:w="4410" w:type="dxa"/>
        </w:tcPr>
        <w:p w14:paraId="301B11BB" w14:textId="7CCB2D2C" w:rsidR="00CD58D7" w:rsidRDefault="00000000">
          <w:pPr>
            <w:pStyle w:val="Header"/>
          </w:pPr>
          <w:fldSimple w:instr=" STYLEREF chapternumber \* MERGEFORMAT ">
            <w:r w:rsidR="00E339F0">
              <w:rPr>
                <w:noProof/>
              </w:rPr>
              <w:t>CHAPTER 69</w:t>
            </w:r>
          </w:fldSimple>
          <w:r w:rsidR="00CD58D7">
            <w:t xml:space="preserve"> </w:t>
          </w:r>
        </w:p>
      </w:tc>
      <w:tc>
        <w:tcPr>
          <w:tcW w:w="5580" w:type="dxa"/>
        </w:tcPr>
        <w:p w14:paraId="19840DF9" w14:textId="6591E1F7" w:rsidR="00CD58D7" w:rsidRDefault="00000000">
          <w:pPr>
            <w:pStyle w:val="Header"/>
            <w:jc w:val="right"/>
          </w:pPr>
          <w:fldSimple w:instr=" STYLEREF chaptertitle \* MERGEFORMAT ">
            <w:r w:rsidR="00E339F0">
              <w:rPr>
                <w:noProof/>
              </w:rPr>
              <w:t>PARKING REGULATIONS</w:t>
            </w:r>
          </w:fldSimple>
        </w:p>
      </w:tc>
    </w:tr>
  </w:tbl>
  <w:p w14:paraId="26116096" w14:textId="268E9367" w:rsidR="00CD58D7" w:rsidRDefault="00CD58D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BC20" w14:textId="74FDD0EF" w:rsidR="00CD58D7" w:rsidRDefault="00CD58D7">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1DE87C9F" w14:textId="77777777">
      <w:tc>
        <w:tcPr>
          <w:tcW w:w="2070" w:type="dxa"/>
        </w:tcPr>
        <w:p w14:paraId="138F7A42" w14:textId="4A08F42B"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69</w:t>
          </w:r>
          <w:r>
            <w:rPr>
              <w:noProof/>
            </w:rPr>
            <w:fldChar w:fldCharType="end"/>
          </w:r>
          <w:r>
            <w:t xml:space="preserve"> </w:t>
          </w:r>
        </w:p>
      </w:tc>
      <w:tc>
        <w:tcPr>
          <w:tcW w:w="7920" w:type="dxa"/>
        </w:tcPr>
        <w:p w14:paraId="0251F9CA" w14:textId="1734D621"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PARKING REGULATIONS</w:t>
          </w:r>
          <w:r>
            <w:rPr>
              <w:noProof/>
            </w:rPr>
            <w:fldChar w:fldCharType="end"/>
          </w:r>
        </w:p>
      </w:tc>
    </w:tr>
  </w:tbl>
  <w:p w14:paraId="7B01A91E" w14:textId="575C02D2" w:rsidR="00CD58D7" w:rsidRDefault="00CD58D7">
    <w:pPr>
      <w:pStyle w:val="Header"/>
      <w:ind w:left="-720" w:right="-720"/>
      <w:jc w:val="both"/>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CD58D7" w14:paraId="5F3B4E62" w14:textId="77777777">
      <w:tc>
        <w:tcPr>
          <w:tcW w:w="1980" w:type="dxa"/>
        </w:tcPr>
        <w:p w14:paraId="6B0B7136" w14:textId="35AEB976"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70</w:t>
          </w:r>
          <w:r>
            <w:rPr>
              <w:noProof/>
            </w:rPr>
            <w:fldChar w:fldCharType="end"/>
          </w:r>
          <w:r>
            <w:t xml:space="preserve"> </w:t>
          </w:r>
        </w:p>
      </w:tc>
      <w:tc>
        <w:tcPr>
          <w:tcW w:w="8010" w:type="dxa"/>
        </w:tcPr>
        <w:p w14:paraId="31031B4E" w14:textId="27259218"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TRAFFIC CODE ENFORCEMENT PROCEDURES</w:t>
          </w:r>
          <w:r>
            <w:rPr>
              <w:noProof/>
            </w:rPr>
            <w:fldChar w:fldCharType="end"/>
          </w:r>
        </w:p>
      </w:tc>
    </w:tr>
  </w:tbl>
  <w:p w14:paraId="013AF7A6" w14:textId="7FE50468" w:rsidR="00CD58D7" w:rsidRDefault="00CD58D7">
    <w:pPr>
      <w:pStyle w:val="Header"/>
      <w:ind w:right="-720" w:hanging="720"/>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0448" w14:textId="46B98CD1" w:rsidR="00CD58D7" w:rsidRDefault="00CD58D7">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CD58D7" w14:paraId="05A0EB25" w14:textId="77777777">
      <w:tc>
        <w:tcPr>
          <w:tcW w:w="2070" w:type="dxa"/>
        </w:tcPr>
        <w:p w14:paraId="6E92B959" w14:textId="2A5D23AA" w:rsidR="00CD58D7" w:rsidRDefault="00CD58D7">
          <w:pPr>
            <w:pStyle w:val="Header"/>
          </w:pPr>
          <w:r>
            <w:rPr>
              <w:noProof/>
            </w:rPr>
            <w:fldChar w:fldCharType="begin"/>
          </w:r>
          <w:r>
            <w:rPr>
              <w:noProof/>
            </w:rPr>
            <w:instrText xml:space="preserve"> STYLEREF chapternumber \* MERGEFORMAT </w:instrText>
          </w:r>
          <w:r>
            <w:rPr>
              <w:noProof/>
            </w:rPr>
            <w:fldChar w:fldCharType="separate"/>
          </w:r>
          <w:r w:rsidR="00E339F0">
            <w:rPr>
              <w:noProof/>
            </w:rPr>
            <w:t>CHAPTER 70</w:t>
          </w:r>
          <w:r>
            <w:rPr>
              <w:noProof/>
            </w:rPr>
            <w:fldChar w:fldCharType="end"/>
          </w:r>
          <w:r>
            <w:t xml:space="preserve"> </w:t>
          </w:r>
        </w:p>
      </w:tc>
      <w:tc>
        <w:tcPr>
          <w:tcW w:w="7920" w:type="dxa"/>
        </w:tcPr>
        <w:p w14:paraId="0DDD80C0" w14:textId="4B36E2CE" w:rsidR="00CD58D7" w:rsidRDefault="00CD58D7">
          <w:pPr>
            <w:pStyle w:val="Header"/>
            <w:jc w:val="right"/>
          </w:pPr>
          <w:r>
            <w:rPr>
              <w:noProof/>
            </w:rPr>
            <w:fldChar w:fldCharType="begin"/>
          </w:r>
          <w:r>
            <w:rPr>
              <w:noProof/>
            </w:rPr>
            <w:instrText xml:space="preserve"> STYLEREF chaptertitle \* MERGEFORMAT </w:instrText>
          </w:r>
          <w:r>
            <w:rPr>
              <w:noProof/>
            </w:rPr>
            <w:fldChar w:fldCharType="separate"/>
          </w:r>
          <w:r w:rsidR="00E339F0">
            <w:rPr>
              <w:noProof/>
            </w:rPr>
            <w:t>TRAFFIC CODE ENFORCEMENT PROCEDURES</w:t>
          </w:r>
          <w:r>
            <w:rPr>
              <w:noProof/>
            </w:rPr>
            <w:fldChar w:fldCharType="end"/>
          </w:r>
        </w:p>
      </w:tc>
    </w:tr>
  </w:tbl>
  <w:p w14:paraId="0969900F" w14:textId="2DE9D51F" w:rsidR="00CD58D7" w:rsidRDefault="00CD58D7">
    <w:pPr>
      <w:pStyle w:val="Header"/>
      <w:ind w:left="-720" w:right="-7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014C"/>
    <w:multiLevelType w:val="hybridMultilevel"/>
    <w:tmpl w:val="FFCE34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06717BC"/>
    <w:multiLevelType w:val="singleLevel"/>
    <w:tmpl w:val="BD68D83A"/>
    <w:lvl w:ilvl="0">
      <w:start w:val="1"/>
      <w:numFmt w:val="decimal"/>
      <w:lvlText w:val="%1."/>
      <w:legacy w:legacy="1" w:legacySpace="0" w:legacyIndent="720"/>
      <w:lvlJc w:val="left"/>
    </w:lvl>
  </w:abstractNum>
  <w:abstractNum w:abstractNumId="2" w15:restartNumberingAfterBreak="0">
    <w:nsid w:val="00F31674"/>
    <w:multiLevelType w:val="singleLevel"/>
    <w:tmpl w:val="BD68D83A"/>
    <w:lvl w:ilvl="0">
      <w:start w:val="1"/>
      <w:numFmt w:val="decimal"/>
      <w:lvlText w:val="%1."/>
      <w:legacy w:legacy="1" w:legacySpace="0" w:legacyIndent="720"/>
      <w:lvlJc w:val="left"/>
    </w:lvl>
  </w:abstractNum>
  <w:abstractNum w:abstractNumId="3" w15:restartNumberingAfterBreak="1">
    <w:nsid w:val="017A4A3C"/>
    <w:multiLevelType w:val="singleLevel"/>
    <w:tmpl w:val="BD68D83A"/>
    <w:lvl w:ilvl="0">
      <w:start w:val="1"/>
      <w:numFmt w:val="decimal"/>
      <w:lvlText w:val="%1."/>
      <w:legacy w:legacy="1" w:legacySpace="0" w:legacyIndent="720"/>
      <w:lvlJc w:val="left"/>
    </w:lvl>
  </w:abstractNum>
  <w:abstractNum w:abstractNumId="4" w15:restartNumberingAfterBreak="0">
    <w:nsid w:val="017E752D"/>
    <w:multiLevelType w:val="singleLevel"/>
    <w:tmpl w:val="60D8DD6C"/>
    <w:lvl w:ilvl="0">
      <w:start w:val="1"/>
      <w:numFmt w:val="upperLetter"/>
      <w:lvlText w:val="%1."/>
      <w:legacy w:legacy="1" w:legacySpace="0" w:legacyIndent="720"/>
      <w:lvlJc w:val="left"/>
    </w:lvl>
  </w:abstractNum>
  <w:abstractNum w:abstractNumId="5" w15:restartNumberingAfterBreak="1">
    <w:nsid w:val="022E59C6"/>
    <w:multiLevelType w:val="singleLevel"/>
    <w:tmpl w:val="D48CAC5C"/>
    <w:lvl w:ilvl="0">
      <w:start w:val="1"/>
      <w:numFmt w:val="decimal"/>
      <w:lvlText w:val="%1."/>
      <w:legacy w:legacy="1" w:legacySpace="0" w:legacyIndent="720"/>
      <w:lvlJc w:val="left"/>
    </w:lvl>
  </w:abstractNum>
  <w:abstractNum w:abstractNumId="6" w15:restartNumberingAfterBreak="1">
    <w:nsid w:val="02372DC4"/>
    <w:multiLevelType w:val="singleLevel"/>
    <w:tmpl w:val="60D8DD6C"/>
    <w:lvl w:ilvl="0">
      <w:start w:val="1"/>
      <w:numFmt w:val="upperLetter"/>
      <w:lvlText w:val="%1."/>
      <w:legacy w:legacy="1" w:legacySpace="0" w:legacyIndent="720"/>
      <w:lvlJc w:val="left"/>
    </w:lvl>
  </w:abstractNum>
  <w:abstractNum w:abstractNumId="7" w15:restartNumberingAfterBreak="0">
    <w:nsid w:val="02510EDB"/>
    <w:multiLevelType w:val="singleLevel"/>
    <w:tmpl w:val="9E0CAD20"/>
    <w:lvl w:ilvl="0">
      <w:start w:val="1"/>
      <w:numFmt w:val="decimal"/>
      <w:lvlText w:val="%1."/>
      <w:legacy w:legacy="1" w:legacySpace="0" w:legacyIndent="720"/>
      <w:lvlJc w:val="left"/>
    </w:lvl>
  </w:abstractNum>
  <w:abstractNum w:abstractNumId="8" w15:restartNumberingAfterBreak="1">
    <w:nsid w:val="02AE7959"/>
    <w:multiLevelType w:val="singleLevel"/>
    <w:tmpl w:val="BD68D83A"/>
    <w:lvl w:ilvl="0">
      <w:start w:val="1"/>
      <w:numFmt w:val="decimal"/>
      <w:lvlText w:val="%1."/>
      <w:legacy w:legacy="1" w:legacySpace="0" w:legacyIndent="720"/>
      <w:lvlJc w:val="left"/>
    </w:lvl>
  </w:abstractNum>
  <w:abstractNum w:abstractNumId="9" w15:restartNumberingAfterBreak="1">
    <w:nsid w:val="02C1679A"/>
    <w:multiLevelType w:val="singleLevel"/>
    <w:tmpl w:val="D48CAC5C"/>
    <w:lvl w:ilvl="0">
      <w:start w:val="1"/>
      <w:numFmt w:val="decimal"/>
      <w:lvlText w:val="%1."/>
      <w:legacy w:legacy="1" w:legacySpace="0" w:legacyIndent="720"/>
      <w:lvlJc w:val="left"/>
    </w:lvl>
  </w:abstractNum>
  <w:abstractNum w:abstractNumId="10" w15:restartNumberingAfterBreak="0">
    <w:nsid w:val="02C90F4C"/>
    <w:multiLevelType w:val="singleLevel"/>
    <w:tmpl w:val="9E0CAD20"/>
    <w:lvl w:ilvl="0">
      <w:start w:val="1"/>
      <w:numFmt w:val="decimal"/>
      <w:lvlText w:val="%1."/>
      <w:legacy w:legacy="1" w:legacySpace="0" w:legacyIndent="720"/>
      <w:lvlJc w:val="left"/>
    </w:lvl>
  </w:abstractNum>
  <w:abstractNum w:abstractNumId="11" w15:restartNumberingAfterBreak="1">
    <w:nsid w:val="0394013F"/>
    <w:multiLevelType w:val="singleLevel"/>
    <w:tmpl w:val="D48CAC5C"/>
    <w:lvl w:ilvl="0">
      <w:start w:val="1"/>
      <w:numFmt w:val="decimal"/>
      <w:lvlText w:val="%1."/>
      <w:legacy w:legacy="1" w:legacySpace="0" w:legacyIndent="720"/>
      <w:lvlJc w:val="left"/>
    </w:lvl>
  </w:abstractNum>
  <w:abstractNum w:abstractNumId="12" w15:restartNumberingAfterBreak="1">
    <w:nsid w:val="03E806FE"/>
    <w:multiLevelType w:val="singleLevel"/>
    <w:tmpl w:val="BD68D83A"/>
    <w:lvl w:ilvl="0">
      <w:start w:val="1"/>
      <w:numFmt w:val="decimal"/>
      <w:lvlText w:val="%1."/>
      <w:legacy w:legacy="1" w:legacySpace="0" w:legacyIndent="720"/>
      <w:lvlJc w:val="left"/>
    </w:lvl>
  </w:abstractNum>
  <w:abstractNum w:abstractNumId="13" w15:restartNumberingAfterBreak="0">
    <w:nsid w:val="041127FA"/>
    <w:multiLevelType w:val="singleLevel"/>
    <w:tmpl w:val="9E0CAD20"/>
    <w:lvl w:ilvl="0">
      <w:start w:val="1"/>
      <w:numFmt w:val="decimal"/>
      <w:lvlText w:val="%1."/>
      <w:legacy w:legacy="1" w:legacySpace="0" w:legacyIndent="720"/>
      <w:lvlJc w:val="left"/>
    </w:lvl>
  </w:abstractNum>
  <w:abstractNum w:abstractNumId="14" w15:restartNumberingAfterBreak="0">
    <w:nsid w:val="042F2F2E"/>
    <w:multiLevelType w:val="singleLevel"/>
    <w:tmpl w:val="60D8DD6C"/>
    <w:lvl w:ilvl="0">
      <w:start w:val="1"/>
      <w:numFmt w:val="upperLetter"/>
      <w:lvlText w:val="%1."/>
      <w:legacy w:legacy="1" w:legacySpace="0" w:legacyIndent="720"/>
      <w:lvlJc w:val="left"/>
    </w:lvl>
  </w:abstractNum>
  <w:abstractNum w:abstractNumId="15" w15:restartNumberingAfterBreak="1">
    <w:nsid w:val="04362C32"/>
    <w:multiLevelType w:val="singleLevel"/>
    <w:tmpl w:val="60D8DD6C"/>
    <w:lvl w:ilvl="0">
      <w:start w:val="1"/>
      <w:numFmt w:val="upperLetter"/>
      <w:lvlText w:val="%1."/>
      <w:legacy w:legacy="1" w:legacySpace="0" w:legacyIndent="720"/>
      <w:lvlJc w:val="left"/>
    </w:lvl>
  </w:abstractNum>
  <w:abstractNum w:abstractNumId="16" w15:restartNumberingAfterBreak="1">
    <w:nsid w:val="046C4E3D"/>
    <w:multiLevelType w:val="singleLevel"/>
    <w:tmpl w:val="BD68D83A"/>
    <w:lvl w:ilvl="0">
      <w:start w:val="1"/>
      <w:numFmt w:val="decimal"/>
      <w:lvlText w:val="%1."/>
      <w:legacy w:legacy="1" w:legacySpace="0" w:legacyIndent="720"/>
      <w:lvlJc w:val="left"/>
    </w:lvl>
  </w:abstractNum>
  <w:abstractNum w:abstractNumId="17" w15:restartNumberingAfterBreak="1">
    <w:nsid w:val="059C6F2C"/>
    <w:multiLevelType w:val="singleLevel"/>
    <w:tmpl w:val="60D8DD6C"/>
    <w:lvl w:ilvl="0">
      <w:start w:val="1"/>
      <w:numFmt w:val="upperLetter"/>
      <w:lvlText w:val="%1."/>
      <w:legacy w:legacy="1" w:legacySpace="0" w:legacyIndent="720"/>
      <w:lvlJc w:val="left"/>
    </w:lvl>
  </w:abstractNum>
  <w:abstractNum w:abstractNumId="18" w15:restartNumberingAfterBreak="1">
    <w:nsid w:val="06440E6B"/>
    <w:multiLevelType w:val="singleLevel"/>
    <w:tmpl w:val="BD68D83A"/>
    <w:lvl w:ilvl="0">
      <w:start w:val="1"/>
      <w:numFmt w:val="decimal"/>
      <w:lvlText w:val="%1."/>
      <w:legacy w:legacy="1" w:legacySpace="0" w:legacyIndent="720"/>
      <w:lvlJc w:val="left"/>
    </w:lvl>
  </w:abstractNum>
  <w:abstractNum w:abstractNumId="19" w15:restartNumberingAfterBreak="0">
    <w:nsid w:val="06495843"/>
    <w:multiLevelType w:val="singleLevel"/>
    <w:tmpl w:val="60D8DD6C"/>
    <w:lvl w:ilvl="0">
      <w:start w:val="1"/>
      <w:numFmt w:val="upperLetter"/>
      <w:lvlText w:val="%1."/>
      <w:legacy w:legacy="1" w:legacySpace="0" w:legacyIndent="720"/>
      <w:lvlJc w:val="left"/>
    </w:lvl>
  </w:abstractNum>
  <w:abstractNum w:abstractNumId="20" w15:restartNumberingAfterBreak="0">
    <w:nsid w:val="070C01C1"/>
    <w:multiLevelType w:val="singleLevel"/>
    <w:tmpl w:val="60D8DD6C"/>
    <w:lvl w:ilvl="0">
      <w:start w:val="1"/>
      <w:numFmt w:val="upperLetter"/>
      <w:lvlText w:val="%1."/>
      <w:legacy w:legacy="1" w:legacySpace="0" w:legacyIndent="720"/>
      <w:lvlJc w:val="left"/>
    </w:lvl>
  </w:abstractNum>
  <w:abstractNum w:abstractNumId="21" w15:restartNumberingAfterBreak="0">
    <w:nsid w:val="071A29FD"/>
    <w:multiLevelType w:val="singleLevel"/>
    <w:tmpl w:val="C3B0E146"/>
    <w:lvl w:ilvl="0">
      <w:start w:val="1"/>
      <w:numFmt w:val="upperLetter"/>
      <w:lvlText w:val="%1."/>
      <w:legacy w:legacy="1" w:legacySpace="0" w:legacyIndent="720"/>
      <w:lvlJc w:val="left"/>
    </w:lvl>
  </w:abstractNum>
  <w:abstractNum w:abstractNumId="22" w15:restartNumberingAfterBreak="1">
    <w:nsid w:val="07445FC6"/>
    <w:multiLevelType w:val="singleLevel"/>
    <w:tmpl w:val="D48CAC5C"/>
    <w:lvl w:ilvl="0">
      <w:start w:val="1"/>
      <w:numFmt w:val="decimal"/>
      <w:lvlText w:val="%1."/>
      <w:legacy w:legacy="1" w:legacySpace="0" w:legacyIndent="720"/>
      <w:lvlJc w:val="left"/>
    </w:lvl>
  </w:abstractNum>
  <w:abstractNum w:abstractNumId="23" w15:restartNumberingAfterBreak="1">
    <w:nsid w:val="07950DD8"/>
    <w:multiLevelType w:val="singleLevel"/>
    <w:tmpl w:val="BD68D83A"/>
    <w:lvl w:ilvl="0">
      <w:start w:val="1"/>
      <w:numFmt w:val="decimal"/>
      <w:lvlText w:val="%1."/>
      <w:legacy w:legacy="1" w:legacySpace="0" w:legacyIndent="720"/>
      <w:lvlJc w:val="left"/>
    </w:lvl>
  </w:abstractNum>
  <w:abstractNum w:abstractNumId="24" w15:restartNumberingAfterBreak="0">
    <w:nsid w:val="07D940C2"/>
    <w:multiLevelType w:val="singleLevel"/>
    <w:tmpl w:val="9E0CAD20"/>
    <w:lvl w:ilvl="0">
      <w:start w:val="1"/>
      <w:numFmt w:val="decimal"/>
      <w:lvlText w:val="%1."/>
      <w:legacy w:legacy="1" w:legacySpace="0" w:legacyIndent="720"/>
      <w:lvlJc w:val="left"/>
    </w:lvl>
  </w:abstractNum>
  <w:abstractNum w:abstractNumId="25" w15:restartNumberingAfterBreak="0">
    <w:nsid w:val="083D4164"/>
    <w:multiLevelType w:val="singleLevel"/>
    <w:tmpl w:val="7E8EAA64"/>
    <w:lvl w:ilvl="0">
      <w:start w:val="1"/>
      <w:numFmt w:val="decimal"/>
      <w:lvlText w:val="%1."/>
      <w:legacy w:legacy="1" w:legacySpace="0" w:legacyIndent="720"/>
      <w:lvlJc w:val="left"/>
    </w:lvl>
  </w:abstractNum>
  <w:abstractNum w:abstractNumId="26" w15:restartNumberingAfterBreak="1">
    <w:nsid w:val="087D55B1"/>
    <w:multiLevelType w:val="singleLevel"/>
    <w:tmpl w:val="60D8DD6C"/>
    <w:lvl w:ilvl="0">
      <w:start w:val="1"/>
      <w:numFmt w:val="upperLetter"/>
      <w:lvlText w:val="%1."/>
      <w:legacy w:legacy="1" w:legacySpace="0" w:legacyIndent="720"/>
      <w:lvlJc w:val="left"/>
    </w:lvl>
  </w:abstractNum>
  <w:abstractNum w:abstractNumId="27" w15:restartNumberingAfterBreak="0">
    <w:nsid w:val="09023B13"/>
    <w:multiLevelType w:val="singleLevel"/>
    <w:tmpl w:val="BD68D83A"/>
    <w:lvl w:ilvl="0">
      <w:start w:val="1"/>
      <w:numFmt w:val="decimal"/>
      <w:lvlText w:val="%1."/>
      <w:legacy w:legacy="1" w:legacySpace="0" w:legacyIndent="720"/>
      <w:lvlJc w:val="left"/>
    </w:lvl>
  </w:abstractNum>
  <w:abstractNum w:abstractNumId="28" w15:restartNumberingAfterBreak="1">
    <w:nsid w:val="09E00ACD"/>
    <w:multiLevelType w:val="singleLevel"/>
    <w:tmpl w:val="BD68D83A"/>
    <w:lvl w:ilvl="0">
      <w:start w:val="1"/>
      <w:numFmt w:val="decimal"/>
      <w:lvlText w:val="%1."/>
      <w:legacy w:legacy="1" w:legacySpace="0" w:legacyIndent="720"/>
      <w:lvlJc w:val="left"/>
    </w:lvl>
  </w:abstractNum>
  <w:abstractNum w:abstractNumId="29" w15:restartNumberingAfterBreak="0">
    <w:nsid w:val="0A340F05"/>
    <w:multiLevelType w:val="singleLevel"/>
    <w:tmpl w:val="BD68D83A"/>
    <w:lvl w:ilvl="0">
      <w:start w:val="1"/>
      <w:numFmt w:val="decimal"/>
      <w:lvlText w:val="%1."/>
      <w:legacy w:legacy="1" w:legacySpace="0" w:legacyIndent="720"/>
      <w:lvlJc w:val="left"/>
    </w:lvl>
  </w:abstractNum>
  <w:abstractNum w:abstractNumId="30" w15:restartNumberingAfterBreak="0">
    <w:nsid w:val="0A4F19F1"/>
    <w:multiLevelType w:val="singleLevel"/>
    <w:tmpl w:val="60D8DD6C"/>
    <w:lvl w:ilvl="0">
      <w:start w:val="1"/>
      <w:numFmt w:val="upperLetter"/>
      <w:lvlText w:val="%1."/>
      <w:legacy w:legacy="1" w:legacySpace="0" w:legacyIndent="720"/>
      <w:lvlJc w:val="left"/>
    </w:lvl>
  </w:abstractNum>
  <w:abstractNum w:abstractNumId="31" w15:restartNumberingAfterBreak="1">
    <w:nsid w:val="0AA346DE"/>
    <w:multiLevelType w:val="singleLevel"/>
    <w:tmpl w:val="BD68D83A"/>
    <w:lvl w:ilvl="0">
      <w:start w:val="1"/>
      <w:numFmt w:val="decimal"/>
      <w:lvlText w:val="%1."/>
      <w:legacy w:legacy="1" w:legacySpace="0" w:legacyIndent="720"/>
      <w:lvlJc w:val="left"/>
    </w:lvl>
  </w:abstractNum>
  <w:abstractNum w:abstractNumId="32" w15:restartNumberingAfterBreak="0">
    <w:nsid w:val="0AA80E9C"/>
    <w:multiLevelType w:val="singleLevel"/>
    <w:tmpl w:val="60D8DD6C"/>
    <w:lvl w:ilvl="0">
      <w:start w:val="1"/>
      <w:numFmt w:val="upperLetter"/>
      <w:lvlText w:val="%1."/>
      <w:legacy w:legacy="1" w:legacySpace="0" w:legacyIndent="720"/>
      <w:lvlJc w:val="left"/>
    </w:lvl>
  </w:abstractNum>
  <w:abstractNum w:abstractNumId="33" w15:restartNumberingAfterBreak="1">
    <w:nsid w:val="0AC97A78"/>
    <w:multiLevelType w:val="singleLevel"/>
    <w:tmpl w:val="BD68D83A"/>
    <w:lvl w:ilvl="0">
      <w:start w:val="1"/>
      <w:numFmt w:val="decimal"/>
      <w:lvlText w:val="%1."/>
      <w:legacy w:legacy="1" w:legacySpace="0" w:legacyIndent="720"/>
      <w:lvlJc w:val="left"/>
    </w:lvl>
  </w:abstractNum>
  <w:abstractNum w:abstractNumId="34" w15:restartNumberingAfterBreak="1">
    <w:nsid w:val="0AD07C38"/>
    <w:multiLevelType w:val="singleLevel"/>
    <w:tmpl w:val="60D8DD6C"/>
    <w:lvl w:ilvl="0">
      <w:start w:val="1"/>
      <w:numFmt w:val="upperLetter"/>
      <w:lvlText w:val="%1."/>
      <w:legacy w:legacy="1" w:legacySpace="0" w:legacyIndent="720"/>
      <w:lvlJc w:val="left"/>
    </w:lvl>
  </w:abstractNum>
  <w:abstractNum w:abstractNumId="35" w15:restartNumberingAfterBreak="0">
    <w:nsid w:val="0AED5F71"/>
    <w:multiLevelType w:val="singleLevel"/>
    <w:tmpl w:val="BD68D83A"/>
    <w:lvl w:ilvl="0">
      <w:start w:val="1"/>
      <w:numFmt w:val="decimal"/>
      <w:lvlText w:val="%1."/>
      <w:legacy w:legacy="1" w:legacySpace="0" w:legacyIndent="720"/>
      <w:lvlJc w:val="left"/>
    </w:lvl>
  </w:abstractNum>
  <w:abstractNum w:abstractNumId="36" w15:restartNumberingAfterBreak="0">
    <w:nsid w:val="0BA57C56"/>
    <w:multiLevelType w:val="singleLevel"/>
    <w:tmpl w:val="7E8EAA64"/>
    <w:lvl w:ilvl="0">
      <w:start w:val="1"/>
      <w:numFmt w:val="decimal"/>
      <w:lvlText w:val="%1."/>
      <w:legacy w:legacy="1" w:legacySpace="0" w:legacyIndent="720"/>
      <w:lvlJc w:val="left"/>
    </w:lvl>
  </w:abstractNum>
  <w:abstractNum w:abstractNumId="37" w15:restartNumberingAfterBreak="0">
    <w:nsid w:val="0BB96FA5"/>
    <w:multiLevelType w:val="singleLevel"/>
    <w:tmpl w:val="08806AC6"/>
    <w:lvl w:ilvl="0">
      <w:start w:val="1"/>
      <w:numFmt w:val="decimal"/>
      <w:lvlText w:val="(%1)"/>
      <w:legacy w:legacy="1" w:legacySpace="0" w:legacyIndent="360"/>
      <w:lvlJc w:val="left"/>
    </w:lvl>
  </w:abstractNum>
  <w:abstractNum w:abstractNumId="38" w15:restartNumberingAfterBreak="1">
    <w:nsid w:val="0BDE7E53"/>
    <w:multiLevelType w:val="singleLevel"/>
    <w:tmpl w:val="BD68D83A"/>
    <w:lvl w:ilvl="0">
      <w:start w:val="1"/>
      <w:numFmt w:val="decimal"/>
      <w:lvlText w:val="%1."/>
      <w:legacy w:legacy="1" w:legacySpace="0" w:legacyIndent="720"/>
      <w:lvlJc w:val="left"/>
    </w:lvl>
  </w:abstractNum>
  <w:abstractNum w:abstractNumId="39" w15:restartNumberingAfterBreak="0">
    <w:nsid w:val="0C350D39"/>
    <w:multiLevelType w:val="singleLevel"/>
    <w:tmpl w:val="BD68D83A"/>
    <w:lvl w:ilvl="0">
      <w:start w:val="1"/>
      <w:numFmt w:val="decimal"/>
      <w:lvlText w:val="%1."/>
      <w:legacy w:legacy="1" w:legacySpace="0" w:legacyIndent="720"/>
      <w:lvlJc w:val="left"/>
    </w:lvl>
  </w:abstractNum>
  <w:abstractNum w:abstractNumId="40" w15:restartNumberingAfterBreak="0">
    <w:nsid w:val="0C5D0050"/>
    <w:multiLevelType w:val="singleLevel"/>
    <w:tmpl w:val="BD68D83A"/>
    <w:lvl w:ilvl="0">
      <w:start w:val="1"/>
      <w:numFmt w:val="decimal"/>
      <w:lvlText w:val="%1."/>
      <w:legacy w:legacy="1" w:legacySpace="0" w:legacyIndent="720"/>
      <w:lvlJc w:val="left"/>
    </w:lvl>
  </w:abstractNum>
  <w:abstractNum w:abstractNumId="41" w15:restartNumberingAfterBreak="1">
    <w:nsid w:val="0C6D6D41"/>
    <w:multiLevelType w:val="singleLevel"/>
    <w:tmpl w:val="60D8DD6C"/>
    <w:lvl w:ilvl="0">
      <w:start w:val="1"/>
      <w:numFmt w:val="upperLetter"/>
      <w:lvlText w:val="%1."/>
      <w:legacy w:legacy="1" w:legacySpace="0" w:legacyIndent="720"/>
      <w:lvlJc w:val="left"/>
    </w:lvl>
  </w:abstractNum>
  <w:abstractNum w:abstractNumId="42" w15:restartNumberingAfterBreak="0">
    <w:nsid w:val="0D065679"/>
    <w:multiLevelType w:val="singleLevel"/>
    <w:tmpl w:val="BD68D83A"/>
    <w:lvl w:ilvl="0">
      <w:start w:val="1"/>
      <w:numFmt w:val="decimal"/>
      <w:lvlText w:val="%1."/>
      <w:legacy w:legacy="1" w:legacySpace="0" w:legacyIndent="720"/>
      <w:lvlJc w:val="left"/>
    </w:lvl>
  </w:abstractNum>
  <w:abstractNum w:abstractNumId="43" w15:restartNumberingAfterBreak="0">
    <w:nsid w:val="0D1B7153"/>
    <w:multiLevelType w:val="singleLevel"/>
    <w:tmpl w:val="9E0CAD20"/>
    <w:lvl w:ilvl="0">
      <w:start w:val="1"/>
      <w:numFmt w:val="decimal"/>
      <w:lvlText w:val="%1."/>
      <w:legacy w:legacy="1" w:legacySpace="0" w:legacyIndent="720"/>
      <w:lvlJc w:val="left"/>
    </w:lvl>
  </w:abstractNum>
  <w:abstractNum w:abstractNumId="44" w15:restartNumberingAfterBreak="0">
    <w:nsid w:val="0D7E5923"/>
    <w:multiLevelType w:val="singleLevel"/>
    <w:tmpl w:val="BD68D83A"/>
    <w:lvl w:ilvl="0">
      <w:start w:val="1"/>
      <w:numFmt w:val="decimal"/>
      <w:lvlText w:val="%1."/>
      <w:legacy w:legacy="1" w:legacySpace="0" w:legacyIndent="720"/>
      <w:lvlJc w:val="left"/>
    </w:lvl>
  </w:abstractNum>
  <w:abstractNum w:abstractNumId="45" w15:restartNumberingAfterBreak="1">
    <w:nsid w:val="0F613B2C"/>
    <w:multiLevelType w:val="singleLevel"/>
    <w:tmpl w:val="D48CAC5C"/>
    <w:lvl w:ilvl="0">
      <w:start w:val="1"/>
      <w:numFmt w:val="decimal"/>
      <w:lvlText w:val="%1."/>
      <w:legacy w:legacy="1" w:legacySpace="0" w:legacyIndent="720"/>
      <w:lvlJc w:val="left"/>
    </w:lvl>
  </w:abstractNum>
  <w:abstractNum w:abstractNumId="46" w15:restartNumberingAfterBreak="0">
    <w:nsid w:val="0FC35E85"/>
    <w:multiLevelType w:val="singleLevel"/>
    <w:tmpl w:val="60D8DD6C"/>
    <w:lvl w:ilvl="0">
      <w:start w:val="1"/>
      <w:numFmt w:val="upperLetter"/>
      <w:lvlText w:val="%1."/>
      <w:legacy w:legacy="1" w:legacySpace="0" w:legacyIndent="720"/>
      <w:lvlJc w:val="left"/>
    </w:lvl>
  </w:abstractNum>
  <w:abstractNum w:abstractNumId="47" w15:restartNumberingAfterBreak="1">
    <w:nsid w:val="100C413A"/>
    <w:multiLevelType w:val="singleLevel"/>
    <w:tmpl w:val="BD68D83A"/>
    <w:lvl w:ilvl="0">
      <w:start w:val="1"/>
      <w:numFmt w:val="decimal"/>
      <w:lvlText w:val="%1."/>
      <w:legacy w:legacy="1" w:legacySpace="0" w:legacyIndent="720"/>
      <w:lvlJc w:val="left"/>
    </w:lvl>
  </w:abstractNum>
  <w:abstractNum w:abstractNumId="48" w15:restartNumberingAfterBreak="1">
    <w:nsid w:val="114118D4"/>
    <w:multiLevelType w:val="singleLevel"/>
    <w:tmpl w:val="BD68D83A"/>
    <w:lvl w:ilvl="0">
      <w:start w:val="1"/>
      <w:numFmt w:val="decimal"/>
      <w:lvlText w:val="%1."/>
      <w:legacy w:legacy="1" w:legacySpace="0" w:legacyIndent="720"/>
      <w:lvlJc w:val="left"/>
    </w:lvl>
  </w:abstractNum>
  <w:abstractNum w:abstractNumId="49" w15:restartNumberingAfterBreak="0">
    <w:nsid w:val="117C6E4A"/>
    <w:multiLevelType w:val="singleLevel"/>
    <w:tmpl w:val="60D8DD6C"/>
    <w:lvl w:ilvl="0">
      <w:start w:val="1"/>
      <w:numFmt w:val="upperLetter"/>
      <w:lvlText w:val="%1."/>
      <w:legacy w:legacy="1" w:legacySpace="0" w:legacyIndent="720"/>
      <w:lvlJc w:val="left"/>
    </w:lvl>
  </w:abstractNum>
  <w:abstractNum w:abstractNumId="50" w15:restartNumberingAfterBreak="0">
    <w:nsid w:val="118A05F9"/>
    <w:multiLevelType w:val="singleLevel"/>
    <w:tmpl w:val="9E0CAD20"/>
    <w:lvl w:ilvl="0">
      <w:start w:val="1"/>
      <w:numFmt w:val="decimal"/>
      <w:lvlText w:val="%1."/>
      <w:legacy w:legacy="1" w:legacySpace="0" w:legacyIndent="720"/>
      <w:lvlJc w:val="left"/>
    </w:lvl>
  </w:abstractNum>
  <w:abstractNum w:abstractNumId="51" w15:restartNumberingAfterBreak="0">
    <w:nsid w:val="11B9219D"/>
    <w:multiLevelType w:val="singleLevel"/>
    <w:tmpl w:val="60D8DD6C"/>
    <w:lvl w:ilvl="0">
      <w:start w:val="1"/>
      <w:numFmt w:val="upperLetter"/>
      <w:lvlText w:val="%1."/>
      <w:legacy w:legacy="1" w:legacySpace="0" w:legacyIndent="720"/>
      <w:lvlJc w:val="left"/>
    </w:lvl>
  </w:abstractNum>
  <w:abstractNum w:abstractNumId="52" w15:restartNumberingAfterBreak="0">
    <w:nsid w:val="11D53EB6"/>
    <w:multiLevelType w:val="singleLevel"/>
    <w:tmpl w:val="BD68D83A"/>
    <w:lvl w:ilvl="0">
      <w:start w:val="1"/>
      <w:numFmt w:val="decimal"/>
      <w:lvlText w:val="%1."/>
      <w:legacy w:legacy="1" w:legacySpace="0" w:legacyIndent="720"/>
      <w:lvlJc w:val="left"/>
    </w:lvl>
  </w:abstractNum>
  <w:abstractNum w:abstractNumId="53" w15:restartNumberingAfterBreak="1">
    <w:nsid w:val="126B533A"/>
    <w:multiLevelType w:val="singleLevel"/>
    <w:tmpl w:val="D48CAC5C"/>
    <w:lvl w:ilvl="0">
      <w:start w:val="1"/>
      <w:numFmt w:val="decimal"/>
      <w:lvlText w:val="%1."/>
      <w:legacy w:legacy="1" w:legacySpace="0" w:legacyIndent="720"/>
      <w:lvlJc w:val="left"/>
    </w:lvl>
  </w:abstractNum>
  <w:abstractNum w:abstractNumId="54" w15:restartNumberingAfterBreak="0">
    <w:nsid w:val="127B1D0B"/>
    <w:multiLevelType w:val="singleLevel"/>
    <w:tmpl w:val="9E0CAD20"/>
    <w:lvl w:ilvl="0">
      <w:start w:val="1"/>
      <w:numFmt w:val="decimal"/>
      <w:lvlText w:val="%1."/>
      <w:legacy w:legacy="1" w:legacySpace="0" w:legacyIndent="720"/>
      <w:lvlJc w:val="left"/>
    </w:lvl>
  </w:abstractNum>
  <w:abstractNum w:abstractNumId="55" w15:restartNumberingAfterBreak="0">
    <w:nsid w:val="13112B5A"/>
    <w:multiLevelType w:val="singleLevel"/>
    <w:tmpl w:val="9E0CAD20"/>
    <w:lvl w:ilvl="0">
      <w:start w:val="1"/>
      <w:numFmt w:val="decimal"/>
      <w:lvlText w:val="%1."/>
      <w:legacy w:legacy="1" w:legacySpace="0" w:legacyIndent="720"/>
      <w:lvlJc w:val="left"/>
    </w:lvl>
  </w:abstractNum>
  <w:abstractNum w:abstractNumId="56" w15:restartNumberingAfterBreak="0">
    <w:nsid w:val="136544C8"/>
    <w:multiLevelType w:val="singleLevel"/>
    <w:tmpl w:val="60D8DD6C"/>
    <w:lvl w:ilvl="0">
      <w:start w:val="1"/>
      <w:numFmt w:val="upperLetter"/>
      <w:lvlText w:val="%1."/>
      <w:legacy w:legacy="1" w:legacySpace="0" w:legacyIndent="720"/>
      <w:lvlJc w:val="left"/>
    </w:lvl>
  </w:abstractNum>
  <w:abstractNum w:abstractNumId="57" w15:restartNumberingAfterBreak="0">
    <w:nsid w:val="13665F02"/>
    <w:multiLevelType w:val="singleLevel"/>
    <w:tmpl w:val="60D8DD6C"/>
    <w:lvl w:ilvl="0">
      <w:start w:val="1"/>
      <w:numFmt w:val="upperLetter"/>
      <w:lvlText w:val="%1."/>
      <w:legacy w:legacy="1" w:legacySpace="0" w:legacyIndent="720"/>
      <w:lvlJc w:val="left"/>
    </w:lvl>
  </w:abstractNum>
  <w:abstractNum w:abstractNumId="58" w15:restartNumberingAfterBreak="0">
    <w:nsid w:val="14A075A7"/>
    <w:multiLevelType w:val="singleLevel"/>
    <w:tmpl w:val="BD68D83A"/>
    <w:lvl w:ilvl="0">
      <w:start w:val="1"/>
      <w:numFmt w:val="decimal"/>
      <w:lvlText w:val="%1."/>
      <w:legacy w:legacy="1" w:legacySpace="0" w:legacyIndent="720"/>
      <w:lvlJc w:val="left"/>
    </w:lvl>
  </w:abstractNum>
  <w:abstractNum w:abstractNumId="59" w15:restartNumberingAfterBreak="1">
    <w:nsid w:val="15405B71"/>
    <w:multiLevelType w:val="singleLevel"/>
    <w:tmpl w:val="BD68D83A"/>
    <w:lvl w:ilvl="0">
      <w:start w:val="1"/>
      <w:numFmt w:val="decimal"/>
      <w:lvlText w:val="%1."/>
      <w:legacy w:legacy="1" w:legacySpace="0" w:legacyIndent="720"/>
      <w:lvlJc w:val="left"/>
    </w:lvl>
  </w:abstractNum>
  <w:abstractNum w:abstractNumId="60" w15:restartNumberingAfterBreak="1">
    <w:nsid w:val="1591135D"/>
    <w:multiLevelType w:val="singleLevel"/>
    <w:tmpl w:val="BD68D83A"/>
    <w:lvl w:ilvl="0">
      <w:start w:val="1"/>
      <w:numFmt w:val="decimal"/>
      <w:lvlText w:val="%1."/>
      <w:legacy w:legacy="1" w:legacySpace="0" w:legacyIndent="720"/>
      <w:lvlJc w:val="left"/>
    </w:lvl>
  </w:abstractNum>
  <w:abstractNum w:abstractNumId="61" w15:restartNumberingAfterBreak="1">
    <w:nsid w:val="15EB2058"/>
    <w:multiLevelType w:val="singleLevel"/>
    <w:tmpl w:val="BD68D83A"/>
    <w:lvl w:ilvl="0">
      <w:start w:val="1"/>
      <w:numFmt w:val="decimal"/>
      <w:lvlText w:val="%1."/>
      <w:legacy w:legacy="1" w:legacySpace="0" w:legacyIndent="720"/>
      <w:lvlJc w:val="left"/>
    </w:lvl>
  </w:abstractNum>
  <w:abstractNum w:abstractNumId="62" w15:restartNumberingAfterBreak="0">
    <w:nsid w:val="165746D1"/>
    <w:multiLevelType w:val="singleLevel"/>
    <w:tmpl w:val="9E0CAD20"/>
    <w:lvl w:ilvl="0">
      <w:start w:val="1"/>
      <w:numFmt w:val="decimal"/>
      <w:lvlText w:val="%1."/>
      <w:legacy w:legacy="1" w:legacySpace="0" w:legacyIndent="720"/>
      <w:lvlJc w:val="left"/>
    </w:lvl>
  </w:abstractNum>
  <w:abstractNum w:abstractNumId="63" w15:restartNumberingAfterBreak="1">
    <w:nsid w:val="16602600"/>
    <w:multiLevelType w:val="singleLevel"/>
    <w:tmpl w:val="BD68D83A"/>
    <w:lvl w:ilvl="0">
      <w:start w:val="1"/>
      <w:numFmt w:val="decimal"/>
      <w:lvlText w:val="%1."/>
      <w:legacy w:legacy="1" w:legacySpace="0" w:legacyIndent="720"/>
      <w:lvlJc w:val="left"/>
    </w:lvl>
  </w:abstractNum>
  <w:abstractNum w:abstractNumId="64" w15:restartNumberingAfterBreak="1">
    <w:nsid w:val="16962F5D"/>
    <w:multiLevelType w:val="singleLevel"/>
    <w:tmpl w:val="BD68D83A"/>
    <w:lvl w:ilvl="0">
      <w:start w:val="1"/>
      <w:numFmt w:val="decimal"/>
      <w:lvlText w:val="%1."/>
      <w:legacy w:legacy="1" w:legacySpace="0" w:legacyIndent="720"/>
      <w:lvlJc w:val="left"/>
    </w:lvl>
  </w:abstractNum>
  <w:abstractNum w:abstractNumId="65" w15:restartNumberingAfterBreak="1">
    <w:nsid w:val="16E056CD"/>
    <w:multiLevelType w:val="singleLevel"/>
    <w:tmpl w:val="BD68D83A"/>
    <w:lvl w:ilvl="0">
      <w:start w:val="1"/>
      <w:numFmt w:val="decimal"/>
      <w:lvlText w:val="%1."/>
      <w:legacy w:legacy="1" w:legacySpace="0" w:legacyIndent="720"/>
      <w:lvlJc w:val="left"/>
    </w:lvl>
  </w:abstractNum>
  <w:abstractNum w:abstractNumId="66" w15:restartNumberingAfterBreak="1">
    <w:nsid w:val="17EF503D"/>
    <w:multiLevelType w:val="singleLevel"/>
    <w:tmpl w:val="BD68D83A"/>
    <w:lvl w:ilvl="0">
      <w:start w:val="1"/>
      <w:numFmt w:val="decimal"/>
      <w:lvlText w:val="%1."/>
      <w:legacy w:legacy="1" w:legacySpace="0" w:legacyIndent="720"/>
      <w:lvlJc w:val="left"/>
      <w:rPr>
        <w:rFonts w:cs="Times New Roman"/>
      </w:rPr>
    </w:lvl>
  </w:abstractNum>
  <w:abstractNum w:abstractNumId="67" w15:restartNumberingAfterBreak="0">
    <w:nsid w:val="18081745"/>
    <w:multiLevelType w:val="singleLevel"/>
    <w:tmpl w:val="BD68D83A"/>
    <w:lvl w:ilvl="0">
      <w:start w:val="1"/>
      <w:numFmt w:val="decimal"/>
      <w:lvlText w:val="%1."/>
      <w:legacy w:legacy="1" w:legacySpace="0" w:legacyIndent="720"/>
      <w:lvlJc w:val="left"/>
    </w:lvl>
  </w:abstractNum>
  <w:abstractNum w:abstractNumId="68" w15:restartNumberingAfterBreak="0">
    <w:nsid w:val="18DC5621"/>
    <w:multiLevelType w:val="singleLevel"/>
    <w:tmpl w:val="9E0CAD20"/>
    <w:lvl w:ilvl="0">
      <w:start w:val="1"/>
      <w:numFmt w:val="decimal"/>
      <w:lvlText w:val="%1."/>
      <w:legacy w:legacy="1" w:legacySpace="0" w:legacyIndent="720"/>
      <w:lvlJc w:val="left"/>
    </w:lvl>
  </w:abstractNum>
  <w:abstractNum w:abstractNumId="69" w15:restartNumberingAfterBreak="1">
    <w:nsid w:val="18E8307D"/>
    <w:multiLevelType w:val="singleLevel"/>
    <w:tmpl w:val="60D8DD6C"/>
    <w:lvl w:ilvl="0">
      <w:start w:val="1"/>
      <w:numFmt w:val="upperLetter"/>
      <w:lvlText w:val="%1."/>
      <w:legacy w:legacy="1" w:legacySpace="0" w:legacyIndent="720"/>
      <w:lvlJc w:val="left"/>
    </w:lvl>
  </w:abstractNum>
  <w:abstractNum w:abstractNumId="70" w15:restartNumberingAfterBreak="0">
    <w:nsid w:val="18F058EF"/>
    <w:multiLevelType w:val="singleLevel"/>
    <w:tmpl w:val="60D8DD6C"/>
    <w:lvl w:ilvl="0">
      <w:start w:val="1"/>
      <w:numFmt w:val="upperLetter"/>
      <w:lvlText w:val="%1."/>
      <w:legacy w:legacy="1" w:legacySpace="0" w:legacyIndent="720"/>
      <w:lvlJc w:val="left"/>
    </w:lvl>
  </w:abstractNum>
  <w:abstractNum w:abstractNumId="71" w15:restartNumberingAfterBreak="1">
    <w:nsid w:val="18F766B2"/>
    <w:multiLevelType w:val="singleLevel"/>
    <w:tmpl w:val="BD68D83A"/>
    <w:lvl w:ilvl="0">
      <w:start w:val="1"/>
      <w:numFmt w:val="decimal"/>
      <w:lvlText w:val="%1."/>
      <w:legacy w:legacy="1" w:legacySpace="0" w:legacyIndent="720"/>
      <w:lvlJc w:val="left"/>
    </w:lvl>
  </w:abstractNum>
  <w:abstractNum w:abstractNumId="72" w15:restartNumberingAfterBreak="0">
    <w:nsid w:val="19F87418"/>
    <w:multiLevelType w:val="singleLevel"/>
    <w:tmpl w:val="BD68D83A"/>
    <w:lvl w:ilvl="0">
      <w:start w:val="1"/>
      <w:numFmt w:val="decimal"/>
      <w:lvlText w:val="%1."/>
      <w:legacy w:legacy="1" w:legacySpace="0" w:legacyIndent="720"/>
      <w:lvlJc w:val="left"/>
    </w:lvl>
  </w:abstractNum>
  <w:abstractNum w:abstractNumId="73" w15:restartNumberingAfterBreak="0">
    <w:nsid w:val="1A334EDB"/>
    <w:multiLevelType w:val="singleLevel"/>
    <w:tmpl w:val="60D8DD6C"/>
    <w:lvl w:ilvl="0">
      <w:start w:val="1"/>
      <w:numFmt w:val="upperLetter"/>
      <w:lvlText w:val="%1."/>
      <w:legacy w:legacy="1" w:legacySpace="0" w:legacyIndent="720"/>
      <w:lvlJc w:val="left"/>
    </w:lvl>
  </w:abstractNum>
  <w:abstractNum w:abstractNumId="74" w15:restartNumberingAfterBreak="1">
    <w:nsid w:val="1A7B0BA1"/>
    <w:multiLevelType w:val="singleLevel"/>
    <w:tmpl w:val="BD68D83A"/>
    <w:lvl w:ilvl="0">
      <w:start w:val="1"/>
      <w:numFmt w:val="decimal"/>
      <w:lvlText w:val="%1."/>
      <w:legacy w:legacy="1" w:legacySpace="0" w:legacyIndent="720"/>
      <w:lvlJc w:val="left"/>
    </w:lvl>
  </w:abstractNum>
  <w:abstractNum w:abstractNumId="75" w15:restartNumberingAfterBreak="0">
    <w:nsid w:val="1AB433F9"/>
    <w:multiLevelType w:val="singleLevel"/>
    <w:tmpl w:val="BD68D83A"/>
    <w:lvl w:ilvl="0">
      <w:start w:val="1"/>
      <w:numFmt w:val="decimal"/>
      <w:lvlText w:val="%1."/>
      <w:legacy w:legacy="1" w:legacySpace="0" w:legacyIndent="720"/>
      <w:lvlJc w:val="left"/>
    </w:lvl>
  </w:abstractNum>
  <w:abstractNum w:abstractNumId="76" w15:restartNumberingAfterBreak="1">
    <w:nsid w:val="1AC2328A"/>
    <w:multiLevelType w:val="singleLevel"/>
    <w:tmpl w:val="60D8DD6C"/>
    <w:lvl w:ilvl="0">
      <w:start w:val="1"/>
      <w:numFmt w:val="upperLetter"/>
      <w:lvlText w:val="%1."/>
      <w:legacy w:legacy="1" w:legacySpace="0" w:legacyIndent="720"/>
      <w:lvlJc w:val="left"/>
    </w:lvl>
  </w:abstractNum>
  <w:abstractNum w:abstractNumId="77" w15:restartNumberingAfterBreak="1">
    <w:nsid w:val="1B5A1188"/>
    <w:multiLevelType w:val="singleLevel"/>
    <w:tmpl w:val="BD68D83A"/>
    <w:lvl w:ilvl="0">
      <w:start w:val="1"/>
      <w:numFmt w:val="decimal"/>
      <w:lvlText w:val="%1."/>
      <w:legacy w:legacy="1" w:legacySpace="0" w:legacyIndent="720"/>
      <w:lvlJc w:val="left"/>
    </w:lvl>
  </w:abstractNum>
  <w:abstractNum w:abstractNumId="78" w15:restartNumberingAfterBreak="0">
    <w:nsid w:val="1B693CBF"/>
    <w:multiLevelType w:val="singleLevel"/>
    <w:tmpl w:val="BD68D83A"/>
    <w:lvl w:ilvl="0">
      <w:start w:val="1"/>
      <w:numFmt w:val="decimal"/>
      <w:lvlText w:val="%1."/>
      <w:legacy w:legacy="1" w:legacySpace="0" w:legacyIndent="720"/>
      <w:lvlJc w:val="left"/>
    </w:lvl>
  </w:abstractNum>
  <w:abstractNum w:abstractNumId="79" w15:restartNumberingAfterBreak="1">
    <w:nsid w:val="1BCF107F"/>
    <w:multiLevelType w:val="singleLevel"/>
    <w:tmpl w:val="BD68D83A"/>
    <w:lvl w:ilvl="0">
      <w:start w:val="1"/>
      <w:numFmt w:val="decimal"/>
      <w:lvlText w:val="%1."/>
      <w:legacy w:legacy="1" w:legacySpace="0" w:legacyIndent="720"/>
      <w:lvlJc w:val="left"/>
    </w:lvl>
  </w:abstractNum>
  <w:abstractNum w:abstractNumId="80" w15:restartNumberingAfterBreak="1">
    <w:nsid w:val="1C01191F"/>
    <w:multiLevelType w:val="singleLevel"/>
    <w:tmpl w:val="BD68D83A"/>
    <w:lvl w:ilvl="0">
      <w:start w:val="1"/>
      <w:numFmt w:val="decimal"/>
      <w:lvlText w:val="%1."/>
      <w:legacy w:legacy="1" w:legacySpace="0" w:legacyIndent="720"/>
      <w:lvlJc w:val="left"/>
    </w:lvl>
  </w:abstractNum>
  <w:abstractNum w:abstractNumId="81" w15:restartNumberingAfterBreak="0">
    <w:nsid w:val="1CD248CF"/>
    <w:multiLevelType w:val="singleLevel"/>
    <w:tmpl w:val="BD68D83A"/>
    <w:lvl w:ilvl="0">
      <w:start w:val="1"/>
      <w:numFmt w:val="decimal"/>
      <w:lvlText w:val="%1."/>
      <w:legacy w:legacy="1" w:legacySpace="0" w:legacyIndent="720"/>
      <w:lvlJc w:val="left"/>
    </w:lvl>
  </w:abstractNum>
  <w:abstractNum w:abstractNumId="82" w15:restartNumberingAfterBreak="0">
    <w:nsid w:val="1DDD553F"/>
    <w:multiLevelType w:val="singleLevel"/>
    <w:tmpl w:val="60D8DD6C"/>
    <w:lvl w:ilvl="0">
      <w:start w:val="1"/>
      <w:numFmt w:val="upperLetter"/>
      <w:lvlText w:val="%1."/>
      <w:legacy w:legacy="1" w:legacySpace="0" w:legacyIndent="720"/>
      <w:lvlJc w:val="left"/>
    </w:lvl>
  </w:abstractNum>
  <w:abstractNum w:abstractNumId="83" w15:restartNumberingAfterBreak="1">
    <w:nsid w:val="1E3A5E33"/>
    <w:multiLevelType w:val="singleLevel"/>
    <w:tmpl w:val="60D8DD6C"/>
    <w:lvl w:ilvl="0">
      <w:start w:val="1"/>
      <w:numFmt w:val="upperLetter"/>
      <w:lvlText w:val="%1."/>
      <w:legacy w:legacy="1" w:legacySpace="0" w:legacyIndent="720"/>
      <w:lvlJc w:val="left"/>
    </w:lvl>
  </w:abstractNum>
  <w:abstractNum w:abstractNumId="84" w15:restartNumberingAfterBreak="0">
    <w:nsid w:val="1EB534E5"/>
    <w:multiLevelType w:val="singleLevel"/>
    <w:tmpl w:val="9E0CAD20"/>
    <w:lvl w:ilvl="0">
      <w:start w:val="1"/>
      <w:numFmt w:val="decimal"/>
      <w:lvlText w:val="%1."/>
      <w:legacy w:legacy="1" w:legacySpace="0" w:legacyIndent="720"/>
      <w:lvlJc w:val="left"/>
    </w:lvl>
  </w:abstractNum>
  <w:abstractNum w:abstractNumId="85" w15:restartNumberingAfterBreak="1">
    <w:nsid w:val="1EF26019"/>
    <w:multiLevelType w:val="singleLevel"/>
    <w:tmpl w:val="BD68D83A"/>
    <w:lvl w:ilvl="0">
      <w:start w:val="1"/>
      <w:numFmt w:val="decimal"/>
      <w:lvlText w:val="%1."/>
      <w:legacy w:legacy="1" w:legacySpace="0" w:legacyIndent="720"/>
      <w:lvlJc w:val="left"/>
    </w:lvl>
  </w:abstractNum>
  <w:abstractNum w:abstractNumId="86" w15:restartNumberingAfterBreak="0">
    <w:nsid w:val="1F04019A"/>
    <w:multiLevelType w:val="singleLevel"/>
    <w:tmpl w:val="BD68D83A"/>
    <w:lvl w:ilvl="0">
      <w:start w:val="1"/>
      <w:numFmt w:val="decimal"/>
      <w:lvlText w:val="%1."/>
      <w:legacy w:legacy="1" w:legacySpace="0" w:legacyIndent="720"/>
      <w:lvlJc w:val="left"/>
    </w:lvl>
  </w:abstractNum>
  <w:abstractNum w:abstractNumId="87" w15:restartNumberingAfterBreak="0">
    <w:nsid w:val="1F0D5E9E"/>
    <w:multiLevelType w:val="singleLevel"/>
    <w:tmpl w:val="BD68D83A"/>
    <w:lvl w:ilvl="0">
      <w:start w:val="1"/>
      <w:numFmt w:val="decimal"/>
      <w:lvlText w:val="%1."/>
      <w:legacy w:legacy="1" w:legacySpace="0" w:legacyIndent="720"/>
      <w:lvlJc w:val="left"/>
    </w:lvl>
  </w:abstractNum>
  <w:abstractNum w:abstractNumId="88" w15:restartNumberingAfterBreak="0">
    <w:nsid w:val="1F1774E0"/>
    <w:multiLevelType w:val="singleLevel"/>
    <w:tmpl w:val="60D8DD6C"/>
    <w:lvl w:ilvl="0">
      <w:start w:val="1"/>
      <w:numFmt w:val="upperLetter"/>
      <w:lvlText w:val="%1."/>
      <w:legacy w:legacy="1" w:legacySpace="0" w:legacyIndent="720"/>
      <w:lvlJc w:val="left"/>
    </w:lvl>
  </w:abstractNum>
  <w:abstractNum w:abstractNumId="89" w15:restartNumberingAfterBreak="0">
    <w:nsid w:val="1F302FCA"/>
    <w:multiLevelType w:val="singleLevel"/>
    <w:tmpl w:val="BD68D83A"/>
    <w:lvl w:ilvl="0">
      <w:start w:val="1"/>
      <w:numFmt w:val="decimal"/>
      <w:lvlText w:val="%1."/>
      <w:legacy w:legacy="1" w:legacySpace="0" w:legacyIndent="720"/>
      <w:lvlJc w:val="left"/>
    </w:lvl>
  </w:abstractNum>
  <w:abstractNum w:abstractNumId="90" w15:restartNumberingAfterBreak="0">
    <w:nsid w:val="1F3E48C1"/>
    <w:multiLevelType w:val="singleLevel"/>
    <w:tmpl w:val="9E0CAD20"/>
    <w:lvl w:ilvl="0">
      <w:start w:val="1"/>
      <w:numFmt w:val="decimal"/>
      <w:lvlText w:val="%1."/>
      <w:legacy w:legacy="1" w:legacySpace="0" w:legacyIndent="720"/>
      <w:lvlJc w:val="left"/>
    </w:lvl>
  </w:abstractNum>
  <w:abstractNum w:abstractNumId="91" w15:restartNumberingAfterBreak="0">
    <w:nsid w:val="1F4022D3"/>
    <w:multiLevelType w:val="singleLevel"/>
    <w:tmpl w:val="60D8DD6C"/>
    <w:lvl w:ilvl="0">
      <w:start w:val="1"/>
      <w:numFmt w:val="upperLetter"/>
      <w:lvlText w:val="%1."/>
      <w:legacy w:legacy="1" w:legacySpace="0" w:legacyIndent="720"/>
      <w:lvlJc w:val="left"/>
    </w:lvl>
  </w:abstractNum>
  <w:abstractNum w:abstractNumId="92" w15:restartNumberingAfterBreak="0">
    <w:nsid w:val="1F7A4F2B"/>
    <w:multiLevelType w:val="singleLevel"/>
    <w:tmpl w:val="9E0CAD20"/>
    <w:lvl w:ilvl="0">
      <w:start w:val="1"/>
      <w:numFmt w:val="decimal"/>
      <w:lvlText w:val="%1."/>
      <w:legacy w:legacy="1" w:legacySpace="0" w:legacyIndent="720"/>
      <w:lvlJc w:val="left"/>
    </w:lvl>
  </w:abstractNum>
  <w:abstractNum w:abstractNumId="93" w15:restartNumberingAfterBreak="1">
    <w:nsid w:val="1F9B2C53"/>
    <w:multiLevelType w:val="singleLevel"/>
    <w:tmpl w:val="BD68D83A"/>
    <w:lvl w:ilvl="0">
      <w:start w:val="1"/>
      <w:numFmt w:val="decimal"/>
      <w:lvlText w:val="%1."/>
      <w:legacy w:legacy="1" w:legacySpace="0" w:legacyIndent="720"/>
      <w:lvlJc w:val="left"/>
    </w:lvl>
  </w:abstractNum>
  <w:abstractNum w:abstractNumId="94" w15:restartNumberingAfterBreak="0">
    <w:nsid w:val="1FC16CC6"/>
    <w:multiLevelType w:val="singleLevel"/>
    <w:tmpl w:val="60D8DD6C"/>
    <w:lvl w:ilvl="0">
      <w:start w:val="1"/>
      <w:numFmt w:val="upperLetter"/>
      <w:lvlText w:val="%1."/>
      <w:legacy w:legacy="1" w:legacySpace="0" w:legacyIndent="720"/>
      <w:lvlJc w:val="left"/>
    </w:lvl>
  </w:abstractNum>
  <w:abstractNum w:abstractNumId="95" w15:restartNumberingAfterBreak="0">
    <w:nsid w:val="20091FB9"/>
    <w:multiLevelType w:val="singleLevel"/>
    <w:tmpl w:val="60D8DD6C"/>
    <w:lvl w:ilvl="0">
      <w:start w:val="1"/>
      <w:numFmt w:val="upperLetter"/>
      <w:lvlText w:val="%1."/>
      <w:legacy w:legacy="1" w:legacySpace="0" w:legacyIndent="720"/>
      <w:lvlJc w:val="left"/>
    </w:lvl>
  </w:abstractNum>
  <w:abstractNum w:abstractNumId="96" w15:restartNumberingAfterBreak="1">
    <w:nsid w:val="20301315"/>
    <w:multiLevelType w:val="singleLevel"/>
    <w:tmpl w:val="BD68D83A"/>
    <w:lvl w:ilvl="0">
      <w:start w:val="1"/>
      <w:numFmt w:val="decimal"/>
      <w:lvlText w:val="%1."/>
      <w:legacy w:legacy="1" w:legacySpace="0" w:legacyIndent="720"/>
      <w:lvlJc w:val="left"/>
    </w:lvl>
  </w:abstractNum>
  <w:abstractNum w:abstractNumId="97" w15:restartNumberingAfterBreak="1">
    <w:nsid w:val="205B01C5"/>
    <w:multiLevelType w:val="singleLevel"/>
    <w:tmpl w:val="BD68D83A"/>
    <w:lvl w:ilvl="0">
      <w:start w:val="1"/>
      <w:numFmt w:val="decimal"/>
      <w:lvlText w:val="%1."/>
      <w:legacy w:legacy="1" w:legacySpace="0" w:legacyIndent="720"/>
      <w:lvlJc w:val="left"/>
    </w:lvl>
  </w:abstractNum>
  <w:abstractNum w:abstractNumId="98" w15:restartNumberingAfterBreak="0">
    <w:nsid w:val="21ED486C"/>
    <w:multiLevelType w:val="singleLevel"/>
    <w:tmpl w:val="7E8EAA64"/>
    <w:lvl w:ilvl="0">
      <w:start w:val="1"/>
      <w:numFmt w:val="decimal"/>
      <w:lvlText w:val="%1."/>
      <w:legacy w:legacy="1" w:legacySpace="0" w:legacyIndent="720"/>
      <w:lvlJc w:val="left"/>
    </w:lvl>
  </w:abstractNum>
  <w:abstractNum w:abstractNumId="99" w15:restartNumberingAfterBreak="0">
    <w:nsid w:val="225437F7"/>
    <w:multiLevelType w:val="singleLevel"/>
    <w:tmpl w:val="BD68D83A"/>
    <w:lvl w:ilvl="0">
      <w:start w:val="1"/>
      <w:numFmt w:val="decimal"/>
      <w:lvlText w:val="%1."/>
      <w:legacy w:legacy="1" w:legacySpace="0" w:legacyIndent="720"/>
      <w:lvlJc w:val="left"/>
    </w:lvl>
  </w:abstractNum>
  <w:abstractNum w:abstractNumId="100" w15:restartNumberingAfterBreak="0">
    <w:nsid w:val="2259765B"/>
    <w:multiLevelType w:val="singleLevel"/>
    <w:tmpl w:val="60D8DD6C"/>
    <w:lvl w:ilvl="0">
      <w:start w:val="1"/>
      <w:numFmt w:val="upperLetter"/>
      <w:lvlText w:val="%1."/>
      <w:legacy w:legacy="1" w:legacySpace="0" w:legacyIndent="720"/>
      <w:lvlJc w:val="left"/>
    </w:lvl>
  </w:abstractNum>
  <w:abstractNum w:abstractNumId="101" w15:restartNumberingAfterBreak="1">
    <w:nsid w:val="22681628"/>
    <w:multiLevelType w:val="singleLevel"/>
    <w:tmpl w:val="BD68D83A"/>
    <w:lvl w:ilvl="0">
      <w:start w:val="1"/>
      <w:numFmt w:val="decimal"/>
      <w:lvlText w:val="%1."/>
      <w:legacy w:legacy="1" w:legacySpace="0" w:legacyIndent="720"/>
      <w:lvlJc w:val="left"/>
    </w:lvl>
  </w:abstractNum>
  <w:abstractNum w:abstractNumId="102" w15:restartNumberingAfterBreak="0">
    <w:nsid w:val="22A4356E"/>
    <w:multiLevelType w:val="singleLevel"/>
    <w:tmpl w:val="BD68D83A"/>
    <w:lvl w:ilvl="0">
      <w:start w:val="1"/>
      <w:numFmt w:val="decimal"/>
      <w:lvlText w:val="%1."/>
      <w:legacy w:legacy="1" w:legacySpace="0" w:legacyIndent="720"/>
      <w:lvlJc w:val="left"/>
    </w:lvl>
  </w:abstractNum>
  <w:abstractNum w:abstractNumId="103" w15:restartNumberingAfterBreak="1">
    <w:nsid w:val="22C22EE8"/>
    <w:multiLevelType w:val="singleLevel"/>
    <w:tmpl w:val="D48CAC5C"/>
    <w:lvl w:ilvl="0">
      <w:start w:val="1"/>
      <w:numFmt w:val="decimal"/>
      <w:lvlText w:val="%1."/>
      <w:legacy w:legacy="1" w:legacySpace="0" w:legacyIndent="720"/>
      <w:lvlJc w:val="left"/>
    </w:lvl>
  </w:abstractNum>
  <w:abstractNum w:abstractNumId="104" w15:restartNumberingAfterBreak="1">
    <w:nsid w:val="22F4181D"/>
    <w:multiLevelType w:val="singleLevel"/>
    <w:tmpl w:val="60D8DD6C"/>
    <w:lvl w:ilvl="0">
      <w:start w:val="1"/>
      <w:numFmt w:val="upperLetter"/>
      <w:lvlText w:val="%1."/>
      <w:legacy w:legacy="1" w:legacySpace="0" w:legacyIndent="720"/>
      <w:lvlJc w:val="left"/>
    </w:lvl>
  </w:abstractNum>
  <w:abstractNum w:abstractNumId="105" w15:restartNumberingAfterBreak="1">
    <w:nsid w:val="22F5408D"/>
    <w:multiLevelType w:val="singleLevel"/>
    <w:tmpl w:val="60D8DD6C"/>
    <w:lvl w:ilvl="0">
      <w:start w:val="1"/>
      <w:numFmt w:val="upperLetter"/>
      <w:lvlText w:val="%1."/>
      <w:legacy w:legacy="1" w:legacySpace="0" w:legacyIndent="720"/>
      <w:lvlJc w:val="left"/>
    </w:lvl>
  </w:abstractNum>
  <w:abstractNum w:abstractNumId="106" w15:restartNumberingAfterBreak="1">
    <w:nsid w:val="230A5F26"/>
    <w:multiLevelType w:val="singleLevel"/>
    <w:tmpl w:val="60D8DD6C"/>
    <w:lvl w:ilvl="0">
      <w:start w:val="1"/>
      <w:numFmt w:val="upperLetter"/>
      <w:lvlText w:val="%1."/>
      <w:legacy w:legacy="1" w:legacySpace="0" w:legacyIndent="720"/>
      <w:lvlJc w:val="left"/>
    </w:lvl>
  </w:abstractNum>
  <w:abstractNum w:abstractNumId="107" w15:restartNumberingAfterBreak="0">
    <w:nsid w:val="23A94716"/>
    <w:multiLevelType w:val="singleLevel"/>
    <w:tmpl w:val="BD68D83A"/>
    <w:lvl w:ilvl="0">
      <w:start w:val="1"/>
      <w:numFmt w:val="decimal"/>
      <w:lvlText w:val="%1."/>
      <w:legacy w:legacy="1" w:legacySpace="0" w:legacyIndent="720"/>
      <w:lvlJc w:val="left"/>
    </w:lvl>
  </w:abstractNum>
  <w:abstractNum w:abstractNumId="108" w15:restartNumberingAfterBreak="1">
    <w:nsid w:val="23BB033B"/>
    <w:multiLevelType w:val="singleLevel"/>
    <w:tmpl w:val="60D8DD6C"/>
    <w:lvl w:ilvl="0">
      <w:start w:val="1"/>
      <w:numFmt w:val="upperLetter"/>
      <w:lvlText w:val="%1."/>
      <w:legacy w:legacy="1" w:legacySpace="0" w:legacyIndent="720"/>
      <w:lvlJc w:val="left"/>
    </w:lvl>
  </w:abstractNum>
  <w:abstractNum w:abstractNumId="109" w15:restartNumberingAfterBreak="1">
    <w:nsid w:val="23BE58C7"/>
    <w:multiLevelType w:val="singleLevel"/>
    <w:tmpl w:val="60D8DD6C"/>
    <w:lvl w:ilvl="0">
      <w:start w:val="1"/>
      <w:numFmt w:val="upperLetter"/>
      <w:lvlText w:val="%1."/>
      <w:legacy w:legacy="1" w:legacySpace="0" w:legacyIndent="720"/>
      <w:lvlJc w:val="left"/>
    </w:lvl>
  </w:abstractNum>
  <w:abstractNum w:abstractNumId="110" w15:restartNumberingAfterBreak="0">
    <w:nsid w:val="243D74AE"/>
    <w:multiLevelType w:val="singleLevel"/>
    <w:tmpl w:val="60D8DD6C"/>
    <w:lvl w:ilvl="0">
      <w:start w:val="1"/>
      <w:numFmt w:val="upperLetter"/>
      <w:lvlText w:val="%1."/>
      <w:legacy w:legacy="1" w:legacySpace="0" w:legacyIndent="720"/>
      <w:lvlJc w:val="left"/>
    </w:lvl>
  </w:abstractNum>
  <w:abstractNum w:abstractNumId="111" w15:restartNumberingAfterBreak="1">
    <w:nsid w:val="24451402"/>
    <w:multiLevelType w:val="singleLevel"/>
    <w:tmpl w:val="BD68D83A"/>
    <w:lvl w:ilvl="0">
      <w:start w:val="1"/>
      <w:numFmt w:val="decimal"/>
      <w:lvlText w:val="%1."/>
      <w:legacy w:legacy="1" w:legacySpace="0" w:legacyIndent="720"/>
      <w:lvlJc w:val="left"/>
    </w:lvl>
  </w:abstractNum>
  <w:abstractNum w:abstractNumId="112" w15:restartNumberingAfterBreak="0">
    <w:nsid w:val="24713BEF"/>
    <w:multiLevelType w:val="singleLevel"/>
    <w:tmpl w:val="9E0CAD20"/>
    <w:lvl w:ilvl="0">
      <w:start w:val="1"/>
      <w:numFmt w:val="decimal"/>
      <w:lvlText w:val="%1."/>
      <w:legacy w:legacy="1" w:legacySpace="0" w:legacyIndent="720"/>
      <w:lvlJc w:val="left"/>
    </w:lvl>
  </w:abstractNum>
  <w:abstractNum w:abstractNumId="113" w15:restartNumberingAfterBreak="0">
    <w:nsid w:val="25061B73"/>
    <w:multiLevelType w:val="singleLevel"/>
    <w:tmpl w:val="BD68D83A"/>
    <w:lvl w:ilvl="0">
      <w:start w:val="1"/>
      <w:numFmt w:val="decimal"/>
      <w:lvlText w:val="%1."/>
      <w:legacy w:legacy="1" w:legacySpace="0" w:legacyIndent="720"/>
      <w:lvlJc w:val="left"/>
    </w:lvl>
  </w:abstractNum>
  <w:abstractNum w:abstractNumId="114" w15:restartNumberingAfterBreak="1">
    <w:nsid w:val="2531084E"/>
    <w:multiLevelType w:val="singleLevel"/>
    <w:tmpl w:val="BD68D83A"/>
    <w:lvl w:ilvl="0">
      <w:start w:val="1"/>
      <w:numFmt w:val="decimal"/>
      <w:lvlText w:val="%1."/>
      <w:legacy w:legacy="1" w:legacySpace="0" w:legacyIndent="720"/>
      <w:lvlJc w:val="left"/>
    </w:lvl>
  </w:abstractNum>
  <w:abstractNum w:abstractNumId="115" w15:restartNumberingAfterBreak="1">
    <w:nsid w:val="26413DC0"/>
    <w:multiLevelType w:val="singleLevel"/>
    <w:tmpl w:val="60D8DD6C"/>
    <w:lvl w:ilvl="0">
      <w:start w:val="1"/>
      <w:numFmt w:val="upperLetter"/>
      <w:lvlText w:val="%1."/>
      <w:legacy w:legacy="1" w:legacySpace="0" w:legacyIndent="720"/>
      <w:lvlJc w:val="left"/>
    </w:lvl>
  </w:abstractNum>
  <w:abstractNum w:abstractNumId="116" w15:restartNumberingAfterBreak="0">
    <w:nsid w:val="26A951A6"/>
    <w:multiLevelType w:val="singleLevel"/>
    <w:tmpl w:val="BD68D83A"/>
    <w:lvl w:ilvl="0">
      <w:start w:val="1"/>
      <w:numFmt w:val="decimal"/>
      <w:lvlText w:val="%1."/>
      <w:legacy w:legacy="1" w:legacySpace="0" w:legacyIndent="720"/>
      <w:lvlJc w:val="left"/>
    </w:lvl>
  </w:abstractNum>
  <w:abstractNum w:abstractNumId="117" w15:restartNumberingAfterBreak="1">
    <w:nsid w:val="26E7162E"/>
    <w:multiLevelType w:val="singleLevel"/>
    <w:tmpl w:val="BD68D83A"/>
    <w:lvl w:ilvl="0">
      <w:start w:val="1"/>
      <w:numFmt w:val="decimal"/>
      <w:lvlText w:val="%1."/>
      <w:legacy w:legacy="1" w:legacySpace="0" w:legacyIndent="720"/>
      <w:lvlJc w:val="left"/>
    </w:lvl>
  </w:abstractNum>
  <w:abstractNum w:abstractNumId="118" w15:restartNumberingAfterBreak="1">
    <w:nsid w:val="27047B6F"/>
    <w:multiLevelType w:val="singleLevel"/>
    <w:tmpl w:val="BD68D83A"/>
    <w:lvl w:ilvl="0">
      <w:start w:val="1"/>
      <w:numFmt w:val="decimal"/>
      <w:lvlText w:val="%1."/>
      <w:legacy w:legacy="1" w:legacySpace="0" w:legacyIndent="720"/>
      <w:lvlJc w:val="left"/>
    </w:lvl>
  </w:abstractNum>
  <w:abstractNum w:abstractNumId="119" w15:restartNumberingAfterBreak="1">
    <w:nsid w:val="27DB23CA"/>
    <w:multiLevelType w:val="singleLevel"/>
    <w:tmpl w:val="BD68D83A"/>
    <w:lvl w:ilvl="0">
      <w:start w:val="1"/>
      <w:numFmt w:val="decimal"/>
      <w:lvlText w:val="%1."/>
      <w:legacy w:legacy="1" w:legacySpace="0" w:legacyIndent="720"/>
      <w:lvlJc w:val="left"/>
    </w:lvl>
  </w:abstractNum>
  <w:abstractNum w:abstractNumId="120" w15:restartNumberingAfterBreak="0">
    <w:nsid w:val="294E3DF2"/>
    <w:multiLevelType w:val="singleLevel"/>
    <w:tmpl w:val="BD68D83A"/>
    <w:lvl w:ilvl="0">
      <w:start w:val="1"/>
      <w:numFmt w:val="decimal"/>
      <w:lvlText w:val="%1."/>
      <w:legacy w:legacy="1" w:legacySpace="0" w:legacyIndent="720"/>
      <w:lvlJc w:val="left"/>
    </w:lvl>
  </w:abstractNum>
  <w:abstractNum w:abstractNumId="121" w15:restartNumberingAfterBreak="1">
    <w:nsid w:val="2969556A"/>
    <w:multiLevelType w:val="singleLevel"/>
    <w:tmpl w:val="60D8DD6C"/>
    <w:lvl w:ilvl="0">
      <w:start w:val="1"/>
      <w:numFmt w:val="upperLetter"/>
      <w:lvlText w:val="%1."/>
      <w:legacy w:legacy="1" w:legacySpace="0" w:legacyIndent="720"/>
      <w:lvlJc w:val="left"/>
    </w:lvl>
  </w:abstractNum>
  <w:abstractNum w:abstractNumId="122" w15:restartNumberingAfterBreak="1">
    <w:nsid w:val="2A024613"/>
    <w:multiLevelType w:val="singleLevel"/>
    <w:tmpl w:val="BD68D83A"/>
    <w:lvl w:ilvl="0">
      <w:start w:val="1"/>
      <w:numFmt w:val="decimal"/>
      <w:lvlText w:val="%1."/>
      <w:legacy w:legacy="1" w:legacySpace="0" w:legacyIndent="720"/>
      <w:lvlJc w:val="left"/>
    </w:lvl>
  </w:abstractNum>
  <w:abstractNum w:abstractNumId="123" w15:restartNumberingAfterBreak="0">
    <w:nsid w:val="2A6F1A06"/>
    <w:multiLevelType w:val="hybridMultilevel"/>
    <w:tmpl w:val="1AFCA0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4" w15:restartNumberingAfterBreak="1">
    <w:nsid w:val="2ABA69E8"/>
    <w:multiLevelType w:val="singleLevel"/>
    <w:tmpl w:val="60D8DD6C"/>
    <w:lvl w:ilvl="0">
      <w:start w:val="1"/>
      <w:numFmt w:val="upperLetter"/>
      <w:lvlText w:val="%1."/>
      <w:legacy w:legacy="1" w:legacySpace="0" w:legacyIndent="720"/>
      <w:lvlJc w:val="left"/>
    </w:lvl>
  </w:abstractNum>
  <w:abstractNum w:abstractNumId="125" w15:restartNumberingAfterBreak="1">
    <w:nsid w:val="2AF659BB"/>
    <w:multiLevelType w:val="singleLevel"/>
    <w:tmpl w:val="60D8DD6C"/>
    <w:lvl w:ilvl="0">
      <w:start w:val="1"/>
      <w:numFmt w:val="upperLetter"/>
      <w:lvlText w:val="%1."/>
      <w:legacy w:legacy="1" w:legacySpace="0" w:legacyIndent="720"/>
      <w:lvlJc w:val="left"/>
    </w:lvl>
  </w:abstractNum>
  <w:abstractNum w:abstractNumId="126" w15:restartNumberingAfterBreak="0">
    <w:nsid w:val="2B2723CB"/>
    <w:multiLevelType w:val="singleLevel"/>
    <w:tmpl w:val="9E0CAD20"/>
    <w:lvl w:ilvl="0">
      <w:start w:val="1"/>
      <w:numFmt w:val="decimal"/>
      <w:lvlText w:val="%1."/>
      <w:legacy w:legacy="1" w:legacySpace="0" w:legacyIndent="720"/>
      <w:lvlJc w:val="left"/>
    </w:lvl>
  </w:abstractNum>
  <w:abstractNum w:abstractNumId="127" w15:restartNumberingAfterBreak="1">
    <w:nsid w:val="2B5D57CA"/>
    <w:multiLevelType w:val="singleLevel"/>
    <w:tmpl w:val="60D8DD6C"/>
    <w:lvl w:ilvl="0">
      <w:start w:val="1"/>
      <w:numFmt w:val="upperLetter"/>
      <w:lvlText w:val="%1."/>
      <w:legacy w:legacy="1" w:legacySpace="0" w:legacyIndent="720"/>
      <w:lvlJc w:val="left"/>
    </w:lvl>
  </w:abstractNum>
  <w:abstractNum w:abstractNumId="128" w15:restartNumberingAfterBreak="1">
    <w:nsid w:val="2C475FCC"/>
    <w:multiLevelType w:val="singleLevel"/>
    <w:tmpl w:val="60D8DD6C"/>
    <w:lvl w:ilvl="0">
      <w:start w:val="1"/>
      <w:numFmt w:val="upperLetter"/>
      <w:lvlText w:val="%1."/>
      <w:legacy w:legacy="1" w:legacySpace="0" w:legacyIndent="720"/>
      <w:lvlJc w:val="left"/>
    </w:lvl>
  </w:abstractNum>
  <w:abstractNum w:abstractNumId="129" w15:restartNumberingAfterBreak="0">
    <w:nsid w:val="2D48607F"/>
    <w:multiLevelType w:val="singleLevel"/>
    <w:tmpl w:val="60D8DD6C"/>
    <w:lvl w:ilvl="0">
      <w:start w:val="1"/>
      <w:numFmt w:val="upperLetter"/>
      <w:lvlText w:val="%1."/>
      <w:legacy w:legacy="1" w:legacySpace="0" w:legacyIndent="720"/>
      <w:lvlJc w:val="left"/>
    </w:lvl>
  </w:abstractNum>
  <w:abstractNum w:abstractNumId="130" w15:restartNumberingAfterBreak="0">
    <w:nsid w:val="2DA8488F"/>
    <w:multiLevelType w:val="singleLevel"/>
    <w:tmpl w:val="BD68D83A"/>
    <w:lvl w:ilvl="0">
      <w:start w:val="1"/>
      <w:numFmt w:val="decimal"/>
      <w:lvlText w:val="%1."/>
      <w:legacy w:legacy="1" w:legacySpace="0" w:legacyIndent="720"/>
      <w:lvlJc w:val="left"/>
    </w:lvl>
  </w:abstractNum>
  <w:abstractNum w:abstractNumId="131" w15:restartNumberingAfterBreak="0">
    <w:nsid w:val="2E3D189E"/>
    <w:multiLevelType w:val="singleLevel"/>
    <w:tmpl w:val="60D8DD6C"/>
    <w:lvl w:ilvl="0">
      <w:start w:val="1"/>
      <w:numFmt w:val="upperLetter"/>
      <w:lvlText w:val="%1."/>
      <w:legacy w:legacy="1" w:legacySpace="0" w:legacyIndent="720"/>
      <w:lvlJc w:val="left"/>
    </w:lvl>
  </w:abstractNum>
  <w:abstractNum w:abstractNumId="132" w15:restartNumberingAfterBreak="0">
    <w:nsid w:val="2EE00499"/>
    <w:multiLevelType w:val="singleLevel"/>
    <w:tmpl w:val="BD68D83A"/>
    <w:lvl w:ilvl="0">
      <w:start w:val="1"/>
      <w:numFmt w:val="decimal"/>
      <w:lvlText w:val="%1."/>
      <w:legacy w:legacy="1" w:legacySpace="0" w:legacyIndent="720"/>
      <w:lvlJc w:val="left"/>
    </w:lvl>
  </w:abstractNum>
  <w:abstractNum w:abstractNumId="133" w15:restartNumberingAfterBreak="0">
    <w:nsid w:val="2EEB1E17"/>
    <w:multiLevelType w:val="singleLevel"/>
    <w:tmpl w:val="9E0CAD20"/>
    <w:lvl w:ilvl="0">
      <w:start w:val="1"/>
      <w:numFmt w:val="decimal"/>
      <w:lvlText w:val="%1."/>
      <w:legacy w:legacy="1" w:legacySpace="0" w:legacyIndent="720"/>
      <w:lvlJc w:val="left"/>
    </w:lvl>
  </w:abstractNum>
  <w:abstractNum w:abstractNumId="134" w15:restartNumberingAfterBreak="0">
    <w:nsid w:val="2F272A6E"/>
    <w:multiLevelType w:val="singleLevel"/>
    <w:tmpl w:val="64E04C06"/>
    <w:lvl w:ilvl="0">
      <w:start w:val="1"/>
      <w:numFmt w:val="decimal"/>
      <w:lvlText w:val="%1."/>
      <w:legacy w:legacy="1" w:legacySpace="0" w:legacyIndent="720"/>
      <w:lvlJc w:val="left"/>
    </w:lvl>
  </w:abstractNum>
  <w:abstractNum w:abstractNumId="135" w15:restartNumberingAfterBreak="0">
    <w:nsid w:val="2F503CEA"/>
    <w:multiLevelType w:val="singleLevel"/>
    <w:tmpl w:val="BD68D83A"/>
    <w:lvl w:ilvl="0">
      <w:start w:val="1"/>
      <w:numFmt w:val="decimal"/>
      <w:lvlText w:val="%1."/>
      <w:legacy w:legacy="1" w:legacySpace="0" w:legacyIndent="720"/>
      <w:lvlJc w:val="left"/>
    </w:lvl>
  </w:abstractNum>
  <w:abstractNum w:abstractNumId="136" w15:restartNumberingAfterBreak="0">
    <w:nsid w:val="2F5D301B"/>
    <w:multiLevelType w:val="singleLevel"/>
    <w:tmpl w:val="60D8DD6C"/>
    <w:lvl w:ilvl="0">
      <w:start w:val="1"/>
      <w:numFmt w:val="upperLetter"/>
      <w:lvlText w:val="%1."/>
      <w:legacy w:legacy="1" w:legacySpace="0" w:legacyIndent="720"/>
      <w:lvlJc w:val="left"/>
    </w:lvl>
  </w:abstractNum>
  <w:abstractNum w:abstractNumId="137" w15:restartNumberingAfterBreak="0">
    <w:nsid w:val="2FC2626F"/>
    <w:multiLevelType w:val="singleLevel"/>
    <w:tmpl w:val="9E0CAD20"/>
    <w:lvl w:ilvl="0">
      <w:start w:val="1"/>
      <w:numFmt w:val="decimal"/>
      <w:lvlText w:val="%1."/>
      <w:legacy w:legacy="1" w:legacySpace="0" w:legacyIndent="720"/>
      <w:lvlJc w:val="left"/>
    </w:lvl>
  </w:abstractNum>
  <w:abstractNum w:abstractNumId="138" w15:restartNumberingAfterBreak="0">
    <w:nsid w:val="2FDB2C07"/>
    <w:multiLevelType w:val="singleLevel"/>
    <w:tmpl w:val="BD68D83A"/>
    <w:lvl w:ilvl="0">
      <w:start w:val="1"/>
      <w:numFmt w:val="decimal"/>
      <w:lvlText w:val="%1."/>
      <w:legacy w:legacy="1" w:legacySpace="0" w:legacyIndent="720"/>
      <w:lvlJc w:val="left"/>
    </w:lvl>
  </w:abstractNum>
  <w:abstractNum w:abstractNumId="139" w15:restartNumberingAfterBreak="0">
    <w:nsid w:val="300A39CD"/>
    <w:multiLevelType w:val="singleLevel"/>
    <w:tmpl w:val="60D8DD6C"/>
    <w:lvl w:ilvl="0">
      <w:start w:val="1"/>
      <w:numFmt w:val="upperLetter"/>
      <w:lvlText w:val="%1."/>
      <w:legacy w:legacy="1" w:legacySpace="0" w:legacyIndent="720"/>
      <w:lvlJc w:val="left"/>
    </w:lvl>
  </w:abstractNum>
  <w:abstractNum w:abstractNumId="140" w15:restartNumberingAfterBreak="0">
    <w:nsid w:val="302C471F"/>
    <w:multiLevelType w:val="singleLevel"/>
    <w:tmpl w:val="60D8DD6C"/>
    <w:lvl w:ilvl="0">
      <w:start w:val="1"/>
      <w:numFmt w:val="upperLetter"/>
      <w:lvlText w:val="%1."/>
      <w:legacy w:legacy="1" w:legacySpace="0" w:legacyIndent="720"/>
      <w:lvlJc w:val="left"/>
    </w:lvl>
  </w:abstractNum>
  <w:abstractNum w:abstractNumId="141" w15:restartNumberingAfterBreak="1">
    <w:nsid w:val="3115234B"/>
    <w:multiLevelType w:val="singleLevel"/>
    <w:tmpl w:val="BD68D83A"/>
    <w:lvl w:ilvl="0">
      <w:start w:val="1"/>
      <w:numFmt w:val="decimal"/>
      <w:lvlText w:val="%1."/>
      <w:legacy w:legacy="1" w:legacySpace="0" w:legacyIndent="720"/>
      <w:lvlJc w:val="left"/>
    </w:lvl>
  </w:abstractNum>
  <w:abstractNum w:abstractNumId="142" w15:restartNumberingAfterBreak="0">
    <w:nsid w:val="3173367D"/>
    <w:multiLevelType w:val="singleLevel"/>
    <w:tmpl w:val="BD68D83A"/>
    <w:lvl w:ilvl="0">
      <w:start w:val="1"/>
      <w:numFmt w:val="decimal"/>
      <w:lvlText w:val="%1."/>
      <w:legacy w:legacy="1" w:legacySpace="0" w:legacyIndent="720"/>
      <w:lvlJc w:val="left"/>
    </w:lvl>
  </w:abstractNum>
  <w:abstractNum w:abstractNumId="143" w15:restartNumberingAfterBreak="1">
    <w:nsid w:val="31AF5236"/>
    <w:multiLevelType w:val="singleLevel"/>
    <w:tmpl w:val="BD68D83A"/>
    <w:lvl w:ilvl="0">
      <w:start w:val="1"/>
      <w:numFmt w:val="decimal"/>
      <w:lvlText w:val="%1."/>
      <w:legacy w:legacy="1" w:legacySpace="0" w:legacyIndent="720"/>
      <w:lvlJc w:val="left"/>
    </w:lvl>
  </w:abstractNum>
  <w:abstractNum w:abstractNumId="144" w15:restartNumberingAfterBreak="0">
    <w:nsid w:val="32034CE7"/>
    <w:multiLevelType w:val="singleLevel"/>
    <w:tmpl w:val="BD68D83A"/>
    <w:lvl w:ilvl="0">
      <w:start w:val="1"/>
      <w:numFmt w:val="decimal"/>
      <w:lvlText w:val="%1."/>
      <w:legacy w:legacy="1" w:legacySpace="0" w:legacyIndent="720"/>
      <w:lvlJc w:val="left"/>
    </w:lvl>
  </w:abstractNum>
  <w:abstractNum w:abstractNumId="145" w15:restartNumberingAfterBreak="0">
    <w:nsid w:val="32093F85"/>
    <w:multiLevelType w:val="singleLevel"/>
    <w:tmpl w:val="BD68D83A"/>
    <w:lvl w:ilvl="0">
      <w:start w:val="1"/>
      <w:numFmt w:val="decimal"/>
      <w:lvlText w:val="%1."/>
      <w:legacy w:legacy="1" w:legacySpace="0" w:legacyIndent="720"/>
      <w:lvlJc w:val="left"/>
    </w:lvl>
  </w:abstractNum>
  <w:abstractNum w:abstractNumId="146" w15:restartNumberingAfterBreak="1">
    <w:nsid w:val="32BB6497"/>
    <w:multiLevelType w:val="singleLevel"/>
    <w:tmpl w:val="60D8DD6C"/>
    <w:lvl w:ilvl="0">
      <w:start w:val="1"/>
      <w:numFmt w:val="upperLetter"/>
      <w:lvlText w:val="%1."/>
      <w:legacy w:legacy="1" w:legacySpace="0" w:legacyIndent="720"/>
      <w:lvlJc w:val="left"/>
    </w:lvl>
  </w:abstractNum>
  <w:abstractNum w:abstractNumId="147" w15:restartNumberingAfterBreak="1">
    <w:nsid w:val="34026395"/>
    <w:multiLevelType w:val="singleLevel"/>
    <w:tmpl w:val="BD68D83A"/>
    <w:lvl w:ilvl="0">
      <w:start w:val="1"/>
      <w:numFmt w:val="decimal"/>
      <w:lvlText w:val="%1."/>
      <w:legacy w:legacy="1" w:legacySpace="0" w:legacyIndent="720"/>
      <w:lvlJc w:val="left"/>
    </w:lvl>
  </w:abstractNum>
  <w:abstractNum w:abstractNumId="148" w15:restartNumberingAfterBreak="1">
    <w:nsid w:val="346658A8"/>
    <w:multiLevelType w:val="singleLevel"/>
    <w:tmpl w:val="BD68D83A"/>
    <w:lvl w:ilvl="0">
      <w:start w:val="1"/>
      <w:numFmt w:val="decimal"/>
      <w:lvlText w:val="%1."/>
      <w:legacy w:legacy="1" w:legacySpace="0" w:legacyIndent="720"/>
      <w:lvlJc w:val="left"/>
    </w:lvl>
  </w:abstractNum>
  <w:abstractNum w:abstractNumId="149" w15:restartNumberingAfterBreak="1">
    <w:nsid w:val="348A547B"/>
    <w:multiLevelType w:val="singleLevel"/>
    <w:tmpl w:val="BD68D83A"/>
    <w:lvl w:ilvl="0">
      <w:start w:val="1"/>
      <w:numFmt w:val="decimal"/>
      <w:lvlText w:val="%1."/>
      <w:legacy w:legacy="1" w:legacySpace="0" w:legacyIndent="720"/>
      <w:lvlJc w:val="left"/>
    </w:lvl>
  </w:abstractNum>
  <w:abstractNum w:abstractNumId="150" w15:restartNumberingAfterBreak="1">
    <w:nsid w:val="34C76224"/>
    <w:multiLevelType w:val="singleLevel"/>
    <w:tmpl w:val="BD68D83A"/>
    <w:lvl w:ilvl="0">
      <w:start w:val="1"/>
      <w:numFmt w:val="decimal"/>
      <w:lvlText w:val="%1."/>
      <w:legacy w:legacy="1" w:legacySpace="0" w:legacyIndent="720"/>
      <w:lvlJc w:val="left"/>
    </w:lvl>
  </w:abstractNum>
  <w:abstractNum w:abstractNumId="151" w15:restartNumberingAfterBreak="1">
    <w:nsid w:val="34DF7D53"/>
    <w:multiLevelType w:val="singleLevel"/>
    <w:tmpl w:val="BD68D83A"/>
    <w:lvl w:ilvl="0">
      <w:start w:val="1"/>
      <w:numFmt w:val="decimal"/>
      <w:lvlText w:val="%1."/>
      <w:legacy w:legacy="1" w:legacySpace="0" w:legacyIndent="720"/>
      <w:lvlJc w:val="left"/>
    </w:lvl>
  </w:abstractNum>
  <w:abstractNum w:abstractNumId="152" w15:restartNumberingAfterBreak="1">
    <w:nsid w:val="350C4EFC"/>
    <w:multiLevelType w:val="singleLevel"/>
    <w:tmpl w:val="76FADFFA"/>
    <w:lvl w:ilvl="0">
      <w:start w:val="1"/>
      <w:numFmt w:val="decimal"/>
      <w:lvlText w:val="%1."/>
      <w:legacy w:legacy="1" w:legacySpace="0" w:legacyIndent="720"/>
      <w:lvlJc w:val="left"/>
      <w:rPr>
        <w:sz w:val="22"/>
        <w:szCs w:val="22"/>
      </w:rPr>
    </w:lvl>
  </w:abstractNum>
  <w:abstractNum w:abstractNumId="153" w15:restartNumberingAfterBreak="1">
    <w:nsid w:val="352B7BFB"/>
    <w:multiLevelType w:val="singleLevel"/>
    <w:tmpl w:val="BD68D83A"/>
    <w:lvl w:ilvl="0">
      <w:start w:val="1"/>
      <w:numFmt w:val="decimal"/>
      <w:lvlText w:val="%1."/>
      <w:legacy w:legacy="1" w:legacySpace="0" w:legacyIndent="720"/>
      <w:lvlJc w:val="left"/>
    </w:lvl>
  </w:abstractNum>
  <w:abstractNum w:abstractNumId="154" w15:restartNumberingAfterBreak="0">
    <w:nsid w:val="355F2D30"/>
    <w:multiLevelType w:val="singleLevel"/>
    <w:tmpl w:val="BD68D83A"/>
    <w:lvl w:ilvl="0">
      <w:start w:val="1"/>
      <w:numFmt w:val="decimal"/>
      <w:lvlText w:val="%1."/>
      <w:legacy w:legacy="1" w:legacySpace="0" w:legacyIndent="720"/>
      <w:lvlJc w:val="left"/>
    </w:lvl>
  </w:abstractNum>
  <w:abstractNum w:abstractNumId="155" w15:restartNumberingAfterBreak="0">
    <w:nsid w:val="357758CA"/>
    <w:multiLevelType w:val="singleLevel"/>
    <w:tmpl w:val="60D8DD6C"/>
    <w:lvl w:ilvl="0">
      <w:start w:val="1"/>
      <w:numFmt w:val="upperLetter"/>
      <w:lvlText w:val="%1."/>
      <w:legacy w:legacy="1" w:legacySpace="0" w:legacyIndent="720"/>
      <w:lvlJc w:val="left"/>
    </w:lvl>
  </w:abstractNum>
  <w:abstractNum w:abstractNumId="156" w15:restartNumberingAfterBreak="1">
    <w:nsid w:val="35912ECA"/>
    <w:multiLevelType w:val="singleLevel"/>
    <w:tmpl w:val="BD68D83A"/>
    <w:lvl w:ilvl="0">
      <w:start w:val="1"/>
      <w:numFmt w:val="decimal"/>
      <w:lvlText w:val="%1."/>
      <w:legacy w:legacy="1" w:legacySpace="0" w:legacyIndent="720"/>
      <w:lvlJc w:val="left"/>
    </w:lvl>
  </w:abstractNum>
  <w:abstractNum w:abstractNumId="157" w15:restartNumberingAfterBreak="0">
    <w:nsid w:val="36215E41"/>
    <w:multiLevelType w:val="singleLevel"/>
    <w:tmpl w:val="BD68D83A"/>
    <w:lvl w:ilvl="0">
      <w:start w:val="1"/>
      <w:numFmt w:val="decimal"/>
      <w:lvlText w:val="%1."/>
      <w:legacy w:legacy="1" w:legacySpace="0" w:legacyIndent="720"/>
      <w:lvlJc w:val="left"/>
    </w:lvl>
  </w:abstractNum>
  <w:abstractNum w:abstractNumId="158" w15:restartNumberingAfterBreak="0">
    <w:nsid w:val="364A0689"/>
    <w:multiLevelType w:val="singleLevel"/>
    <w:tmpl w:val="BD68D83A"/>
    <w:lvl w:ilvl="0">
      <w:start w:val="1"/>
      <w:numFmt w:val="decimal"/>
      <w:lvlText w:val="%1."/>
      <w:legacy w:legacy="1" w:legacySpace="0" w:legacyIndent="720"/>
      <w:lvlJc w:val="left"/>
    </w:lvl>
  </w:abstractNum>
  <w:abstractNum w:abstractNumId="159" w15:restartNumberingAfterBreak="0">
    <w:nsid w:val="366D3AEF"/>
    <w:multiLevelType w:val="singleLevel"/>
    <w:tmpl w:val="60D8DD6C"/>
    <w:lvl w:ilvl="0">
      <w:start w:val="1"/>
      <w:numFmt w:val="upperLetter"/>
      <w:lvlText w:val="%1."/>
      <w:legacy w:legacy="1" w:legacySpace="0" w:legacyIndent="720"/>
      <w:lvlJc w:val="left"/>
    </w:lvl>
  </w:abstractNum>
  <w:abstractNum w:abstractNumId="160" w15:restartNumberingAfterBreak="0">
    <w:nsid w:val="36883464"/>
    <w:multiLevelType w:val="singleLevel"/>
    <w:tmpl w:val="9E0CAD20"/>
    <w:lvl w:ilvl="0">
      <w:start w:val="1"/>
      <w:numFmt w:val="decimal"/>
      <w:lvlText w:val="%1."/>
      <w:legacy w:legacy="1" w:legacySpace="0" w:legacyIndent="720"/>
      <w:lvlJc w:val="left"/>
    </w:lvl>
  </w:abstractNum>
  <w:abstractNum w:abstractNumId="161" w15:restartNumberingAfterBreak="1">
    <w:nsid w:val="3779530D"/>
    <w:multiLevelType w:val="singleLevel"/>
    <w:tmpl w:val="BD68D83A"/>
    <w:lvl w:ilvl="0">
      <w:start w:val="1"/>
      <w:numFmt w:val="decimal"/>
      <w:lvlText w:val="%1."/>
      <w:legacy w:legacy="1" w:legacySpace="0" w:legacyIndent="720"/>
      <w:lvlJc w:val="left"/>
    </w:lvl>
  </w:abstractNum>
  <w:abstractNum w:abstractNumId="162" w15:restartNumberingAfterBreak="0">
    <w:nsid w:val="37A03465"/>
    <w:multiLevelType w:val="singleLevel"/>
    <w:tmpl w:val="BD68D83A"/>
    <w:lvl w:ilvl="0">
      <w:start w:val="1"/>
      <w:numFmt w:val="decimal"/>
      <w:lvlText w:val="%1."/>
      <w:legacy w:legacy="1" w:legacySpace="0" w:legacyIndent="720"/>
      <w:lvlJc w:val="left"/>
    </w:lvl>
  </w:abstractNum>
  <w:abstractNum w:abstractNumId="163" w15:restartNumberingAfterBreak="1">
    <w:nsid w:val="3806019E"/>
    <w:multiLevelType w:val="singleLevel"/>
    <w:tmpl w:val="60D8DD6C"/>
    <w:lvl w:ilvl="0">
      <w:start w:val="1"/>
      <w:numFmt w:val="upperLetter"/>
      <w:lvlText w:val="%1."/>
      <w:legacy w:legacy="1" w:legacySpace="0" w:legacyIndent="720"/>
      <w:lvlJc w:val="left"/>
    </w:lvl>
  </w:abstractNum>
  <w:abstractNum w:abstractNumId="164" w15:restartNumberingAfterBreak="1">
    <w:nsid w:val="38500C0C"/>
    <w:multiLevelType w:val="singleLevel"/>
    <w:tmpl w:val="BD68D83A"/>
    <w:lvl w:ilvl="0">
      <w:start w:val="1"/>
      <w:numFmt w:val="decimal"/>
      <w:lvlText w:val="%1."/>
      <w:legacy w:legacy="1" w:legacySpace="0" w:legacyIndent="720"/>
      <w:lvlJc w:val="left"/>
    </w:lvl>
  </w:abstractNum>
  <w:abstractNum w:abstractNumId="165" w15:restartNumberingAfterBreak="0">
    <w:nsid w:val="390115E5"/>
    <w:multiLevelType w:val="singleLevel"/>
    <w:tmpl w:val="BD68D83A"/>
    <w:lvl w:ilvl="0">
      <w:start w:val="1"/>
      <w:numFmt w:val="decimal"/>
      <w:lvlText w:val="%1."/>
      <w:legacy w:legacy="1" w:legacySpace="0" w:legacyIndent="720"/>
      <w:lvlJc w:val="left"/>
    </w:lvl>
  </w:abstractNum>
  <w:abstractNum w:abstractNumId="166" w15:restartNumberingAfterBreak="1">
    <w:nsid w:val="391405EF"/>
    <w:multiLevelType w:val="singleLevel"/>
    <w:tmpl w:val="BD68D83A"/>
    <w:lvl w:ilvl="0">
      <w:start w:val="1"/>
      <w:numFmt w:val="decimal"/>
      <w:lvlText w:val="%1."/>
      <w:legacy w:legacy="1" w:legacySpace="0" w:legacyIndent="720"/>
      <w:lvlJc w:val="left"/>
    </w:lvl>
  </w:abstractNum>
  <w:abstractNum w:abstractNumId="167" w15:restartNumberingAfterBreak="1">
    <w:nsid w:val="396C192E"/>
    <w:multiLevelType w:val="singleLevel"/>
    <w:tmpl w:val="60D8DD6C"/>
    <w:lvl w:ilvl="0">
      <w:start w:val="1"/>
      <w:numFmt w:val="upperLetter"/>
      <w:lvlText w:val="%1."/>
      <w:legacy w:legacy="1" w:legacySpace="0" w:legacyIndent="720"/>
      <w:lvlJc w:val="left"/>
    </w:lvl>
  </w:abstractNum>
  <w:abstractNum w:abstractNumId="168" w15:restartNumberingAfterBreak="1">
    <w:nsid w:val="397A4B7B"/>
    <w:multiLevelType w:val="singleLevel"/>
    <w:tmpl w:val="BD68D83A"/>
    <w:lvl w:ilvl="0">
      <w:start w:val="1"/>
      <w:numFmt w:val="decimal"/>
      <w:lvlText w:val="%1."/>
      <w:legacy w:legacy="1" w:legacySpace="0" w:legacyIndent="720"/>
      <w:lvlJc w:val="left"/>
    </w:lvl>
  </w:abstractNum>
  <w:abstractNum w:abstractNumId="169" w15:restartNumberingAfterBreak="1">
    <w:nsid w:val="39CA27C9"/>
    <w:multiLevelType w:val="singleLevel"/>
    <w:tmpl w:val="BD68D83A"/>
    <w:lvl w:ilvl="0">
      <w:start w:val="1"/>
      <w:numFmt w:val="decimal"/>
      <w:lvlText w:val="%1."/>
      <w:legacy w:legacy="1" w:legacySpace="0" w:legacyIndent="720"/>
      <w:lvlJc w:val="left"/>
    </w:lvl>
  </w:abstractNum>
  <w:abstractNum w:abstractNumId="170" w15:restartNumberingAfterBreak="1">
    <w:nsid w:val="3A033321"/>
    <w:multiLevelType w:val="singleLevel"/>
    <w:tmpl w:val="BD68D83A"/>
    <w:lvl w:ilvl="0">
      <w:start w:val="1"/>
      <w:numFmt w:val="decimal"/>
      <w:lvlText w:val="%1."/>
      <w:legacy w:legacy="1" w:legacySpace="0" w:legacyIndent="720"/>
      <w:lvlJc w:val="left"/>
    </w:lvl>
  </w:abstractNum>
  <w:abstractNum w:abstractNumId="171" w15:restartNumberingAfterBreak="1">
    <w:nsid w:val="3A2B45DC"/>
    <w:multiLevelType w:val="singleLevel"/>
    <w:tmpl w:val="BD68D83A"/>
    <w:lvl w:ilvl="0">
      <w:start w:val="1"/>
      <w:numFmt w:val="decimal"/>
      <w:lvlText w:val="%1."/>
      <w:legacy w:legacy="1" w:legacySpace="0" w:legacyIndent="720"/>
      <w:lvlJc w:val="left"/>
    </w:lvl>
  </w:abstractNum>
  <w:abstractNum w:abstractNumId="172" w15:restartNumberingAfterBreak="0">
    <w:nsid w:val="3A340CE7"/>
    <w:multiLevelType w:val="singleLevel"/>
    <w:tmpl w:val="BD68D83A"/>
    <w:lvl w:ilvl="0">
      <w:start w:val="1"/>
      <w:numFmt w:val="decimal"/>
      <w:lvlText w:val="%1."/>
      <w:legacy w:legacy="1" w:legacySpace="0" w:legacyIndent="720"/>
      <w:lvlJc w:val="left"/>
    </w:lvl>
  </w:abstractNum>
  <w:abstractNum w:abstractNumId="173" w15:restartNumberingAfterBreak="0">
    <w:nsid w:val="3A4B7C8E"/>
    <w:multiLevelType w:val="singleLevel"/>
    <w:tmpl w:val="64E04C06"/>
    <w:lvl w:ilvl="0">
      <w:start w:val="1"/>
      <w:numFmt w:val="decimal"/>
      <w:lvlText w:val="%1."/>
      <w:legacy w:legacy="1" w:legacySpace="0" w:legacyIndent="720"/>
      <w:lvlJc w:val="left"/>
    </w:lvl>
  </w:abstractNum>
  <w:abstractNum w:abstractNumId="174" w15:restartNumberingAfterBreak="0">
    <w:nsid w:val="3A8E0EB7"/>
    <w:multiLevelType w:val="singleLevel"/>
    <w:tmpl w:val="60D8DD6C"/>
    <w:lvl w:ilvl="0">
      <w:start w:val="1"/>
      <w:numFmt w:val="upperLetter"/>
      <w:lvlText w:val="%1."/>
      <w:legacy w:legacy="1" w:legacySpace="0" w:legacyIndent="720"/>
      <w:lvlJc w:val="left"/>
    </w:lvl>
  </w:abstractNum>
  <w:abstractNum w:abstractNumId="175" w15:restartNumberingAfterBreak="1">
    <w:nsid w:val="3AA4689B"/>
    <w:multiLevelType w:val="singleLevel"/>
    <w:tmpl w:val="BD68D83A"/>
    <w:lvl w:ilvl="0">
      <w:start w:val="1"/>
      <w:numFmt w:val="decimal"/>
      <w:lvlText w:val="%1."/>
      <w:legacy w:legacy="1" w:legacySpace="0" w:legacyIndent="720"/>
      <w:lvlJc w:val="left"/>
    </w:lvl>
  </w:abstractNum>
  <w:abstractNum w:abstractNumId="176" w15:restartNumberingAfterBreak="0">
    <w:nsid w:val="3B044688"/>
    <w:multiLevelType w:val="singleLevel"/>
    <w:tmpl w:val="60D8DD6C"/>
    <w:lvl w:ilvl="0">
      <w:start w:val="1"/>
      <w:numFmt w:val="upperLetter"/>
      <w:lvlText w:val="%1."/>
      <w:legacy w:legacy="1" w:legacySpace="0" w:legacyIndent="720"/>
      <w:lvlJc w:val="left"/>
    </w:lvl>
  </w:abstractNum>
  <w:abstractNum w:abstractNumId="177" w15:restartNumberingAfterBreak="1">
    <w:nsid w:val="3B7B2549"/>
    <w:multiLevelType w:val="singleLevel"/>
    <w:tmpl w:val="60D8DD6C"/>
    <w:lvl w:ilvl="0">
      <w:start w:val="1"/>
      <w:numFmt w:val="upperLetter"/>
      <w:lvlText w:val="%1."/>
      <w:legacy w:legacy="1" w:legacySpace="0" w:legacyIndent="720"/>
      <w:lvlJc w:val="left"/>
    </w:lvl>
  </w:abstractNum>
  <w:abstractNum w:abstractNumId="178" w15:restartNumberingAfterBreak="0">
    <w:nsid w:val="3B7F3880"/>
    <w:multiLevelType w:val="hybridMultilevel"/>
    <w:tmpl w:val="935EEC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9" w15:restartNumberingAfterBreak="0">
    <w:nsid w:val="3BAC7304"/>
    <w:multiLevelType w:val="singleLevel"/>
    <w:tmpl w:val="C3B0E146"/>
    <w:lvl w:ilvl="0">
      <w:start w:val="1"/>
      <w:numFmt w:val="upperLetter"/>
      <w:lvlText w:val="%1."/>
      <w:legacy w:legacy="1" w:legacySpace="0" w:legacyIndent="720"/>
      <w:lvlJc w:val="left"/>
    </w:lvl>
  </w:abstractNum>
  <w:abstractNum w:abstractNumId="180" w15:restartNumberingAfterBreak="1">
    <w:nsid w:val="3BFB4BAF"/>
    <w:multiLevelType w:val="singleLevel"/>
    <w:tmpl w:val="D48CAC5C"/>
    <w:lvl w:ilvl="0">
      <w:start w:val="1"/>
      <w:numFmt w:val="decimal"/>
      <w:lvlText w:val="%1."/>
      <w:legacy w:legacy="1" w:legacySpace="0" w:legacyIndent="720"/>
      <w:lvlJc w:val="left"/>
    </w:lvl>
  </w:abstractNum>
  <w:abstractNum w:abstractNumId="181" w15:restartNumberingAfterBreak="0">
    <w:nsid w:val="3C6A6F18"/>
    <w:multiLevelType w:val="singleLevel"/>
    <w:tmpl w:val="60D8DD6C"/>
    <w:lvl w:ilvl="0">
      <w:start w:val="1"/>
      <w:numFmt w:val="upperLetter"/>
      <w:lvlText w:val="%1."/>
      <w:legacy w:legacy="1" w:legacySpace="0" w:legacyIndent="720"/>
      <w:lvlJc w:val="left"/>
    </w:lvl>
  </w:abstractNum>
  <w:abstractNum w:abstractNumId="182" w15:restartNumberingAfterBreak="0">
    <w:nsid w:val="3C9D1FE5"/>
    <w:multiLevelType w:val="singleLevel"/>
    <w:tmpl w:val="60D8DD6C"/>
    <w:lvl w:ilvl="0">
      <w:start w:val="1"/>
      <w:numFmt w:val="upperLetter"/>
      <w:lvlText w:val="%1."/>
      <w:legacy w:legacy="1" w:legacySpace="0" w:legacyIndent="720"/>
      <w:lvlJc w:val="left"/>
    </w:lvl>
  </w:abstractNum>
  <w:abstractNum w:abstractNumId="183" w15:restartNumberingAfterBreak="0">
    <w:nsid w:val="3CD27FBB"/>
    <w:multiLevelType w:val="singleLevel"/>
    <w:tmpl w:val="08806AC6"/>
    <w:lvl w:ilvl="0">
      <w:start w:val="1"/>
      <w:numFmt w:val="decimal"/>
      <w:lvlText w:val="(%1)"/>
      <w:legacy w:legacy="1" w:legacySpace="0" w:legacyIndent="360"/>
      <w:lvlJc w:val="left"/>
    </w:lvl>
  </w:abstractNum>
  <w:abstractNum w:abstractNumId="184" w15:restartNumberingAfterBreak="1">
    <w:nsid w:val="3CE259C2"/>
    <w:multiLevelType w:val="singleLevel"/>
    <w:tmpl w:val="60D8DD6C"/>
    <w:lvl w:ilvl="0">
      <w:start w:val="1"/>
      <w:numFmt w:val="upperLetter"/>
      <w:lvlText w:val="%1."/>
      <w:legacy w:legacy="1" w:legacySpace="0" w:legacyIndent="720"/>
      <w:lvlJc w:val="left"/>
    </w:lvl>
  </w:abstractNum>
  <w:abstractNum w:abstractNumId="185" w15:restartNumberingAfterBreak="1">
    <w:nsid w:val="3CF9649B"/>
    <w:multiLevelType w:val="singleLevel"/>
    <w:tmpl w:val="D48CAC5C"/>
    <w:lvl w:ilvl="0">
      <w:start w:val="1"/>
      <w:numFmt w:val="decimal"/>
      <w:lvlText w:val="%1."/>
      <w:legacy w:legacy="1" w:legacySpace="0" w:legacyIndent="720"/>
      <w:lvlJc w:val="left"/>
    </w:lvl>
  </w:abstractNum>
  <w:abstractNum w:abstractNumId="186" w15:restartNumberingAfterBreak="1">
    <w:nsid w:val="3DB46F95"/>
    <w:multiLevelType w:val="singleLevel"/>
    <w:tmpl w:val="BD68D83A"/>
    <w:lvl w:ilvl="0">
      <w:start w:val="1"/>
      <w:numFmt w:val="decimal"/>
      <w:lvlText w:val="%1."/>
      <w:legacy w:legacy="1" w:legacySpace="0" w:legacyIndent="720"/>
      <w:lvlJc w:val="left"/>
    </w:lvl>
  </w:abstractNum>
  <w:abstractNum w:abstractNumId="187" w15:restartNumberingAfterBreak="0">
    <w:nsid w:val="3DBC25BA"/>
    <w:multiLevelType w:val="singleLevel"/>
    <w:tmpl w:val="BD68D83A"/>
    <w:lvl w:ilvl="0">
      <w:start w:val="1"/>
      <w:numFmt w:val="decimal"/>
      <w:lvlText w:val="%1."/>
      <w:legacy w:legacy="1" w:legacySpace="0" w:legacyIndent="720"/>
      <w:lvlJc w:val="left"/>
    </w:lvl>
  </w:abstractNum>
  <w:abstractNum w:abstractNumId="188" w15:restartNumberingAfterBreak="1">
    <w:nsid w:val="3DED7816"/>
    <w:multiLevelType w:val="singleLevel"/>
    <w:tmpl w:val="60D8DD6C"/>
    <w:lvl w:ilvl="0">
      <w:start w:val="1"/>
      <w:numFmt w:val="upperLetter"/>
      <w:lvlText w:val="%1."/>
      <w:legacy w:legacy="1" w:legacySpace="0" w:legacyIndent="720"/>
      <w:lvlJc w:val="left"/>
    </w:lvl>
  </w:abstractNum>
  <w:abstractNum w:abstractNumId="189" w15:restartNumberingAfterBreak="1">
    <w:nsid w:val="3DEE049C"/>
    <w:multiLevelType w:val="singleLevel"/>
    <w:tmpl w:val="60D8DD6C"/>
    <w:lvl w:ilvl="0">
      <w:start w:val="1"/>
      <w:numFmt w:val="upperLetter"/>
      <w:lvlText w:val="%1."/>
      <w:legacy w:legacy="1" w:legacySpace="0" w:legacyIndent="720"/>
      <w:lvlJc w:val="left"/>
    </w:lvl>
  </w:abstractNum>
  <w:abstractNum w:abstractNumId="190" w15:restartNumberingAfterBreak="0">
    <w:nsid w:val="3EEA66F1"/>
    <w:multiLevelType w:val="singleLevel"/>
    <w:tmpl w:val="BD68D83A"/>
    <w:lvl w:ilvl="0">
      <w:start w:val="1"/>
      <w:numFmt w:val="decimal"/>
      <w:lvlText w:val="%1."/>
      <w:legacy w:legacy="1" w:legacySpace="0" w:legacyIndent="720"/>
      <w:lvlJc w:val="left"/>
    </w:lvl>
  </w:abstractNum>
  <w:abstractNum w:abstractNumId="191" w15:restartNumberingAfterBreak="1">
    <w:nsid w:val="3F457365"/>
    <w:multiLevelType w:val="singleLevel"/>
    <w:tmpl w:val="60D8DD6C"/>
    <w:lvl w:ilvl="0">
      <w:start w:val="1"/>
      <w:numFmt w:val="upperLetter"/>
      <w:lvlText w:val="%1."/>
      <w:legacy w:legacy="1" w:legacySpace="0" w:legacyIndent="720"/>
      <w:lvlJc w:val="left"/>
    </w:lvl>
  </w:abstractNum>
  <w:abstractNum w:abstractNumId="192" w15:restartNumberingAfterBreak="0">
    <w:nsid w:val="3F94586D"/>
    <w:multiLevelType w:val="singleLevel"/>
    <w:tmpl w:val="9E0CAD20"/>
    <w:lvl w:ilvl="0">
      <w:start w:val="1"/>
      <w:numFmt w:val="decimal"/>
      <w:lvlText w:val="%1."/>
      <w:legacy w:legacy="1" w:legacySpace="0" w:legacyIndent="720"/>
      <w:lvlJc w:val="left"/>
    </w:lvl>
  </w:abstractNum>
  <w:abstractNum w:abstractNumId="193" w15:restartNumberingAfterBreak="1">
    <w:nsid w:val="3FC227EF"/>
    <w:multiLevelType w:val="singleLevel"/>
    <w:tmpl w:val="BD68D83A"/>
    <w:lvl w:ilvl="0">
      <w:start w:val="1"/>
      <w:numFmt w:val="decimal"/>
      <w:lvlText w:val="%1."/>
      <w:legacy w:legacy="1" w:legacySpace="0" w:legacyIndent="720"/>
      <w:lvlJc w:val="left"/>
    </w:lvl>
  </w:abstractNum>
  <w:abstractNum w:abstractNumId="194" w15:restartNumberingAfterBreak="1">
    <w:nsid w:val="3FD05CF2"/>
    <w:multiLevelType w:val="singleLevel"/>
    <w:tmpl w:val="60D8DD6C"/>
    <w:lvl w:ilvl="0">
      <w:start w:val="1"/>
      <w:numFmt w:val="upperLetter"/>
      <w:lvlText w:val="%1."/>
      <w:legacy w:legacy="1" w:legacySpace="0" w:legacyIndent="720"/>
      <w:lvlJc w:val="left"/>
    </w:lvl>
  </w:abstractNum>
  <w:abstractNum w:abstractNumId="195" w15:restartNumberingAfterBreak="0">
    <w:nsid w:val="4027468C"/>
    <w:multiLevelType w:val="singleLevel"/>
    <w:tmpl w:val="BD68D83A"/>
    <w:lvl w:ilvl="0">
      <w:start w:val="1"/>
      <w:numFmt w:val="decimal"/>
      <w:lvlText w:val="%1."/>
      <w:legacy w:legacy="1" w:legacySpace="0" w:legacyIndent="720"/>
      <w:lvlJc w:val="left"/>
    </w:lvl>
  </w:abstractNum>
  <w:abstractNum w:abstractNumId="196" w15:restartNumberingAfterBreak="1">
    <w:nsid w:val="41203999"/>
    <w:multiLevelType w:val="singleLevel"/>
    <w:tmpl w:val="BD68D83A"/>
    <w:lvl w:ilvl="0">
      <w:start w:val="1"/>
      <w:numFmt w:val="decimal"/>
      <w:lvlText w:val="%1."/>
      <w:legacy w:legacy="1" w:legacySpace="0" w:legacyIndent="720"/>
      <w:lvlJc w:val="left"/>
    </w:lvl>
  </w:abstractNum>
  <w:abstractNum w:abstractNumId="197" w15:restartNumberingAfterBreak="1">
    <w:nsid w:val="41260ECB"/>
    <w:multiLevelType w:val="singleLevel"/>
    <w:tmpl w:val="BD68D83A"/>
    <w:lvl w:ilvl="0">
      <w:start w:val="1"/>
      <w:numFmt w:val="decimal"/>
      <w:lvlText w:val="%1."/>
      <w:legacy w:legacy="1" w:legacySpace="0" w:legacyIndent="720"/>
      <w:lvlJc w:val="left"/>
    </w:lvl>
  </w:abstractNum>
  <w:abstractNum w:abstractNumId="198" w15:restartNumberingAfterBreak="0">
    <w:nsid w:val="4130194E"/>
    <w:multiLevelType w:val="singleLevel"/>
    <w:tmpl w:val="60D8DD6C"/>
    <w:lvl w:ilvl="0">
      <w:start w:val="1"/>
      <w:numFmt w:val="upperLetter"/>
      <w:lvlText w:val="%1."/>
      <w:legacy w:legacy="1" w:legacySpace="0" w:legacyIndent="720"/>
      <w:lvlJc w:val="left"/>
    </w:lvl>
  </w:abstractNum>
  <w:abstractNum w:abstractNumId="199" w15:restartNumberingAfterBreak="0">
    <w:nsid w:val="41407ECD"/>
    <w:multiLevelType w:val="singleLevel"/>
    <w:tmpl w:val="60D8DD6C"/>
    <w:lvl w:ilvl="0">
      <w:start w:val="1"/>
      <w:numFmt w:val="upperLetter"/>
      <w:lvlText w:val="%1."/>
      <w:legacy w:legacy="1" w:legacySpace="0" w:legacyIndent="720"/>
      <w:lvlJc w:val="left"/>
    </w:lvl>
  </w:abstractNum>
  <w:abstractNum w:abstractNumId="200" w15:restartNumberingAfterBreak="0">
    <w:nsid w:val="41743549"/>
    <w:multiLevelType w:val="singleLevel"/>
    <w:tmpl w:val="BD68D83A"/>
    <w:lvl w:ilvl="0">
      <w:start w:val="1"/>
      <w:numFmt w:val="decimal"/>
      <w:lvlText w:val="%1."/>
      <w:legacy w:legacy="1" w:legacySpace="0" w:legacyIndent="720"/>
      <w:lvlJc w:val="left"/>
    </w:lvl>
  </w:abstractNum>
  <w:abstractNum w:abstractNumId="201" w15:restartNumberingAfterBreak="1">
    <w:nsid w:val="41801D3F"/>
    <w:multiLevelType w:val="singleLevel"/>
    <w:tmpl w:val="BD68D83A"/>
    <w:lvl w:ilvl="0">
      <w:start w:val="1"/>
      <w:numFmt w:val="decimal"/>
      <w:lvlText w:val="%1."/>
      <w:legacy w:legacy="1" w:legacySpace="0" w:legacyIndent="720"/>
      <w:lvlJc w:val="left"/>
    </w:lvl>
  </w:abstractNum>
  <w:abstractNum w:abstractNumId="202" w15:restartNumberingAfterBreak="1">
    <w:nsid w:val="4187183D"/>
    <w:multiLevelType w:val="singleLevel"/>
    <w:tmpl w:val="BD68D83A"/>
    <w:lvl w:ilvl="0">
      <w:start w:val="1"/>
      <w:numFmt w:val="decimal"/>
      <w:lvlText w:val="%1."/>
      <w:legacy w:legacy="1" w:legacySpace="0" w:legacyIndent="720"/>
      <w:lvlJc w:val="left"/>
    </w:lvl>
  </w:abstractNum>
  <w:abstractNum w:abstractNumId="203" w15:restartNumberingAfterBreak="1">
    <w:nsid w:val="41B86015"/>
    <w:multiLevelType w:val="singleLevel"/>
    <w:tmpl w:val="D48CAC5C"/>
    <w:lvl w:ilvl="0">
      <w:start w:val="1"/>
      <w:numFmt w:val="decimal"/>
      <w:lvlText w:val="%1."/>
      <w:legacy w:legacy="1" w:legacySpace="0" w:legacyIndent="720"/>
      <w:lvlJc w:val="left"/>
    </w:lvl>
  </w:abstractNum>
  <w:abstractNum w:abstractNumId="204" w15:restartNumberingAfterBreak="1">
    <w:nsid w:val="41D13687"/>
    <w:multiLevelType w:val="singleLevel"/>
    <w:tmpl w:val="BD68D83A"/>
    <w:lvl w:ilvl="0">
      <w:start w:val="1"/>
      <w:numFmt w:val="decimal"/>
      <w:lvlText w:val="%1."/>
      <w:legacy w:legacy="1" w:legacySpace="0" w:legacyIndent="720"/>
      <w:lvlJc w:val="left"/>
    </w:lvl>
  </w:abstractNum>
  <w:abstractNum w:abstractNumId="205" w15:restartNumberingAfterBreak="1">
    <w:nsid w:val="42381551"/>
    <w:multiLevelType w:val="singleLevel"/>
    <w:tmpl w:val="D48CAC5C"/>
    <w:lvl w:ilvl="0">
      <w:start w:val="1"/>
      <w:numFmt w:val="decimal"/>
      <w:lvlText w:val="%1."/>
      <w:legacy w:legacy="1" w:legacySpace="0" w:legacyIndent="720"/>
      <w:lvlJc w:val="left"/>
    </w:lvl>
  </w:abstractNum>
  <w:abstractNum w:abstractNumId="206" w15:restartNumberingAfterBreak="1">
    <w:nsid w:val="42673A25"/>
    <w:multiLevelType w:val="singleLevel"/>
    <w:tmpl w:val="BD68D83A"/>
    <w:lvl w:ilvl="0">
      <w:start w:val="1"/>
      <w:numFmt w:val="decimal"/>
      <w:lvlText w:val="%1."/>
      <w:legacy w:legacy="1" w:legacySpace="0" w:legacyIndent="720"/>
      <w:lvlJc w:val="left"/>
    </w:lvl>
  </w:abstractNum>
  <w:abstractNum w:abstractNumId="207" w15:restartNumberingAfterBreak="0">
    <w:nsid w:val="42FC7DBE"/>
    <w:multiLevelType w:val="singleLevel"/>
    <w:tmpl w:val="60D8DD6C"/>
    <w:lvl w:ilvl="0">
      <w:start w:val="1"/>
      <w:numFmt w:val="upperLetter"/>
      <w:lvlText w:val="%1."/>
      <w:legacy w:legacy="1" w:legacySpace="0" w:legacyIndent="720"/>
      <w:lvlJc w:val="left"/>
    </w:lvl>
  </w:abstractNum>
  <w:abstractNum w:abstractNumId="208" w15:restartNumberingAfterBreak="0">
    <w:nsid w:val="43485AE7"/>
    <w:multiLevelType w:val="singleLevel"/>
    <w:tmpl w:val="BD68D83A"/>
    <w:lvl w:ilvl="0">
      <w:start w:val="1"/>
      <w:numFmt w:val="decimal"/>
      <w:lvlText w:val="%1."/>
      <w:legacy w:legacy="1" w:legacySpace="0" w:legacyIndent="720"/>
      <w:lvlJc w:val="left"/>
    </w:lvl>
  </w:abstractNum>
  <w:abstractNum w:abstractNumId="209" w15:restartNumberingAfterBreak="0">
    <w:nsid w:val="434C7221"/>
    <w:multiLevelType w:val="singleLevel"/>
    <w:tmpl w:val="60D8DD6C"/>
    <w:lvl w:ilvl="0">
      <w:start w:val="1"/>
      <w:numFmt w:val="upperLetter"/>
      <w:lvlText w:val="%1."/>
      <w:legacy w:legacy="1" w:legacySpace="0" w:legacyIndent="720"/>
      <w:lvlJc w:val="left"/>
    </w:lvl>
  </w:abstractNum>
  <w:abstractNum w:abstractNumId="210" w15:restartNumberingAfterBreak="1">
    <w:nsid w:val="43666800"/>
    <w:multiLevelType w:val="singleLevel"/>
    <w:tmpl w:val="60D8DD6C"/>
    <w:lvl w:ilvl="0">
      <w:start w:val="1"/>
      <w:numFmt w:val="upperLetter"/>
      <w:lvlText w:val="%1."/>
      <w:legacy w:legacy="1" w:legacySpace="0" w:legacyIndent="720"/>
      <w:lvlJc w:val="left"/>
    </w:lvl>
  </w:abstractNum>
  <w:abstractNum w:abstractNumId="211" w15:restartNumberingAfterBreak="1">
    <w:nsid w:val="448A202D"/>
    <w:multiLevelType w:val="singleLevel"/>
    <w:tmpl w:val="BD68D83A"/>
    <w:lvl w:ilvl="0">
      <w:start w:val="1"/>
      <w:numFmt w:val="decimal"/>
      <w:lvlText w:val="%1."/>
      <w:legacy w:legacy="1" w:legacySpace="0" w:legacyIndent="720"/>
      <w:lvlJc w:val="left"/>
    </w:lvl>
  </w:abstractNum>
  <w:abstractNum w:abstractNumId="212" w15:restartNumberingAfterBreak="1">
    <w:nsid w:val="45191144"/>
    <w:multiLevelType w:val="singleLevel"/>
    <w:tmpl w:val="D48CAC5C"/>
    <w:lvl w:ilvl="0">
      <w:start w:val="1"/>
      <w:numFmt w:val="decimal"/>
      <w:lvlText w:val="%1."/>
      <w:legacy w:legacy="1" w:legacySpace="0" w:legacyIndent="720"/>
      <w:lvlJc w:val="left"/>
    </w:lvl>
  </w:abstractNum>
  <w:abstractNum w:abstractNumId="213" w15:restartNumberingAfterBreak="0">
    <w:nsid w:val="45785188"/>
    <w:multiLevelType w:val="singleLevel"/>
    <w:tmpl w:val="60D8DD6C"/>
    <w:lvl w:ilvl="0">
      <w:start w:val="1"/>
      <w:numFmt w:val="upperLetter"/>
      <w:lvlText w:val="%1."/>
      <w:legacy w:legacy="1" w:legacySpace="0" w:legacyIndent="720"/>
      <w:lvlJc w:val="left"/>
    </w:lvl>
  </w:abstractNum>
  <w:abstractNum w:abstractNumId="214" w15:restartNumberingAfterBreak="1">
    <w:nsid w:val="45DA7F9F"/>
    <w:multiLevelType w:val="singleLevel"/>
    <w:tmpl w:val="BD68D83A"/>
    <w:lvl w:ilvl="0">
      <w:start w:val="1"/>
      <w:numFmt w:val="decimal"/>
      <w:lvlText w:val="%1."/>
      <w:legacy w:legacy="1" w:legacySpace="0" w:legacyIndent="720"/>
      <w:lvlJc w:val="left"/>
    </w:lvl>
  </w:abstractNum>
  <w:abstractNum w:abstractNumId="215" w15:restartNumberingAfterBreak="0">
    <w:nsid w:val="45F16999"/>
    <w:multiLevelType w:val="singleLevel"/>
    <w:tmpl w:val="9E0CAD20"/>
    <w:lvl w:ilvl="0">
      <w:start w:val="1"/>
      <w:numFmt w:val="decimal"/>
      <w:lvlText w:val="%1."/>
      <w:legacy w:legacy="1" w:legacySpace="0" w:legacyIndent="720"/>
      <w:lvlJc w:val="left"/>
    </w:lvl>
  </w:abstractNum>
  <w:abstractNum w:abstractNumId="216" w15:restartNumberingAfterBreak="1">
    <w:nsid w:val="460272D4"/>
    <w:multiLevelType w:val="singleLevel"/>
    <w:tmpl w:val="BD68D83A"/>
    <w:lvl w:ilvl="0">
      <w:start w:val="1"/>
      <w:numFmt w:val="decimal"/>
      <w:lvlText w:val="%1."/>
      <w:legacy w:legacy="1" w:legacySpace="0" w:legacyIndent="720"/>
      <w:lvlJc w:val="left"/>
    </w:lvl>
  </w:abstractNum>
  <w:abstractNum w:abstractNumId="217" w15:restartNumberingAfterBreak="0">
    <w:nsid w:val="46445E90"/>
    <w:multiLevelType w:val="singleLevel"/>
    <w:tmpl w:val="08806AC6"/>
    <w:lvl w:ilvl="0">
      <w:start w:val="1"/>
      <w:numFmt w:val="decimal"/>
      <w:lvlText w:val="(%1)"/>
      <w:legacy w:legacy="1" w:legacySpace="0" w:legacyIndent="360"/>
      <w:lvlJc w:val="left"/>
    </w:lvl>
  </w:abstractNum>
  <w:abstractNum w:abstractNumId="218" w15:restartNumberingAfterBreak="0">
    <w:nsid w:val="465A37FC"/>
    <w:multiLevelType w:val="singleLevel"/>
    <w:tmpl w:val="7E8EAA64"/>
    <w:lvl w:ilvl="0">
      <w:start w:val="1"/>
      <w:numFmt w:val="decimal"/>
      <w:lvlText w:val="%1."/>
      <w:legacy w:legacy="1" w:legacySpace="0" w:legacyIndent="720"/>
      <w:lvlJc w:val="left"/>
    </w:lvl>
  </w:abstractNum>
  <w:abstractNum w:abstractNumId="219" w15:restartNumberingAfterBreak="0">
    <w:nsid w:val="46D50B53"/>
    <w:multiLevelType w:val="singleLevel"/>
    <w:tmpl w:val="BD68D83A"/>
    <w:lvl w:ilvl="0">
      <w:start w:val="1"/>
      <w:numFmt w:val="decimal"/>
      <w:lvlText w:val="%1."/>
      <w:legacy w:legacy="1" w:legacySpace="0" w:legacyIndent="720"/>
      <w:lvlJc w:val="left"/>
    </w:lvl>
  </w:abstractNum>
  <w:abstractNum w:abstractNumId="220" w15:restartNumberingAfterBreak="1">
    <w:nsid w:val="46EA4B15"/>
    <w:multiLevelType w:val="singleLevel"/>
    <w:tmpl w:val="60D8DD6C"/>
    <w:lvl w:ilvl="0">
      <w:start w:val="1"/>
      <w:numFmt w:val="upperLetter"/>
      <w:lvlText w:val="%1."/>
      <w:legacy w:legacy="1" w:legacySpace="0" w:legacyIndent="720"/>
      <w:lvlJc w:val="left"/>
    </w:lvl>
  </w:abstractNum>
  <w:abstractNum w:abstractNumId="221" w15:restartNumberingAfterBreak="0">
    <w:nsid w:val="46F02054"/>
    <w:multiLevelType w:val="singleLevel"/>
    <w:tmpl w:val="BD68D83A"/>
    <w:lvl w:ilvl="0">
      <w:start w:val="1"/>
      <w:numFmt w:val="decimal"/>
      <w:lvlText w:val="%1."/>
      <w:legacy w:legacy="1" w:legacySpace="0" w:legacyIndent="720"/>
      <w:lvlJc w:val="left"/>
    </w:lvl>
  </w:abstractNum>
  <w:abstractNum w:abstractNumId="222" w15:restartNumberingAfterBreak="1">
    <w:nsid w:val="46F453B0"/>
    <w:multiLevelType w:val="singleLevel"/>
    <w:tmpl w:val="60D8DD6C"/>
    <w:lvl w:ilvl="0">
      <w:start w:val="1"/>
      <w:numFmt w:val="upperLetter"/>
      <w:lvlText w:val="%1."/>
      <w:legacy w:legacy="1" w:legacySpace="0" w:legacyIndent="720"/>
      <w:lvlJc w:val="left"/>
    </w:lvl>
  </w:abstractNum>
  <w:abstractNum w:abstractNumId="223" w15:restartNumberingAfterBreak="1">
    <w:nsid w:val="470371F8"/>
    <w:multiLevelType w:val="singleLevel"/>
    <w:tmpl w:val="BD68D83A"/>
    <w:lvl w:ilvl="0">
      <w:start w:val="1"/>
      <w:numFmt w:val="decimal"/>
      <w:lvlText w:val="%1."/>
      <w:legacy w:legacy="1" w:legacySpace="0" w:legacyIndent="720"/>
      <w:lvlJc w:val="left"/>
    </w:lvl>
  </w:abstractNum>
  <w:abstractNum w:abstractNumId="224" w15:restartNumberingAfterBreak="0">
    <w:nsid w:val="472B7A35"/>
    <w:multiLevelType w:val="singleLevel"/>
    <w:tmpl w:val="60D8DD6C"/>
    <w:lvl w:ilvl="0">
      <w:start w:val="1"/>
      <w:numFmt w:val="upperLetter"/>
      <w:lvlText w:val="%1."/>
      <w:legacy w:legacy="1" w:legacySpace="0" w:legacyIndent="720"/>
      <w:lvlJc w:val="left"/>
    </w:lvl>
  </w:abstractNum>
  <w:abstractNum w:abstractNumId="225" w15:restartNumberingAfterBreak="1">
    <w:nsid w:val="47FA068A"/>
    <w:multiLevelType w:val="singleLevel"/>
    <w:tmpl w:val="BD68D83A"/>
    <w:lvl w:ilvl="0">
      <w:start w:val="1"/>
      <w:numFmt w:val="decimal"/>
      <w:lvlText w:val="%1."/>
      <w:legacy w:legacy="1" w:legacySpace="0" w:legacyIndent="720"/>
      <w:lvlJc w:val="left"/>
    </w:lvl>
  </w:abstractNum>
  <w:abstractNum w:abstractNumId="226" w15:restartNumberingAfterBreak="1">
    <w:nsid w:val="48900505"/>
    <w:multiLevelType w:val="singleLevel"/>
    <w:tmpl w:val="BD68D83A"/>
    <w:lvl w:ilvl="0">
      <w:start w:val="1"/>
      <w:numFmt w:val="decimal"/>
      <w:lvlText w:val="%1."/>
      <w:legacy w:legacy="1" w:legacySpace="0" w:legacyIndent="720"/>
      <w:lvlJc w:val="left"/>
    </w:lvl>
  </w:abstractNum>
  <w:abstractNum w:abstractNumId="227" w15:restartNumberingAfterBreak="1">
    <w:nsid w:val="48C446AD"/>
    <w:multiLevelType w:val="singleLevel"/>
    <w:tmpl w:val="BD68D83A"/>
    <w:lvl w:ilvl="0">
      <w:start w:val="1"/>
      <w:numFmt w:val="decimal"/>
      <w:lvlText w:val="%1."/>
      <w:legacy w:legacy="1" w:legacySpace="0" w:legacyIndent="720"/>
      <w:lvlJc w:val="left"/>
    </w:lvl>
  </w:abstractNum>
  <w:abstractNum w:abstractNumId="228" w15:restartNumberingAfterBreak="1">
    <w:nsid w:val="48DA08C8"/>
    <w:multiLevelType w:val="singleLevel"/>
    <w:tmpl w:val="BD68D83A"/>
    <w:lvl w:ilvl="0">
      <w:start w:val="1"/>
      <w:numFmt w:val="decimal"/>
      <w:lvlText w:val="%1."/>
      <w:legacy w:legacy="1" w:legacySpace="0" w:legacyIndent="720"/>
      <w:lvlJc w:val="left"/>
    </w:lvl>
  </w:abstractNum>
  <w:abstractNum w:abstractNumId="229" w15:restartNumberingAfterBreak="0">
    <w:nsid w:val="49062ABD"/>
    <w:multiLevelType w:val="singleLevel"/>
    <w:tmpl w:val="BD68D83A"/>
    <w:lvl w:ilvl="0">
      <w:start w:val="1"/>
      <w:numFmt w:val="decimal"/>
      <w:lvlText w:val="%1."/>
      <w:legacy w:legacy="1" w:legacySpace="0" w:legacyIndent="720"/>
      <w:lvlJc w:val="left"/>
    </w:lvl>
  </w:abstractNum>
  <w:abstractNum w:abstractNumId="230" w15:restartNumberingAfterBreak="0">
    <w:nsid w:val="491B616B"/>
    <w:multiLevelType w:val="singleLevel"/>
    <w:tmpl w:val="60D8DD6C"/>
    <w:lvl w:ilvl="0">
      <w:start w:val="1"/>
      <w:numFmt w:val="upperLetter"/>
      <w:lvlText w:val="%1."/>
      <w:legacy w:legacy="1" w:legacySpace="0" w:legacyIndent="720"/>
      <w:lvlJc w:val="left"/>
    </w:lvl>
  </w:abstractNum>
  <w:abstractNum w:abstractNumId="231" w15:restartNumberingAfterBreak="1">
    <w:nsid w:val="49AE6421"/>
    <w:multiLevelType w:val="singleLevel"/>
    <w:tmpl w:val="BD68D83A"/>
    <w:lvl w:ilvl="0">
      <w:start w:val="1"/>
      <w:numFmt w:val="decimal"/>
      <w:lvlText w:val="%1."/>
      <w:legacy w:legacy="1" w:legacySpace="0" w:legacyIndent="720"/>
      <w:lvlJc w:val="left"/>
    </w:lvl>
  </w:abstractNum>
  <w:abstractNum w:abstractNumId="232" w15:restartNumberingAfterBreak="1">
    <w:nsid w:val="49EF29AF"/>
    <w:multiLevelType w:val="singleLevel"/>
    <w:tmpl w:val="BD68D83A"/>
    <w:lvl w:ilvl="0">
      <w:start w:val="1"/>
      <w:numFmt w:val="decimal"/>
      <w:lvlText w:val="%1."/>
      <w:legacy w:legacy="1" w:legacySpace="0" w:legacyIndent="720"/>
      <w:lvlJc w:val="left"/>
    </w:lvl>
  </w:abstractNum>
  <w:abstractNum w:abstractNumId="233" w15:restartNumberingAfterBreak="1">
    <w:nsid w:val="4A665EEE"/>
    <w:multiLevelType w:val="singleLevel"/>
    <w:tmpl w:val="60D8DD6C"/>
    <w:lvl w:ilvl="0">
      <w:start w:val="1"/>
      <w:numFmt w:val="upperLetter"/>
      <w:lvlText w:val="%1."/>
      <w:legacy w:legacy="1" w:legacySpace="0" w:legacyIndent="720"/>
      <w:lvlJc w:val="left"/>
    </w:lvl>
  </w:abstractNum>
  <w:abstractNum w:abstractNumId="234" w15:restartNumberingAfterBreak="1">
    <w:nsid w:val="4B136898"/>
    <w:multiLevelType w:val="singleLevel"/>
    <w:tmpl w:val="BD68D83A"/>
    <w:lvl w:ilvl="0">
      <w:start w:val="1"/>
      <w:numFmt w:val="decimal"/>
      <w:lvlText w:val="%1."/>
      <w:legacy w:legacy="1" w:legacySpace="0" w:legacyIndent="720"/>
      <w:lvlJc w:val="left"/>
    </w:lvl>
  </w:abstractNum>
  <w:abstractNum w:abstractNumId="235" w15:restartNumberingAfterBreak="1">
    <w:nsid w:val="4B7A5A2F"/>
    <w:multiLevelType w:val="singleLevel"/>
    <w:tmpl w:val="D48CAC5C"/>
    <w:lvl w:ilvl="0">
      <w:start w:val="1"/>
      <w:numFmt w:val="decimal"/>
      <w:lvlText w:val="%1."/>
      <w:legacy w:legacy="1" w:legacySpace="0" w:legacyIndent="720"/>
      <w:lvlJc w:val="left"/>
    </w:lvl>
  </w:abstractNum>
  <w:abstractNum w:abstractNumId="236" w15:restartNumberingAfterBreak="0">
    <w:nsid w:val="4BE13AAE"/>
    <w:multiLevelType w:val="singleLevel"/>
    <w:tmpl w:val="BD68D83A"/>
    <w:lvl w:ilvl="0">
      <w:start w:val="1"/>
      <w:numFmt w:val="decimal"/>
      <w:lvlText w:val="%1."/>
      <w:legacy w:legacy="1" w:legacySpace="0" w:legacyIndent="720"/>
      <w:lvlJc w:val="left"/>
    </w:lvl>
  </w:abstractNum>
  <w:abstractNum w:abstractNumId="237" w15:restartNumberingAfterBreak="0">
    <w:nsid w:val="4C4E1245"/>
    <w:multiLevelType w:val="singleLevel"/>
    <w:tmpl w:val="60D8DD6C"/>
    <w:lvl w:ilvl="0">
      <w:start w:val="1"/>
      <w:numFmt w:val="upperLetter"/>
      <w:lvlText w:val="%1."/>
      <w:legacy w:legacy="1" w:legacySpace="0" w:legacyIndent="720"/>
      <w:lvlJc w:val="left"/>
    </w:lvl>
  </w:abstractNum>
  <w:abstractNum w:abstractNumId="238" w15:restartNumberingAfterBreak="1">
    <w:nsid w:val="4D1C66C7"/>
    <w:multiLevelType w:val="singleLevel"/>
    <w:tmpl w:val="BD68D83A"/>
    <w:lvl w:ilvl="0">
      <w:start w:val="1"/>
      <w:numFmt w:val="decimal"/>
      <w:lvlText w:val="%1."/>
      <w:legacy w:legacy="1" w:legacySpace="0" w:legacyIndent="720"/>
      <w:lvlJc w:val="left"/>
    </w:lvl>
  </w:abstractNum>
  <w:abstractNum w:abstractNumId="239" w15:restartNumberingAfterBreak="0">
    <w:nsid w:val="4D341202"/>
    <w:multiLevelType w:val="singleLevel"/>
    <w:tmpl w:val="60D8DD6C"/>
    <w:lvl w:ilvl="0">
      <w:start w:val="1"/>
      <w:numFmt w:val="upperLetter"/>
      <w:lvlText w:val="%1."/>
      <w:legacy w:legacy="1" w:legacySpace="0" w:legacyIndent="720"/>
      <w:lvlJc w:val="left"/>
    </w:lvl>
  </w:abstractNum>
  <w:abstractNum w:abstractNumId="240" w15:restartNumberingAfterBreak="1">
    <w:nsid w:val="4D876CE5"/>
    <w:multiLevelType w:val="singleLevel"/>
    <w:tmpl w:val="BD68D83A"/>
    <w:lvl w:ilvl="0">
      <w:start w:val="1"/>
      <w:numFmt w:val="decimal"/>
      <w:lvlText w:val="%1."/>
      <w:legacy w:legacy="1" w:legacySpace="0" w:legacyIndent="720"/>
      <w:lvlJc w:val="left"/>
    </w:lvl>
  </w:abstractNum>
  <w:abstractNum w:abstractNumId="241" w15:restartNumberingAfterBreak="0">
    <w:nsid w:val="4DDF1BB7"/>
    <w:multiLevelType w:val="singleLevel"/>
    <w:tmpl w:val="9E0CAD20"/>
    <w:lvl w:ilvl="0">
      <w:start w:val="1"/>
      <w:numFmt w:val="decimal"/>
      <w:lvlText w:val="%1."/>
      <w:legacy w:legacy="1" w:legacySpace="0" w:legacyIndent="720"/>
      <w:lvlJc w:val="left"/>
    </w:lvl>
  </w:abstractNum>
  <w:abstractNum w:abstractNumId="242" w15:restartNumberingAfterBreak="1">
    <w:nsid w:val="4E3460C5"/>
    <w:multiLevelType w:val="singleLevel"/>
    <w:tmpl w:val="BD68D83A"/>
    <w:lvl w:ilvl="0">
      <w:start w:val="1"/>
      <w:numFmt w:val="decimal"/>
      <w:lvlText w:val="%1."/>
      <w:legacy w:legacy="1" w:legacySpace="0" w:legacyIndent="720"/>
      <w:lvlJc w:val="left"/>
    </w:lvl>
  </w:abstractNum>
  <w:abstractNum w:abstractNumId="243" w15:restartNumberingAfterBreak="1">
    <w:nsid w:val="4EC4057B"/>
    <w:multiLevelType w:val="singleLevel"/>
    <w:tmpl w:val="60D8DD6C"/>
    <w:lvl w:ilvl="0">
      <w:start w:val="1"/>
      <w:numFmt w:val="upperLetter"/>
      <w:lvlText w:val="%1."/>
      <w:legacy w:legacy="1" w:legacySpace="0" w:legacyIndent="720"/>
      <w:lvlJc w:val="left"/>
    </w:lvl>
  </w:abstractNum>
  <w:abstractNum w:abstractNumId="244" w15:restartNumberingAfterBreak="1">
    <w:nsid w:val="4EE30D4A"/>
    <w:multiLevelType w:val="singleLevel"/>
    <w:tmpl w:val="60D8DD6C"/>
    <w:lvl w:ilvl="0">
      <w:start w:val="1"/>
      <w:numFmt w:val="upperLetter"/>
      <w:lvlText w:val="%1."/>
      <w:legacy w:legacy="1" w:legacySpace="0" w:legacyIndent="720"/>
      <w:lvlJc w:val="left"/>
    </w:lvl>
  </w:abstractNum>
  <w:abstractNum w:abstractNumId="245" w15:restartNumberingAfterBreak="0">
    <w:nsid w:val="4EFB36C1"/>
    <w:multiLevelType w:val="singleLevel"/>
    <w:tmpl w:val="9E0CAD20"/>
    <w:lvl w:ilvl="0">
      <w:start w:val="1"/>
      <w:numFmt w:val="decimal"/>
      <w:lvlText w:val="%1."/>
      <w:legacy w:legacy="1" w:legacySpace="0" w:legacyIndent="720"/>
      <w:lvlJc w:val="left"/>
    </w:lvl>
  </w:abstractNum>
  <w:abstractNum w:abstractNumId="246" w15:restartNumberingAfterBreak="1">
    <w:nsid w:val="4F123D0D"/>
    <w:multiLevelType w:val="singleLevel"/>
    <w:tmpl w:val="BD68D83A"/>
    <w:lvl w:ilvl="0">
      <w:start w:val="1"/>
      <w:numFmt w:val="decimal"/>
      <w:lvlText w:val="%1."/>
      <w:legacy w:legacy="1" w:legacySpace="0" w:legacyIndent="720"/>
      <w:lvlJc w:val="left"/>
    </w:lvl>
  </w:abstractNum>
  <w:abstractNum w:abstractNumId="247" w15:restartNumberingAfterBreak="0">
    <w:nsid w:val="4F663702"/>
    <w:multiLevelType w:val="singleLevel"/>
    <w:tmpl w:val="60D8DD6C"/>
    <w:lvl w:ilvl="0">
      <w:start w:val="1"/>
      <w:numFmt w:val="upperLetter"/>
      <w:lvlText w:val="%1."/>
      <w:legacy w:legacy="1" w:legacySpace="0" w:legacyIndent="720"/>
      <w:lvlJc w:val="left"/>
    </w:lvl>
  </w:abstractNum>
  <w:abstractNum w:abstractNumId="248" w15:restartNumberingAfterBreak="1">
    <w:nsid w:val="5016244B"/>
    <w:multiLevelType w:val="singleLevel"/>
    <w:tmpl w:val="BD68D83A"/>
    <w:lvl w:ilvl="0">
      <w:start w:val="1"/>
      <w:numFmt w:val="decimal"/>
      <w:lvlText w:val="%1."/>
      <w:legacy w:legacy="1" w:legacySpace="0" w:legacyIndent="720"/>
      <w:lvlJc w:val="left"/>
    </w:lvl>
  </w:abstractNum>
  <w:abstractNum w:abstractNumId="249" w15:restartNumberingAfterBreak="1">
    <w:nsid w:val="50CD0D3B"/>
    <w:multiLevelType w:val="singleLevel"/>
    <w:tmpl w:val="60D8DD6C"/>
    <w:lvl w:ilvl="0">
      <w:start w:val="1"/>
      <w:numFmt w:val="upperLetter"/>
      <w:lvlText w:val="%1."/>
      <w:legacy w:legacy="1" w:legacySpace="0" w:legacyIndent="720"/>
      <w:lvlJc w:val="left"/>
    </w:lvl>
  </w:abstractNum>
  <w:abstractNum w:abstractNumId="250" w15:restartNumberingAfterBreak="1">
    <w:nsid w:val="50DD6B47"/>
    <w:multiLevelType w:val="singleLevel"/>
    <w:tmpl w:val="BD68D83A"/>
    <w:lvl w:ilvl="0">
      <w:start w:val="1"/>
      <w:numFmt w:val="decimal"/>
      <w:lvlText w:val="%1."/>
      <w:legacy w:legacy="1" w:legacySpace="0" w:legacyIndent="720"/>
      <w:lvlJc w:val="left"/>
    </w:lvl>
  </w:abstractNum>
  <w:abstractNum w:abstractNumId="251" w15:restartNumberingAfterBreak="1">
    <w:nsid w:val="5154535F"/>
    <w:multiLevelType w:val="singleLevel"/>
    <w:tmpl w:val="BD68D83A"/>
    <w:lvl w:ilvl="0">
      <w:start w:val="1"/>
      <w:numFmt w:val="decimal"/>
      <w:lvlText w:val="%1."/>
      <w:legacy w:legacy="1" w:legacySpace="0" w:legacyIndent="720"/>
      <w:lvlJc w:val="left"/>
    </w:lvl>
  </w:abstractNum>
  <w:abstractNum w:abstractNumId="252" w15:restartNumberingAfterBreak="1">
    <w:nsid w:val="51654CA3"/>
    <w:multiLevelType w:val="singleLevel"/>
    <w:tmpl w:val="60D8DD6C"/>
    <w:lvl w:ilvl="0">
      <w:start w:val="1"/>
      <w:numFmt w:val="upperLetter"/>
      <w:lvlText w:val="%1."/>
      <w:legacy w:legacy="1" w:legacySpace="0" w:legacyIndent="720"/>
      <w:lvlJc w:val="left"/>
    </w:lvl>
  </w:abstractNum>
  <w:abstractNum w:abstractNumId="253" w15:restartNumberingAfterBreak="1">
    <w:nsid w:val="51DF27B1"/>
    <w:multiLevelType w:val="singleLevel"/>
    <w:tmpl w:val="BD68D83A"/>
    <w:lvl w:ilvl="0">
      <w:start w:val="1"/>
      <w:numFmt w:val="decimal"/>
      <w:lvlText w:val="%1."/>
      <w:legacy w:legacy="1" w:legacySpace="0" w:legacyIndent="720"/>
      <w:lvlJc w:val="left"/>
    </w:lvl>
  </w:abstractNum>
  <w:abstractNum w:abstractNumId="254" w15:restartNumberingAfterBreak="0">
    <w:nsid w:val="52596F2D"/>
    <w:multiLevelType w:val="singleLevel"/>
    <w:tmpl w:val="BD68D83A"/>
    <w:lvl w:ilvl="0">
      <w:start w:val="1"/>
      <w:numFmt w:val="decimal"/>
      <w:lvlText w:val="%1."/>
      <w:legacy w:legacy="1" w:legacySpace="0" w:legacyIndent="720"/>
      <w:lvlJc w:val="left"/>
    </w:lvl>
  </w:abstractNum>
  <w:abstractNum w:abstractNumId="255" w15:restartNumberingAfterBreak="0">
    <w:nsid w:val="529029ED"/>
    <w:multiLevelType w:val="singleLevel"/>
    <w:tmpl w:val="60D8DD6C"/>
    <w:lvl w:ilvl="0">
      <w:start w:val="1"/>
      <w:numFmt w:val="upperLetter"/>
      <w:lvlText w:val="%1."/>
      <w:legacy w:legacy="1" w:legacySpace="0" w:legacyIndent="720"/>
      <w:lvlJc w:val="left"/>
    </w:lvl>
  </w:abstractNum>
  <w:abstractNum w:abstractNumId="256" w15:restartNumberingAfterBreak="0">
    <w:nsid w:val="52A42659"/>
    <w:multiLevelType w:val="singleLevel"/>
    <w:tmpl w:val="BD68D83A"/>
    <w:lvl w:ilvl="0">
      <w:start w:val="1"/>
      <w:numFmt w:val="decimal"/>
      <w:lvlText w:val="%1."/>
      <w:legacy w:legacy="1" w:legacySpace="0" w:legacyIndent="720"/>
      <w:lvlJc w:val="left"/>
    </w:lvl>
  </w:abstractNum>
  <w:abstractNum w:abstractNumId="257" w15:restartNumberingAfterBreak="0">
    <w:nsid w:val="52FC5DA3"/>
    <w:multiLevelType w:val="singleLevel"/>
    <w:tmpl w:val="08806AC6"/>
    <w:lvl w:ilvl="0">
      <w:start w:val="1"/>
      <w:numFmt w:val="decimal"/>
      <w:lvlText w:val="(%1)"/>
      <w:legacy w:legacy="1" w:legacySpace="0" w:legacyIndent="360"/>
      <w:lvlJc w:val="left"/>
    </w:lvl>
  </w:abstractNum>
  <w:abstractNum w:abstractNumId="258" w15:restartNumberingAfterBreak="1">
    <w:nsid w:val="535770CF"/>
    <w:multiLevelType w:val="singleLevel"/>
    <w:tmpl w:val="BD68D83A"/>
    <w:lvl w:ilvl="0">
      <w:start w:val="1"/>
      <w:numFmt w:val="decimal"/>
      <w:lvlText w:val="%1."/>
      <w:legacy w:legacy="1" w:legacySpace="0" w:legacyIndent="720"/>
      <w:lvlJc w:val="left"/>
    </w:lvl>
  </w:abstractNum>
  <w:abstractNum w:abstractNumId="259" w15:restartNumberingAfterBreak="0">
    <w:nsid w:val="54242687"/>
    <w:multiLevelType w:val="singleLevel"/>
    <w:tmpl w:val="08806AC6"/>
    <w:lvl w:ilvl="0">
      <w:start w:val="1"/>
      <w:numFmt w:val="decimal"/>
      <w:lvlText w:val="(%1)"/>
      <w:legacy w:legacy="1" w:legacySpace="0" w:legacyIndent="360"/>
      <w:lvlJc w:val="left"/>
    </w:lvl>
  </w:abstractNum>
  <w:abstractNum w:abstractNumId="260" w15:restartNumberingAfterBreak="1">
    <w:nsid w:val="5454717F"/>
    <w:multiLevelType w:val="singleLevel"/>
    <w:tmpl w:val="60D8DD6C"/>
    <w:lvl w:ilvl="0">
      <w:start w:val="1"/>
      <w:numFmt w:val="upperLetter"/>
      <w:lvlText w:val="%1."/>
      <w:legacy w:legacy="1" w:legacySpace="0" w:legacyIndent="720"/>
      <w:lvlJc w:val="left"/>
    </w:lvl>
  </w:abstractNum>
  <w:abstractNum w:abstractNumId="261" w15:restartNumberingAfterBreak="0">
    <w:nsid w:val="5462718C"/>
    <w:multiLevelType w:val="singleLevel"/>
    <w:tmpl w:val="BD68D83A"/>
    <w:lvl w:ilvl="0">
      <w:start w:val="1"/>
      <w:numFmt w:val="decimal"/>
      <w:lvlText w:val="%1."/>
      <w:legacy w:legacy="1" w:legacySpace="0" w:legacyIndent="720"/>
      <w:lvlJc w:val="left"/>
    </w:lvl>
  </w:abstractNum>
  <w:abstractNum w:abstractNumId="262" w15:restartNumberingAfterBreak="0">
    <w:nsid w:val="54BC04C4"/>
    <w:multiLevelType w:val="singleLevel"/>
    <w:tmpl w:val="60D8DD6C"/>
    <w:lvl w:ilvl="0">
      <w:start w:val="1"/>
      <w:numFmt w:val="upperLetter"/>
      <w:lvlText w:val="%1."/>
      <w:legacy w:legacy="1" w:legacySpace="0" w:legacyIndent="720"/>
      <w:lvlJc w:val="left"/>
    </w:lvl>
  </w:abstractNum>
  <w:abstractNum w:abstractNumId="263" w15:restartNumberingAfterBreak="0">
    <w:nsid w:val="54C96753"/>
    <w:multiLevelType w:val="singleLevel"/>
    <w:tmpl w:val="9E0CAD20"/>
    <w:lvl w:ilvl="0">
      <w:start w:val="1"/>
      <w:numFmt w:val="decimal"/>
      <w:lvlText w:val="%1."/>
      <w:legacy w:legacy="1" w:legacySpace="0" w:legacyIndent="720"/>
      <w:lvlJc w:val="left"/>
    </w:lvl>
  </w:abstractNum>
  <w:abstractNum w:abstractNumId="264" w15:restartNumberingAfterBreak="1">
    <w:nsid w:val="550734AE"/>
    <w:multiLevelType w:val="singleLevel"/>
    <w:tmpl w:val="60D8DD6C"/>
    <w:lvl w:ilvl="0">
      <w:start w:val="1"/>
      <w:numFmt w:val="upperLetter"/>
      <w:lvlText w:val="%1."/>
      <w:legacy w:legacy="1" w:legacySpace="0" w:legacyIndent="720"/>
      <w:lvlJc w:val="left"/>
    </w:lvl>
  </w:abstractNum>
  <w:abstractNum w:abstractNumId="265" w15:restartNumberingAfterBreak="1">
    <w:nsid w:val="55417199"/>
    <w:multiLevelType w:val="singleLevel"/>
    <w:tmpl w:val="60D8DD6C"/>
    <w:lvl w:ilvl="0">
      <w:start w:val="1"/>
      <w:numFmt w:val="upperLetter"/>
      <w:lvlText w:val="%1."/>
      <w:legacy w:legacy="1" w:legacySpace="0" w:legacyIndent="720"/>
      <w:lvlJc w:val="left"/>
    </w:lvl>
  </w:abstractNum>
  <w:abstractNum w:abstractNumId="266" w15:restartNumberingAfterBreak="1">
    <w:nsid w:val="56DE39D2"/>
    <w:multiLevelType w:val="singleLevel"/>
    <w:tmpl w:val="BD68D83A"/>
    <w:lvl w:ilvl="0">
      <w:start w:val="1"/>
      <w:numFmt w:val="decimal"/>
      <w:lvlText w:val="%1."/>
      <w:legacy w:legacy="1" w:legacySpace="0" w:legacyIndent="720"/>
      <w:lvlJc w:val="left"/>
    </w:lvl>
  </w:abstractNum>
  <w:abstractNum w:abstractNumId="267" w15:restartNumberingAfterBreak="0">
    <w:nsid w:val="57203AE4"/>
    <w:multiLevelType w:val="singleLevel"/>
    <w:tmpl w:val="BD68D83A"/>
    <w:lvl w:ilvl="0">
      <w:start w:val="1"/>
      <w:numFmt w:val="decimal"/>
      <w:lvlText w:val="%1."/>
      <w:legacy w:legacy="1" w:legacySpace="0" w:legacyIndent="720"/>
      <w:lvlJc w:val="left"/>
    </w:lvl>
  </w:abstractNum>
  <w:abstractNum w:abstractNumId="268" w15:restartNumberingAfterBreak="0">
    <w:nsid w:val="575A56EC"/>
    <w:multiLevelType w:val="singleLevel"/>
    <w:tmpl w:val="BD68D83A"/>
    <w:lvl w:ilvl="0">
      <w:start w:val="1"/>
      <w:numFmt w:val="decimal"/>
      <w:lvlText w:val="%1."/>
      <w:legacy w:legacy="1" w:legacySpace="0" w:legacyIndent="720"/>
      <w:lvlJc w:val="left"/>
    </w:lvl>
  </w:abstractNum>
  <w:abstractNum w:abstractNumId="269" w15:restartNumberingAfterBreak="1">
    <w:nsid w:val="5796688C"/>
    <w:multiLevelType w:val="singleLevel"/>
    <w:tmpl w:val="BD68D83A"/>
    <w:lvl w:ilvl="0">
      <w:start w:val="1"/>
      <w:numFmt w:val="decimal"/>
      <w:lvlText w:val="%1."/>
      <w:legacy w:legacy="1" w:legacySpace="0" w:legacyIndent="720"/>
      <w:lvlJc w:val="left"/>
    </w:lvl>
  </w:abstractNum>
  <w:abstractNum w:abstractNumId="270" w15:restartNumberingAfterBreak="0">
    <w:nsid w:val="57E00763"/>
    <w:multiLevelType w:val="singleLevel"/>
    <w:tmpl w:val="60D8DD6C"/>
    <w:lvl w:ilvl="0">
      <w:start w:val="1"/>
      <w:numFmt w:val="upperLetter"/>
      <w:lvlText w:val="%1."/>
      <w:legacy w:legacy="1" w:legacySpace="0" w:legacyIndent="720"/>
      <w:lvlJc w:val="left"/>
    </w:lvl>
  </w:abstractNum>
  <w:abstractNum w:abstractNumId="271" w15:restartNumberingAfterBreak="1">
    <w:nsid w:val="582E32B5"/>
    <w:multiLevelType w:val="singleLevel"/>
    <w:tmpl w:val="D48CAC5C"/>
    <w:lvl w:ilvl="0">
      <w:start w:val="1"/>
      <w:numFmt w:val="decimal"/>
      <w:lvlText w:val="%1."/>
      <w:legacy w:legacy="1" w:legacySpace="0" w:legacyIndent="720"/>
      <w:lvlJc w:val="left"/>
    </w:lvl>
  </w:abstractNum>
  <w:abstractNum w:abstractNumId="272" w15:restartNumberingAfterBreak="1">
    <w:nsid w:val="58824C41"/>
    <w:multiLevelType w:val="singleLevel"/>
    <w:tmpl w:val="BD68D83A"/>
    <w:lvl w:ilvl="0">
      <w:start w:val="1"/>
      <w:numFmt w:val="decimal"/>
      <w:lvlText w:val="%1."/>
      <w:legacy w:legacy="1" w:legacySpace="0" w:legacyIndent="720"/>
      <w:lvlJc w:val="left"/>
    </w:lvl>
  </w:abstractNum>
  <w:abstractNum w:abstractNumId="273" w15:restartNumberingAfterBreak="1">
    <w:nsid w:val="589A4654"/>
    <w:multiLevelType w:val="singleLevel"/>
    <w:tmpl w:val="BD68D83A"/>
    <w:lvl w:ilvl="0">
      <w:start w:val="1"/>
      <w:numFmt w:val="decimal"/>
      <w:lvlText w:val="%1."/>
      <w:legacy w:legacy="1" w:legacySpace="0" w:legacyIndent="720"/>
      <w:lvlJc w:val="left"/>
    </w:lvl>
  </w:abstractNum>
  <w:abstractNum w:abstractNumId="274" w15:restartNumberingAfterBreak="0">
    <w:nsid w:val="5A360BDC"/>
    <w:multiLevelType w:val="singleLevel"/>
    <w:tmpl w:val="BD68D83A"/>
    <w:lvl w:ilvl="0">
      <w:start w:val="1"/>
      <w:numFmt w:val="decimal"/>
      <w:lvlText w:val="%1."/>
      <w:legacy w:legacy="1" w:legacySpace="0" w:legacyIndent="720"/>
      <w:lvlJc w:val="left"/>
    </w:lvl>
  </w:abstractNum>
  <w:abstractNum w:abstractNumId="275" w15:restartNumberingAfterBreak="1">
    <w:nsid w:val="5B330741"/>
    <w:multiLevelType w:val="singleLevel"/>
    <w:tmpl w:val="60D8DD6C"/>
    <w:lvl w:ilvl="0">
      <w:start w:val="1"/>
      <w:numFmt w:val="upperLetter"/>
      <w:lvlText w:val="%1."/>
      <w:legacy w:legacy="1" w:legacySpace="0" w:legacyIndent="720"/>
      <w:lvlJc w:val="left"/>
    </w:lvl>
  </w:abstractNum>
  <w:abstractNum w:abstractNumId="276" w15:restartNumberingAfterBreak="0">
    <w:nsid w:val="5B731376"/>
    <w:multiLevelType w:val="singleLevel"/>
    <w:tmpl w:val="BD68D83A"/>
    <w:lvl w:ilvl="0">
      <w:start w:val="1"/>
      <w:numFmt w:val="decimal"/>
      <w:lvlText w:val="%1."/>
      <w:legacy w:legacy="1" w:legacySpace="0" w:legacyIndent="720"/>
      <w:lvlJc w:val="left"/>
    </w:lvl>
  </w:abstractNum>
  <w:abstractNum w:abstractNumId="277" w15:restartNumberingAfterBreak="1">
    <w:nsid w:val="5B7A3327"/>
    <w:multiLevelType w:val="singleLevel"/>
    <w:tmpl w:val="BD68D83A"/>
    <w:lvl w:ilvl="0">
      <w:start w:val="1"/>
      <w:numFmt w:val="decimal"/>
      <w:lvlText w:val="%1."/>
      <w:legacy w:legacy="1" w:legacySpace="0" w:legacyIndent="720"/>
      <w:lvlJc w:val="left"/>
    </w:lvl>
  </w:abstractNum>
  <w:abstractNum w:abstractNumId="278" w15:restartNumberingAfterBreak="1">
    <w:nsid w:val="5B895B4D"/>
    <w:multiLevelType w:val="singleLevel"/>
    <w:tmpl w:val="9262496A"/>
    <w:lvl w:ilvl="0">
      <w:start w:val="1"/>
      <w:numFmt w:val="upperLetter"/>
      <w:lvlText w:val="%1."/>
      <w:legacy w:legacy="1" w:legacySpace="0" w:legacyIndent="720"/>
      <w:lvlJc w:val="left"/>
    </w:lvl>
  </w:abstractNum>
  <w:abstractNum w:abstractNumId="279" w15:restartNumberingAfterBreak="1">
    <w:nsid w:val="5BCA295F"/>
    <w:multiLevelType w:val="singleLevel"/>
    <w:tmpl w:val="D48CAC5C"/>
    <w:lvl w:ilvl="0">
      <w:start w:val="1"/>
      <w:numFmt w:val="decimal"/>
      <w:lvlText w:val="%1."/>
      <w:legacy w:legacy="1" w:legacySpace="0" w:legacyIndent="720"/>
      <w:lvlJc w:val="left"/>
    </w:lvl>
  </w:abstractNum>
  <w:abstractNum w:abstractNumId="280" w15:restartNumberingAfterBreak="1">
    <w:nsid w:val="5C4A42E3"/>
    <w:multiLevelType w:val="singleLevel"/>
    <w:tmpl w:val="BD68D83A"/>
    <w:lvl w:ilvl="0">
      <w:start w:val="1"/>
      <w:numFmt w:val="decimal"/>
      <w:lvlText w:val="%1."/>
      <w:legacy w:legacy="1" w:legacySpace="0" w:legacyIndent="720"/>
      <w:lvlJc w:val="left"/>
    </w:lvl>
  </w:abstractNum>
  <w:abstractNum w:abstractNumId="281" w15:restartNumberingAfterBreak="1">
    <w:nsid w:val="5C765F4E"/>
    <w:multiLevelType w:val="singleLevel"/>
    <w:tmpl w:val="BD68D83A"/>
    <w:lvl w:ilvl="0">
      <w:start w:val="1"/>
      <w:numFmt w:val="decimal"/>
      <w:lvlText w:val="%1."/>
      <w:legacy w:legacy="1" w:legacySpace="0" w:legacyIndent="720"/>
      <w:lvlJc w:val="left"/>
    </w:lvl>
  </w:abstractNum>
  <w:abstractNum w:abstractNumId="282" w15:restartNumberingAfterBreak="0">
    <w:nsid w:val="5C904925"/>
    <w:multiLevelType w:val="singleLevel"/>
    <w:tmpl w:val="08806AC6"/>
    <w:lvl w:ilvl="0">
      <w:start w:val="1"/>
      <w:numFmt w:val="decimal"/>
      <w:lvlText w:val="(%1)"/>
      <w:legacy w:legacy="1" w:legacySpace="0" w:legacyIndent="360"/>
      <w:lvlJc w:val="left"/>
    </w:lvl>
  </w:abstractNum>
  <w:abstractNum w:abstractNumId="283" w15:restartNumberingAfterBreak="1">
    <w:nsid w:val="5CC3794A"/>
    <w:multiLevelType w:val="singleLevel"/>
    <w:tmpl w:val="BD68D83A"/>
    <w:lvl w:ilvl="0">
      <w:start w:val="1"/>
      <w:numFmt w:val="decimal"/>
      <w:lvlText w:val="%1."/>
      <w:legacy w:legacy="1" w:legacySpace="0" w:legacyIndent="720"/>
      <w:lvlJc w:val="left"/>
    </w:lvl>
  </w:abstractNum>
  <w:abstractNum w:abstractNumId="284" w15:restartNumberingAfterBreak="1">
    <w:nsid w:val="5CEB5BBF"/>
    <w:multiLevelType w:val="singleLevel"/>
    <w:tmpl w:val="BD68D83A"/>
    <w:lvl w:ilvl="0">
      <w:start w:val="1"/>
      <w:numFmt w:val="decimal"/>
      <w:lvlText w:val="%1."/>
      <w:legacy w:legacy="1" w:legacySpace="0" w:legacyIndent="720"/>
      <w:lvlJc w:val="left"/>
    </w:lvl>
  </w:abstractNum>
  <w:abstractNum w:abstractNumId="285" w15:restartNumberingAfterBreak="0">
    <w:nsid w:val="5CF60E08"/>
    <w:multiLevelType w:val="singleLevel"/>
    <w:tmpl w:val="60D8DD6C"/>
    <w:lvl w:ilvl="0">
      <w:start w:val="1"/>
      <w:numFmt w:val="upperLetter"/>
      <w:lvlText w:val="%1."/>
      <w:legacy w:legacy="1" w:legacySpace="0" w:legacyIndent="720"/>
      <w:lvlJc w:val="left"/>
    </w:lvl>
  </w:abstractNum>
  <w:abstractNum w:abstractNumId="286" w15:restartNumberingAfterBreak="1">
    <w:nsid w:val="5D3B63C2"/>
    <w:multiLevelType w:val="singleLevel"/>
    <w:tmpl w:val="BD68D83A"/>
    <w:lvl w:ilvl="0">
      <w:start w:val="1"/>
      <w:numFmt w:val="decimal"/>
      <w:lvlText w:val="%1."/>
      <w:legacy w:legacy="1" w:legacySpace="0" w:legacyIndent="720"/>
      <w:lvlJc w:val="left"/>
    </w:lvl>
  </w:abstractNum>
  <w:abstractNum w:abstractNumId="287" w15:restartNumberingAfterBreak="0">
    <w:nsid w:val="5DED1CA3"/>
    <w:multiLevelType w:val="singleLevel"/>
    <w:tmpl w:val="BD68D83A"/>
    <w:lvl w:ilvl="0">
      <w:start w:val="1"/>
      <w:numFmt w:val="decimal"/>
      <w:lvlText w:val="%1."/>
      <w:legacy w:legacy="1" w:legacySpace="0" w:legacyIndent="720"/>
      <w:lvlJc w:val="left"/>
    </w:lvl>
  </w:abstractNum>
  <w:abstractNum w:abstractNumId="288" w15:restartNumberingAfterBreak="0">
    <w:nsid w:val="5E0648F0"/>
    <w:multiLevelType w:val="singleLevel"/>
    <w:tmpl w:val="BD68D83A"/>
    <w:lvl w:ilvl="0">
      <w:start w:val="1"/>
      <w:numFmt w:val="decimal"/>
      <w:lvlText w:val="%1."/>
      <w:legacy w:legacy="1" w:legacySpace="0" w:legacyIndent="720"/>
      <w:lvlJc w:val="left"/>
    </w:lvl>
  </w:abstractNum>
  <w:abstractNum w:abstractNumId="289" w15:restartNumberingAfterBreak="0">
    <w:nsid w:val="5E28744D"/>
    <w:multiLevelType w:val="singleLevel"/>
    <w:tmpl w:val="7E8EAA64"/>
    <w:lvl w:ilvl="0">
      <w:start w:val="1"/>
      <w:numFmt w:val="decimal"/>
      <w:lvlText w:val="%1."/>
      <w:legacy w:legacy="1" w:legacySpace="0" w:legacyIndent="720"/>
      <w:lvlJc w:val="left"/>
    </w:lvl>
  </w:abstractNum>
  <w:abstractNum w:abstractNumId="290" w15:restartNumberingAfterBreak="0">
    <w:nsid w:val="5E593CA1"/>
    <w:multiLevelType w:val="singleLevel"/>
    <w:tmpl w:val="60D8DD6C"/>
    <w:lvl w:ilvl="0">
      <w:start w:val="1"/>
      <w:numFmt w:val="upperLetter"/>
      <w:lvlText w:val="%1."/>
      <w:legacy w:legacy="1" w:legacySpace="0" w:legacyIndent="720"/>
      <w:lvlJc w:val="left"/>
    </w:lvl>
  </w:abstractNum>
  <w:abstractNum w:abstractNumId="291" w15:restartNumberingAfterBreak="1">
    <w:nsid w:val="5E90150A"/>
    <w:multiLevelType w:val="singleLevel"/>
    <w:tmpl w:val="BD68D83A"/>
    <w:lvl w:ilvl="0">
      <w:start w:val="1"/>
      <w:numFmt w:val="decimal"/>
      <w:lvlText w:val="%1."/>
      <w:legacy w:legacy="1" w:legacySpace="0" w:legacyIndent="720"/>
      <w:lvlJc w:val="left"/>
    </w:lvl>
  </w:abstractNum>
  <w:abstractNum w:abstractNumId="292" w15:restartNumberingAfterBreak="1">
    <w:nsid w:val="5EF240AE"/>
    <w:multiLevelType w:val="singleLevel"/>
    <w:tmpl w:val="BD68D83A"/>
    <w:lvl w:ilvl="0">
      <w:start w:val="1"/>
      <w:numFmt w:val="decimal"/>
      <w:lvlText w:val="%1."/>
      <w:legacy w:legacy="1" w:legacySpace="0" w:legacyIndent="720"/>
      <w:lvlJc w:val="left"/>
    </w:lvl>
  </w:abstractNum>
  <w:abstractNum w:abstractNumId="293" w15:restartNumberingAfterBreak="1">
    <w:nsid w:val="5F657B27"/>
    <w:multiLevelType w:val="singleLevel"/>
    <w:tmpl w:val="D48CAC5C"/>
    <w:lvl w:ilvl="0">
      <w:start w:val="1"/>
      <w:numFmt w:val="decimal"/>
      <w:lvlText w:val="%1."/>
      <w:legacy w:legacy="1" w:legacySpace="0" w:legacyIndent="720"/>
      <w:lvlJc w:val="left"/>
    </w:lvl>
  </w:abstractNum>
  <w:abstractNum w:abstractNumId="294" w15:restartNumberingAfterBreak="0">
    <w:nsid w:val="60030B67"/>
    <w:multiLevelType w:val="singleLevel"/>
    <w:tmpl w:val="60D8DD6C"/>
    <w:lvl w:ilvl="0">
      <w:start w:val="1"/>
      <w:numFmt w:val="upperLetter"/>
      <w:lvlText w:val="%1."/>
      <w:legacy w:legacy="1" w:legacySpace="0" w:legacyIndent="720"/>
      <w:lvlJc w:val="left"/>
    </w:lvl>
  </w:abstractNum>
  <w:abstractNum w:abstractNumId="295" w15:restartNumberingAfterBreak="1">
    <w:nsid w:val="607235C0"/>
    <w:multiLevelType w:val="singleLevel"/>
    <w:tmpl w:val="BD68D83A"/>
    <w:lvl w:ilvl="0">
      <w:start w:val="1"/>
      <w:numFmt w:val="decimal"/>
      <w:lvlText w:val="%1."/>
      <w:legacy w:legacy="1" w:legacySpace="0" w:legacyIndent="720"/>
      <w:lvlJc w:val="left"/>
    </w:lvl>
  </w:abstractNum>
  <w:abstractNum w:abstractNumId="296" w15:restartNumberingAfterBreak="1">
    <w:nsid w:val="60E57744"/>
    <w:multiLevelType w:val="singleLevel"/>
    <w:tmpl w:val="BD68D83A"/>
    <w:lvl w:ilvl="0">
      <w:start w:val="1"/>
      <w:numFmt w:val="decimal"/>
      <w:lvlText w:val="%1."/>
      <w:legacy w:legacy="1" w:legacySpace="0" w:legacyIndent="720"/>
      <w:lvlJc w:val="left"/>
    </w:lvl>
  </w:abstractNum>
  <w:abstractNum w:abstractNumId="297" w15:restartNumberingAfterBreak="1">
    <w:nsid w:val="611B02A6"/>
    <w:multiLevelType w:val="singleLevel"/>
    <w:tmpl w:val="BD68D83A"/>
    <w:lvl w:ilvl="0">
      <w:start w:val="1"/>
      <w:numFmt w:val="decimal"/>
      <w:lvlText w:val="%1."/>
      <w:legacy w:legacy="1" w:legacySpace="0" w:legacyIndent="720"/>
      <w:lvlJc w:val="left"/>
    </w:lvl>
  </w:abstractNum>
  <w:abstractNum w:abstractNumId="298" w15:restartNumberingAfterBreak="1">
    <w:nsid w:val="61C50F57"/>
    <w:multiLevelType w:val="singleLevel"/>
    <w:tmpl w:val="BD68D83A"/>
    <w:lvl w:ilvl="0">
      <w:start w:val="1"/>
      <w:numFmt w:val="decimal"/>
      <w:lvlText w:val="%1."/>
      <w:legacy w:legacy="1" w:legacySpace="0" w:legacyIndent="720"/>
      <w:lvlJc w:val="left"/>
    </w:lvl>
  </w:abstractNum>
  <w:abstractNum w:abstractNumId="299" w15:restartNumberingAfterBreak="1">
    <w:nsid w:val="640553CE"/>
    <w:multiLevelType w:val="singleLevel"/>
    <w:tmpl w:val="BD68D83A"/>
    <w:lvl w:ilvl="0">
      <w:start w:val="1"/>
      <w:numFmt w:val="decimal"/>
      <w:lvlText w:val="%1."/>
      <w:legacy w:legacy="1" w:legacySpace="0" w:legacyIndent="720"/>
      <w:lvlJc w:val="left"/>
    </w:lvl>
  </w:abstractNum>
  <w:abstractNum w:abstractNumId="300" w15:restartNumberingAfterBreak="0">
    <w:nsid w:val="64085F06"/>
    <w:multiLevelType w:val="singleLevel"/>
    <w:tmpl w:val="BD68D83A"/>
    <w:lvl w:ilvl="0">
      <w:start w:val="1"/>
      <w:numFmt w:val="decimal"/>
      <w:lvlText w:val="%1."/>
      <w:legacy w:legacy="1" w:legacySpace="0" w:legacyIndent="720"/>
      <w:lvlJc w:val="left"/>
    </w:lvl>
  </w:abstractNum>
  <w:abstractNum w:abstractNumId="301" w15:restartNumberingAfterBreak="1">
    <w:nsid w:val="6418489A"/>
    <w:multiLevelType w:val="singleLevel"/>
    <w:tmpl w:val="D48CAC5C"/>
    <w:lvl w:ilvl="0">
      <w:start w:val="1"/>
      <w:numFmt w:val="decimal"/>
      <w:lvlText w:val="%1."/>
      <w:legacy w:legacy="1" w:legacySpace="0" w:legacyIndent="720"/>
      <w:lvlJc w:val="left"/>
    </w:lvl>
  </w:abstractNum>
  <w:abstractNum w:abstractNumId="302" w15:restartNumberingAfterBreak="1">
    <w:nsid w:val="64195CF4"/>
    <w:multiLevelType w:val="singleLevel"/>
    <w:tmpl w:val="60D8DD6C"/>
    <w:lvl w:ilvl="0">
      <w:start w:val="1"/>
      <w:numFmt w:val="upperLetter"/>
      <w:lvlText w:val="%1."/>
      <w:legacy w:legacy="1" w:legacySpace="0" w:legacyIndent="720"/>
      <w:lvlJc w:val="left"/>
    </w:lvl>
  </w:abstractNum>
  <w:abstractNum w:abstractNumId="303" w15:restartNumberingAfterBreak="0">
    <w:nsid w:val="6449218B"/>
    <w:multiLevelType w:val="singleLevel"/>
    <w:tmpl w:val="60D8DD6C"/>
    <w:lvl w:ilvl="0">
      <w:start w:val="1"/>
      <w:numFmt w:val="upperLetter"/>
      <w:lvlText w:val="%1."/>
      <w:legacy w:legacy="1" w:legacySpace="0" w:legacyIndent="720"/>
      <w:lvlJc w:val="left"/>
    </w:lvl>
  </w:abstractNum>
  <w:abstractNum w:abstractNumId="304" w15:restartNumberingAfterBreak="1">
    <w:nsid w:val="657C00F6"/>
    <w:multiLevelType w:val="singleLevel"/>
    <w:tmpl w:val="60D8DD6C"/>
    <w:lvl w:ilvl="0">
      <w:start w:val="1"/>
      <w:numFmt w:val="upperLetter"/>
      <w:lvlText w:val="%1."/>
      <w:legacy w:legacy="1" w:legacySpace="0" w:legacyIndent="720"/>
      <w:lvlJc w:val="left"/>
    </w:lvl>
  </w:abstractNum>
  <w:abstractNum w:abstractNumId="305" w15:restartNumberingAfterBreak="1">
    <w:nsid w:val="65F77E92"/>
    <w:multiLevelType w:val="singleLevel"/>
    <w:tmpl w:val="BD68D83A"/>
    <w:lvl w:ilvl="0">
      <w:start w:val="1"/>
      <w:numFmt w:val="decimal"/>
      <w:lvlText w:val="%1."/>
      <w:legacy w:legacy="1" w:legacySpace="0" w:legacyIndent="720"/>
      <w:lvlJc w:val="left"/>
    </w:lvl>
  </w:abstractNum>
  <w:abstractNum w:abstractNumId="306" w15:restartNumberingAfterBreak="1">
    <w:nsid w:val="660D50A7"/>
    <w:multiLevelType w:val="singleLevel"/>
    <w:tmpl w:val="D48CAC5C"/>
    <w:lvl w:ilvl="0">
      <w:start w:val="1"/>
      <w:numFmt w:val="decimal"/>
      <w:lvlText w:val="%1."/>
      <w:legacy w:legacy="1" w:legacySpace="0" w:legacyIndent="720"/>
      <w:lvlJc w:val="left"/>
    </w:lvl>
  </w:abstractNum>
  <w:abstractNum w:abstractNumId="307" w15:restartNumberingAfterBreak="1">
    <w:nsid w:val="664A706C"/>
    <w:multiLevelType w:val="singleLevel"/>
    <w:tmpl w:val="BD68D83A"/>
    <w:lvl w:ilvl="0">
      <w:start w:val="1"/>
      <w:numFmt w:val="decimal"/>
      <w:lvlText w:val="%1."/>
      <w:legacy w:legacy="1" w:legacySpace="0" w:legacyIndent="720"/>
      <w:lvlJc w:val="left"/>
    </w:lvl>
  </w:abstractNum>
  <w:abstractNum w:abstractNumId="308" w15:restartNumberingAfterBreak="1">
    <w:nsid w:val="669E1269"/>
    <w:multiLevelType w:val="singleLevel"/>
    <w:tmpl w:val="BD68D83A"/>
    <w:lvl w:ilvl="0">
      <w:start w:val="1"/>
      <w:numFmt w:val="decimal"/>
      <w:lvlText w:val="%1."/>
      <w:legacy w:legacy="1" w:legacySpace="0" w:legacyIndent="720"/>
      <w:lvlJc w:val="left"/>
    </w:lvl>
  </w:abstractNum>
  <w:abstractNum w:abstractNumId="309" w15:restartNumberingAfterBreak="0">
    <w:nsid w:val="677B2338"/>
    <w:multiLevelType w:val="singleLevel"/>
    <w:tmpl w:val="60D8DD6C"/>
    <w:lvl w:ilvl="0">
      <w:start w:val="1"/>
      <w:numFmt w:val="upperLetter"/>
      <w:lvlText w:val="%1."/>
      <w:legacy w:legacy="1" w:legacySpace="0" w:legacyIndent="720"/>
      <w:lvlJc w:val="left"/>
    </w:lvl>
  </w:abstractNum>
  <w:abstractNum w:abstractNumId="310" w15:restartNumberingAfterBreak="1">
    <w:nsid w:val="67962652"/>
    <w:multiLevelType w:val="singleLevel"/>
    <w:tmpl w:val="D48CAC5C"/>
    <w:lvl w:ilvl="0">
      <w:start w:val="1"/>
      <w:numFmt w:val="decimal"/>
      <w:lvlText w:val="%1."/>
      <w:legacy w:legacy="1" w:legacySpace="0" w:legacyIndent="720"/>
      <w:lvlJc w:val="left"/>
    </w:lvl>
  </w:abstractNum>
  <w:abstractNum w:abstractNumId="311" w15:restartNumberingAfterBreak="0">
    <w:nsid w:val="67B67882"/>
    <w:multiLevelType w:val="singleLevel"/>
    <w:tmpl w:val="60D8DD6C"/>
    <w:lvl w:ilvl="0">
      <w:start w:val="1"/>
      <w:numFmt w:val="upperLetter"/>
      <w:lvlText w:val="%1."/>
      <w:legacy w:legacy="1" w:legacySpace="0" w:legacyIndent="720"/>
      <w:lvlJc w:val="left"/>
    </w:lvl>
  </w:abstractNum>
  <w:abstractNum w:abstractNumId="312" w15:restartNumberingAfterBreak="1">
    <w:nsid w:val="686545D5"/>
    <w:multiLevelType w:val="singleLevel"/>
    <w:tmpl w:val="BD68D83A"/>
    <w:lvl w:ilvl="0">
      <w:start w:val="1"/>
      <w:numFmt w:val="decimal"/>
      <w:lvlText w:val="%1."/>
      <w:legacy w:legacy="1" w:legacySpace="0" w:legacyIndent="720"/>
      <w:lvlJc w:val="left"/>
    </w:lvl>
  </w:abstractNum>
  <w:abstractNum w:abstractNumId="313" w15:restartNumberingAfterBreak="1">
    <w:nsid w:val="687E655D"/>
    <w:multiLevelType w:val="singleLevel"/>
    <w:tmpl w:val="60D8DD6C"/>
    <w:lvl w:ilvl="0">
      <w:start w:val="1"/>
      <w:numFmt w:val="upperLetter"/>
      <w:lvlText w:val="%1."/>
      <w:legacy w:legacy="1" w:legacySpace="0" w:legacyIndent="720"/>
      <w:lvlJc w:val="left"/>
    </w:lvl>
  </w:abstractNum>
  <w:abstractNum w:abstractNumId="314" w15:restartNumberingAfterBreak="0">
    <w:nsid w:val="689B476A"/>
    <w:multiLevelType w:val="singleLevel"/>
    <w:tmpl w:val="BD68D83A"/>
    <w:lvl w:ilvl="0">
      <w:start w:val="1"/>
      <w:numFmt w:val="decimal"/>
      <w:lvlText w:val="%1."/>
      <w:legacy w:legacy="1" w:legacySpace="0" w:legacyIndent="720"/>
      <w:lvlJc w:val="left"/>
    </w:lvl>
  </w:abstractNum>
  <w:abstractNum w:abstractNumId="315" w15:restartNumberingAfterBreak="1">
    <w:nsid w:val="68C80DDE"/>
    <w:multiLevelType w:val="singleLevel"/>
    <w:tmpl w:val="BD68D83A"/>
    <w:lvl w:ilvl="0">
      <w:start w:val="1"/>
      <w:numFmt w:val="decimal"/>
      <w:lvlText w:val="%1."/>
      <w:legacy w:legacy="1" w:legacySpace="0" w:legacyIndent="720"/>
      <w:lvlJc w:val="left"/>
    </w:lvl>
  </w:abstractNum>
  <w:abstractNum w:abstractNumId="316" w15:restartNumberingAfterBreak="1">
    <w:nsid w:val="68DD2DD4"/>
    <w:multiLevelType w:val="singleLevel"/>
    <w:tmpl w:val="BD68D83A"/>
    <w:lvl w:ilvl="0">
      <w:start w:val="1"/>
      <w:numFmt w:val="decimal"/>
      <w:lvlText w:val="%1."/>
      <w:legacy w:legacy="1" w:legacySpace="0" w:legacyIndent="720"/>
      <w:lvlJc w:val="left"/>
    </w:lvl>
  </w:abstractNum>
  <w:abstractNum w:abstractNumId="317" w15:restartNumberingAfterBreak="0">
    <w:nsid w:val="68EF5C32"/>
    <w:multiLevelType w:val="singleLevel"/>
    <w:tmpl w:val="BD68D83A"/>
    <w:lvl w:ilvl="0">
      <w:start w:val="1"/>
      <w:numFmt w:val="decimal"/>
      <w:lvlText w:val="%1."/>
      <w:legacy w:legacy="1" w:legacySpace="0" w:legacyIndent="720"/>
      <w:lvlJc w:val="left"/>
    </w:lvl>
  </w:abstractNum>
  <w:abstractNum w:abstractNumId="318" w15:restartNumberingAfterBreak="1">
    <w:nsid w:val="6942614A"/>
    <w:multiLevelType w:val="singleLevel"/>
    <w:tmpl w:val="D48CAC5C"/>
    <w:lvl w:ilvl="0">
      <w:start w:val="1"/>
      <w:numFmt w:val="decimal"/>
      <w:lvlText w:val="%1."/>
      <w:legacy w:legacy="1" w:legacySpace="0" w:legacyIndent="720"/>
      <w:lvlJc w:val="left"/>
    </w:lvl>
  </w:abstractNum>
  <w:abstractNum w:abstractNumId="319" w15:restartNumberingAfterBreak="1">
    <w:nsid w:val="69FF23D5"/>
    <w:multiLevelType w:val="singleLevel"/>
    <w:tmpl w:val="60D8DD6C"/>
    <w:lvl w:ilvl="0">
      <w:start w:val="1"/>
      <w:numFmt w:val="upperLetter"/>
      <w:lvlText w:val="%1."/>
      <w:legacy w:legacy="1" w:legacySpace="0" w:legacyIndent="720"/>
      <w:lvlJc w:val="left"/>
    </w:lvl>
  </w:abstractNum>
  <w:abstractNum w:abstractNumId="320" w15:restartNumberingAfterBreak="0">
    <w:nsid w:val="6AD710D5"/>
    <w:multiLevelType w:val="singleLevel"/>
    <w:tmpl w:val="BD68D83A"/>
    <w:lvl w:ilvl="0">
      <w:start w:val="1"/>
      <w:numFmt w:val="decimal"/>
      <w:lvlText w:val="%1."/>
      <w:legacy w:legacy="1" w:legacySpace="0" w:legacyIndent="720"/>
      <w:lvlJc w:val="left"/>
    </w:lvl>
  </w:abstractNum>
  <w:abstractNum w:abstractNumId="321" w15:restartNumberingAfterBreak="1">
    <w:nsid w:val="6B741119"/>
    <w:multiLevelType w:val="singleLevel"/>
    <w:tmpl w:val="D48CAC5C"/>
    <w:lvl w:ilvl="0">
      <w:start w:val="1"/>
      <w:numFmt w:val="decimal"/>
      <w:lvlText w:val="%1."/>
      <w:legacy w:legacy="1" w:legacySpace="0" w:legacyIndent="720"/>
      <w:lvlJc w:val="left"/>
    </w:lvl>
  </w:abstractNum>
  <w:abstractNum w:abstractNumId="322" w15:restartNumberingAfterBreak="1">
    <w:nsid w:val="6B8170FD"/>
    <w:multiLevelType w:val="singleLevel"/>
    <w:tmpl w:val="BD68D83A"/>
    <w:lvl w:ilvl="0">
      <w:start w:val="1"/>
      <w:numFmt w:val="decimal"/>
      <w:lvlText w:val="%1."/>
      <w:legacy w:legacy="1" w:legacySpace="0" w:legacyIndent="720"/>
      <w:lvlJc w:val="left"/>
    </w:lvl>
  </w:abstractNum>
  <w:abstractNum w:abstractNumId="323" w15:restartNumberingAfterBreak="1">
    <w:nsid w:val="6BD35864"/>
    <w:multiLevelType w:val="singleLevel"/>
    <w:tmpl w:val="BD68D83A"/>
    <w:lvl w:ilvl="0">
      <w:start w:val="1"/>
      <w:numFmt w:val="decimal"/>
      <w:lvlText w:val="%1."/>
      <w:legacy w:legacy="1" w:legacySpace="0" w:legacyIndent="720"/>
      <w:lvlJc w:val="left"/>
    </w:lvl>
  </w:abstractNum>
  <w:abstractNum w:abstractNumId="324" w15:restartNumberingAfterBreak="0">
    <w:nsid w:val="6C4B376E"/>
    <w:multiLevelType w:val="singleLevel"/>
    <w:tmpl w:val="BD68D83A"/>
    <w:lvl w:ilvl="0">
      <w:start w:val="1"/>
      <w:numFmt w:val="decimal"/>
      <w:lvlText w:val="%1."/>
      <w:legacy w:legacy="1" w:legacySpace="0" w:legacyIndent="720"/>
      <w:lvlJc w:val="left"/>
    </w:lvl>
  </w:abstractNum>
  <w:abstractNum w:abstractNumId="325" w15:restartNumberingAfterBreak="0">
    <w:nsid w:val="6C704409"/>
    <w:multiLevelType w:val="singleLevel"/>
    <w:tmpl w:val="60D8DD6C"/>
    <w:lvl w:ilvl="0">
      <w:start w:val="1"/>
      <w:numFmt w:val="upperLetter"/>
      <w:lvlText w:val="%1."/>
      <w:legacy w:legacy="1" w:legacySpace="0" w:legacyIndent="720"/>
      <w:lvlJc w:val="left"/>
    </w:lvl>
  </w:abstractNum>
  <w:abstractNum w:abstractNumId="326" w15:restartNumberingAfterBreak="0">
    <w:nsid w:val="6C8733E7"/>
    <w:multiLevelType w:val="singleLevel"/>
    <w:tmpl w:val="9E0CAD20"/>
    <w:lvl w:ilvl="0">
      <w:start w:val="1"/>
      <w:numFmt w:val="decimal"/>
      <w:lvlText w:val="%1."/>
      <w:legacy w:legacy="1" w:legacySpace="0" w:legacyIndent="720"/>
      <w:lvlJc w:val="left"/>
    </w:lvl>
  </w:abstractNum>
  <w:abstractNum w:abstractNumId="327" w15:restartNumberingAfterBreak="0">
    <w:nsid w:val="6CD15867"/>
    <w:multiLevelType w:val="singleLevel"/>
    <w:tmpl w:val="BD68D83A"/>
    <w:lvl w:ilvl="0">
      <w:start w:val="1"/>
      <w:numFmt w:val="decimal"/>
      <w:lvlText w:val="%1."/>
      <w:legacy w:legacy="1" w:legacySpace="0" w:legacyIndent="720"/>
      <w:lvlJc w:val="left"/>
    </w:lvl>
  </w:abstractNum>
  <w:abstractNum w:abstractNumId="328" w15:restartNumberingAfterBreak="0">
    <w:nsid w:val="6D47004D"/>
    <w:multiLevelType w:val="singleLevel"/>
    <w:tmpl w:val="BD68D83A"/>
    <w:lvl w:ilvl="0">
      <w:start w:val="1"/>
      <w:numFmt w:val="decimal"/>
      <w:lvlText w:val="%1."/>
      <w:legacy w:legacy="1" w:legacySpace="0" w:legacyIndent="720"/>
      <w:lvlJc w:val="left"/>
    </w:lvl>
  </w:abstractNum>
  <w:abstractNum w:abstractNumId="329" w15:restartNumberingAfterBreak="0">
    <w:nsid w:val="6D58154D"/>
    <w:multiLevelType w:val="singleLevel"/>
    <w:tmpl w:val="BD68D83A"/>
    <w:lvl w:ilvl="0">
      <w:start w:val="1"/>
      <w:numFmt w:val="decimal"/>
      <w:lvlText w:val="%1."/>
      <w:legacy w:legacy="1" w:legacySpace="0" w:legacyIndent="720"/>
      <w:lvlJc w:val="left"/>
    </w:lvl>
  </w:abstractNum>
  <w:abstractNum w:abstractNumId="330" w15:restartNumberingAfterBreak="0">
    <w:nsid w:val="6E0C2037"/>
    <w:multiLevelType w:val="singleLevel"/>
    <w:tmpl w:val="9E0CAD20"/>
    <w:lvl w:ilvl="0">
      <w:start w:val="1"/>
      <w:numFmt w:val="decimal"/>
      <w:lvlText w:val="%1."/>
      <w:legacy w:legacy="1" w:legacySpace="0" w:legacyIndent="720"/>
      <w:lvlJc w:val="left"/>
    </w:lvl>
  </w:abstractNum>
  <w:abstractNum w:abstractNumId="331" w15:restartNumberingAfterBreak="1">
    <w:nsid w:val="6E690340"/>
    <w:multiLevelType w:val="singleLevel"/>
    <w:tmpl w:val="D48CAC5C"/>
    <w:lvl w:ilvl="0">
      <w:start w:val="1"/>
      <w:numFmt w:val="decimal"/>
      <w:lvlText w:val="%1."/>
      <w:legacy w:legacy="1" w:legacySpace="0" w:legacyIndent="720"/>
      <w:lvlJc w:val="left"/>
    </w:lvl>
  </w:abstractNum>
  <w:abstractNum w:abstractNumId="332" w15:restartNumberingAfterBreak="1">
    <w:nsid w:val="6E917DFA"/>
    <w:multiLevelType w:val="singleLevel"/>
    <w:tmpl w:val="D48CAC5C"/>
    <w:lvl w:ilvl="0">
      <w:start w:val="1"/>
      <w:numFmt w:val="decimal"/>
      <w:lvlText w:val="%1."/>
      <w:legacy w:legacy="1" w:legacySpace="0" w:legacyIndent="720"/>
      <w:lvlJc w:val="left"/>
    </w:lvl>
  </w:abstractNum>
  <w:abstractNum w:abstractNumId="333" w15:restartNumberingAfterBreak="1">
    <w:nsid w:val="6F0D08DA"/>
    <w:multiLevelType w:val="singleLevel"/>
    <w:tmpl w:val="BD68D83A"/>
    <w:lvl w:ilvl="0">
      <w:start w:val="1"/>
      <w:numFmt w:val="decimal"/>
      <w:lvlText w:val="%1."/>
      <w:legacy w:legacy="1" w:legacySpace="0" w:legacyIndent="720"/>
      <w:lvlJc w:val="left"/>
    </w:lvl>
  </w:abstractNum>
  <w:abstractNum w:abstractNumId="334" w15:restartNumberingAfterBreak="1">
    <w:nsid w:val="6F38093C"/>
    <w:multiLevelType w:val="singleLevel"/>
    <w:tmpl w:val="BD68D83A"/>
    <w:lvl w:ilvl="0">
      <w:start w:val="1"/>
      <w:numFmt w:val="decimal"/>
      <w:lvlText w:val="%1."/>
      <w:legacy w:legacy="1" w:legacySpace="0" w:legacyIndent="720"/>
      <w:lvlJc w:val="left"/>
    </w:lvl>
  </w:abstractNum>
  <w:abstractNum w:abstractNumId="335" w15:restartNumberingAfterBreak="1">
    <w:nsid w:val="705954DF"/>
    <w:multiLevelType w:val="singleLevel"/>
    <w:tmpl w:val="BD68D83A"/>
    <w:lvl w:ilvl="0">
      <w:start w:val="1"/>
      <w:numFmt w:val="decimal"/>
      <w:lvlText w:val="%1."/>
      <w:legacy w:legacy="1" w:legacySpace="0" w:legacyIndent="720"/>
      <w:lvlJc w:val="left"/>
    </w:lvl>
  </w:abstractNum>
  <w:abstractNum w:abstractNumId="336" w15:restartNumberingAfterBreak="0">
    <w:nsid w:val="707B7C90"/>
    <w:multiLevelType w:val="singleLevel"/>
    <w:tmpl w:val="08806AC6"/>
    <w:lvl w:ilvl="0">
      <w:start w:val="1"/>
      <w:numFmt w:val="decimal"/>
      <w:lvlText w:val="(%1)"/>
      <w:legacy w:legacy="1" w:legacySpace="0" w:legacyIndent="360"/>
      <w:lvlJc w:val="left"/>
    </w:lvl>
  </w:abstractNum>
  <w:abstractNum w:abstractNumId="337" w15:restartNumberingAfterBreak="1">
    <w:nsid w:val="70A54BCB"/>
    <w:multiLevelType w:val="singleLevel"/>
    <w:tmpl w:val="60D8DD6C"/>
    <w:lvl w:ilvl="0">
      <w:start w:val="1"/>
      <w:numFmt w:val="upperLetter"/>
      <w:lvlText w:val="%1."/>
      <w:legacy w:legacy="1" w:legacySpace="0" w:legacyIndent="720"/>
      <w:lvlJc w:val="left"/>
    </w:lvl>
  </w:abstractNum>
  <w:abstractNum w:abstractNumId="338" w15:restartNumberingAfterBreak="0">
    <w:nsid w:val="70F527FC"/>
    <w:multiLevelType w:val="singleLevel"/>
    <w:tmpl w:val="BD68D83A"/>
    <w:lvl w:ilvl="0">
      <w:start w:val="1"/>
      <w:numFmt w:val="decimal"/>
      <w:lvlText w:val="%1."/>
      <w:legacy w:legacy="1" w:legacySpace="0" w:legacyIndent="720"/>
      <w:lvlJc w:val="left"/>
    </w:lvl>
  </w:abstractNum>
  <w:abstractNum w:abstractNumId="339" w15:restartNumberingAfterBreak="0">
    <w:nsid w:val="712279F5"/>
    <w:multiLevelType w:val="singleLevel"/>
    <w:tmpl w:val="60D8DD6C"/>
    <w:lvl w:ilvl="0">
      <w:start w:val="1"/>
      <w:numFmt w:val="upperLetter"/>
      <w:lvlText w:val="%1."/>
      <w:legacy w:legacy="1" w:legacySpace="0" w:legacyIndent="720"/>
      <w:lvlJc w:val="left"/>
    </w:lvl>
  </w:abstractNum>
  <w:abstractNum w:abstractNumId="340" w15:restartNumberingAfterBreak="0">
    <w:nsid w:val="71977C13"/>
    <w:multiLevelType w:val="singleLevel"/>
    <w:tmpl w:val="D48CAC5C"/>
    <w:lvl w:ilvl="0">
      <w:start w:val="1"/>
      <w:numFmt w:val="decimal"/>
      <w:lvlText w:val="%1."/>
      <w:legacy w:legacy="1" w:legacySpace="0" w:legacyIndent="720"/>
      <w:lvlJc w:val="left"/>
    </w:lvl>
  </w:abstractNum>
  <w:abstractNum w:abstractNumId="341" w15:restartNumberingAfterBreak="1">
    <w:nsid w:val="71AD45C5"/>
    <w:multiLevelType w:val="singleLevel"/>
    <w:tmpl w:val="60D8DD6C"/>
    <w:lvl w:ilvl="0">
      <w:start w:val="1"/>
      <w:numFmt w:val="upperLetter"/>
      <w:lvlText w:val="%1."/>
      <w:legacy w:legacy="1" w:legacySpace="0" w:legacyIndent="720"/>
      <w:lvlJc w:val="left"/>
    </w:lvl>
  </w:abstractNum>
  <w:abstractNum w:abstractNumId="342" w15:restartNumberingAfterBreak="0">
    <w:nsid w:val="71EF2026"/>
    <w:multiLevelType w:val="singleLevel"/>
    <w:tmpl w:val="60D8DD6C"/>
    <w:lvl w:ilvl="0">
      <w:start w:val="1"/>
      <w:numFmt w:val="upperLetter"/>
      <w:lvlText w:val="%1."/>
      <w:legacy w:legacy="1" w:legacySpace="0" w:legacyIndent="720"/>
      <w:lvlJc w:val="left"/>
    </w:lvl>
  </w:abstractNum>
  <w:abstractNum w:abstractNumId="343" w15:restartNumberingAfterBreak="1">
    <w:nsid w:val="722C4DC4"/>
    <w:multiLevelType w:val="singleLevel"/>
    <w:tmpl w:val="60D8DD6C"/>
    <w:lvl w:ilvl="0">
      <w:start w:val="1"/>
      <w:numFmt w:val="upperLetter"/>
      <w:lvlText w:val="%1."/>
      <w:legacy w:legacy="1" w:legacySpace="0" w:legacyIndent="720"/>
      <w:lvlJc w:val="left"/>
    </w:lvl>
  </w:abstractNum>
  <w:abstractNum w:abstractNumId="344" w15:restartNumberingAfterBreak="1">
    <w:nsid w:val="732D5F78"/>
    <w:multiLevelType w:val="singleLevel"/>
    <w:tmpl w:val="BD68D83A"/>
    <w:lvl w:ilvl="0">
      <w:start w:val="1"/>
      <w:numFmt w:val="decimal"/>
      <w:lvlText w:val="%1."/>
      <w:legacy w:legacy="1" w:legacySpace="0" w:legacyIndent="720"/>
      <w:lvlJc w:val="left"/>
    </w:lvl>
  </w:abstractNum>
  <w:abstractNum w:abstractNumId="345" w15:restartNumberingAfterBreak="1">
    <w:nsid w:val="73386C05"/>
    <w:multiLevelType w:val="singleLevel"/>
    <w:tmpl w:val="BD68D83A"/>
    <w:lvl w:ilvl="0">
      <w:start w:val="1"/>
      <w:numFmt w:val="decimal"/>
      <w:lvlText w:val="%1."/>
      <w:legacy w:legacy="1" w:legacySpace="0" w:legacyIndent="720"/>
      <w:lvlJc w:val="left"/>
    </w:lvl>
  </w:abstractNum>
  <w:abstractNum w:abstractNumId="346" w15:restartNumberingAfterBreak="1">
    <w:nsid w:val="737524DE"/>
    <w:multiLevelType w:val="singleLevel"/>
    <w:tmpl w:val="BD68D83A"/>
    <w:lvl w:ilvl="0">
      <w:start w:val="1"/>
      <w:numFmt w:val="decimal"/>
      <w:lvlText w:val="%1."/>
      <w:legacy w:legacy="1" w:legacySpace="0" w:legacyIndent="720"/>
      <w:lvlJc w:val="left"/>
    </w:lvl>
  </w:abstractNum>
  <w:abstractNum w:abstractNumId="347" w15:restartNumberingAfterBreak="1">
    <w:nsid w:val="73BC3F16"/>
    <w:multiLevelType w:val="multilevel"/>
    <w:tmpl w:val="259C4308"/>
    <w:lvl w:ilvl="0">
      <w:start w:val="1"/>
      <w:numFmt w:val="decimal"/>
      <w:lvlText w:val="%1."/>
      <w:lvlJc w:val="left"/>
      <w:pPr>
        <w:tabs>
          <w:tab w:val="num" w:pos="720"/>
        </w:tabs>
        <w:ind w:left="720" w:firstLine="0"/>
      </w:pPr>
      <w:rPr>
        <w:rFonts w:ascii="Times New Roman" w:hAnsi="Times New Roman" w:hint="default"/>
        <w:sz w:val="22"/>
      </w:rPr>
    </w:lvl>
    <w:lvl w:ilvl="1">
      <w:start w:val="1"/>
      <w:numFmt w:val="upperLetter"/>
      <w:lvlText w:val="%2."/>
      <w:lvlJc w:val="left"/>
      <w:pPr>
        <w:tabs>
          <w:tab w:val="num" w:pos="1440"/>
        </w:tabs>
        <w:ind w:left="1440" w:firstLine="0"/>
      </w:pPr>
      <w:rPr>
        <w:rFonts w:ascii="Times New Roman" w:hAnsi="Times New Roman" w:hint="default"/>
        <w:sz w:val="22"/>
      </w:rPr>
    </w:lvl>
    <w:lvl w:ilvl="2">
      <w:start w:val="1"/>
      <w:numFmt w:val="decimal"/>
      <w:lvlText w:val="(%3)"/>
      <w:lvlJc w:val="left"/>
      <w:pPr>
        <w:tabs>
          <w:tab w:val="num" w:pos="2160"/>
        </w:tabs>
        <w:ind w:left="2160" w:firstLine="0"/>
      </w:pPr>
      <w:rPr>
        <w:rFonts w:ascii="Times New Roman" w:hAnsi="Times New Roman" w:hint="default"/>
        <w:sz w:val="22"/>
      </w:rPr>
    </w:lvl>
    <w:lvl w:ilvl="3">
      <w:start w:val="1"/>
      <w:numFmt w:val="lowerLetter"/>
      <w:pStyle w:val="subpara"/>
      <w:lvlText w:val="%4."/>
      <w:lvlJc w:val="left"/>
      <w:pPr>
        <w:tabs>
          <w:tab w:val="num" w:pos="2880"/>
        </w:tabs>
        <w:ind w:left="2880" w:firstLine="0"/>
      </w:pPr>
      <w:rPr>
        <w:rFonts w:ascii="Times New Roman" w:hAnsi="Times New Roman" w:hint="default"/>
        <w:sz w:val="22"/>
      </w:rPr>
    </w:lvl>
    <w:lvl w:ilvl="4">
      <w:start w:val="1"/>
      <w:numFmt w:val="lowerLetter"/>
      <w:lvlText w:val="(%5)"/>
      <w:lvlJc w:val="left"/>
      <w:pPr>
        <w:tabs>
          <w:tab w:val="num" w:pos="3600"/>
        </w:tabs>
        <w:ind w:left="3600" w:firstLine="0"/>
      </w:pPr>
      <w:rPr>
        <w:rFonts w:hint="default"/>
      </w:rPr>
    </w:lvl>
    <w:lvl w:ilvl="5">
      <w:start w:val="1"/>
      <w:numFmt w:val="lowerRoman"/>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348" w15:restartNumberingAfterBreak="1">
    <w:nsid w:val="7414742E"/>
    <w:multiLevelType w:val="singleLevel"/>
    <w:tmpl w:val="BD68D83A"/>
    <w:lvl w:ilvl="0">
      <w:start w:val="1"/>
      <w:numFmt w:val="decimal"/>
      <w:lvlText w:val="%1."/>
      <w:legacy w:legacy="1" w:legacySpace="0" w:legacyIndent="720"/>
      <w:lvlJc w:val="left"/>
    </w:lvl>
  </w:abstractNum>
  <w:abstractNum w:abstractNumId="349" w15:restartNumberingAfterBreak="1">
    <w:nsid w:val="743C6921"/>
    <w:multiLevelType w:val="singleLevel"/>
    <w:tmpl w:val="BD68D83A"/>
    <w:lvl w:ilvl="0">
      <w:start w:val="1"/>
      <w:numFmt w:val="decimal"/>
      <w:lvlText w:val="%1."/>
      <w:legacy w:legacy="1" w:legacySpace="0" w:legacyIndent="720"/>
      <w:lvlJc w:val="left"/>
    </w:lvl>
  </w:abstractNum>
  <w:abstractNum w:abstractNumId="350" w15:restartNumberingAfterBreak="1">
    <w:nsid w:val="74B7547D"/>
    <w:multiLevelType w:val="singleLevel"/>
    <w:tmpl w:val="60D8DD6C"/>
    <w:lvl w:ilvl="0">
      <w:start w:val="1"/>
      <w:numFmt w:val="upperLetter"/>
      <w:lvlText w:val="%1."/>
      <w:legacy w:legacy="1" w:legacySpace="0" w:legacyIndent="720"/>
      <w:lvlJc w:val="left"/>
    </w:lvl>
  </w:abstractNum>
  <w:abstractNum w:abstractNumId="351" w15:restartNumberingAfterBreak="1">
    <w:nsid w:val="74D8546E"/>
    <w:multiLevelType w:val="singleLevel"/>
    <w:tmpl w:val="BD68D83A"/>
    <w:lvl w:ilvl="0">
      <w:start w:val="1"/>
      <w:numFmt w:val="decimal"/>
      <w:lvlText w:val="%1."/>
      <w:legacy w:legacy="1" w:legacySpace="0" w:legacyIndent="720"/>
      <w:lvlJc w:val="left"/>
    </w:lvl>
  </w:abstractNum>
  <w:abstractNum w:abstractNumId="352" w15:restartNumberingAfterBreak="0">
    <w:nsid w:val="750231CD"/>
    <w:multiLevelType w:val="singleLevel"/>
    <w:tmpl w:val="BD68D83A"/>
    <w:lvl w:ilvl="0">
      <w:start w:val="1"/>
      <w:numFmt w:val="decimal"/>
      <w:lvlText w:val="%1."/>
      <w:legacy w:legacy="1" w:legacySpace="0" w:legacyIndent="720"/>
      <w:lvlJc w:val="left"/>
    </w:lvl>
  </w:abstractNum>
  <w:abstractNum w:abstractNumId="353" w15:restartNumberingAfterBreak="0">
    <w:nsid w:val="75D825F2"/>
    <w:multiLevelType w:val="singleLevel"/>
    <w:tmpl w:val="BD68D83A"/>
    <w:lvl w:ilvl="0">
      <w:start w:val="1"/>
      <w:numFmt w:val="decimal"/>
      <w:lvlText w:val="%1."/>
      <w:legacy w:legacy="1" w:legacySpace="0" w:legacyIndent="720"/>
      <w:lvlJc w:val="left"/>
    </w:lvl>
  </w:abstractNum>
  <w:abstractNum w:abstractNumId="354" w15:restartNumberingAfterBreak="1">
    <w:nsid w:val="75F34D53"/>
    <w:multiLevelType w:val="singleLevel"/>
    <w:tmpl w:val="BD68D83A"/>
    <w:lvl w:ilvl="0">
      <w:start w:val="1"/>
      <w:numFmt w:val="decimal"/>
      <w:lvlText w:val="%1."/>
      <w:legacy w:legacy="1" w:legacySpace="0" w:legacyIndent="720"/>
      <w:lvlJc w:val="left"/>
    </w:lvl>
  </w:abstractNum>
  <w:abstractNum w:abstractNumId="355" w15:restartNumberingAfterBreak="0">
    <w:nsid w:val="762A0BA5"/>
    <w:multiLevelType w:val="singleLevel"/>
    <w:tmpl w:val="08806AC6"/>
    <w:lvl w:ilvl="0">
      <w:start w:val="1"/>
      <w:numFmt w:val="decimal"/>
      <w:lvlText w:val="(%1)"/>
      <w:legacy w:legacy="1" w:legacySpace="0" w:legacyIndent="360"/>
      <w:lvlJc w:val="left"/>
    </w:lvl>
  </w:abstractNum>
  <w:abstractNum w:abstractNumId="356" w15:restartNumberingAfterBreak="0">
    <w:nsid w:val="77734BAD"/>
    <w:multiLevelType w:val="singleLevel"/>
    <w:tmpl w:val="BD68D83A"/>
    <w:lvl w:ilvl="0">
      <w:start w:val="1"/>
      <w:numFmt w:val="decimal"/>
      <w:lvlText w:val="%1."/>
      <w:legacy w:legacy="1" w:legacySpace="0" w:legacyIndent="720"/>
      <w:lvlJc w:val="left"/>
    </w:lvl>
  </w:abstractNum>
  <w:abstractNum w:abstractNumId="357" w15:restartNumberingAfterBreak="1">
    <w:nsid w:val="78AB04F5"/>
    <w:multiLevelType w:val="singleLevel"/>
    <w:tmpl w:val="60D8DD6C"/>
    <w:lvl w:ilvl="0">
      <w:start w:val="1"/>
      <w:numFmt w:val="upperLetter"/>
      <w:lvlText w:val="%1."/>
      <w:legacy w:legacy="1" w:legacySpace="0" w:legacyIndent="720"/>
      <w:lvlJc w:val="left"/>
    </w:lvl>
  </w:abstractNum>
  <w:abstractNum w:abstractNumId="358" w15:restartNumberingAfterBreak="0">
    <w:nsid w:val="78F2381A"/>
    <w:multiLevelType w:val="singleLevel"/>
    <w:tmpl w:val="BD68D83A"/>
    <w:lvl w:ilvl="0">
      <w:start w:val="1"/>
      <w:numFmt w:val="decimal"/>
      <w:lvlText w:val="%1."/>
      <w:legacy w:legacy="1" w:legacySpace="0" w:legacyIndent="720"/>
      <w:lvlJc w:val="left"/>
    </w:lvl>
  </w:abstractNum>
  <w:abstractNum w:abstractNumId="359" w15:restartNumberingAfterBreak="1">
    <w:nsid w:val="7981241E"/>
    <w:multiLevelType w:val="singleLevel"/>
    <w:tmpl w:val="BD68D83A"/>
    <w:lvl w:ilvl="0">
      <w:start w:val="1"/>
      <w:numFmt w:val="decimal"/>
      <w:lvlText w:val="%1."/>
      <w:legacy w:legacy="1" w:legacySpace="0" w:legacyIndent="720"/>
      <w:lvlJc w:val="left"/>
    </w:lvl>
  </w:abstractNum>
  <w:abstractNum w:abstractNumId="360" w15:restartNumberingAfterBreak="1">
    <w:nsid w:val="79E5095E"/>
    <w:multiLevelType w:val="singleLevel"/>
    <w:tmpl w:val="BD68D83A"/>
    <w:lvl w:ilvl="0">
      <w:start w:val="1"/>
      <w:numFmt w:val="decimal"/>
      <w:lvlText w:val="%1."/>
      <w:legacy w:legacy="1" w:legacySpace="0" w:legacyIndent="720"/>
      <w:lvlJc w:val="left"/>
    </w:lvl>
  </w:abstractNum>
  <w:abstractNum w:abstractNumId="361" w15:restartNumberingAfterBreak="0">
    <w:nsid w:val="79F56CD8"/>
    <w:multiLevelType w:val="singleLevel"/>
    <w:tmpl w:val="60D8DD6C"/>
    <w:lvl w:ilvl="0">
      <w:start w:val="1"/>
      <w:numFmt w:val="upperLetter"/>
      <w:lvlText w:val="%1."/>
      <w:legacy w:legacy="1" w:legacySpace="0" w:legacyIndent="720"/>
      <w:lvlJc w:val="left"/>
    </w:lvl>
  </w:abstractNum>
  <w:abstractNum w:abstractNumId="362" w15:restartNumberingAfterBreak="1">
    <w:nsid w:val="7B5E2531"/>
    <w:multiLevelType w:val="singleLevel"/>
    <w:tmpl w:val="BD68D83A"/>
    <w:lvl w:ilvl="0">
      <w:start w:val="1"/>
      <w:numFmt w:val="decimal"/>
      <w:lvlText w:val="%1."/>
      <w:legacy w:legacy="1" w:legacySpace="0" w:legacyIndent="720"/>
      <w:lvlJc w:val="left"/>
    </w:lvl>
  </w:abstractNum>
  <w:abstractNum w:abstractNumId="363" w15:restartNumberingAfterBreak="0">
    <w:nsid w:val="7B972288"/>
    <w:multiLevelType w:val="singleLevel"/>
    <w:tmpl w:val="BD68D83A"/>
    <w:lvl w:ilvl="0">
      <w:start w:val="1"/>
      <w:numFmt w:val="decimal"/>
      <w:lvlText w:val="%1."/>
      <w:legacy w:legacy="1" w:legacySpace="0" w:legacyIndent="720"/>
      <w:lvlJc w:val="left"/>
    </w:lvl>
  </w:abstractNum>
  <w:abstractNum w:abstractNumId="364" w15:restartNumberingAfterBreak="0">
    <w:nsid w:val="7BA7767A"/>
    <w:multiLevelType w:val="singleLevel"/>
    <w:tmpl w:val="9E0CAD20"/>
    <w:lvl w:ilvl="0">
      <w:start w:val="1"/>
      <w:numFmt w:val="decimal"/>
      <w:lvlText w:val="%1."/>
      <w:legacy w:legacy="1" w:legacySpace="0" w:legacyIndent="720"/>
      <w:lvlJc w:val="left"/>
    </w:lvl>
  </w:abstractNum>
  <w:abstractNum w:abstractNumId="365" w15:restartNumberingAfterBreak="0">
    <w:nsid w:val="7BD90720"/>
    <w:multiLevelType w:val="singleLevel"/>
    <w:tmpl w:val="BD68D83A"/>
    <w:lvl w:ilvl="0">
      <w:start w:val="1"/>
      <w:numFmt w:val="decimal"/>
      <w:lvlText w:val="%1."/>
      <w:legacy w:legacy="1" w:legacySpace="0" w:legacyIndent="720"/>
      <w:lvlJc w:val="left"/>
    </w:lvl>
  </w:abstractNum>
  <w:abstractNum w:abstractNumId="366" w15:restartNumberingAfterBreak="0">
    <w:nsid w:val="7BEE2867"/>
    <w:multiLevelType w:val="singleLevel"/>
    <w:tmpl w:val="08806AC6"/>
    <w:lvl w:ilvl="0">
      <w:start w:val="1"/>
      <w:numFmt w:val="decimal"/>
      <w:lvlText w:val="(%1)"/>
      <w:legacy w:legacy="1" w:legacySpace="0" w:legacyIndent="360"/>
      <w:lvlJc w:val="left"/>
    </w:lvl>
  </w:abstractNum>
  <w:abstractNum w:abstractNumId="367" w15:restartNumberingAfterBreak="0">
    <w:nsid w:val="7C906718"/>
    <w:multiLevelType w:val="singleLevel"/>
    <w:tmpl w:val="BD68D83A"/>
    <w:lvl w:ilvl="0">
      <w:start w:val="1"/>
      <w:numFmt w:val="decimal"/>
      <w:lvlText w:val="%1."/>
      <w:legacy w:legacy="1" w:legacySpace="0" w:legacyIndent="720"/>
      <w:lvlJc w:val="left"/>
    </w:lvl>
  </w:abstractNum>
  <w:abstractNum w:abstractNumId="368" w15:restartNumberingAfterBreak="1">
    <w:nsid w:val="7CAA6079"/>
    <w:multiLevelType w:val="singleLevel"/>
    <w:tmpl w:val="BD68D83A"/>
    <w:lvl w:ilvl="0">
      <w:start w:val="1"/>
      <w:numFmt w:val="decimal"/>
      <w:lvlText w:val="%1."/>
      <w:legacy w:legacy="1" w:legacySpace="0" w:legacyIndent="720"/>
      <w:lvlJc w:val="left"/>
    </w:lvl>
  </w:abstractNum>
  <w:abstractNum w:abstractNumId="369" w15:restartNumberingAfterBreak="0">
    <w:nsid w:val="7CE06780"/>
    <w:multiLevelType w:val="singleLevel"/>
    <w:tmpl w:val="BD68D83A"/>
    <w:lvl w:ilvl="0">
      <w:start w:val="1"/>
      <w:numFmt w:val="decimal"/>
      <w:lvlText w:val="%1."/>
      <w:legacy w:legacy="1" w:legacySpace="0" w:legacyIndent="720"/>
      <w:lvlJc w:val="left"/>
    </w:lvl>
  </w:abstractNum>
  <w:abstractNum w:abstractNumId="370" w15:restartNumberingAfterBreak="1">
    <w:nsid w:val="7CE52B95"/>
    <w:multiLevelType w:val="singleLevel"/>
    <w:tmpl w:val="BD68D83A"/>
    <w:lvl w:ilvl="0">
      <w:start w:val="1"/>
      <w:numFmt w:val="decimal"/>
      <w:lvlText w:val="%1."/>
      <w:legacy w:legacy="1" w:legacySpace="0" w:legacyIndent="720"/>
      <w:lvlJc w:val="left"/>
    </w:lvl>
  </w:abstractNum>
  <w:abstractNum w:abstractNumId="371" w15:restartNumberingAfterBreak="1">
    <w:nsid w:val="7CF17073"/>
    <w:multiLevelType w:val="singleLevel"/>
    <w:tmpl w:val="BD68D83A"/>
    <w:lvl w:ilvl="0">
      <w:start w:val="1"/>
      <w:numFmt w:val="decimal"/>
      <w:lvlText w:val="%1."/>
      <w:legacy w:legacy="1" w:legacySpace="0" w:legacyIndent="720"/>
      <w:lvlJc w:val="left"/>
    </w:lvl>
  </w:abstractNum>
  <w:abstractNum w:abstractNumId="372" w15:restartNumberingAfterBreak="0">
    <w:nsid w:val="7DA319FC"/>
    <w:multiLevelType w:val="singleLevel"/>
    <w:tmpl w:val="60D8DD6C"/>
    <w:lvl w:ilvl="0">
      <w:start w:val="1"/>
      <w:numFmt w:val="upperLetter"/>
      <w:lvlText w:val="%1."/>
      <w:legacy w:legacy="1" w:legacySpace="0" w:legacyIndent="720"/>
      <w:lvlJc w:val="left"/>
    </w:lvl>
  </w:abstractNum>
  <w:abstractNum w:abstractNumId="373" w15:restartNumberingAfterBreak="0">
    <w:nsid w:val="7DF27C14"/>
    <w:multiLevelType w:val="singleLevel"/>
    <w:tmpl w:val="60D8DD6C"/>
    <w:lvl w:ilvl="0">
      <w:start w:val="1"/>
      <w:numFmt w:val="upperLetter"/>
      <w:lvlText w:val="%1."/>
      <w:legacy w:legacy="1" w:legacySpace="0" w:legacyIndent="720"/>
      <w:lvlJc w:val="left"/>
    </w:lvl>
  </w:abstractNum>
  <w:abstractNum w:abstractNumId="374" w15:restartNumberingAfterBreak="0">
    <w:nsid w:val="7E5B324F"/>
    <w:multiLevelType w:val="singleLevel"/>
    <w:tmpl w:val="BD68D83A"/>
    <w:lvl w:ilvl="0">
      <w:start w:val="1"/>
      <w:numFmt w:val="decimal"/>
      <w:lvlText w:val="%1."/>
      <w:legacy w:legacy="1" w:legacySpace="0" w:legacyIndent="720"/>
      <w:lvlJc w:val="left"/>
    </w:lvl>
  </w:abstractNum>
  <w:abstractNum w:abstractNumId="375" w15:restartNumberingAfterBreak="0">
    <w:nsid w:val="7EAF4922"/>
    <w:multiLevelType w:val="singleLevel"/>
    <w:tmpl w:val="9E0CAD20"/>
    <w:lvl w:ilvl="0">
      <w:start w:val="1"/>
      <w:numFmt w:val="decimal"/>
      <w:lvlText w:val="%1."/>
      <w:legacy w:legacy="1" w:legacySpace="0" w:legacyIndent="720"/>
      <w:lvlJc w:val="left"/>
    </w:lvl>
  </w:abstractNum>
  <w:abstractNum w:abstractNumId="376" w15:restartNumberingAfterBreak="0">
    <w:nsid w:val="7EDE567E"/>
    <w:multiLevelType w:val="singleLevel"/>
    <w:tmpl w:val="60D8DD6C"/>
    <w:lvl w:ilvl="0">
      <w:start w:val="1"/>
      <w:numFmt w:val="upperLetter"/>
      <w:lvlText w:val="%1."/>
      <w:legacy w:legacy="1" w:legacySpace="0" w:legacyIndent="720"/>
      <w:lvlJc w:val="left"/>
    </w:lvl>
  </w:abstractNum>
  <w:abstractNum w:abstractNumId="377" w15:restartNumberingAfterBreak="1">
    <w:nsid w:val="7F180E62"/>
    <w:multiLevelType w:val="singleLevel"/>
    <w:tmpl w:val="D48CAC5C"/>
    <w:lvl w:ilvl="0">
      <w:start w:val="1"/>
      <w:numFmt w:val="decimal"/>
      <w:lvlText w:val="%1."/>
      <w:legacy w:legacy="1" w:legacySpace="0" w:legacyIndent="720"/>
      <w:lvlJc w:val="left"/>
    </w:lvl>
  </w:abstractNum>
  <w:abstractNum w:abstractNumId="378" w15:restartNumberingAfterBreak="1">
    <w:nsid w:val="7F7863F1"/>
    <w:multiLevelType w:val="singleLevel"/>
    <w:tmpl w:val="BD68D83A"/>
    <w:lvl w:ilvl="0">
      <w:start w:val="1"/>
      <w:numFmt w:val="decimal"/>
      <w:lvlText w:val="%1."/>
      <w:legacy w:legacy="1" w:legacySpace="0" w:legacyIndent="720"/>
      <w:lvlJc w:val="left"/>
    </w:lvl>
  </w:abstractNum>
  <w:abstractNum w:abstractNumId="379" w15:restartNumberingAfterBreak="1">
    <w:nsid w:val="7F7A2CFE"/>
    <w:multiLevelType w:val="singleLevel"/>
    <w:tmpl w:val="60D8DD6C"/>
    <w:lvl w:ilvl="0">
      <w:start w:val="1"/>
      <w:numFmt w:val="upperLetter"/>
      <w:lvlText w:val="%1."/>
      <w:legacy w:legacy="1" w:legacySpace="0" w:legacyIndent="720"/>
      <w:lvlJc w:val="left"/>
    </w:lvl>
  </w:abstractNum>
  <w:num w:numId="1" w16cid:durableId="1007026843">
    <w:abstractNumId w:val="251"/>
  </w:num>
  <w:num w:numId="2" w16cid:durableId="609775306">
    <w:abstractNumId w:val="350"/>
  </w:num>
  <w:num w:numId="3" w16cid:durableId="835917735">
    <w:abstractNumId w:val="15"/>
  </w:num>
  <w:num w:numId="4" w16cid:durableId="1712458772">
    <w:abstractNumId w:val="184"/>
  </w:num>
  <w:num w:numId="5" w16cid:durableId="495194872">
    <w:abstractNumId w:val="357"/>
  </w:num>
  <w:num w:numId="6" w16cid:durableId="1107116998">
    <w:abstractNumId w:val="188"/>
  </w:num>
  <w:num w:numId="7" w16cid:durableId="64184792">
    <w:abstractNumId w:val="121"/>
  </w:num>
  <w:num w:numId="8" w16cid:durableId="622493301">
    <w:abstractNumId w:val="115"/>
  </w:num>
  <w:num w:numId="9" w16cid:durableId="57284352">
    <w:abstractNumId w:val="210"/>
  </w:num>
  <w:num w:numId="10" w16cid:durableId="219247525">
    <w:abstractNumId w:val="41"/>
  </w:num>
  <w:num w:numId="11" w16cid:durableId="488982475">
    <w:abstractNumId w:val="146"/>
  </w:num>
  <w:num w:numId="12" w16cid:durableId="258490211">
    <w:abstractNumId w:val="222"/>
  </w:num>
  <w:num w:numId="13" w16cid:durableId="1082221370">
    <w:abstractNumId w:val="313"/>
  </w:num>
  <w:num w:numId="14" w16cid:durableId="1831285435">
    <w:abstractNumId w:val="244"/>
  </w:num>
  <w:num w:numId="15" w16cid:durableId="1585339111">
    <w:abstractNumId w:val="128"/>
  </w:num>
  <w:num w:numId="16" w16cid:durableId="1799562886">
    <w:abstractNumId w:val="104"/>
  </w:num>
  <w:num w:numId="17" w16cid:durableId="2103069046">
    <w:abstractNumId w:val="17"/>
  </w:num>
  <w:num w:numId="18" w16cid:durableId="1388992396">
    <w:abstractNumId w:val="34"/>
  </w:num>
  <w:num w:numId="19" w16cid:durableId="1471485178">
    <w:abstractNumId w:val="127"/>
  </w:num>
  <w:num w:numId="20" w16cid:durableId="1463502831">
    <w:abstractNumId w:val="105"/>
  </w:num>
  <w:num w:numId="21" w16cid:durableId="1623540147">
    <w:abstractNumId w:val="83"/>
  </w:num>
  <w:num w:numId="22" w16cid:durableId="225840241">
    <w:abstractNumId w:val="106"/>
  </w:num>
  <w:num w:numId="23" w16cid:durableId="464393491">
    <w:abstractNumId w:val="189"/>
  </w:num>
  <w:num w:numId="24" w16cid:durableId="1041442756">
    <w:abstractNumId w:val="337"/>
  </w:num>
  <w:num w:numId="25" w16cid:durableId="1112243785">
    <w:abstractNumId w:val="347"/>
  </w:num>
  <w:num w:numId="26" w16cid:durableId="1796483322">
    <w:abstractNumId w:val="109"/>
  </w:num>
  <w:num w:numId="27" w16cid:durableId="920871742">
    <w:abstractNumId w:val="76"/>
  </w:num>
  <w:num w:numId="28" w16cid:durableId="457913820">
    <w:abstractNumId w:val="143"/>
  </w:num>
  <w:num w:numId="29" w16cid:durableId="630475855">
    <w:abstractNumId w:val="349"/>
  </w:num>
  <w:num w:numId="30" w16cid:durableId="1972053589">
    <w:abstractNumId w:val="166"/>
  </w:num>
  <w:num w:numId="31" w16cid:durableId="298808045">
    <w:abstractNumId w:val="281"/>
  </w:num>
  <w:num w:numId="32" w16cid:durableId="888420636">
    <w:abstractNumId w:val="60"/>
  </w:num>
  <w:num w:numId="33" w16cid:durableId="1288394106">
    <w:abstractNumId w:val="378"/>
  </w:num>
  <w:num w:numId="34" w16cid:durableId="1856578946">
    <w:abstractNumId w:val="314"/>
  </w:num>
  <w:num w:numId="35" w16cid:durableId="1972055326">
    <w:abstractNumId w:val="18"/>
  </w:num>
  <w:num w:numId="36" w16cid:durableId="1792355334">
    <w:abstractNumId w:val="292"/>
  </w:num>
  <w:num w:numId="37" w16cid:durableId="436632382">
    <w:abstractNumId w:val="80"/>
  </w:num>
  <w:num w:numId="38" w16cid:durableId="610434931">
    <w:abstractNumId w:val="291"/>
  </w:num>
  <w:num w:numId="39" w16cid:durableId="252204517">
    <w:abstractNumId w:val="227"/>
  </w:num>
  <w:num w:numId="40" w16cid:durableId="881984607">
    <w:abstractNumId w:val="286"/>
  </w:num>
  <w:num w:numId="41" w16cid:durableId="549342511">
    <w:abstractNumId w:val="246"/>
  </w:num>
  <w:num w:numId="42" w16cid:durableId="103623204">
    <w:abstractNumId w:val="232"/>
  </w:num>
  <w:num w:numId="43" w16cid:durableId="1908686837">
    <w:abstractNumId w:val="253"/>
  </w:num>
  <w:num w:numId="44" w16cid:durableId="569273309">
    <w:abstractNumId w:val="299"/>
  </w:num>
  <w:num w:numId="45" w16cid:durableId="411895923">
    <w:abstractNumId w:val="275"/>
  </w:num>
  <w:num w:numId="46" w16cid:durableId="1678265913">
    <w:abstractNumId w:val="214"/>
  </w:num>
  <w:num w:numId="47" w16cid:durableId="1256553551">
    <w:abstractNumId w:val="305"/>
  </w:num>
  <w:num w:numId="48" w16cid:durableId="882211208">
    <w:abstractNumId w:val="359"/>
  </w:num>
  <w:num w:numId="49" w16cid:durableId="657226056">
    <w:abstractNumId w:val="147"/>
  </w:num>
  <w:num w:numId="50" w16cid:durableId="2037415850">
    <w:abstractNumId w:val="119"/>
  </w:num>
  <w:num w:numId="51" w16cid:durableId="377165073">
    <w:abstractNumId w:val="171"/>
  </w:num>
  <w:num w:numId="52" w16cid:durableId="316542957">
    <w:abstractNumId w:val="3"/>
  </w:num>
  <w:num w:numId="53" w16cid:durableId="441849173">
    <w:abstractNumId w:val="79"/>
  </w:num>
  <w:num w:numId="54" w16cid:durableId="1999772712">
    <w:abstractNumId w:val="362"/>
  </w:num>
  <w:num w:numId="55" w16cid:durableId="707293100">
    <w:abstractNumId w:val="344"/>
  </w:num>
  <w:num w:numId="56" w16cid:durableId="613289509">
    <w:abstractNumId w:val="211"/>
  </w:num>
  <w:num w:numId="57" w16cid:durableId="1333490473">
    <w:abstractNumId w:val="234"/>
  </w:num>
  <w:num w:numId="58" w16cid:durableId="1474174337">
    <w:abstractNumId w:val="315"/>
  </w:num>
  <w:num w:numId="59" w16cid:durableId="1291210397">
    <w:abstractNumId w:val="101"/>
  </w:num>
  <w:num w:numId="60" w16cid:durableId="389110154">
    <w:abstractNumId w:val="149"/>
  </w:num>
  <w:num w:numId="61" w16cid:durableId="1826235457">
    <w:abstractNumId w:val="150"/>
  </w:num>
  <w:num w:numId="62" w16cid:durableId="1931154853">
    <w:abstractNumId w:val="167"/>
  </w:num>
  <w:num w:numId="63" w16cid:durableId="560293471">
    <w:abstractNumId w:val="33"/>
  </w:num>
  <w:num w:numId="64" w16cid:durableId="102112618">
    <w:abstractNumId w:val="64"/>
  </w:num>
  <w:num w:numId="65" w16cid:durableId="1337537495">
    <w:abstractNumId w:val="202"/>
  </w:num>
  <w:num w:numId="66" w16cid:durableId="730884675">
    <w:abstractNumId w:val="47"/>
  </w:num>
  <w:num w:numId="67" w16cid:durableId="498815107">
    <w:abstractNumId w:val="61"/>
  </w:num>
  <w:num w:numId="68" w16cid:durableId="1822767405">
    <w:abstractNumId w:val="151"/>
  </w:num>
  <w:num w:numId="69" w16cid:durableId="441726383">
    <w:abstractNumId w:val="23"/>
  </w:num>
  <w:num w:numId="70" w16cid:durableId="731849279">
    <w:abstractNumId w:val="284"/>
  </w:num>
  <w:num w:numId="71" w16cid:durableId="2027176156">
    <w:abstractNumId w:val="242"/>
  </w:num>
  <w:num w:numId="72" w16cid:durableId="894776202">
    <w:abstractNumId w:val="298"/>
  </w:num>
  <w:num w:numId="73" w16cid:durableId="1702629400">
    <w:abstractNumId w:val="152"/>
  </w:num>
  <w:num w:numId="74" w16cid:durableId="1896355184">
    <w:abstractNumId w:val="16"/>
  </w:num>
  <w:num w:numId="75" w16cid:durableId="1362586805">
    <w:abstractNumId w:val="354"/>
  </w:num>
  <w:num w:numId="76" w16cid:durableId="228854791">
    <w:abstractNumId w:val="59"/>
  </w:num>
  <w:num w:numId="77" w16cid:durableId="1556158142">
    <w:abstractNumId w:val="266"/>
  </w:num>
  <w:num w:numId="78" w16cid:durableId="2049648594">
    <w:abstractNumId w:val="125"/>
  </w:num>
  <w:num w:numId="79" w16cid:durableId="1670257856">
    <w:abstractNumId w:val="346"/>
  </w:num>
  <w:num w:numId="80" w16cid:durableId="900481277">
    <w:abstractNumId w:val="204"/>
  </w:num>
  <w:num w:numId="81" w16cid:durableId="723064116">
    <w:abstractNumId w:val="193"/>
  </w:num>
  <w:num w:numId="82" w16cid:durableId="1084496772">
    <w:abstractNumId w:val="124"/>
  </w:num>
  <w:num w:numId="83" w16cid:durableId="1264410802">
    <w:abstractNumId w:val="307"/>
  </w:num>
  <w:num w:numId="84" w16cid:durableId="1483346402">
    <w:abstractNumId w:val="161"/>
  </w:num>
  <w:num w:numId="85" w16cid:durableId="2099909446">
    <w:abstractNumId w:val="297"/>
  </w:num>
  <w:num w:numId="86" w16cid:durableId="1979843790">
    <w:abstractNumId w:val="258"/>
  </w:num>
  <w:num w:numId="87" w16cid:durableId="276955627">
    <w:abstractNumId w:val="12"/>
  </w:num>
  <w:num w:numId="88" w16cid:durableId="142891469">
    <w:abstractNumId w:val="323"/>
  </w:num>
  <w:num w:numId="89" w16cid:durableId="1494099265">
    <w:abstractNumId w:val="240"/>
  </w:num>
  <w:num w:numId="90" w16cid:durableId="1137337262">
    <w:abstractNumId w:val="308"/>
  </w:num>
  <w:num w:numId="91" w16cid:durableId="1586450807">
    <w:abstractNumId w:val="370"/>
  </w:num>
  <w:num w:numId="92" w16cid:durableId="84228353">
    <w:abstractNumId w:val="196"/>
  </w:num>
  <w:num w:numId="93" w16cid:durableId="564872072">
    <w:abstractNumId w:val="333"/>
  </w:num>
  <w:num w:numId="94" w16cid:durableId="1483110868">
    <w:abstractNumId w:val="260"/>
  </w:num>
  <w:num w:numId="95" w16cid:durableId="2002543600">
    <w:abstractNumId w:val="341"/>
  </w:num>
  <w:num w:numId="96" w16cid:durableId="398138944">
    <w:abstractNumId w:val="351"/>
  </w:num>
  <w:num w:numId="97" w16cid:durableId="1880237803">
    <w:abstractNumId w:val="206"/>
  </w:num>
  <w:num w:numId="98" w16cid:durableId="914390097">
    <w:abstractNumId w:val="316"/>
  </w:num>
  <w:num w:numId="99" w16cid:durableId="840387307">
    <w:abstractNumId w:val="220"/>
  </w:num>
  <w:num w:numId="100" w16cid:durableId="1213812956">
    <w:abstractNumId w:val="148"/>
  </w:num>
  <w:num w:numId="101" w16cid:durableId="301469913">
    <w:abstractNumId w:val="322"/>
  </w:num>
  <w:num w:numId="102" w16cid:durableId="838352909">
    <w:abstractNumId w:val="233"/>
  </w:num>
  <w:num w:numId="103" w16cid:durableId="1408187083">
    <w:abstractNumId w:val="114"/>
  </w:num>
  <w:num w:numId="104" w16cid:durableId="2143771530">
    <w:abstractNumId w:val="335"/>
  </w:num>
  <w:num w:numId="105" w16cid:durableId="809907367">
    <w:abstractNumId w:val="8"/>
  </w:num>
  <w:num w:numId="106" w16cid:durableId="1486360207">
    <w:abstractNumId w:val="97"/>
  </w:num>
  <w:num w:numId="107" w16cid:durableId="1296176554">
    <w:abstractNumId w:val="77"/>
  </w:num>
  <w:num w:numId="108" w16cid:durableId="812865060">
    <w:abstractNumId w:val="280"/>
  </w:num>
  <w:num w:numId="109" w16cid:durableId="1066957593">
    <w:abstractNumId w:val="345"/>
  </w:num>
  <w:num w:numId="110" w16cid:durableId="174728893">
    <w:abstractNumId w:val="170"/>
  </w:num>
  <w:num w:numId="111" w16cid:durableId="971594389">
    <w:abstractNumId w:val="28"/>
  </w:num>
  <w:num w:numId="112" w16cid:durableId="1957711514">
    <w:abstractNumId w:val="65"/>
  </w:num>
  <w:num w:numId="113" w16cid:durableId="784346289">
    <w:abstractNumId w:val="228"/>
  </w:num>
  <w:num w:numId="114" w16cid:durableId="1962953872">
    <w:abstractNumId w:val="38"/>
  </w:num>
  <w:num w:numId="115" w16cid:durableId="1206916488">
    <w:abstractNumId w:val="31"/>
  </w:num>
  <w:num w:numId="116" w16cid:durableId="911813962">
    <w:abstractNumId w:val="360"/>
  </w:num>
  <w:num w:numId="117" w16cid:durableId="1632592395">
    <w:abstractNumId w:val="117"/>
  </w:num>
  <w:num w:numId="118" w16cid:durableId="48234792">
    <w:abstractNumId w:val="252"/>
  </w:num>
  <w:num w:numId="119" w16cid:durableId="1319577148">
    <w:abstractNumId w:val="371"/>
  </w:num>
  <w:num w:numId="120" w16cid:durableId="1016267321">
    <w:abstractNumId w:val="201"/>
  </w:num>
  <w:num w:numId="121" w16cid:durableId="438914805">
    <w:abstractNumId w:val="168"/>
  </w:num>
  <w:num w:numId="122" w16cid:durableId="157426429">
    <w:abstractNumId w:val="312"/>
  </w:num>
  <w:num w:numId="123" w16cid:durableId="280461090">
    <w:abstractNumId w:val="164"/>
  </w:num>
  <w:num w:numId="124" w16cid:durableId="1427381565">
    <w:abstractNumId w:val="273"/>
  </w:num>
  <w:num w:numId="125" w16cid:durableId="27919346">
    <w:abstractNumId w:val="225"/>
  </w:num>
  <w:num w:numId="126" w16cid:durableId="435755926">
    <w:abstractNumId w:val="197"/>
  </w:num>
  <w:num w:numId="127" w16cid:durableId="462385057">
    <w:abstractNumId w:val="141"/>
  </w:num>
  <w:num w:numId="128" w16cid:durableId="601035581">
    <w:abstractNumId w:val="111"/>
  </w:num>
  <w:num w:numId="129" w16cid:durableId="2124377952">
    <w:abstractNumId w:val="238"/>
  </w:num>
  <w:num w:numId="130" w16cid:durableId="247153835">
    <w:abstractNumId w:val="186"/>
  </w:num>
  <w:num w:numId="131" w16cid:durableId="294917976">
    <w:abstractNumId w:val="272"/>
  </w:num>
  <w:num w:numId="132" w16cid:durableId="687491177">
    <w:abstractNumId w:val="319"/>
  </w:num>
  <w:num w:numId="133" w16cid:durableId="305209855">
    <w:abstractNumId w:val="153"/>
  </w:num>
  <w:num w:numId="134" w16cid:durableId="279453163">
    <w:abstractNumId w:val="118"/>
  </w:num>
  <w:num w:numId="135" w16cid:durableId="529875998">
    <w:abstractNumId w:val="243"/>
  </w:num>
  <w:num w:numId="136" w16cid:durableId="1746489297">
    <w:abstractNumId w:val="69"/>
  </w:num>
  <w:num w:numId="137" w16cid:durableId="1272207696">
    <w:abstractNumId w:val="295"/>
  </w:num>
  <w:num w:numId="138" w16cid:durableId="517693886">
    <w:abstractNumId w:val="66"/>
  </w:num>
  <w:num w:numId="139" w16cid:durableId="1699888557">
    <w:abstractNumId w:val="348"/>
  </w:num>
  <w:num w:numId="140" w16cid:durableId="1145514288">
    <w:abstractNumId w:val="296"/>
  </w:num>
  <w:num w:numId="141" w16cid:durableId="880744266">
    <w:abstractNumId w:val="191"/>
  </w:num>
  <w:num w:numId="142" w16cid:durableId="1067343335">
    <w:abstractNumId w:val="343"/>
  </w:num>
  <w:num w:numId="143" w16cid:durableId="1174220076">
    <w:abstractNumId w:val="85"/>
  </w:num>
  <w:num w:numId="144" w16cid:durableId="497773842">
    <w:abstractNumId w:val="379"/>
  </w:num>
  <w:num w:numId="145" w16cid:durableId="672101409">
    <w:abstractNumId w:val="271"/>
  </w:num>
  <w:num w:numId="146" w16cid:durableId="2094934374">
    <w:abstractNumId w:val="283"/>
  </w:num>
  <w:num w:numId="147" w16cid:durableId="730810018">
    <w:abstractNumId w:val="278"/>
  </w:num>
  <w:num w:numId="148" w16cid:durableId="449276389">
    <w:abstractNumId w:val="301"/>
  </w:num>
  <w:num w:numId="149" w16cid:durableId="1749888053">
    <w:abstractNumId w:val="205"/>
  </w:num>
  <w:num w:numId="150" w16cid:durableId="1556046559">
    <w:abstractNumId w:val="226"/>
  </w:num>
  <w:num w:numId="151" w16cid:durableId="581991895">
    <w:abstractNumId w:val="277"/>
  </w:num>
  <w:num w:numId="152" w16cid:durableId="1203515820">
    <w:abstractNumId w:val="122"/>
  </w:num>
  <w:num w:numId="153" w16cid:durableId="734470578">
    <w:abstractNumId w:val="48"/>
  </w:num>
  <w:num w:numId="154" w16cid:durableId="1274434067">
    <w:abstractNumId w:val="177"/>
  </w:num>
  <w:num w:numId="155" w16cid:durableId="1534615696">
    <w:abstractNumId w:val="194"/>
  </w:num>
  <w:num w:numId="156" w16cid:durableId="1035275312">
    <w:abstractNumId w:val="302"/>
  </w:num>
  <w:num w:numId="157" w16cid:durableId="564071185">
    <w:abstractNumId w:val="334"/>
  </w:num>
  <w:num w:numId="158" w16cid:durableId="347289949">
    <w:abstractNumId w:val="250"/>
  </w:num>
  <w:num w:numId="159" w16cid:durableId="738985842">
    <w:abstractNumId w:val="216"/>
  </w:num>
  <w:num w:numId="160" w16cid:durableId="169957085">
    <w:abstractNumId w:val="175"/>
  </w:num>
  <w:num w:numId="161" w16cid:durableId="2059085943">
    <w:abstractNumId w:val="249"/>
  </w:num>
  <w:num w:numId="162" w16cid:durableId="1952349786">
    <w:abstractNumId w:val="26"/>
  </w:num>
  <w:num w:numId="163" w16cid:durableId="845557180">
    <w:abstractNumId w:val="74"/>
  </w:num>
  <w:num w:numId="164" w16cid:durableId="77100137">
    <w:abstractNumId w:val="63"/>
  </w:num>
  <w:num w:numId="165" w16cid:durableId="1399594606">
    <w:abstractNumId w:val="368"/>
  </w:num>
  <w:num w:numId="166" w16cid:durableId="1304626181">
    <w:abstractNumId w:val="49"/>
  </w:num>
  <w:num w:numId="167" w16cid:durableId="234317107">
    <w:abstractNumId w:val="123"/>
  </w:num>
  <w:num w:numId="168" w16cid:durableId="1268849257">
    <w:abstractNumId w:val="178"/>
  </w:num>
  <w:num w:numId="169" w16cid:durableId="829561594">
    <w:abstractNumId w:val="0"/>
  </w:num>
  <w:num w:numId="170" w16cid:durableId="1963806466">
    <w:abstractNumId w:val="1"/>
  </w:num>
  <w:num w:numId="171" w16cid:durableId="599333003">
    <w:abstractNumId w:val="32"/>
  </w:num>
  <w:num w:numId="172" w16cid:durableId="882978937">
    <w:abstractNumId w:val="142"/>
  </w:num>
  <w:num w:numId="173" w16cid:durableId="684986209">
    <w:abstractNumId w:val="215"/>
  </w:num>
  <w:num w:numId="174" w16cid:durableId="1747456913">
    <w:abstractNumId w:val="330"/>
  </w:num>
  <w:num w:numId="175" w16cid:durableId="1881356018">
    <w:abstractNumId w:val="245"/>
  </w:num>
  <w:num w:numId="176" w16cid:durableId="109205235">
    <w:abstractNumId w:val="54"/>
  </w:num>
  <w:num w:numId="177" w16cid:durableId="1835560464">
    <w:abstractNumId w:val="21"/>
  </w:num>
  <w:num w:numId="178" w16cid:durableId="1369915217">
    <w:abstractNumId w:val="179"/>
  </w:num>
  <w:num w:numId="179" w16cid:durableId="653294992">
    <w:abstractNumId w:val="75"/>
  </w:num>
  <w:num w:numId="180" w16cid:durableId="1129977647">
    <w:abstractNumId w:val="375"/>
  </w:num>
  <w:num w:numId="181" w16cid:durableId="56631980">
    <w:abstractNumId w:val="192"/>
  </w:num>
  <w:num w:numId="182" w16cid:durableId="1021735661">
    <w:abstractNumId w:val="247"/>
  </w:num>
  <w:num w:numId="183" w16cid:durableId="444347490">
    <w:abstractNumId w:val="213"/>
  </w:num>
  <w:num w:numId="184" w16cid:durableId="1899242052">
    <w:abstractNumId w:val="326"/>
  </w:num>
  <w:num w:numId="185" w16cid:durableId="162818209">
    <w:abstractNumId w:val="92"/>
  </w:num>
  <w:num w:numId="186" w16cid:durableId="1240168492">
    <w:abstractNumId w:val="241"/>
  </w:num>
  <w:num w:numId="187" w16cid:durableId="1292978350">
    <w:abstractNumId w:val="84"/>
  </w:num>
  <w:num w:numId="188" w16cid:durableId="1798179868">
    <w:abstractNumId w:val="90"/>
  </w:num>
  <w:num w:numId="189" w16cid:durableId="180512473">
    <w:abstractNumId w:val="43"/>
  </w:num>
  <w:num w:numId="190" w16cid:durableId="1719283655">
    <w:abstractNumId w:val="50"/>
  </w:num>
  <w:num w:numId="191" w16cid:durableId="1864443356">
    <w:abstractNumId w:val="137"/>
  </w:num>
  <w:num w:numId="192" w16cid:durableId="1867862507">
    <w:abstractNumId w:val="68"/>
  </w:num>
  <w:num w:numId="193" w16cid:durableId="1755084579">
    <w:abstractNumId w:val="209"/>
  </w:num>
  <w:num w:numId="194" w16cid:durableId="472530404">
    <w:abstractNumId w:val="7"/>
  </w:num>
  <w:num w:numId="195" w16cid:durableId="2010017342">
    <w:abstractNumId w:val="110"/>
  </w:num>
  <w:num w:numId="196" w16cid:durableId="1956593620">
    <w:abstractNumId w:val="55"/>
  </w:num>
  <w:num w:numId="197" w16cid:durableId="984626254">
    <w:abstractNumId w:val="239"/>
  </w:num>
  <w:num w:numId="198" w16cid:durableId="658264885">
    <w:abstractNumId w:val="112"/>
  </w:num>
  <w:num w:numId="199" w16cid:durableId="156309917">
    <w:abstractNumId w:val="373"/>
  </w:num>
  <w:num w:numId="200" w16cid:durableId="384722310">
    <w:abstractNumId w:val="270"/>
  </w:num>
  <w:num w:numId="201" w16cid:durableId="2435140">
    <w:abstractNumId w:val="311"/>
  </w:num>
  <w:num w:numId="202" w16cid:durableId="702362668">
    <w:abstractNumId w:val="364"/>
  </w:num>
  <w:num w:numId="203" w16cid:durableId="963117391">
    <w:abstractNumId w:val="237"/>
  </w:num>
  <w:num w:numId="204" w16cid:durableId="1284776387">
    <w:abstractNumId w:val="88"/>
  </w:num>
  <w:num w:numId="205" w16cid:durableId="1683119917">
    <w:abstractNumId w:val="159"/>
  </w:num>
  <w:num w:numId="206" w16cid:durableId="1817793397">
    <w:abstractNumId w:val="136"/>
  </w:num>
  <w:num w:numId="207" w16cid:durableId="289826297">
    <w:abstractNumId w:val="131"/>
  </w:num>
  <w:num w:numId="208" w16cid:durableId="665059576">
    <w:abstractNumId w:val="133"/>
  </w:num>
  <w:num w:numId="209" w16cid:durableId="1312446259">
    <w:abstractNumId w:val="46"/>
  </w:num>
  <w:num w:numId="210" w16cid:durableId="1228954580">
    <w:abstractNumId w:val="255"/>
  </w:num>
  <w:num w:numId="211" w16cid:durableId="959805144">
    <w:abstractNumId w:val="160"/>
  </w:num>
  <w:num w:numId="212" w16cid:durableId="870726459">
    <w:abstractNumId w:val="285"/>
  </w:num>
  <w:num w:numId="213" w16cid:durableId="810096022">
    <w:abstractNumId w:val="20"/>
  </w:num>
  <w:num w:numId="214" w16cid:durableId="1101610880">
    <w:abstractNumId w:val="13"/>
  </w:num>
  <w:num w:numId="215" w16cid:durableId="1179469736">
    <w:abstractNumId w:val="57"/>
  </w:num>
  <w:num w:numId="216" w16cid:durableId="1215387394">
    <w:abstractNumId w:val="126"/>
  </w:num>
  <w:num w:numId="217" w16cid:durableId="1159418709">
    <w:abstractNumId w:val="263"/>
  </w:num>
  <w:num w:numId="218" w16cid:durableId="1586760780">
    <w:abstractNumId w:val="155"/>
  </w:num>
  <w:num w:numId="219" w16cid:durableId="749155707">
    <w:abstractNumId w:val="24"/>
  </w:num>
  <w:num w:numId="220" w16cid:durableId="1292326677">
    <w:abstractNumId w:val="56"/>
  </w:num>
  <w:num w:numId="221" w16cid:durableId="1430194500">
    <w:abstractNumId w:val="10"/>
  </w:num>
  <w:num w:numId="222" w16cid:durableId="1271934148">
    <w:abstractNumId w:val="4"/>
  </w:num>
  <w:num w:numId="223" w16cid:durableId="1465155415">
    <w:abstractNumId w:val="62"/>
  </w:num>
  <w:num w:numId="224" w16cid:durableId="422343257">
    <w:abstractNumId w:val="129"/>
  </w:num>
  <w:num w:numId="225" w16cid:durableId="2098670343">
    <w:abstractNumId w:val="173"/>
  </w:num>
  <w:num w:numId="226" w16cid:durableId="775293600">
    <w:abstractNumId w:val="294"/>
  </w:num>
  <w:num w:numId="227" w16cid:durableId="996305372">
    <w:abstractNumId w:val="372"/>
  </w:num>
  <w:num w:numId="228" w16cid:durableId="904684820">
    <w:abstractNumId w:val="14"/>
  </w:num>
  <w:num w:numId="229" w16cid:durableId="994455707">
    <w:abstractNumId w:val="134"/>
  </w:num>
  <w:num w:numId="230" w16cid:durableId="1425952136">
    <w:abstractNumId w:val="199"/>
  </w:num>
  <w:num w:numId="231" w16cid:durableId="1810706064">
    <w:abstractNumId w:val="182"/>
  </w:num>
  <w:num w:numId="232" w16cid:durableId="1176385636">
    <w:abstractNumId w:val="325"/>
  </w:num>
  <w:num w:numId="233" w16cid:durableId="292714725">
    <w:abstractNumId w:val="183"/>
  </w:num>
  <w:num w:numId="234" w16cid:durableId="29764553">
    <w:abstractNumId w:val="264"/>
  </w:num>
  <w:num w:numId="235" w16cid:durableId="858665161">
    <w:abstractNumId w:val="86"/>
  </w:num>
  <w:num w:numId="236" w16cid:durableId="1473911998">
    <w:abstractNumId w:val="200"/>
  </w:num>
  <w:num w:numId="237" w16cid:durableId="1922524483">
    <w:abstractNumId w:val="25"/>
  </w:num>
  <w:num w:numId="238" w16cid:durableId="926960846">
    <w:abstractNumId w:val="218"/>
  </w:num>
  <w:num w:numId="239" w16cid:durableId="790787268">
    <w:abstractNumId w:val="98"/>
  </w:num>
  <w:num w:numId="240" w16cid:durableId="2000422397">
    <w:abstractNumId w:val="289"/>
  </w:num>
  <w:num w:numId="241" w16cid:durableId="194780293">
    <w:abstractNumId w:val="36"/>
  </w:num>
  <w:num w:numId="242" w16cid:durableId="780606615">
    <w:abstractNumId w:val="30"/>
  </w:num>
  <w:num w:numId="243" w16cid:durableId="177669497">
    <w:abstractNumId w:val="257"/>
  </w:num>
  <w:num w:numId="244" w16cid:durableId="1694304429">
    <w:abstractNumId w:val="221"/>
  </w:num>
  <w:num w:numId="245" w16cid:durableId="1463382880">
    <w:abstractNumId w:val="198"/>
  </w:num>
  <w:num w:numId="246" w16cid:durableId="751975585">
    <w:abstractNumId w:val="135"/>
  </w:num>
  <w:num w:numId="247" w16cid:durableId="100927708">
    <w:abstractNumId w:val="40"/>
  </w:num>
  <w:num w:numId="248" w16cid:durableId="2067532575">
    <w:abstractNumId w:val="261"/>
  </w:num>
  <w:num w:numId="249" w16cid:durableId="1310210891">
    <w:abstractNumId w:val="276"/>
  </w:num>
  <w:num w:numId="250" w16cid:durableId="555824965">
    <w:abstractNumId w:val="339"/>
  </w:num>
  <w:num w:numId="251" w16cid:durableId="472329070">
    <w:abstractNumId w:val="369"/>
  </w:num>
  <w:num w:numId="252" w16cid:durableId="1933664098">
    <w:abstractNumId w:val="19"/>
  </w:num>
  <w:num w:numId="253" w16cid:durableId="935358114">
    <w:abstractNumId w:val="268"/>
  </w:num>
  <w:num w:numId="254" w16cid:durableId="336927630">
    <w:abstractNumId w:val="342"/>
  </w:num>
  <w:num w:numId="255" w16cid:durableId="1676028315">
    <w:abstractNumId w:val="217"/>
  </w:num>
  <w:num w:numId="256" w16cid:durableId="1449660872">
    <w:abstractNumId w:val="282"/>
  </w:num>
  <w:num w:numId="257" w16cid:durableId="175853099">
    <w:abstractNumId w:val="37"/>
  </w:num>
  <w:num w:numId="258" w16cid:durableId="1469275062">
    <w:abstractNumId w:val="336"/>
  </w:num>
  <w:num w:numId="259" w16cid:durableId="773598931">
    <w:abstractNumId w:val="355"/>
  </w:num>
  <w:num w:numId="260" w16cid:durableId="114520964">
    <w:abstractNumId w:val="259"/>
  </w:num>
  <w:num w:numId="261" w16cid:durableId="1019162954">
    <w:abstractNumId w:val="138"/>
  </w:num>
  <w:num w:numId="262" w16cid:durableId="1669014831">
    <w:abstractNumId w:val="317"/>
  </w:num>
  <w:num w:numId="263" w16cid:durableId="880485039">
    <w:abstractNumId w:val="94"/>
  </w:num>
  <w:num w:numId="264" w16cid:durableId="1335065375">
    <w:abstractNumId w:val="140"/>
  </w:num>
  <w:num w:numId="265" w16cid:durableId="923607123">
    <w:abstractNumId w:val="99"/>
  </w:num>
  <w:num w:numId="266" w16cid:durableId="1603957665">
    <w:abstractNumId w:val="95"/>
  </w:num>
  <w:num w:numId="267" w16cid:durableId="201940809">
    <w:abstractNumId w:val="366"/>
  </w:num>
  <w:num w:numId="268" w16cid:durableId="874464876">
    <w:abstractNumId w:val="254"/>
  </w:num>
  <w:num w:numId="269" w16cid:durableId="196507629">
    <w:abstractNumId w:val="376"/>
  </w:num>
  <w:num w:numId="270" w16cid:durableId="226844403">
    <w:abstractNumId w:val="35"/>
  </w:num>
  <w:num w:numId="271" w16cid:durableId="1368678038">
    <w:abstractNumId w:val="331"/>
  </w:num>
  <w:num w:numId="272" w16cid:durableId="1959027779">
    <w:abstractNumId w:val="306"/>
  </w:num>
  <w:num w:numId="273" w16cid:durableId="521549973">
    <w:abstractNumId w:val="203"/>
  </w:num>
  <w:num w:numId="274" w16cid:durableId="931276765">
    <w:abstractNumId w:val="321"/>
  </w:num>
  <w:num w:numId="275" w16cid:durableId="327488326">
    <w:abstractNumId w:val="332"/>
  </w:num>
  <w:num w:numId="276" w16cid:durableId="631525530">
    <w:abstractNumId w:val="212"/>
  </w:num>
  <w:num w:numId="277" w16cid:durableId="1804155058">
    <w:abstractNumId w:val="318"/>
  </w:num>
  <w:num w:numId="278" w16cid:durableId="1236939284">
    <w:abstractNumId w:val="310"/>
  </w:num>
  <w:num w:numId="279" w16cid:durableId="1637183207">
    <w:abstractNumId w:val="22"/>
  </w:num>
  <w:num w:numId="280" w16cid:durableId="1884487953">
    <w:abstractNumId w:val="279"/>
  </w:num>
  <w:num w:numId="281" w16cid:durableId="612908997">
    <w:abstractNumId w:val="9"/>
  </w:num>
  <w:num w:numId="282" w16cid:durableId="384305616">
    <w:abstractNumId w:val="53"/>
  </w:num>
  <w:num w:numId="283" w16cid:durableId="651367761">
    <w:abstractNumId w:val="5"/>
  </w:num>
  <w:num w:numId="284" w16cid:durableId="2063140520">
    <w:abstractNumId w:val="185"/>
  </w:num>
  <w:num w:numId="285" w16cid:durableId="342514152">
    <w:abstractNumId w:val="108"/>
  </w:num>
  <w:num w:numId="286" w16cid:durableId="1948585256">
    <w:abstractNumId w:val="11"/>
  </w:num>
  <w:num w:numId="287" w16cid:durableId="2031569925">
    <w:abstractNumId w:val="103"/>
  </w:num>
  <w:num w:numId="288" w16cid:durableId="772893578">
    <w:abstractNumId w:val="45"/>
  </w:num>
  <w:num w:numId="289" w16cid:durableId="1593779884">
    <w:abstractNumId w:val="293"/>
  </w:num>
  <w:num w:numId="290" w16cid:durableId="1172645598">
    <w:abstractNumId w:val="163"/>
  </w:num>
  <w:num w:numId="291" w16cid:durableId="1099985720">
    <w:abstractNumId w:val="180"/>
  </w:num>
  <w:num w:numId="292" w16cid:durableId="2019842823">
    <w:abstractNumId w:val="377"/>
  </w:num>
  <w:num w:numId="293" w16cid:durableId="1887570140">
    <w:abstractNumId w:val="235"/>
  </w:num>
  <w:num w:numId="294" w16cid:durableId="244338585">
    <w:abstractNumId w:val="340"/>
  </w:num>
  <w:num w:numId="295" w16cid:durableId="1857890173">
    <w:abstractNumId w:val="231"/>
  </w:num>
  <w:num w:numId="296" w16cid:durableId="710766455">
    <w:abstractNumId w:val="81"/>
  </w:num>
  <w:num w:numId="297" w16cid:durableId="1873880545">
    <w:abstractNumId w:val="224"/>
  </w:num>
  <w:num w:numId="298" w16cid:durableId="1970015706">
    <w:abstractNumId w:val="42"/>
  </w:num>
  <w:num w:numId="299" w16cid:durableId="548151331">
    <w:abstractNumId w:val="73"/>
  </w:num>
  <w:num w:numId="300" w16cid:durableId="149059728">
    <w:abstractNumId w:val="67"/>
  </w:num>
  <w:num w:numId="301" w16cid:durableId="1974407090">
    <w:abstractNumId w:val="93"/>
  </w:num>
  <w:num w:numId="302" w16cid:durableId="1080296920">
    <w:abstractNumId w:val="274"/>
  </w:num>
  <w:num w:numId="303" w16cid:durableId="1669212550">
    <w:abstractNumId w:val="165"/>
  </w:num>
  <w:num w:numId="304" w16cid:durableId="771778510">
    <w:abstractNumId w:val="156"/>
  </w:num>
  <w:num w:numId="305" w16cid:durableId="591089723">
    <w:abstractNumId w:val="158"/>
  </w:num>
  <w:num w:numId="306" w16cid:durableId="836000636">
    <w:abstractNumId w:val="267"/>
  </w:num>
  <w:num w:numId="307" w16cid:durableId="1998879967">
    <w:abstractNumId w:val="324"/>
  </w:num>
  <w:num w:numId="308" w16cid:durableId="1300645851">
    <w:abstractNumId w:val="162"/>
  </w:num>
  <w:num w:numId="309" w16cid:durableId="1326856633">
    <w:abstractNumId w:val="208"/>
  </w:num>
  <w:num w:numId="310" w16cid:durableId="529028126">
    <w:abstractNumId w:val="58"/>
  </w:num>
  <w:num w:numId="311" w16cid:durableId="1424642224">
    <w:abstractNumId w:val="265"/>
  </w:num>
  <w:num w:numId="312" w16cid:durableId="692540472">
    <w:abstractNumId w:val="262"/>
  </w:num>
  <w:num w:numId="313" w16cid:durableId="664213292">
    <w:abstractNumId w:val="352"/>
  </w:num>
  <w:num w:numId="314" w16cid:durableId="874930380">
    <w:abstractNumId w:val="269"/>
  </w:num>
  <w:num w:numId="315" w16cid:durableId="1053888331">
    <w:abstractNumId w:val="230"/>
  </w:num>
  <w:num w:numId="316" w16cid:durableId="1656716644">
    <w:abstractNumId w:val="91"/>
  </w:num>
  <w:num w:numId="317" w16cid:durableId="968703349">
    <w:abstractNumId w:val="132"/>
  </w:num>
  <w:num w:numId="318" w16cid:durableId="1618874286">
    <w:abstractNumId w:val="96"/>
  </w:num>
  <w:num w:numId="319" w16cid:durableId="1182016271">
    <w:abstractNumId w:val="174"/>
  </w:num>
  <w:num w:numId="320" w16cid:durableId="790979444">
    <w:abstractNumId w:val="181"/>
  </w:num>
  <w:num w:numId="321" w16cid:durableId="941912473">
    <w:abstractNumId w:val="169"/>
  </w:num>
  <w:num w:numId="322" w16cid:durableId="1105224115">
    <w:abstractNumId w:val="353"/>
  </w:num>
  <w:num w:numId="323" w16cid:durableId="1381250448">
    <w:abstractNumId w:val="338"/>
  </w:num>
  <w:num w:numId="324" w16cid:durableId="270213215">
    <w:abstractNumId w:val="70"/>
  </w:num>
  <w:num w:numId="325" w16cid:durableId="297495559">
    <w:abstractNumId w:val="27"/>
  </w:num>
  <w:num w:numId="326" w16cid:durableId="130636866">
    <w:abstractNumId w:val="71"/>
  </w:num>
  <w:num w:numId="327" w16cid:durableId="354766729">
    <w:abstractNumId w:val="374"/>
  </w:num>
  <w:num w:numId="328" w16cid:durableId="61026705">
    <w:abstractNumId w:val="139"/>
  </w:num>
  <w:num w:numId="329" w16cid:durableId="1203863197">
    <w:abstractNumId w:val="100"/>
  </w:num>
  <w:num w:numId="330" w16cid:durableId="260576597">
    <w:abstractNumId w:val="363"/>
  </w:num>
  <w:num w:numId="331" w16cid:durableId="321003887">
    <w:abstractNumId w:val="329"/>
  </w:num>
  <w:num w:numId="332" w16cid:durableId="1587417736">
    <w:abstractNumId w:val="303"/>
  </w:num>
  <w:num w:numId="333" w16cid:durableId="481510404">
    <w:abstractNumId w:val="44"/>
  </w:num>
  <w:num w:numId="334" w16cid:durableId="271016357">
    <w:abstractNumId w:val="287"/>
  </w:num>
  <w:num w:numId="335" w16cid:durableId="1116868355">
    <w:abstractNumId w:val="195"/>
  </w:num>
  <w:num w:numId="336" w16cid:durableId="430275002">
    <w:abstractNumId w:val="154"/>
  </w:num>
  <w:num w:numId="337" w16cid:durableId="440344555">
    <w:abstractNumId w:val="187"/>
  </w:num>
  <w:num w:numId="338" w16cid:durableId="1098601641">
    <w:abstractNumId w:val="72"/>
  </w:num>
  <w:num w:numId="339" w16cid:durableId="204027389">
    <w:abstractNumId w:val="51"/>
  </w:num>
  <w:num w:numId="340" w16cid:durableId="1552763455">
    <w:abstractNumId w:val="223"/>
  </w:num>
  <w:num w:numId="341" w16cid:durableId="197935309">
    <w:abstractNumId w:val="356"/>
  </w:num>
  <w:num w:numId="342" w16cid:durableId="1003893846">
    <w:abstractNumId w:val="365"/>
  </w:num>
  <w:num w:numId="343" w16cid:durableId="56321598">
    <w:abstractNumId w:val="361"/>
  </w:num>
  <w:num w:numId="344" w16cid:durableId="687752774">
    <w:abstractNumId w:val="309"/>
  </w:num>
  <w:num w:numId="345" w16cid:durableId="687484246">
    <w:abstractNumId w:val="290"/>
  </w:num>
  <w:num w:numId="346" w16cid:durableId="184175849">
    <w:abstractNumId w:val="82"/>
  </w:num>
  <w:num w:numId="347" w16cid:durableId="1509518993">
    <w:abstractNumId w:val="120"/>
  </w:num>
  <w:num w:numId="348" w16cid:durableId="89008214">
    <w:abstractNumId w:val="144"/>
  </w:num>
  <w:num w:numId="349" w16cid:durableId="768280261">
    <w:abstractNumId w:val="39"/>
  </w:num>
  <w:num w:numId="350" w16cid:durableId="1460411992">
    <w:abstractNumId w:val="367"/>
  </w:num>
  <w:num w:numId="351" w16cid:durableId="1487277988">
    <w:abstractNumId w:val="236"/>
  </w:num>
  <w:num w:numId="352" w16cid:durableId="720440891">
    <w:abstractNumId w:val="256"/>
  </w:num>
  <w:num w:numId="353" w16cid:durableId="677660591">
    <w:abstractNumId w:val="102"/>
  </w:num>
  <w:num w:numId="354" w16cid:durableId="1492479749">
    <w:abstractNumId w:val="327"/>
  </w:num>
  <w:num w:numId="355" w16cid:durableId="1343169357">
    <w:abstractNumId w:val="172"/>
  </w:num>
  <w:num w:numId="356" w16cid:durableId="1895189948">
    <w:abstractNumId w:val="113"/>
  </w:num>
  <w:num w:numId="357" w16cid:durableId="1867215108">
    <w:abstractNumId w:val="229"/>
  </w:num>
  <w:num w:numId="358" w16cid:durableId="54747494">
    <w:abstractNumId w:val="207"/>
  </w:num>
  <w:num w:numId="359" w16cid:durableId="1548299301">
    <w:abstractNumId w:val="145"/>
  </w:num>
  <w:num w:numId="360" w16cid:durableId="986207400">
    <w:abstractNumId w:val="89"/>
  </w:num>
  <w:num w:numId="361" w16cid:durableId="2088336320">
    <w:abstractNumId w:val="116"/>
  </w:num>
  <w:num w:numId="362" w16cid:durableId="1198155646">
    <w:abstractNumId w:val="52"/>
  </w:num>
  <w:num w:numId="363" w16cid:durableId="705176131">
    <w:abstractNumId w:val="78"/>
  </w:num>
  <w:num w:numId="364" w16cid:durableId="324207498">
    <w:abstractNumId w:val="107"/>
  </w:num>
  <w:num w:numId="365" w16cid:durableId="1905678031">
    <w:abstractNumId w:val="300"/>
  </w:num>
  <w:num w:numId="366" w16cid:durableId="127012417">
    <w:abstractNumId w:val="176"/>
  </w:num>
  <w:num w:numId="367" w16cid:durableId="6491249">
    <w:abstractNumId w:val="29"/>
  </w:num>
  <w:num w:numId="368" w16cid:durableId="233590248">
    <w:abstractNumId w:val="320"/>
  </w:num>
  <w:num w:numId="369" w16cid:durableId="2033797404">
    <w:abstractNumId w:val="328"/>
  </w:num>
  <w:num w:numId="370" w16cid:durableId="1755395621">
    <w:abstractNumId w:val="157"/>
  </w:num>
  <w:num w:numId="371" w16cid:durableId="1488134628">
    <w:abstractNumId w:val="190"/>
  </w:num>
  <w:num w:numId="372" w16cid:durableId="1506896109">
    <w:abstractNumId w:val="358"/>
  </w:num>
  <w:num w:numId="373" w16cid:durableId="751664572">
    <w:abstractNumId w:val="2"/>
  </w:num>
  <w:num w:numId="374" w16cid:durableId="1494032735">
    <w:abstractNumId w:val="87"/>
  </w:num>
  <w:num w:numId="375" w16cid:durableId="1692602965">
    <w:abstractNumId w:val="130"/>
  </w:num>
  <w:num w:numId="376" w16cid:durableId="85614839">
    <w:abstractNumId w:val="219"/>
  </w:num>
  <w:num w:numId="377" w16cid:durableId="899825123">
    <w:abstractNumId w:val="288"/>
  </w:num>
  <w:num w:numId="378" w16cid:durableId="1922837122">
    <w:abstractNumId w:val="248"/>
  </w:num>
  <w:num w:numId="379" w16cid:durableId="20595893">
    <w:abstractNumId w:val="6"/>
  </w:num>
  <w:num w:numId="380" w16cid:durableId="524173007">
    <w:abstractNumId w:val="304"/>
  </w:num>
  <w:numIdMacAtCleanup w:val="2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ctiveWritingStyle w:appName="MSWord" w:lang="en-US" w:vendorID="64" w:dllVersion="0" w:nlCheck="1" w:checkStyle="0"/>
  <w:activeWritingStyle w:appName="MSWord" w:lang="en-US" w:vendorID="64" w:dllVersion="6" w:nlCheck="1" w:checkStyle="1"/>
  <w:activeWritingStyle w:appName="MSWord" w:lang="en-US"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ztjQyszSxMDUzNbBU0lEKTi0uzszPAykwrQUAy2+aYSwAAAA="/>
  </w:docVars>
  <w:rsids>
    <w:rsidRoot w:val="002672DC"/>
    <w:rsid w:val="00001171"/>
    <w:rsid w:val="00001D2B"/>
    <w:rsid w:val="00002544"/>
    <w:rsid w:val="000034DE"/>
    <w:rsid w:val="0000519A"/>
    <w:rsid w:val="000053B4"/>
    <w:rsid w:val="00005BCE"/>
    <w:rsid w:val="000071BB"/>
    <w:rsid w:val="00011535"/>
    <w:rsid w:val="00014D1D"/>
    <w:rsid w:val="00014FAF"/>
    <w:rsid w:val="000165C6"/>
    <w:rsid w:val="000208D2"/>
    <w:rsid w:val="00020E89"/>
    <w:rsid w:val="00021803"/>
    <w:rsid w:val="0002213E"/>
    <w:rsid w:val="00022D36"/>
    <w:rsid w:val="00023C87"/>
    <w:rsid w:val="0002496C"/>
    <w:rsid w:val="0002628B"/>
    <w:rsid w:val="000276B8"/>
    <w:rsid w:val="000276E3"/>
    <w:rsid w:val="0003362B"/>
    <w:rsid w:val="00033C58"/>
    <w:rsid w:val="00034D9E"/>
    <w:rsid w:val="000369E7"/>
    <w:rsid w:val="00037C2F"/>
    <w:rsid w:val="0004396B"/>
    <w:rsid w:val="00044C99"/>
    <w:rsid w:val="00045AC6"/>
    <w:rsid w:val="00046B92"/>
    <w:rsid w:val="000473C6"/>
    <w:rsid w:val="000539E2"/>
    <w:rsid w:val="000609DD"/>
    <w:rsid w:val="00060E53"/>
    <w:rsid w:val="00063B93"/>
    <w:rsid w:val="00066579"/>
    <w:rsid w:val="00067119"/>
    <w:rsid w:val="00067774"/>
    <w:rsid w:val="00070CF2"/>
    <w:rsid w:val="00070EF0"/>
    <w:rsid w:val="00071FA2"/>
    <w:rsid w:val="000729B7"/>
    <w:rsid w:val="000732DA"/>
    <w:rsid w:val="00075948"/>
    <w:rsid w:val="00075B89"/>
    <w:rsid w:val="0007660D"/>
    <w:rsid w:val="00076ED0"/>
    <w:rsid w:val="00077457"/>
    <w:rsid w:val="000811CB"/>
    <w:rsid w:val="00081EA3"/>
    <w:rsid w:val="00082D57"/>
    <w:rsid w:val="00083401"/>
    <w:rsid w:val="000849CB"/>
    <w:rsid w:val="00084E71"/>
    <w:rsid w:val="000857AC"/>
    <w:rsid w:val="000859CF"/>
    <w:rsid w:val="00085FDD"/>
    <w:rsid w:val="00086129"/>
    <w:rsid w:val="00086A00"/>
    <w:rsid w:val="000917E7"/>
    <w:rsid w:val="00091FD6"/>
    <w:rsid w:val="00093ABE"/>
    <w:rsid w:val="0009731D"/>
    <w:rsid w:val="000A079B"/>
    <w:rsid w:val="000A1F4B"/>
    <w:rsid w:val="000A2DEA"/>
    <w:rsid w:val="000A51B2"/>
    <w:rsid w:val="000A6913"/>
    <w:rsid w:val="000A6CD2"/>
    <w:rsid w:val="000A7E04"/>
    <w:rsid w:val="000A7F35"/>
    <w:rsid w:val="000B06AC"/>
    <w:rsid w:val="000B09F2"/>
    <w:rsid w:val="000B3270"/>
    <w:rsid w:val="000B697B"/>
    <w:rsid w:val="000C0DE4"/>
    <w:rsid w:val="000C24BF"/>
    <w:rsid w:val="000C285F"/>
    <w:rsid w:val="000C38CE"/>
    <w:rsid w:val="000D0135"/>
    <w:rsid w:val="000D37E0"/>
    <w:rsid w:val="000D5FCE"/>
    <w:rsid w:val="000D7775"/>
    <w:rsid w:val="000E1CC7"/>
    <w:rsid w:val="000E36B5"/>
    <w:rsid w:val="000E3BE1"/>
    <w:rsid w:val="000E4100"/>
    <w:rsid w:val="000E4EC6"/>
    <w:rsid w:val="000E5F26"/>
    <w:rsid w:val="000E65F2"/>
    <w:rsid w:val="000F030E"/>
    <w:rsid w:val="000F3035"/>
    <w:rsid w:val="000F33A5"/>
    <w:rsid w:val="000F3512"/>
    <w:rsid w:val="000F3E24"/>
    <w:rsid w:val="000F484D"/>
    <w:rsid w:val="000F5B1A"/>
    <w:rsid w:val="000F62CA"/>
    <w:rsid w:val="000F6CB9"/>
    <w:rsid w:val="000F7EB1"/>
    <w:rsid w:val="0010151A"/>
    <w:rsid w:val="00103898"/>
    <w:rsid w:val="00103D3C"/>
    <w:rsid w:val="0010584D"/>
    <w:rsid w:val="00110DB2"/>
    <w:rsid w:val="00111FB1"/>
    <w:rsid w:val="00112514"/>
    <w:rsid w:val="00115682"/>
    <w:rsid w:val="00117750"/>
    <w:rsid w:val="00117952"/>
    <w:rsid w:val="0012399D"/>
    <w:rsid w:val="00124184"/>
    <w:rsid w:val="00125088"/>
    <w:rsid w:val="00126733"/>
    <w:rsid w:val="00127F8B"/>
    <w:rsid w:val="001307E9"/>
    <w:rsid w:val="001316E3"/>
    <w:rsid w:val="00132D42"/>
    <w:rsid w:val="00136825"/>
    <w:rsid w:val="00137178"/>
    <w:rsid w:val="001376A6"/>
    <w:rsid w:val="00140079"/>
    <w:rsid w:val="001407F8"/>
    <w:rsid w:val="00142F13"/>
    <w:rsid w:val="0014645F"/>
    <w:rsid w:val="00146462"/>
    <w:rsid w:val="001472F4"/>
    <w:rsid w:val="00147557"/>
    <w:rsid w:val="00147FE7"/>
    <w:rsid w:val="00153D7C"/>
    <w:rsid w:val="0015554F"/>
    <w:rsid w:val="0015682F"/>
    <w:rsid w:val="00160971"/>
    <w:rsid w:val="001609B3"/>
    <w:rsid w:val="001612EE"/>
    <w:rsid w:val="00161481"/>
    <w:rsid w:val="00161DEA"/>
    <w:rsid w:val="00166E9B"/>
    <w:rsid w:val="0016778D"/>
    <w:rsid w:val="00171324"/>
    <w:rsid w:val="00171D0F"/>
    <w:rsid w:val="00174EB6"/>
    <w:rsid w:val="001763C9"/>
    <w:rsid w:val="00176491"/>
    <w:rsid w:val="00176A5C"/>
    <w:rsid w:val="00176FE4"/>
    <w:rsid w:val="00177114"/>
    <w:rsid w:val="001779B0"/>
    <w:rsid w:val="00177C2A"/>
    <w:rsid w:val="00180B7E"/>
    <w:rsid w:val="001816E8"/>
    <w:rsid w:val="00182CC0"/>
    <w:rsid w:val="00183894"/>
    <w:rsid w:val="00183CFD"/>
    <w:rsid w:val="001847D5"/>
    <w:rsid w:val="001909CB"/>
    <w:rsid w:val="00190D78"/>
    <w:rsid w:val="00192CF1"/>
    <w:rsid w:val="00193A29"/>
    <w:rsid w:val="00193F68"/>
    <w:rsid w:val="001940E5"/>
    <w:rsid w:val="00194171"/>
    <w:rsid w:val="00194C3A"/>
    <w:rsid w:val="00195EFE"/>
    <w:rsid w:val="00195F80"/>
    <w:rsid w:val="00197053"/>
    <w:rsid w:val="001977D7"/>
    <w:rsid w:val="00197BC2"/>
    <w:rsid w:val="001A09BC"/>
    <w:rsid w:val="001A0A4F"/>
    <w:rsid w:val="001A12BC"/>
    <w:rsid w:val="001A2CAF"/>
    <w:rsid w:val="001A3A2A"/>
    <w:rsid w:val="001A6B53"/>
    <w:rsid w:val="001B12D3"/>
    <w:rsid w:val="001B1816"/>
    <w:rsid w:val="001B538E"/>
    <w:rsid w:val="001B6748"/>
    <w:rsid w:val="001C0462"/>
    <w:rsid w:val="001C0BEC"/>
    <w:rsid w:val="001C1CED"/>
    <w:rsid w:val="001C25AF"/>
    <w:rsid w:val="001C5350"/>
    <w:rsid w:val="001C62CA"/>
    <w:rsid w:val="001C6624"/>
    <w:rsid w:val="001D02BC"/>
    <w:rsid w:val="001D0C57"/>
    <w:rsid w:val="001D154B"/>
    <w:rsid w:val="001D267D"/>
    <w:rsid w:val="001D26D9"/>
    <w:rsid w:val="001D3022"/>
    <w:rsid w:val="001D43F4"/>
    <w:rsid w:val="001D55E0"/>
    <w:rsid w:val="001D78FB"/>
    <w:rsid w:val="001D7F83"/>
    <w:rsid w:val="001E0B20"/>
    <w:rsid w:val="001E3349"/>
    <w:rsid w:val="001E3D6A"/>
    <w:rsid w:val="001E5947"/>
    <w:rsid w:val="001E64A1"/>
    <w:rsid w:val="001E6816"/>
    <w:rsid w:val="001E704A"/>
    <w:rsid w:val="001F019B"/>
    <w:rsid w:val="001F05DF"/>
    <w:rsid w:val="001F1FA4"/>
    <w:rsid w:val="001F275B"/>
    <w:rsid w:val="001F2F10"/>
    <w:rsid w:val="001F4003"/>
    <w:rsid w:val="001F44B7"/>
    <w:rsid w:val="001F55DD"/>
    <w:rsid w:val="001F5672"/>
    <w:rsid w:val="001F6A84"/>
    <w:rsid w:val="00200AF0"/>
    <w:rsid w:val="00203A16"/>
    <w:rsid w:val="00205AAA"/>
    <w:rsid w:val="00207093"/>
    <w:rsid w:val="002078B0"/>
    <w:rsid w:val="00216D0B"/>
    <w:rsid w:val="00220471"/>
    <w:rsid w:val="00222541"/>
    <w:rsid w:val="00225D4A"/>
    <w:rsid w:val="00227893"/>
    <w:rsid w:val="00227EBF"/>
    <w:rsid w:val="0023000B"/>
    <w:rsid w:val="00230097"/>
    <w:rsid w:val="002302EE"/>
    <w:rsid w:val="00231F96"/>
    <w:rsid w:val="00232571"/>
    <w:rsid w:val="00233F6D"/>
    <w:rsid w:val="00234BAC"/>
    <w:rsid w:val="00236AA3"/>
    <w:rsid w:val="00237492"/>
    <w:rsid w:val="00241DEC"/>
    <w:rsid w:val="002420EB"/>
    <w:rsid w:val="00250FE3"/>
    <w:rsid w:val="00252AEF"/>
    <w:rsid w:val="00253013"/>
    <w:rsid w:val="00253544"/>
    <w:rsid w:val="00254933"/>
    <w:rsid w:val="00254EB5"/>
    <w:rsid w:val="00255E7C"/>
    <w:rsid w:val="00263897"/>
    <w:rsid w:val="00264E32"/>
    <w:rsid w:val="002658B7"/>
    <w:rsid w:val="00265EA8"/>
    <w:rsid w:val="002672DC"/>
    <w:rsid w:val="00267B91"/>
    <w:rsid w:val="00271DCA"/>
    <w:rsid w:val="00272AD9"/>
    <w:rsid w:val="00277A05"/>
    <w:rsid w:val="00277C51"/>
    <w:rsid w:val="002800B4"/>
    <w:rsid w:val="00282240"/>
    <w:rsid w:val="00282E13"/>
    <w:rsid w:val="00284B64"/>
    <w:rsid w:val="002924D9"/>
    <w:rsid w:val="00293AC7"/>
    <w:rsid w:val="00294A93"/>
    <w:rsid w:val="002A1049"/>
    <w:rsid w:val="002A17F2"/>
    <w:rsid w:val="002A1867"/>
    <w:rsid w:val="002A387F"/>
    <w:rsid w:val="002A4920"/>
    <w:rsid w:val="002A575E"/>
    <w:rsid w:val="002A57F2"/>
    <w:rsid w:val="002A66C9"/>
    <w:rsid w:val="002A7348"/>
    <w:rsid w:val="002A742B"/>
    <w:rsid w:val="002A79B0"/>
    <w:rsid w:val="002B14E8"/>
    <w:rsid w:val="002B1637"/>
    <w:rsid w:val="002B1B57"/>
    <w:rsid w:val="002B1BB6"/>
    <w:rsid w:val="002B2A26"/>
    <w:rsid w:val="002B56F5"/>
    <w:rsid w:val="002B6911"/>
    <w:rsid w:val="002C0CC3"/>
    <w:rsid w:val="002C16EC"/>
    <w:rsid w:val="002C3443"/>
    <w:rsid w:val="002C42DD"/>
    <w:rsid w:val="002C4EFF"/>
    <w:rsid w:val="002C51A0"/>
    <w:rsid w:val="002C553E"/>
    <w:rsid w:val="002C569E"/>
    <w:rsid w:val="002C56B8"/>
    <w:rsid w:val="002C62DD"/>
    <w:rsid w:val="002D0F56"/>
    <w:rsid w:val="002D4C1C"/>
    <w:rsid w:val="002D508F"/>
    <w:rsid w:val="002D55A4"/>
    <w:rsid w:val="002E01DE"/>
    <w:rsid w:val="002E0458"/>
    <w:rsid w:val="002E0BD1"/>
    <w:rsid w:val="002E0DFA"/>
    <w:rsid w:val="002E2EB6"/>
    <w:rsid w:val="002E362A"/>
    <w:rsid w:val="002E4530"/>
    <w:rsid w:val="002E4860"/>
    <w:rsid w:val="002E5DEE"/>
    <w:rsid w:val="002E5EB3"/>
    <w:rsid w:val="002E6B8B"/>
    <w:rsid w:val="002E79F1"/>
    <w:rsid w:val="002F087B"/>
    <w:rsid w:val="002F0D19"/>
    <w:rsid w:val="002F1793"/>
    <w:rsid w:val="002F2D67"/>
    <w:rsid w:val="002F32FB"/>
    <w:rsid w:val="002F5CB0"/>
    <w:rsid w:val="002F5D16"/>
    <w:rsid w:val="002F6992"/>
    <w:rsid w:val="002F7A7A"/>
    <w:rsid w:val="002F7EC8"/>
    <w:rsid w:val="00300352"/>
    <w:rsid w:val="00300E8E"/>
    <w:rsid w:val="00302FAE"/>
    <w:rsid w:val="003049BD"/>
    <w:rsid w:val="00305AF1"/>
    <w:rsid w:val="00306549"/>
    <w:rsid w:val="00307A36"/>
    <w:rsid w:val="00314DFE"/>
    <w:rsid w:val="00316448"/>
    <w:rsid w:val="00320C78"/>
    <w:rsid w:val="00321187"/>
    <w:rsid w:val="003214A7"/>
    <w:rsid w:val="003222D2"/>
    <w:rsid w:val="00322A0A"/>
    <w:rsid w:val="003233F2"/>
    <w:rsid w:val="003235C3"/>
    <w:rsid w:val="0032405B"/>
    <w:rsid w:val="0032416F"/>
    <w:rsid w:val="0032476B"/>
    <w:rsid w:val="003251F7"/>
    <w:rsid w:val="0032720C"/>
    <w:rsid w:val="00332270"/>
    <w:rsid w:val="00333646"/>
    <w:rsid w:val="003347FC"/>
    <w:rsid w:val="003349B6"/>
    <w:rsid w:val="00335056"/>
    <w:rsid w:val="00335F01"/>
    <w:rsid w:val="003364B8"/>
    <w:rsid w:val="00337CE6"/>
    <w:rsid w:val="00343B10"/>
    <w:rsid w:val="0034508B"/>
    <w:rsid w:val="0034532B"/>
    <w:rsid w:val="00346A0E"/>
    <w:rsid w:val="0034741B"/>
    <w:rsid w:val="003532A8"/>
    <w:rsid w:val="00353CA1"/>
    <w:rsid w:val="00354660"/>
    <w:rsid w:val="00354880"/>
    <w:rsid w:val="0035729E"/>
    <w:rsid w:val="0035778F"/>
    <w:rsid w:val="00357C00"/>
    <w:rsid w:val="0036066E"/>
    <w:rsid w:val="00361C4C"/>
    <w:rsid w:val="00361CA5"/>
    <w:rsid w:val="00362BE7"/>
    <w:rsid w:val="00363234"/>
    <w:rsid w:val="00363F45"/>
    <w:rsid w:val="00365BDD"/>
    <w:rsid w:val="003661B8"/>
    <w:rsid w:val="003670C7"/>
    <w:rsid w:val="0037002B"/>
    <w:rsid w:val="00370ED0"/>
    <w:rsid w:val="00372BFD"/>
    <w:rsid w:val="00372E3B"/>
    <w:rsid w:val="00373229"/>
    <w:rsid w:val="003740CF"/>
    <w:rsid w:val="00374C20"/>
    <w:rsid w:val="0037709F"/>
    <w:rsid w:val="00380B26"/>
    <w:rsid w:val="00381125"/>
    <w:rsid w:val="00384B6C"/>
    <w:rsid w:val="00385605"/>
    <w:rsid w:val="0039006C"/>
    <w:rsid w:val="00392EAE"/>
    <w:rsid w:val="00393A80"/>
    <w:rsid w:val="00393FB5"/>
    <w:rsid w:val="00394BD2"/>
    <w:rsid w:val="0039630E"/>
    <w:rsid w:val="00396524"/>
    <w:rsid w:val="003A06D2"/>
    <w:rsid w:val="003A0EB7"/>
    <w:rsid w:val="003A262F"/>
    <w:rsid w:val="003A2770"/>
    <w:rsid w:val="003A3818"/>
    <w:rsid w:val="003A4209"/>
    <w:rsid w:val="003A550B"/>
    <w:rsid w:val="003A5B22"/>
    <w:rsid w:val="003A5FD0"/>
    <w:rsid w:val="003B0D60"/>
    <w:rsid w:val="003B5665"/>
    <w:rsid w:val="003B67CB"/>
    <w:rsid w:val="003C1F66"/>
    <w:rsid w:val="003C2776"/>
    <w:rsid w:val="003C4885"/>
    <w:rsid w:val="003C4EBA"/>
    <w:rsid w:val="003C538A"/>
    <w:rsid w:val="003C5687"/>
    <w:rsid w:val="003C633E"/>
    <w:rsid w:val="003D303E"/>
    <w:rsid w:val="003D397D"/>
    <w:rsid w:val="003D61E1"/>
    <w:rsid w:val="003D638D"/>
    <w:rsid w:val="003D6404"/>
    <w:rsid w:val="003E1629"/>
    <w:rsid w:val="003E1C3F"/>
    <w:rsid w:val="003E29CC"/>
    <w:rsid w:val="003E4B73"/>
    <w:rsid w:val="003E7538"/>
    <w:rsid w:val="003F1064"/>
    <w:rsid w:val="003F16AD"/>
    <w:rsid w:val="003F29D6"/>
    <w:rsid w:val="003F3764"/>
    <w:rsid w:val="003F40C8"/>
    <w:rsid w:val="003F5820"/>
    <w:rsid w:val="003F62CD"/>
    <w:rsid w:val="003F673C"/>
    <w:rsid w:val="003F7984"/>
    <w:rsid w:val="003F798F"/>
    <w:rsid w:val="00400A99"/>
    <w:rsid w:val="00400FA0"/>
    <w:rsid w:val="00401DC5"/>
    <w:rsid w:val="00402277"/>
    <w:rsid w:val="00402CAA"/>
    <w:rsid w:val="00404503"/>
    <w:rsid w:val="00404B75"/>
    <w:rsid w:val="0040781D"/>
    <w:rsid w:val="00411E1A"/>
    <w:rsid w:val="00413AD9"/>
    <w:rsid w:val="0041414A"/>
    <w:rsid w:val="00417300"/>
    <w:rsid w:val="004201D8"/>
    <w:rsid w:val="004205A9"/>
    <w:rsid w:val="00421C60"/>
    <w:rsid w:val="00422EF2"/>
    <w:rsid w:val="004250E9"/>
    <w:rsid w:val="00425650"/>
    <w:rsid w:val="00430B8E"/>
    <w:rsid w:val="00433FCD"/>
    <w:rsid w:val="00434AC6"/>
    <w:rsid w:val="004356E9"/>
    <w:rsid w:val="00436EAA"/>
    <w:rsid w:val="00437FDD"/>
    <w:rsid w:val="00441EB5"/>
    <w:rsid w:val="004454DD"/>
    <w:rsid w:val="00445774"/>
    <w:rsid w:val="00447F00"/>
    <w:rsid w:val="004517FF"/>
    <w:rsid w:val="00452413"/>
    <w:rsid w:val="0045245D"/>
    <w:rsid w:val="004527F9"/>
    <w:rsid w:val="0045782E"/>
    <w:rsid w:val="00457EDC"/>
    <w:rsid w:val="004600DA"/>
    <w:rsid w:val="00462C44"/>
    <w:rsid w:val="004651AC"/>
    <w:rsid w:val="004671F0"/>
    <w:rsid w:val="00467451"/>
    <w:rsid w:val="004704E8"/>
    <w:rsid w:val="00471A23"/>
    <w:rsid w:val="00471D0F"/>
    <w:rsid w:val="00473343"/>
    <w:rsid w:val="00474662"/>
    <w:rsid w:val="00474962"/>
    <w:rsid w:val="004749DB"/>
    <w:rsid w:val="00475C3B"/>
    <w:rsid w:val="00476440"/>
    <w:rsid w:val="004764FE"/>
    <w:rsid w:val="0047665A"/>
    <w:rsid w:val="00477369"/>
    <w:rsid w:val="004775C9"/>
    <w:rsid w:val="004801A4"/>
    <w:rsid w:val="0048103F"/>
    <w:rsid w:val="004818A4"/>
    <w:rsid w:val="00481CD2"/>
    <w:rsid w:val="00481E5C"/>
    <w:rsid w:val="00483772"/>
    <w:rsid w:val="00483B5F"/>
    <w:rsid w:val="00486477"/>
    <w:rsid w:val="0049077F"/>
    <w:rsid w:val="004910CF"/>
    <w:rsid w:val="0049347C"/>
    <w:rsid w:val="00494812"/>
    <w:rsid w:val="00496E4C"/>
    <w:rsid w:val="00497215"/>
    <w:rsid w:val="004A2112"/>
    <w:rsid w:val="004A2270"/>
    <w:rsid w:val="004A230B"/>
    <w:rsid w:val="004A3125"/>
    <w:rsid w:val="004A4481"/>
    <w:rsid w:val="004B0991"/>
    <w:rsid w:val="004B18E4"/>
    <w:rsid w:val="004B4BC5"/>
    <w:rsid w:val="004B51B9"/>
    <w:rsid w:val="004B5D73"/>
    <w:rsid w:val="004C094F"/>
    <w:rsid w:val="004C0AAA"/>
    <w:rsid w:val="004C11BC"/>
    <w:rsid w:val="004C1E03"/>
    <w:rsid w:val="004C397C"/>
    <w:rsid w:val="004C4954"/>
    <w:rsid w:val="004C4EF8"/>
    <w:rsid w:val="004C50D6"/>
    <w:rsid w:val="004C58CF"/>
    <w:rsid w:val="004C6E66"/>
    <w:rsid w:val="004D25ED"/>
    <w:rsid w:val="004D41E4"/>
    <w:rsid w:val="004D4DF7"/>
    <w:rsid w:val="004D6DA4"/>
    <w:rsid w:val="004D6FDB"/>
    <w:rsid w:val="004E1392"/>
    <w:rsid w:val="004E4D42"/>
    <w:rsid w:val="004E4F9C"/>
    <w:rsid w:val="004E71B8"/>
    <w:rsid w:val="004F08E0"/>
    <w:rsid w:val="004F2FA2"/>
    <w:rsid w:val="004F3304"/>
    <w:rsid w:val="004F3C26"/>
    <w:rsid w:val="004F4E17"/>
    <w:rsid w:val="004F4E77"/>
    <w:rsid w:val="004F6102"/>
    <w:rsid w:val="00500AD9"/>
    <w:rsid w:val="00502306"/>
    <w:rsid w:val="0050451B"/>
    <w:rsid w:val="00505081"/>
    <w:rsid w:val="00505954"/>
    <w:rsid w:val="005101F1"/>
    <w:rsid w:val="0051020C"/>
    <w:rsid w:val="00512883"/>
    <w:rsid w:val="00515A72"/>
    <w:rsid w:val="00515EA5"/>
    <w:rsid w:val="00521838"/>
    <w:rsid w:val="00522BB0"/>
    <w:rsid w:val="0052392A"/>
    <w:rsid w:val="0052529E"/>
    <w:rsid w:val="00525DDD"/>
    <w:rsid w:val="0052719A"/>
    <w:rsid w:val="00530523"/>
    <w:rsid w:val="00533526"/>
    <w:rsid w:val="00534FC7"/>
    <w:rsid w:val="00536038"/>
    <w:rsid w:val="005414CE"/>
    <w:rsid w:val="00541817"/>
    <w:rsid w:val="005440CA"/>
    <w:rsid w:val="005473FD"/>
    <w:rsid w:val="00551F25"/>
    <w:rsid w:val="00553683"/>
    <w:rsid w:val="0055682A"/>
    <w:rsid w:val="005601CB"/>
    <w:rsid w:val="00560836"/>
    <w:rsid w:val="00561213"/>
    <w:rsid w:val="0056250D"/>
    <w:rsid w:val="00563A1E"/>
    <w:rsid w:val="005649DE"/>
    <w:rsid w:val="00570188"/>
    <w:rsid w:val="00573139"/>
    <w:rsid w:val="0057317C"/>
    <w:rsid w:val="00573A7B"/>
    <w:rsid w:val="00574D5A"/>
    <w:rsid w:val="0057510D"/>
    <w:rsid w:val="005764F0"/>
    <w:rsid w:val="00576546"/>
    <w:rsid w:val="00576A31"/>
    <w:rsid w:val="005770D2"/>
    <w:rsid w:val="00580250"/>
    <w:rsid w:val="00582258"/>
    <w:rsid w:val="00583FA6"/>
    <w:rsid w:val="005850EC"/>
    <w:rsid w:val="005867DA"/>
    <w:rsid w:val="005871C2"/>
    <w:rsid w:val="00593165"/>
    <w:rsid w:val="005932AE"/>
    <w:rsid w:val="005942FE"/>
    <w:rsid w:val="00594325"/>
    <w:rsid w:val="00597514"/>
    <w:rsid w:val="00597A11"/>
    <w:rsid w:val="005A01C3"/>
    <w:rsid w:val="005A0E8C"/>
    <w:rsid w:val="005A1FB1"/>
    <w:rsid w:val="005A22DA"/>
    <w:rsid w:val="005A2EA9"/>
    <w:rsid w:val="005A4469"/>
    <w:rsid w:val="005A4EDB"/>
    <w:rsid w:val="005A549E"/>
    <w:rsid w:val="005A603C"/>
    <w:rsid w:val="005A7359"/>
    <w:rsid w:val="005B0B51"/>
    <w:rsid w:val="005B1382"/>
    <w:rsid w:val="005B2818"/>
    <w:rsid w:val="005B2A47"/>
    <w:rsid w:val="005B361C"/>
    <w:rsid w:val="005B4198"/>
    <w:rsid w:val="005B45AD"/>
    <w:rsid w:val="005B4C5B"/>
    <w:rsid w:val="005B54DA"/>
    <w:rsid w:val="005B6747"/>
    <w:rsid w:val="005C0C42"/>
    <w:rsid w:val="005C1559"/>
    <w:rsid w:val="005C426D"/>
    <w:rsid w:val="005C678F"/>
    <w:rsid w:val="005C6BB4"/>
    <w:rsid w:val="005C7E2A"/>
    <w:rsid w:val="005D2C19"/>
    <w:rsid w:val="005D3CF1"/>
    <w:rsid w:val="005D43FC"/>
    <w:rsid w:val="005D7526"/>
    <w:rsid w:val="005E3BF6"/>
    <w:rsid w:val="005E5302"/>
    <w:rsid w:val="005E55AC"/>
    <w:rsid w:val="005E5C9B"/>
    <w:rsid w:val="005E78E6"/>
    <w:rsid w:val="005F1134"/>
    <w:rsid w:val="005F19E8"/>
    <w:rsid w:val="005F1BEF"/>
    <w:rsid w:val="00600816"/>
    <w:rsid w:val="0060083A"/>
    <w:rsid w:val="00601BB0"/>
    <w:rsid w:val="0060310D"/>
    <w:rsid w:val="00603360"/>
    <w:rsid w:val="0060561A"/>
    <w:rsid w:val="0061035C"/>
    <w:rsid w:val="00611716"/>
    <w:rsid w:val="00611AB4"/>
    <w:rsid w:val="00612545"/>
    <w:rsid w:val="00612701"/>
    <w:rsid w:val="00612CA4"/>
    <w:rsid w:val="00613009"/>
    <w:rsid w:val="00615060"/>
    <w:rsid w:val="006177A1"/>
    <w:rsid w:val="0062153E"/>
    <w:rsid w:val="00621DD1"/>
    <w:rsid w:val="006229E0"/>
    <w:rsid w:val="006234F2"/>
    <w:rsid w:val="0062393A"/>
    <w:rsid w:val="00623DC2"/>
    <w:rsid w:val="0062400B"/>
    <w:rsid w:val="006249A7"/>
    <w:rsid w:val="00624DC5"/>
    <w:rsid w:val="006269D5"/>
    <w:rsid w:val="00626A7C"/>
    <w:rsid w:val="00626E7A"/>
    <w:rsid w:val="006271E1"/>
    <w:rsid w:val="006352E6"/>
    <w:rsid w:val="00635D35"/>
    <w:rsid w:val="0063625A"/>
    <w:rsid w:val="00636796"/>
    <w:rsid w:val="0064008F"/>
    <w:rsid w:val="00640180"/>
    <w:rsid w:val="00643387"/>
    <w:rsid w:val="006433B5"/>
    <w:rsid w:val="00643652"/>
    <w:rsid w:val="00643FA3"/>
    <w:rsid w:val="00644A7A"/>
    <w:rsid w:val="0064513E"/>
    <w:rsid w:val="00651A25"/>
    <w:rsid w:val="00652492"/>
    <w:rsid w:val="00652586"/>
    <w:rsid w:val="0065274D"/>
    <w:rsid w:val="0065347A"/>
    <w:rsid w:val="006548B4"/>
    <w:rsid w:val="00654ADC"/>
    <w:rsid w:val="00662177"/>
    <w:rsid w:val="00662C16"/>
    <w:rsid w:val="006632EC"/>
    <w:rsid w:val="006649C4"/>
    <w:rsid w:val="00666078"/>
    <w:rsid w:val="00667F35"/>
    <w:rsid w:val="0067134D"/>
    <w:rsid w:val="00671774"/>
    <w:rsid w:val="00672064"/>
    <w:rsid w:val="00673B47"/>
    <w:rsid w:val="00675495"/>
    <w:rsid w:val="0067715B"/>
    <w:rsid w:val="006815D1"/>
    <w:rsid w:val="00682E9D"/>
    <w:rsid w:val="00684F8E"/>
    <w:rsid w:val="00686E12"/>
    <w:rsid w:val="0068787E"/>
    <w:rsid w:val="00690055"/>
    <w:rsid w:val="00690161"/>
    <w:rsid w:val="006904A9"/>
    <w:rsid w:val="006908F4"/>
    <w:rsid w:val="006909E4"/>
    <w:rsid w:val="00691610"/>
    <w:rsid w:val="0069435A"/>
    <w:rsid w:val="00694FD8"/>
    <w:rsid w:val="0069765D"/>
    <w:rsid w:val="00697CEA"/>
    <w:rsid w:val="006A2A1B"/>
    <w:rsid w:val="006A3554"/>
    <w:rsid w:val="006A3876"/>
    <w:rsid w:val="006A45E0"/>
    <w:rsid w:val="006A494C"/>
    <w:rsid w:val="006A55E8"/>
    <w:rsid w:val="006A7E60"/>
    <w:rsid w:val="006B1709"/>
    <w:rsid w:val="006B17B0"/>
    <w:rsid w:val="006B1C82"/>
    <w:rsid w:val="006B32A8"/>
    <w:rsid w:val="006B36DC"/>
    <w:rsid w:val="006B3FDC"/>
    <w:rsid w:val="006B51AD"/>
    <w:rsid w:val="006B54C5"/>
    <w:rsid w:val="006B722B"/>
    <w:rsid w:val="006C07CA"/>
    <w:rsid w:val="006C267E"/>
    <w:rsid w:val="006C378A"/>
    <w:rsid w:val="006C3893"/>
    <w:rsid w:val="006C3F54"/>
    <w:rsid w:val="006C44DD"/>
    <w:rsid w:val="006C6E86"/>
    <w:rsid w:val="006C70DA"/>
    <w:rsid w:val="006D0F47"/>
    <w:rsid w:val="006D5770"/>
    <w:rsid w:val="006D5CA5"/>
    <w:rsid w:val="006D63D4"/>
    <w:rsid w:val="006D7915"/>
    <w:rsid w:val="006E13E1"/>
    <w:rsid w:val="006E1658"/>
    <w:rsid w:val="006E1862"/>
    <w:rsid w:val="006E1B20"/>
    <w:rsid w:val="006E1EB5"/>
    <w:rsid w:val="006E23F3"/>
    <w:rsid w:val="006E35A8"/>
    <w:rsid w:val="006E3774"/>
    <w:rsid w:val="006E3FAD"/>
    <w:rsid w:val="006E4B9A"/>
    <w:rsid w:val="006E6040"/>
    <w:rsid w:val="006F0720"/>
    <w:rsid w:val="006F3F05"/>
    <w:rsid w:val="006F58F3"/>
    <w:rsid w:val="006F79AE"/>
    <w:rsid w:val="007006E6"/>
    <w:rsid w:val="007013A0"/>
    <w:rsid w:val="00701882"/>
    <w:rsid w:val="00701B01"/>
    <w:rsid w:val="00704709"/>
    <w:rsid w:val="0070532D"/>
    <w:rsid w:val="00710417"/>
    <w:rsid w:val="00711E02"/>
    <w:rsid w:val="00712364"/>
    <w:rsid w:val="00715463"/>
    <w:rsid w:val="007159AC"/>
    <w:rsid w:val="007200E3"/>
    <w:rsid w:val="007215AD"/>
    <w:rsid w:val="00723FF6"/>
    <w:rsid w:val="00724277"/>
    <w:rsid w:val="0072439F"/>
    <w:rsid w:val="007245F1"/>
    <w:rsid w:val="0072486C"/>
    <w:rsid w:val="00724C51"/>
    <w:rsid w:val="007263AA"/>
    <w:rsid w:val="0072795E"/>
    <w:rsid w:val="0073010A"/>
    <w:rsid w:val="00730946"/>
    <w:rsid w:val="007313EC"/>
    <w:rsid w:val="007316C5"/>
    <w:rsid w:val="00731AC9"/>
    <w:rsid w:val="0073202C"/>
    <w:rsid w:val="00733CE0"/>
    <w:rsid w:val="00734D62"/>
    <w:rsid w:val="00734E88"/>
    <w:rsid w:val="00735686"/>
    <w:rsid w:val="00736B81"/>
    <w:rsid w:val="00737825"/>
    <w:rsid w:val="007407BA"/>
    <w:rsid w:val="00741C25"/>
    <w:rsid w:val="00741F0B"/>
    <w:rsid w:val="00744B51"/>
    <w:rsid w:val="007463C7"/>
    <w:rsid w:val="007472FC"/>
    <w:rsid w:val="00747331"/>
    <w:rsid w:val="00750DB2"/>
    <w:rsid w:val="00751075"/>
    <w:rsid w:val="0075118B"/>
    <w:rsid w:val="007515A2"/>
    <w:rsid w:val="00752455"/>
    <w:rsid w:val="00752C40"/>
    <w:rsid w:val="00752ECA"/>
    <w:rsid w:val="00753F7E"/>
    <w:rsid w:val="00755015"/>
    <w:rsid w:val="00755228"/>
    <w:rsid w:val="00756F64"/>
    <w:rsid w:val="007622DE"/>
    <w:rsid w:val="007626BD"/>
    <w:rsid w:val="00764F7C"/>
    <w:rsid w:val="0076590C"/>
    <w:rsid w:val="0076623E"/>
    <w:rsid w:val="00767CA3"/>
    <w:rsid w:val="00770972"/>
    <w:rsid w:val="0077202D"/>
    <w:rsid w:val="00775063"/>
    <w:rsid w:val="007759E7"/>
    <w:rsid w:val="0078321F"/>
    <w:rsid w:val="00783C72"/>
    <w:rsid w:val="00786E9A"/>
    <w:rsid w:val="00787927"/>
    <w:rsid w:val="007933B1"/>
    <w:rsid w:val="00793E88"/>
    <w:rsid w:val="007949D0"/>
    <w:rsid w:val="007964A2"/>
    <w:rsid w:val="007A1969"/>
    <w:rsid w:val="007A3A20"/>
    <w:rsid w:val="007A53AF"/>
    <w:rsid w:val="007A7360"/>
    <w:rsid w:val="007B092A"/>
    <w:rsid w:val="007B2DE2"/>
    <w:rsid w:val="007B3DC2"/>
    <w:rsid w:val="007B580C"/>
    <w:rsid w:val="007B73C1"/>
    <w:rsid w:val="007B7749"/>
    <w:rsid w:val="007C18C2"/>
    <w:rsid w:val="007C22A2"/>
    <w:rsid w:val="007C3554"/>
    <w:rsid w:val="007C36C4"/>
    <w:rsid w:val="007C58A1"/>
    <w:rsid w:val="007C5DAC"/>
    <w:rsid w:val="007C7A75"/>
    <w:rsid w:val="007D39FC"/>
    <w:rsid w:val="007D3EE3"/>
    <w:rsid w:val="007D595D"/>
    <w:rsid w:val="007D660C"/>
    <w:rsid w:val="007E1893"/>
    <w:rsid w:val="007E2B65"/>
    <w:rsid w:val="007E5829"/>
    <w:rsid w:val="007E5FE5"/>
    <w:rsid w:val="007E6937"/>
    <w:rsid w:val="007F0D21"/>
    <w:rsid w:val="007F0F02"/>
    <w:rsid w:val="007F2D4E"/>
    <w:rsid w:val="007F3242"/>
    <w:rsid w:val="007F4235"/>
    <w:rsid w:val="007F52B9"/>
    <w:rsid w:val="007F5BAD"/>
    <w:rsid w:val="007F5F53"/>
    <w:rsid w:val="007F6808"/>
    <w:rsid w:val="007F6C42"/>
    <w:rsid w:val="007F73D4"/>
    <w:rsid w:val="007F7C32"/>
    <w:rsid w:val="008041D1"/>
    <w:rsid w:val="00804ACD"/>
    <w:rsid w:val="00806A71"/>
    <w:rsid w:val="00806C07"/>
    <w:rsid w:val="00807A35"/>
    <w:rsid w:val="008101BC"/>
    <w:rsid w:val="008136C5"/>
    <w:rsid w:val="008141B1"/>
    <w:rsid w:val="008141BA"/>
    <w:rsid w:val="008226F9"/>
    <w:rsid w:val="00824A44"/>
    <w:rsid w:val="00824BA9"/>
    <w:rsid w:val="008311BF"/>
    <w:rsid w:val="00832388"/>
    <w:rsid w:val="00834974"/>
    <w:rsid w:val="00836628"/>
    <w:rsid w:val="00842882"/>
    <w:rsid w:val="00845E6F"/>
    <w:rsid w:val="00847F5E"/>
    <w:rsid w:val="0085029E"/>
    <w:rsid w:val="00850AEA"/>
    <w:rsid w:val="00851E5A"/>
    <w:rsid w:val="0085213D"/>
    <w:rsid w:val="00853F45"/>
    <w:rsid w:val="00854993"/>
    <w:rsid w:val="008554C3"/>
    <w:rsid w:val="008558B1"/>
    <w:rsid w:val="00855C28"/>
    <w:rsid w:val="008566EE"/>
    <w:rsid w:val="00857301"/>
    <w:rsid w:val="00857601"/>
    <w:rsid w:val="0086102D"/>
    <w:rsid w:val="00862E6C"/>
    <w:rsid w:val="00863A9B"/>
    <w:rsid w:val="00864950"/>
    <w:rsid w:val="00864AC4"/>
    <w:rsid w:val="008654C1"/>
    <w:rsid w:val="008661D1"/>
    <w:rsid w:val="0086750B"/>
    <w:rsid w:val="008676F6"/>
    <w:rsid w:val="00867714"/>
    <w:rsid w:val="00874F64"/>
    <w:rsid w:val="00875085"/>
    <w:rsid w:val="00875BF1"/>
    <w:rsid w:val="00875CA1"/>
    <w:rsid w:val="008766A4"/>
    <w:rsid w:val="0088113F"/>
    <w:rsid w:val="00881B25"/>
    <w:rsid w:val="0088220B"/>
    <w:rsid w:val="00882BA6"/>
    <w:rsid w:val="00885D1B"/>
    <w:rsid w:val="00887194"/>
    <w:rsid w:val="0088729E"/>
    <w:rsid w:val="008904E2"/>
    <w:rsid w:val="008906A9"/>
    <w:rsid w:val="00890DCF"/>
    <w:rsid w:val="00892BA5"/>
    <w:rsid w:val="008947E9"/>
    <w:rsid w:val="00894E66"/>
    <w:rsid w:val="00894E8A"/>
    <w:rsid w:val="00896E94"/>
    <w:rsid w:val="008A35F4"/>
    <w:rsid w:val="008A4525"/>
    <w:rsid w:val="008A579B"/>
    <w:rsid w:val="008A69F6"/>
    <w:rsid w:val="008A72EB"/>
    <w:rsid w:val="008B0770"/>
    <w:rsid w:val="008B2515"/>
    <w:rsid w:val="008B2C58"/>
    <w:rsid w:val="008B4F5C"/>
    <w:rsid w:val="008B5B31"/>
    <w:rsid w:val="008B6EE0"/>
    <w:rsid w:val="008C09C8"/>
    <w:rsid w:val="008C28F2"/>
    <w:rsid w:val="008C3C12"/>
    <w:rsid w:val="008C7960"/>
    <w:rsid w:val="008C7FFB"/>
    <w:rsid w:val="008D24C9"/>
    <w:rsid w:val="008D266E"/>
    <w:rsid w:val="008D3BDE"/>
    <w:rsid w:val="008D4217"/>
    <w:rsid w:val="008D4461"/>
    <w:rsid w:val="008D6CE2"/>
    <w:rsid w:val="008D7A51"/>
    <w:rsid w:val="008E3052"/>
    <w:rsid w:val="008E306C"/>
    <w:rsid w:val="008F0E5C"/>
    <w:rsid w:val="008F412D"/>
    <w:rsid w:val="008F5434"/>
    <w:rsid w:val="008F61E8"/>
    <w:rsid w:val="008F6945"/>
    <w:rsid w:val="008F765B"/>
    <w:rsid w:val="00904F34"/>
    <w:rsid w:val="00905123"/>
    <w:rsid w:val="00905CF3"/>
    <w:rsid w:val="009071A7"/>
    <w:rsid w:val="0090762E"/>
    <w:rsid w:val="00907A3A"/>
    <w:rsid w:val="00910BC1"/>
    <w:rsid w:val="00917F86"/>
    <w:rsid w:val="009203BD"/>
    <w:rsid w:val="00920D6E"/>
    <w:rsid w:val="00921340"/>
    <w:rsid w:val="00921BD9"/>
    <w:rsid w:val="00921E16"/>
    <w:rsid w:val="00921E93"/>
    <w:rsid w:val="0092228B"/>
    <w:rsid w:val="009224EF"/>
    <w:rsid w:val="009230E0"/>
    <w:rsid w:val="009241A3"/>
    <w:rsid w:val="00924B20"/>
    <w:rsid w:val="009251F3"/>
    <w:rsid w:val="00927C04"/>
    <w:rsid w:val="00927FBD"/>
    <w:rsid w:val="00927FC8"/>
    <w:rsid w:val="00931928"/>
    <w:rsid w:val="0093269B"/>
    <w:rsid w:val="00933483"/>
    <w:rsid w:val="00933F19"/>
    <w:rsid w:val="009344B5"/>
    <w:rsid w:val="00936860"/>
    <w:rsid w:val="009371F6"/>
    <w:rsid w:val="00937237"/>
    <w:rsid w:val="00940C3E"/>
    <w:rsid w:val="009414C5"/>
    <w:rsid w:val="00942190"/>
    <w:rsid w:val="0094523D"/>
    <w:rsid w:val="00946CD3"/>
    <w:rsid w:val="009516C4"/>
    <w:rsid w:val="009522A7"/>
    <w:rsid w:val="009552B6"/>
    <w:rsid w:val="00955BA0"/>
    <w:rsid w:val="00955C60"/>
    <w:rsid w:val="00960252"/>
    <w:rsid w:val="00960961"/>
    <w:rsid w:val="00960C66"/>
    <w:rsid w:val="0096130B"/>
    <w:rsid w:val="0096257A"/>
    <w:rsid w:val="00963052"/>
    <w:rsid w:val="00963698"/>
    <w:rsid w:val="009640B3"/>
    <w:rsid w:val="00967A1D"/>
    <w:rsid w:val="00970267"/>
    <w:rsid w:val="009758FF"/>
    <w:rsid w:val="00977B11"/>
    <w:rsid w:val="00980409"/>
    <w:rsid w:val="00984D6D"/>
    <w:rsid w:val="00985B78"/>
    <w:rsid w:val="00985CF0"/>
    <w:rsid w:val="00987A72"/>
    <w:rsid w:val="00992833"/>
    <w:rsid w:val="009946B8"/>
    <w:rsid w:val="00994CB5"/>
    <w:rsid w:val="00994DEF"/>
    <w:rsid w:val="00997A8E"/>
    <w:rsid w:val="009A098A"/>
    <w:rsid w:val="009A0E63"/>
    <w:rsid w:val="009A2982"/>
    <w:rsid w:val="009A6652"/>
    <w:rsid w:val="009A6715"/>
    <w:rsid w:val="009B0390"/>
    <w:rsid w:val="009B0B5D"/>
    <w:rsid w:val="009B313A"/>
    <w:rsid w:val="009B3397"/>
    <w:rsid w:val="009B33BF"/>
    <w:rsid w:val="009B40E5"/>
    <w:rsid w:val="009B53EE"/>
    <w:rsid w:val="009B659F"/>
    <w:rsid w:val="009B669A"/>
    <w:rsid w:val="009C183D"/>
    <w:rsid w:val="009C1AD0"/>
    <w:rsid w:val="009C1B66"/>
    <w:rsid w:val="009C29E0"/>
    <w:rsid w:val="009C2A7F"/>
    <w:rsid w:val="009C3671"/>
    <w:rsid w:val="009C3D31"/>
    <w:rsid w:val="009C455B"/>
    <w:rsid w:val="009C50F2"/>
    <w:rsid w:val="009C60E9"/>
    <w:rsid w:val="009D0B33"/>
    <w:rsid w:val="009D0EE7"/>
    <w:rsid w:val="009D1DAE"/>
    <w:rsid w:val="009D2479"/>
    <w:rsid w:val="009D2519"/>
    <w:rsid w:val="009D3122"/>
    <w:rsid w:val="009D3A7D"/>
    <w:rsid w:val="009D3AFC"/>
    <w:rsid w:val="009D4F61"/>
    <w:rsid w:val="009D604A"/>
    <w:rsid w:val="009D6779"/>
    <w:rsid w:val="009E00C8"/>
    <w:rsid w:val="009E0E9E"/>
    <w:rsid w:val="009E11F1"/>
    <w:rsid w:val="009E1514"/>
    <w:rsid w:val="009E1EC8"/>
    <w:rsid w:val="009E24A0"/>
    <w:rsid w:val="009E6ACF"/>
    <w:rsid w:val="009E7122"/>
    <w:rsid w:val="009E782C"/>
    <w:rsid w:val="009F06FD"/>
    <w:rsid w:val="009F163E"/>
    <w:rsid w:val="009F2835"/>
    <w:rsid w:val="009F2FE8"/>
    <w:rsid w:val="009F46D1"/>
    <w:rsid w:val="009F4868"/>
    <w:rsid w:val="009F7280"/>
    <w:rsid w:val="009F7F6B"/>
    <w:rsid w:val="00A002BC"/>
    <w:rsid w:val="00A00614"/>
    <w:rsid w:val="00A0197E"/>
    <w:rsid w:val="00A041B6"/>
    <w:rsid w:val="00A04EA7"/>
    <w:rsid w:val="00A06806"/>
    <w:rsid w:val="00A07490"/>
    <w:rsid w:val="00A0763F"/>
    <w:rsid w:val="00A11B54"/>
    <w:rsid w:val="00A12C1C"/>
    <w:rsid w:val="00A13427"/>
    <w:rsid w:val="00A14537"/>
    <w:rsid w:val="00A16056"/>
    <w:rsid w:val="00A16AAE"/>
    <w:rsid w:val="00A16C7B"/>
    <w:rsid w:val="00A16D88"/>
    <w:rsid w:val="00A2047C"/>
    <w:rsid w:val="00A21A96"/>
    <w:rsid w:val="00A22BB7"/>
    <w:rsid w:val="00A23FDC"/>
    <w:rsid w:val="00A23FF9"/>
    <w:rsid w:val="00A2404D"/>
    <w:rsid w:val="00A2426E"/>
    <w:rsid w:val="00A24C3D"/>
    <w:rsid w:val="00A25AA1"/>
    <w:rsid w:val="00A2709E"/>
    <w:rsid w:val="00A27281"/>
    <w:rsid w:val="00A279B6"/>
    <w:rsid w:val="00A27D22"/>
    <w:rsid w:val="00A27D64"/>
    <w:rsid w:val="00A32368"/>
    <w:rsid w:val="00A32474"/>
    <w:rsid w:val="00A32901"/>
    <w:rsid w:val="00A33D57"/>
    <w:rsid w:val="00A33FE7"/>
    <w:rsid w:val="00A35A42"/>
    <w:rsid w:val="00A365E3"/>
    <w:rsid w:val="00A36AEE"/>
    <w:rsid w:val="00A37E1C"/>
    <w:rsid w:val="00A41550"/>
    <w:rsid w:val="00A41D0B"/>
    <w:rsid w:val="00A42756"/>
    <w:rsid w:val="00A4310F"/>
    <w:rsid w:val="00A449A3"/>
    <w:rsid w:val="00A45188"/>
    <w:rsid w:val="00A45562"/>
    <w:rsid w:val="00A4578B"/>
    <w:rsid w:val="00A470CF"/>
    <w:rsid w:val="00A47786"/>
    <w:rsid w:val="00A47C41"/>
    <w:rsid w:val="00A515B6"/>
    <w:rsid w:val="00A555E5"/>
    <w:rsid w:val="00A55AA5"/>
    <w:rsid w:val="00A566AE"/>
    <w:rsid w:val="00A568C9"/>
    <w:rsid w:val="00A60D60"/>
    <w:rsid w:val="00A60F27"/>
    <w:rsid w:val="00A613AF"/>
    <w:rsid w:val="00A62BB6"/>
    <w:rsid w:val="00A65088"/>
    <w:rsid w:val="00A66040"/>
    <w:rsid w:val="00A70708"/>
    <w:rsid w:val="00A70DC6"/>
    <w:rsid w:val="00A72C04"/>
    <w:rsid w:val="00A74BC3"/>
    <w:rsid w:val="00A74F1C"/>
    <w:rsid w:val="00A75830"/>
    <w:rsid w:val="00A7676F"/>
    <w:rsid w:val="00A775D5"/>
    <w:rsid w:val="00A818C1"/>
    <w:rsid w:val="00A81ED9"/>
    <w:rsid w:val="00A8227B"/>
    <w:rsid w:val="00A833DF"/>
    <w:rsid w:val="00A83903"/>
    <w:rsid w:val="00A85519"/>
    <w:rsid w:val="00A85804"/>
    <w:rsid w:val="00A8635D"/>
    <w:rsid w:val="00A90CFA"/>
    <w:rsid w:val="00A91F35"/>
    <w:rsid w:val="00A92C92"/>
    <w:rsid w:val="00A93DF6"/>
    <w:rsid w:val="00A950EF"/>
    <w:rsid w:val="00AA001D"/>
    <w:rsid w:val="00AA0574"/>
    <w:rsid w:val="00AA0D3F"/>
    <w:rsid w:val="00AA0ED7"/>
    <w:rsid w:val="00AA19C8"/>
    <w:rsid w:val="00AA233C"/>
    <w:rsid w:val="00AA33A9"/>
    <w:rsid w:val="00AA3700"/>
    <w:rsid w:val="00AA4321"/>
    <w:rsid w:val="00AA4D26"/>
    <w:rsid w:val="00AA55EE"/>
    <w:rsid w:val="00AA79A0"/>
    <w:rsid w:val="00AB09D0"/>
    <w:rsid w:val="00AB1579"/>
    <w:rsid w:val="00AB243C"/>
    <w:rsid w:val="00AB4573"/>
    <w:rsid w:val="00AB57C2"/>
    <w:rsid w:val="00AB6BF6"/>
    <w:rsid w:val="00AB6D63"/>
    <w:rsid w:val="00AC08BE"/>
    <w:rsid w:val="00AC15C9"/>
    <w:rsid w:val="00AC1ED3"/>
    <w:rsid w:val="00AC4064"/>
    <w:rsid w:val="00AC4CDC"/>
    <w:rsid w:val="00AC575A"/>
    <w:rsid w:val="00AC5952"/>
    <w:rsid w:val="00AC6D5A"/>
    <w:rsid w:val="00AC7958"/>
    <w:rsid w:val="00AC7B2A"/>
    <w:rsid w:val="00AD11C7"/>
    <w:rsid w:val="00AD2024"/>
    <w:rsid w:val="00AE23BF"/>
    <w:rsid w:val="00AE40E4"/>
    <w:rsid w:val="00AE41B6"/>
    <w:rsid w:val="00AE798A"/>
    <w:rsid w:val="00AF2104"/>
    <w:rsid w:val="00AF2FB0"/>
    <w:rsid w:val="00AF38B8"/>
    <w:rsid w:val="00AF613A"/>
    <w:rsid w:val="00AF7483"/>
    <w:rsid w:val="00AF794A"/>
    <w:rsid w:val="00AF7F47"/>
    <w:rsid w:val="00B00934"/>
    <w:rsid w:val="00B030D1"/>
    <w:rsid w:val="00B03459"/>
    <w:rsid w:val="00B0556B"/>
    <w:rsid w:val="00B067B5"/>
    <w:rsid w:val="00B07055"/>
    <w:rsid w:val="00B07F04"/>
    <w:rsid w:val="00B10391"/>
    <w:rsid w:val="00B10409"/>
    <w:rsid w:val="00B10463"/>
    <w:rsid w:val="00B104F2"/>
    <w:rsid w:val="00B10FD7"/>
    <w:rsid w:val="00B116FA"/>
    <w:rsid w:val="00B11F29"/>
    <w:rsid w:val="00B12E41"/>
    <w:rsid w:val="00B12FB2"/>
    <w:rsid w:val="00B13077"/>
    <w:rsid w:val="00B150D8"/>
    <w:rsid w:val="00B172BD"/>
    <w:rsid w:val="00B17329"/>
    <w:rsid w:val="00B20239"/>
    <w:rsid w:val="00B23C30"/>
    <w:rsid w:val="00B247DF"/>
    <w:rsid w:val="00B25EAB"/>
    <w:rsid w:val="00B277D3"/>
    <w:rsid w:val="00B31E3F"/>
    <w:rsid w:val="00B325BA"/>
    <w:rsid w:val="00B3542B"/>
    <w:rsid w:val="00B37B2B"/>
    <w:rsid w:val="00B40251"/>
    <w:rsid w:val="00B4042D"/>
    <w:rsid w:val="00B40761"/>
    <w:rsid w:val="00B41441"/>
    <w:rsid w:val="00B41831"/>
    <w:rsid w:val="00B4402F"/>
    <w:rsid w:val="00B4652E"/>
    <w:rsid w:val="00B46B46"/>
    <w:rsid w:val="00B5232B"/>
    <w:rsid w:val="00B53CB5"/>
    <w:rsid w:val="00B53FE1"/>
    <w:rsid w:val="00B54F79"/>
    <w:rsid w:val="00B54FB5"/>
    <w:rsid w:val="00B555E0"/>
    <w:rsid w:val="00B55B70"/>
    <w:rsid w:val="00B57D79"/>
    <w:rsid w:val="00B60957"/>
    <w:rsid w:val="00B633CB"/>
    <w:rsid w:val="00B634E7"/>
    <w:rsid w:val="00B650FD"/>
    <w:rsid w:val="00B666CC"/>
    <w:rsid w:val="00B70390"/>
    <w:rsid w:val="00B72A36"/>
    <w:rsid w:val="00B75829"/>
    <w:rsid w:val="00B76935"/>
    <w:rsid w:val="00B769FD"/>
    <w:rsid w:val="00B80348"/>
    <w:rsid w:val="00B81E34"/>
    <w:rsid w:val="00B85D23"/>
    <w:rsid w:val="00B874B1"/>
    <w:rsid w:val="00B94F5E"/>
    <w:rsid w:val="00B95A89"/>
    <w:rsid w:val="00B97E1A"/>
    <w:rsid w:val="00BA0881"/>
    <w:rsid w:val="00BA118C"/>
    <w:rsid w:val="00BA1530"/>
    <w:rsid w:val="00BA1942"/>
    <w:rsid w:val="00BA22F5"/>
    <w:rsid w:val="00BA4A1E"/>
    <w:rsid w:val="00BA6284"/>
    <w:rsid w:val="00BA717C"/>
    <w:rsid w:val="00BA7617"/>
    <w:rsid w:val="00BB0C86"/>
    <w:rsid w:val="00BB1464"/>
    <w:rsid w:val="00BB19F7"/>
    <w:rsid w:val="00BB3656"/>
    <w:rsid w:val="00BB3A90"/>
    <w:rsid w:val="00BB6E6E"/>
    <w:rsid w:val="00BB6F9C"/>
    <w:rsid w:val="00BB744B"/>
    <w:rsid w:val="00BC0835"/>
    <w:rsid w:val="00BC436C"/>
    <w:rsid w:val="00BD10EE"/>
    <w:rsid w:val="00BD1CEB"/>
    <w:rsid w:val="00BD5410"/>
    <w:rsid w:val="00BD552C"/>
    <w:rsid w:val="00BD5534"/>
    <w:rsid w:val="00BD666D"/>
    <w:rsid w:val="00BE0519"/>
    <w:rsid w:val="00BE1379"/>
    <w:rsid w:val="00BE371A"/>
    <w:rsid w:val="00BE3C85"/>
    <w:rsid w:val="00BE3F71"/>
    <w:rsid w:val="00BE582C"/>
    <w:rsid w:val="00BE6A47"/>
    <w:rsid w:val="00BE77B3"/>
    <w:rsid w:val="00BF15DD"/>
    <w:rsid w:val="00BF19EB"/>
    <w:rsid w:val="00BF226C"/>
    <w:rsid w:val="00BF23B9"/>
    <w:rsid w:val="00BF47DD"/>
    <w:rsid w:val="00BF711F"/>
    <w:rsid w:val="00C00DC7"/>
    <w:rsid w:val="00C00F3D"/>
    <w:rsid w:val="00C032FD"/>
    <w:rsid w:val="00C03ADD"/>
    <w:rsid w:val="00C03F8E"/>
    <w:rsid w:val="00C05DE5"/>
    <w:rsid w:val="00C06462"/>
    <w:rsid w:val="00C06C0A"/>
    <w:rsid w:val="00C0715C"/>
    <w:rsid w:val="00C0776E"/>
    <w:rsid w:val="00C11490"/>
    <w:rsid w:val="00C14223"/>
    <w:rsid w:val="00C1426E"/>
    <w:rsid w:val="00C15C59"/>
    <w:rsid w:val="00C20BC5"/>
    <w:rsid w:val="00C226C0"/>
    <w:rsid w:val="00C2292E"/>
    <w:rsid w:val="00C22E7E"/>
    <w:rsid w:val="00C2358D"/>
    <w:rsid w:val="00C25296"/>
    <w:rsid w:val="00C26196"/>
    <w:rsid w:val="00C30954"/>
    <w:rsid w:val="00C313AE"/>
    <w:rsid w:val="00C315C8"/>
    <w:rsid w:val="00C31F2F"/>
    <w:rsid w:val="00C402DD"/>
    <w:rsid w:val="00C41020"/>
    <w:rsid w:val="00C4118A"/>
    <w:rsid w:val="00C42FFE"/>
    <w:rsid w:val="00C45B40"/>
    <w:rsid w:val="00C46ABB"/>
    <w:rsid w:val="00C470CD"/>
    <w:rsid w:val="00C478A5"/>
    <w:rsid w:val="00C51570"/>
    <w:rsid w:val="00C518F1"/>
    <w:rsid w:val="00C518F8"/>
    <w:rsid w:val="00C576E0"/>
    <w:rsid w:val="00C634E9"/>
    <w:rsid w:val="00C63564"/>
    <w:rsid w:val="00C66808"/>
    <w:rsid w:val="00C66AE8"/>
    <w:rsid w:val="00C679CF"/>
    <w:rsid w:val="00C67A60"/>
    <w:rsid w:val="00C67E81"/>
    <w:rsid w:val="00C70E0A"/>
    <w:rsid w:val="00C719B0"/>
    <w:rsid w:val="00C73D69"/>
    <w:rsid w:val="00C74727"/>
    <w:rsid w:val="00C74C64"/>
    <w:rsid w:val="00C756E5"/>
    <w:rsid w:val="00C7597D"/>
    <w:rsid w:val="00C76EC1"/>
    <w:rsid w:val="00C853A2"/>
    <w:rsid w:val="00C858F7"/>
    <w:rsid w:val="00C859E7"/>
    <w:rsid w:val="00C87682"/>
    <w:rsid w:val="00C87AD6"/>
    <w:rsid w:val="00C922ED"/>
    <w:rsid w:val="00C95F49"/>
    <w:rsid w:val="00C96603"/>
    <w:rsid w:val="00C970D7"/>
    <w:rsid w:val="00C979F9"/>
    <w:rsid w:val="00C97D12"/>
    <w:rsid w:val="00CA02F2"/>
    <w:rsid w:val="00CA0957"/>
    <w:rsid w:val="00CA2B7D"/>
    <w:rsid w:val="00CA36FD"/>
    <w:rsid w:val="00CA3ACB"/>
    <w:rsid w:val="00CA4F03"/>
    <w:rsid w:val="00CB0B24"/>
    <w:rsid w:val="00CB0B79"/>
    <w:rsid w:val="00CB1BC3"/>
    <w:rsid w:val="00CB1FC9"/>
    <w:rsid w:val="00CB72BE"/>
    <w:rsid w:val="00CB74E1"/>
    <w:rsid w:val="00CB7C4F"/>
    <w:rsid w:val="00CC11B2"/>
    <w:rsid w:val="00CC24EC"/>
    <w:rsid w:val="00CC3BD2"/>
    <w:rsid w:val="00CC4E8A"/>
    <w:rsid w:val="00CC6DD6"/>
    <w:rsid w:val="00CD05F7"/>
    <w:rsid w:val="00CD2027"/>
    <w:rsid w:val="00CD270A"/>
    <w:rsid w:val="00CD4DE6"/>
    <w:rsid w:val="00CD5173"/>
    <w:rsid w:val="00CD5517"/>
    <w:rsid w:val="00CD58D7"/>
    <w:rsid w:val="00CD5C92"/>
    <w:rsid w:val="00CD63D8"/>
    <w:rsid w:val="00CD6C25"/>
    <w:rsid w:val="00CE077F"/>
    <w:rsid w:val="00CE0E46"/>
    <w:rsid w:val="00CE11FC"/>
    <w:rsid w:val="00CE123A"/>
    <w:rsid w:val="00CE15F4"/>
    <w:rsid w:val="00CE2239"/>
    <w:rsid w:val="00CE3EDF"/>
    <w:rsid w:val="00CE420A"/>
    <w:rsid w:val="00CF2070"/>
    <w:rsid w:val="00CF34E7"/>
    <w:rsid w:val="00CF42D5"/>
    <w:rsid w:val="00CF4AD7"/>
    <w:rsid w:val="00CF6D18"/>
    <w:rsid w:val="00CF722E"/>
    <w:rsid w:val="00D0476D"/>
    <w:rsid w:val="00D06410"/>
    <w:rsid w:val="00D06929"/>
    <w:rsid w:val="00D06B92"/>
    <w:rsid w:val="00D10133"/>
    <w:rsid w:val="00D11523"/>
    <w:rsid w:val="00D1155F"/>
    <w:rsid w:val="00D11B72"/>
    <w:rsid w:val="00D130E0"/>
    <w:rsid w:val="00D13E98"/>
    <w:rsid w:val="00D151C0"/>
    <w:rsid w:val="00D15B1A"/>
    <w:rsid w:val="00D16A4B"/>
    <w:rsid w:val="00D16E3D"/>
    <w:rsid w:val="00D16F7B"/>
    <w:rsid w:val="00D215CF"/>
    <w:rsid w:val="00D239FD"/>
    <w:rsid w:val="00D24FBC"/>
    <w:rsid w:val="00D26901"/>
    <w:rsid w:val="00D26E15"/>
    <w:rsid w:val="00D279F6"/>
    <w:rsid w:val="00D30DAF"/>
    <w:rsid w:val="00D31905"/>
    <w:rsid w:val="00D348C6"/>
    <w:rsid w:val="00D35930"/>
    <w:rsid w:val="00D35992"/>
    <w:rsid w:val="00D35D3A"/>
    <w:rsid w:val="00D372BF"/>
    <w:rsid w:val="00D37B5E"/>
    <w:rsid w:val="00D40455"/>
    <w:rsid w:val="00D40EFB"/>
    <w:rsid w:val="00D43CAC"/>
    <w:rsid w:val="00D43E88"/>
    <w:rsid w:val="00D46580"/>
    <w:rsid w:val="00D4709A"/>
    <w:rsid w:val="00D47A2A"/>
    <w:rsid w:val="00D47F20"/>
    <w:rsid w:val="00D50A8F"/>
    <w:rsid w:val="00D51323"/>
    <w:rsid w:val="00D54B20"/>
    <w:rsid w:val="00D5590F"/>
    <w:rsid w:val="00D55FB4"/>
    <w:rsid w:val="00D6148A"/>
    <w:rsid w:val="00D619E1"/>
    <w:rsid w:val="00D63434"/>
    <w:rsid w:val="00D74012"/>
    <w:rsid w:val="00D74880"/>
    <w:rsid w:val="00D74B72"/>
    <w:rsid w:val="00D74BAA"/>
    <w:rsid w:val="00D76D3A"/>
    <w:rsid w:val="00D77406"/>
    <w:rsid w:val="00D7755C"/>
    <w:rsid w:val="00D83CAE"/>
    <w:rsid w:val="00D90679"/>
    <w:rsid w:val="00D90CDC"/>
    <w:rsid w:val="00D91531"/>
    <w:rsid w:val="00D93410"/>
    <w:rsid w:val="00D94211"/>
    <w:rsid w:val="00D96A00"/>
    <w:rsid w:val="00DA1C75"/>
    <w:rsid w:val="00DA4602"/>
    <w:rsid w:val="00DA4F12"/>
    <w:rsid w:val="00DA5800"/>
    <w:rsid w:val="00DA5F07"/>
    <w:rsid w:val="00DA68F5"/>
    <w:rsid w:val="00DB06F2"/>
    <w:rsid w:val="00DB1164"/>
    <w:rsid w:val="00DB13D1"/>
    <w:rsid w:val="00DB1C35"/>
    <w:rsid w:val="00DB259B"/>
    <w:rsid w:val="00DB25C1"/>
    <w:rsid w:val="00DB5CDF"/>
    <w:rsid w:val="00DB727C"/>
    <w:rsid w:val="00DB75D3"/>
    <w:rsid w:val="00DC05D5"/>
    <w:rsid w:val="00DC0796"/>
    <w:rsid w:val="00DC1150"/>
    <w:rsid w:val="00DC1F1A"/>
    <w:rsid w:val="00DC3AB8"/>
    <w:rsid w:val="00DC7E41"/>
    <w:rsid w:val="00DD0176"/>
    <w:rsid w:val="00DD2EB7"/>
    <w:rsid w:val="00DD35C8"/>
    <w:rsid w:val="00DD4F8A"/>
    <w:rsid w:val="00DD4FFD"/>
    <w:rsid w:val="00DD53C0"/>
    <w:rsid w:val="00DD5533"/>
    <w:rsid w:val="00DD7414"/>
    <w:rsid w:val="00DE7B02"/>
    <w:rsid w:val="00DF02CE"/>
    <w:rsid w:val="00DF1434"/>
    <w:rsid w:val="00DF1F31"/>
    <w:rsid w:val="00DF4BD1"/>
    <w:rsid w:val="00DF6977"/>
    <w:rsid w:val="00DF7734"/>
    <w:rsid w:val="00E00C4D"/>
    <w:rsid w:val="00E016B4"/>
    <w:rsid w:val="00E056AC"/>
    <w:rsid w:val="00E06A1E"/>
    <w:rsid w:val="00E101F8"/>
    <w:rsid w:val="00E10DF8"/>
    <w:rsid w:val="00E131C5"/>
    <w:rsid w:val="00E13ACE"/>
    <w:rsid w:val="00E150CA"/>
    <w:rsid w:val="00E15733"/>
    <w:rsid w:val="00E15C0A"/>
    <w:rsid w:val="00E202A4"/>
    <w:rsid w:val="00E27978"/>
    <w:rsid w:val="00E30408"/>
    <w:rsid w:val="00E30AF5"/>
    <w:rsid w:val="00E339F0"/>
    <w:rsid w:val="00E35062"/>
    <w:rsid w:val="00E36BB5"/>
    <w:rsid w:val="00E375EC"/>
    <w:rsid w:val="00E4087A"/>
    <w:rsid w:val="00E41441"/>
    <w:rsid w:val="00E44281"/>
    <w:rsid w:val="00E45206"/>
    <w:rsid w:val="00E453E6"/>
    <w:rsid w:val="00E472CE"/>
    <w:rsid w:val="00E500A4"/>
    <w:rsid w:val="00E521CA"/>
    <w:rsid w:val="00E52651"/>
    <w:rsid w:val="00E53224"/>
    <w:rsid w:val="00E53875"/>
    <w:rsid w:val="00E54581"/>
    <w:rsid w:val="00E54CEA"/>
    <w:rsid w:val="00E654B4"/>
    <w:rsid w:val="00E65748"/>
    <w:rsid w:val="00E703AF"/>
    <w:rsid w:val="00E7392A"/>
    <w:rsid w:val="00E761EE"/>
    <w:rsid w:val="00E80339"/>
    <w:rsid w:val="00E803C5"/>
    <w:rsid w:val="00E803F8"/>
    <w:rsid w:val="00E80A43"/>
    <w:rsid w:val="00E82B04"/>
    <w:rsid w:val="00E835F8"/>
    <w:rsid w:val="00E838B6"/>
    <w:rsid w:val="00E83A54"/>
    <w:rsid w:val="00E84E76"/>
    <w:rsid w:val="00E85FA9"/>
    <w:rsid w:val="00E864FE"/>
    <w:rsid w:val="00E86DBB"/>
    <w:rsid w:val="00E876EF"/>
    <w:rsid w:val="00E900E5"/>
    <w:rsid w:val="00E91C26"/>
    <w:rsid w:val="00E91FE3"/>
    <w:rsid w:val="00E93DE2"/>
    <w:rsid w:val="00E94858"/>
    <w:rsid w:val="00E95AF4"/>
    <w:rsid w:val="00EA060D"/>
    <w:rsid w:val="00EA2A05"/>
    <w:rsid w:val="00EA5318"/>
    <w:rsid w:val="00EA7950"/>
    <w:rsid w:val="00EB0F67"/>
    <w:rsid w:val="00EB288B"/>
    <w:rsid w:val="00EB294D"/>
    <w:rsid w:val="00EB4FC7"/>
    <w:rsid w:val="00EB558E"/>
    <w:rsid w:val="00EB5A27"/>
    <w:rsid w:val="00EB6947"/>
    <w:rsid w:val="00EB6AF6"/>
    <w:rsid w:val="00EB75D7"/>
    <w:rsid w:val="00EB794B"/>
    <w:rsid w:val="00EC0C68"/>
    <w:rsid w:val="00EC393F"/>
    <w:rsid w:val="00EC724F"/>
    <w:rsid w:val="00EC7584"/>
    <w:rsid w:val="00ED0F1F"/>
    <w:rsid w:val="00ED16DC"/>
    <w:rsid w:val="00ED3AB7"/>
    <w:rsid w:val="00ED6918"/>
    <w:rsid w:val="00ED69AB"/>
    <w:rsid w:val="00EE0317"/>
    <w:rsid w:val="00EE4012"/>
    <w:rsid w:val="00EE4386"/>
    <w:rsid w:val="00EE65EA"/>
    <w:rsid w:val="00EE7739"/>
    <w:rsid w:val="00EE7A35"/>
    <w:rsid w:val="00EF1698"/>
    <w:rsid w:val="00EF1A69"/>
    <w:rsid w:val="00EF37A8"/>
    <w:rsid w:val="00EF3D65"/>
    <w:rsid w:val="00EF48CF"/>
    <w:rsid w:val="00EF53AA"/>
    <w:rsid w:val="00EF609A"/>
    <w:rsid w:val="00F0022F"/>
    <w:rsid w:val="00F02FE4"/>
    <w:rsid w:val="00F03B10"/>
    <w:rsid w:val="00F065C1"/>
    <w:rsid w:val="00F06AFD"/>
    <w:rsid w:val="00F111C8"/>
    <w:rsid w:val="00F153E1"/>
    <w:rsid w:val="00F165A1"/>
    <w:rsid w:val="00F209D2"/>
    <w:rsid w:val="00F22437"/>
    <w:rsid w:val="00F23A6B"/>
    <w:rsid w:val="00F24B33"/>
    <w:rsid w:val="00F25871"/>
    <w:rsid w:val="00F270AD"/>
    <w:rsid w:val="00F30EE4"/>
    <w:rsid w:val="00F31104"/>
    <w:rsid w:val="00F31F30"/>
    <w:rsid w:val="00F330EB"/>
    <w:rsid w:val="00F33A81"/>
    <w:rsid w:val="00F362AA"/>
    <w:rsid w:val="00F3667B"/>
    <w:rsid w:val="00F37B22"/>
    <w:rsid w:val="00F425B5"/>
    <w:rsid w:val="00F430FF"/>
    <w:rsid w:val="00F44EAF"/>
    <w:rsid w:val="00F461F8"/>
    <w:rsid w:val="00F47B14"/>
    <w:rsid w:val="00F50025"/>
    <w:rsid w:val="00F50449"/>
    <w:rsid w:val="00F50A60"/>
    <w:rsid w:val="00F50E98"/>
    <w:rsid w:val="00F51B74"/>
    <w:rsid w:val="00F52E28"/>
    <w:rsid w:val="00F62614"/>
    <w:rsid w:val="00F6636D"/>
    <w:rsid w:val="00F7025C"/>
    <w:rsid w:val="00F70BFE"/>
    <w:rsid w:val="00F716EB"/>
    <w:rsid w:val="00F725D4"/>
    <w:rsid w:val="00F73636"/>
    <w:rsid w:val="00F73655"/>
    <w:rsid w:val="00F746E1"/>
    <w:rsid w:val="00F74D3E"/>
    <w:rsid w:val="00F85B82"/>
    <w:rsid w:val="00F91D18"/>
    <w:rsid w:val="00F92599"/>
    <w:rsid w:val="00F97660"/>
    <w:rsid w:val="00F978E4"/>
    <w:rsid w:val="00FA0138"/>
    <w:rsid w:val="00FA04C3"/>
    <w:rsid w:val="00FA0C45"/>
    <w:rsid w:val="00FA0D61"/>
    <w:rsid w:val="00FA1069"/>
    <w:rsid w:val="00FA1713"/>
    <w:rsid w:val="00FA1C86"/>
    <w:rsid w:val="00FA1F35"/>
    <w:rsid w:val="00FA3761"/>
    <w:rsid w:val="00FA3782"/>
    <w:rsid w:val="00FA5050"/>
    <w:rsid w:val="00FB18FD"/>
    <w:rsid w:val="00FB2C8D"/>
    <w:rsid w:val="00FB32E0"/>
    <w:rsid w:val="00FB49BE"/>
    <w:rsid w:val="00FB68E1"/>
    <w:rsid w:val="00FB710D"/>
    <w:rsid w:val="00FC008F"/>
    <w:rsid w:val="00FC20CF"/>
    <w:rsid w:val="00FC26ED"/>
    <w:rsid w:val="00FC2822"/>
    <w:rsid w:val="00FC4412"/>
    <w:rsid w:val="00FC4F58"/>
    <w:rsid w:val="00FC5827"/>
    <w:rsid w:val="00FC5D64"/>
    <w:rsid w:val="00FC6419"/>
    <w:rsid w:val="00FC7372"/>
    <w:rsid w:val="00FC7C59"/>
    <w:rsid w:val="00FD169E"/>
    <w:rsid w:val="00FD238F"/>
    <w:rsid w:val="00FD38A5"/>
    <w:rsid w:val="00FD6117"/>
    <w:rsid w:val="00FD6AD3"/>
    <w:rsid w:val="00FD7ECC"/>
    <w:rsid w:val="00FE0A1D"/>
    <w:rsid w:val="00FE0B26"/>
    <w:rsid w:val="00FE120A"/>
    <w:rsid w:val="00FE1D4F"/>
    <w:rsid w:val="00FE1E6C"/>
    <w:rsid w:val="00FE4C0C"/>
    <w:rsid w:val="00FE6827"/>
    <w:rsid w:val="00FE6E61"/>
    <w:rsid w:val="00FF08E1"/>
    <w:rsid w:val="00FF2FF3"/>
    <w:rsid w:val="00FF5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date"/>
  <w:smartTagType w:namespaceuri="urn:schemas-microsoft-com:office:smarttags" w:name="time"/>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2D83BFA8"/>
  <w15:docId w15:val="{798F665E-D608-4392-A853-A07769F3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EA7"/>
    <w:rPr>
      <w:sz w:val="22"/>
    </w:rPr>
  </w:style>
  <w:style w:type="paragraph" w:styleId="Heading1">
    <w:name w:val="heading 1"/>
    <w:basedOn w:val="Normal"/>
    <w:next w:val="Normal"/>
    <w:qFormat/>
    <w:rsid w:val="00A04EA7"/>
    <w:pPr>
      <w:keepNext/>
      <w:spacing w:before="240" w:after="60"/>
      <w:outlineLvl w:val="0"/>
    </w:pPr>
    <w:rPr>
      <w:rFonts w:ascii="Arial" w:hAnsi="Arial"/>
      <w:b/>
      <w:kern w:val="28"/>
      <w:sz w:val="28"/>
    </w:rPr>
  </w:style>
  <w:style w:type="paragraph" w:styleId="Heading2">
    <w:name w:val="heading 2"/>
    <w:basedOn w:val="Normal"/>
    <w:next w:val="Normal"/>
    <w:qFormat/>
    <w:rsid w:val="00A04EA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04EA7"/>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A04EA7"/>
    <w:rPr>
      <w:sz w:val="16"/>
    </w:rPr>
  </w:style>
  <w:style w:type="paragraph" w:styleId="CommentText">
    <w:name w:val="annotation text"/>
    <w:basedOn w:val="Normal"/>
    <w:link w:val="CommentTextChar"/>
    <w:semiHidden/>
    <w:rsid w:val="00A04EA7"/>
    <w:rPr>
      <w:sz w:val="20"/>
    </w:rPr>
  </w:style>
  <w:style w:type="paragraph" w:styleId="Header">
    <w:name w:val="header"/>
    <w:basedOn w:val="Normal"/>
    <w:link w:val="HeaderChar"/>
    <w:rsid w:val="00A04EA7"/>
    <w:pPr>
      <w:tabs>
        <w:tab w:val="center" w:pos="4320"/>
        <w:tab w:val="right" w:pos="8640"/>
      </w:tabs>
    </w:pPr>
  </w:style>
  <w:style w:type="character" w:customStyle="1" w:styleId="HeaderChar">
    <w:name w:val="Header Char"/>
    <w:basedOn w:val="DefaultParagraphFont"/>
    <w:link w:val="Header"/>
    <w:rsid w:val="00F03B10"/>
    <w:rPr>
      <w:sz w:val="22"/>
    </w:rPr>
  </w:style>
  <w:style w:type="paragraph" w:styleId="Footer">
    <w:name w:val="footer"/>
    <w:basedOn w:val="Normal"/>
    <w:link w:val="FooterChar"/>
    <w:rsid w:val="00A04EA7"/>
    <w:pPr>
      <w:tabs>
        <w:tab w:val="center" w:pos="4320"/>
        <w:tab w:val="right" w:pos="8640"/>
      </w:tabs>
    </w:pPr>
    <w:rPr>
      <w:sz w:val="20"/>
    </w:rPr>
  </w:style>
  <w:style w:type="character" w:styleId="PageNumber">
    <w:name w:val="page number"/>
    <w:basedOn w:val="DefaultParagraphFont"/>
    <w:rsid w:val="00A04EA7"/>
  </w:style>
  <w:style w:type="paragraph" w:styleId="FootnoteText">
    <w:name w:val="footnote text"/>
    <w:basedOn w:val="Normal"/>
    <w:link w:val="FootnoteTextChar"/>
    <w:semiHidden/>
    <w:rsid w:val="00A04EA7"/>
    <w:rPr>
      <w:sz w:val="20"/>
    </w:rPr>
  </w:style>
  <w:style w:type="character" w:customStyle="1" w:styleId="FootnoteTextChar">
    <w:name w:val="Footnote Text Char"/>
    <w:link w:val="FootnoteText"/>
    <w:semiHidden/>
    <w:rsid w:val="003A550B"/>
  </w:style>
  <w:style w:type="character" w:styleId="FootnoteReference">
    <w:name w:val="footnote reference"/>
    <w:semiHidden/>
    <w:rsid w:val="00A04EA7"/>
    <w:rPr>
      <w:vertAlign w:val="superscript"/>
    </w:rPr>
  </w:style>
  <w:style w:type="paragraph" w:styleId="BodyText">
    <w:name w:val="Body Text"/>
    <w:basedOn w:val="Normal"/>
    <w:rsid w:val="00A04EA7"/>
    <w:pPr>
      <w:spacing w:after="120"/>
    </w:pPr>
  </w:style>
  <w:style w:type="paragraph" w:styleId="TOC1">
    <w:name w:val="toc 1"/>
    <w:basedOn w:val="Normal"/>
    <w:next w:val="Normal"/>
    <w:rsid w:val="00A04EA7"/>
    <w:pPr>
      <w:tabs>
        <w:tab w:val="right" w:leader="dot" w:pos="8338"/>
      </w:tabs>
      <w:spacing w:before="240"/>
    </w:pPr>
    <w:rPr>
      <w:b/>
      <w:caps/>
      <w:sz w:val="20"/>
    </w:rPr>
  </w:style>
  <w:style w:type="paragraph" w:customStyle="1" w:styleId="chapternumber">
    <w:name w:val="chapternumber"/>
    <w:basedOn w:val="Heading2"/>
    <w:next w:val="chaptertitle"/>
    <w:rsid w:val="00A04EA7"/>
    <w:pPr>
      <w:jc w:val="center"/>
      <w:outlineLvl w:val="9"/>
    </w:pPr>
    <w:rPr>
      <w:rFonts w:ascii="Times New Roman" w:hAnsi="Times New Roman" w:cs="Times New Roman"/>
      <w:bCs w:val="0"/>
      <w:i w:val="0"/>
      <w:iCs w:val="0"/>
      <w:sz w:val="26"/>
      <w:szCs w:val="24"/>
    </w:rPr>
  </w:style>
  <w:style w:type="paragraph" w:customStyle="1" w:styleId="chaptertitle">
    <w:name w:val="chaptertitle"/>
    <w:basedOn w:val="Heading2"/>
    <w:next w:val="Normal"/>
    <w:rsid w:val="00A04EA7"/>
    <w:pPr>
      <w:spacing w:after="240"/>
      <w:jc w:val="center"/>
      <w:outlineLvl w:val="9"/>
    </w:pPr>
    <w:rPr>
      <w:rFonts w:ascii="Times New Roman" w:hAnsi="Times New Roman" w:cs="Times New Roman"/>
      <w:bCs w:val="0"/>
      <w:i w:val="0"/>
      <w:iCs w:val="0"/>
      <w:sz w:val="32"/>
      <w:szCs w:val="24"/>
    </w:rPr>
  </w:style>
  <w:style w:type="paragraph" w:customStyle="1" w:styleId="miniindex">
    <w:name w:val="mini index"/>
    <w:basedOn w:val="Normal"/>
    <w:next w:val="section"/>
    <w:rsid w:val="00A04EA7"/>
    <w:rPr>
      <w:b/>
      <w:sz w:val="16"/>
    </w:rPr>
  </w:style>
  <w:style w:type="paragraph" w:customStyle="1" w:styleId="section">
    <w:name w:val="section"/>
    <w:basedOn w:val="Normal"/>
    <w:link w:val="sectionChar1"/>
    <w:rsid w:val="00A04EA7"/>
    <w:pPr>
      <w:spacing w:before="240"/>
      <w:jc w:val="both"/>
    </w:pPr>
    <w:rPr>
      <w:szCs w:val="3276"/>
    </w:rPr>
  </w:style>
  <w:style w:type="character" w:customStyle="1" w:styleId="sectionChar1">
    <w:name w:val="section Char1"/>
    <w:basedOn w:val="DefaultParagraphFont"/>
    <w:link w:val="section"/>
    <w:rsid w:val="003A550B"/>
    <w:rPr>
      <w:sz w:val="22"/>
      <w:szCs w:val="3276"/>
    </w:rPr>
  </w:style>
  <w:style w:type="character" w:customStyle="1" w:styleId="sectiontitle">
    <w:name w:val="section title"/>
    <w:rsid w:val="00A04EA7"/>
    <w:rPr>
      <w:b/>
    </w:rPr>
  </w:style>
  <w:style w:type="paragraph" w:customStyle="1" w:styleId="subsection1">
    <w:name w:val="subsection 1"/>
    <w:basedOn w:val="Normal"/>
    <w:rsid w:val="00A04EA7"/>
    <w:pPr>
      <w:tabs>
        <w:tab w:val="left" w:pos="1440"/>
      </w:tabs>
      <w:spacing w:before="120"/>
      <w:ind w:left="720"/>
      <w:jc w:val="both"/>
    </w:pPr>
  </w:style>
  <w:style w:type="paragraph" w:customStyle="1" w:styleId="citation">
    <w:name w:val="citation"/>
    <w:basedOn w:val="Normal"/>
    <w:next w:val="section"/>
    <w:link w:val="citationChar"/>
    <w:rsid w:val="00A04EA7"/>
    <w:pPr>
      <w:jc w:val="center"/>
    </w:pPr>
    <w:rPr>
      <w:i/>
    </w:rPr>
  </w:style>
  <w:style w:type="character" w:customStyle="1" w:styleId="citationChar">
    <w:name w:val="citation Char"/>
    <w:basedOn w:val="DefaultParagraphFont"/>
    <w:link w:val="citation"/>
    <w:rsid w:val="009B0B5D"/>
    <w:rPr>
      <w:i/>
      <w:sz w:val="22"/>
    </w:rPr>
  </w:style>
  <w:style w:type="paragraph" w:customStyle="1" w:styleId="editorsnote">
    <w:name w:val="editor's note"/>
    <w:basedOn w:val="Normal"/>
    <w:rsid w:val="00A04EA7"/>
    <w:pPr>
      <w:pBdr>
        <w:top w:val="single" w:sz="6" w:space="1" w:color="auto"/>
        <w:left w:val="single" w:sz="6" w:space="1" w:color="auto"/>
        <w:bottom w:val="single" w:sz="6" w:space="1" w:color="auto"/>
        <w:right w:val="single" w:sz="6" w:space="1" w:color="auto"/>
      </w:pBdr>
      <w:ind w:left="720" w:right="720"/>
      <w:jc w:val="both"/>
    </w:pPr>
    <w:rPr>
      <w:b/>
    </w:rPr>
  </w:style>
  <w:style w:type="paragraph" w:customStyle="1" w:styleId="subsectionA">
    <w:name w:val="subsection A"/>
    <w:basedOn w:val="Normal"/>
    <w:rsid w:val="00A04EA7"/>
    <w:pPr>
      <w:spacing w:before="120"/>
      <w:ind w:left="1440"/>
      <w:jc w:val="both"/>
    </w:pPr>
  </w:style>
  <w:style w:type="paragraph" w:customStyle="1" w:styleId="subsection10">
    <w:name w:val="subsection (1)"/>
    <w:basedOn w:val="Normal"/>
    <w:rsid w:val="00A04EA7"/>
    <w:pPr>
      <w:spacing w:before="120"/>
      <w:ind w:left="2160"/>
      <w:jc w:val="both"/>
    </w:pPr>
  </w:style>
  <w:style w:type="paragraph" w:styleId="TOC2">
    <w:name w:val="toc 2"/>
    <w:basedOn w:val="Normal"/>
    <w:next w:val="Normal"/>
    <w:autoRedefine/>
    <w:semiHidden/>
    <w:rsid w:val="00A04EA7"/>
    <w:pPr>
      <w:tabs>
        <w:tab w:val="right" w:leader="dot" w:pos="8352"/>
      </w:tabs>
    </w:pPr>
    <w:rPr>
      <w:b/>
      <w:smallCaps/>
      <w:sz w:val="20"/>
    </w:rPr>
  </w:style>
  <w:style w:type="paragraph" w:styleId="TOC3">
    <w:name w:val="toc 3"/>
    <w:basedOn w:val="Normal"/>
    <w:next w:val="Normal"/>
    <w:autoRedefine/>
    <w:semiHidden/>
    <w:rsid w:val="00A04EA7"/>
    <w:pPr>
      <w:ind w:left="520"/>
    </w:pPr>
    <w:rPr>
      <w:i/>
      <w:iCs/>
      <w:sz w:val="20"/>
    </w:rPr>
  </w:style>
  <w:style w:type="paragraph" w:styleId="TOC4">
    <w:name w:val="toc 4"/>
    <w:basedOn w:val="Normal"/>
    <w:next w:val="Normal"/>
    <w:autoRedefine/>
    <w:semiHidden/>
    <w:rsid w:val="00A04EA7"/>
    <w:pPr>
      <w:ind w:left="780"/>
    </w:pPr>
    <w:rPr>
      <w:sz w:val="18"/>
      <w:szCs w:val="18"/>
    </w:rPr>
  </w:style>
  <w:style w:type="paragraph" w:styleId="TOC5">
    <w:name w:val="toc 5"/>
    <w:basedOn w:val="Normal"/>
    <w:next w:val="Normal"/>
    <w:autoRedefine/>
    <w:semiHidden/>
    <w:rsid w:val="00A04EA7"/>
    <w:pPr>
      <w:ind w:left="1040"/>
    </w:pPr>
    <w:rPr>
      <w:sz w:val="18"/>
      <w:szCs w:val="18"/>
    </w:rPr>
  </w:style>
  <w:style w:type="paragraph" w:styleId="TOC6">
    <w:name w:val="toc 6"/>
    <w:basedOn w:val="Normal"/>
    <w:next w:val="Normal"/>
    <w:autoRedefine/>
    <w:semiHidden/>
    <w:rsid w:val="00A04EA7"/>
    <w:pPr>
      <w:ind w:left="1300"/>
    </w:pPr>
    <w:rPr>
      <w:sz w:val="18"/>
      <w:szCs w:val="18"/>
    </w:rPr>
  </w:style>
  <w:style w:type="paragraph" w:styleId="TOC7">
    <w:name w:val="toc 7"/>
    <w:basedOn w:val="Normal"/>
    <w:next w:val="Normal"/>
    <w:autoRedefine/>
    <w:semiHidden/>
    <w:rsid w:val="00A04EA7"/>
    <w:pPr>
      <w:ind w:left="1560"/>
    </w:pPr>
    <w:rPr>
      <w:sz w:val="18"/>
      <w:szCs w:val="18"/>
    </w:rPr>
  </w:style>
  <w:style w:type="paragraph" w:styleId="TOC8">
    <w:name w:val="toc 8"/>
    <w:basedOn w:val="Normal"/>
    <w:next w:val="Normal"/>
    <w:autoRedefine/>
    <w:semiHidden/>
    <w:rsid w:val="00A04EA7"/>
    <w:pPr>
      <w:ind w:left="1820"/>
    </w:pPr>
    <w:rPr>
      <w:sz w:val="18"/>
      <w:szCs w:val="18"/>
    </w:rPr>
  </w:style>
  <w:style w:type="paragraph" w:styleId="TOC9">
    <w:name w:val="toc 9"/>
    <w:basedOn w:val="Normal"/>
    <w:next w:val="Normal"/>
    <w:autoRedefine/>
    <w:semiHidden/>
    <w:rsid w:val="00A04EA7"/>
    <w:pPr>
      <w:ind w:left="2080"/>
    </w:pPr>
    <w:rPr>
      <w:sz w:val="18"/>
      <w:szCs w:val="18"/>
    </w:rPr>
  </w:style>
  <w:style w:type="paragraph" w:customStyle="1" w:styleId="table1">
    <w:name w:val="table1"/>
    <w:basedOn w:val="Normal"/>
    <w:rsid w:val="00A04EA7"/>
    <w:pPr>
      <w:suppressAutoHyphens/>
      <w:jc w:val="center"/>
    </w:pPr>
    <w:rPr>
      <w:b/>
      <w:caps/>
    </w:rPr>
  </w:style>
  <w:style w:type="character" w:customStyle="1" w:styleId="table2">
    <w:name w:val="table2"/>
    <w:rsid w:val="00A04EA7"/>
    <w:rPr>
      <w:rFonts w:ascii="Times New Roman" w:hAnsi="Times New Roman"/>
      <w:b/>
      <w:sz w:val="20"/>
    </w:rPr>
  </w:style>
  <w:style w:type="paragraph" w:customStyle="1" w:styleId="zoninglist">
    <w:name w:val="zoninglist"/>
    <w:basedOn w:val="Normal"/>
    <w:rsid w:val="00A04EA7"/>
    <w:pPr>
      <w:ind w:left="3427" w:hanging="720"/>
    </w:pPr>
    <w:rPr>
      <w:sz w:val="20"/>
    </w:rPr>
  </w:style>
  <w:style w:type="paragraph" w:customStyle="1" w:styleId="legal">
    <w:name w:val="legal"/>
    <w:basedOn w:val="Normal"/>
    <w:next w:val="Normal"/>
    <w:rsid w:val="00A04EA7"/>
    <w:pPr>
      <w:tabs>
        <w:tab w:val="left" w:pos="1440"/>
      </w:tabs>
      <w:spacing w:before="120"/>
      <w:ind w:left="1440" w:right="619"/>
      <w:jc w:val="both"/>
    </w:pPr>
  </w:style>
  <w:style w:type="paragraph" w:styleId="NormalIndent">
    <w:name w:val="Normal Indent"/>
    <w:basedOn w:val="Normal"/>
    <w:rsid w:val="00A04EA7"/>
    <w:pPr>
      <w:ind w:left="720"/>
    </w:pPr>
  </w:style>
  <w:style w:type="paragraph" w:customStyle="1" w:styleId="pricelist">
    <w:name w:val="pricelist"/>
    <w:basedOn w:val="Normal"/>
    <w:rsid w:val="00A04EA7"/>
    <w:pPr>
      <w:tabs>
        <w:tab w:val="right" w:leader="dot" w:pos="6480"/>
        <w:tab w:val="decimal" w:pos="7290"/>
      </w:tabs>
      <w:spacing w:line="360" w:lineRule="auto"/>
      <w:ind w:left="720"/>
    </w:pPr>
  </w:style>
  <w:style w:type="paragraph" w:customStyle="1" w:styleId="miniindex1">
    <w:name w:val="mini index1"/>
    <w:basedOn w:val="miniindex"/>
    <w:rsid w:val="00A04EA7"/>
  </w:style>
  <w:style w:type="paragraph" w:customStyle="1" w:styleId="miniindex2">
    <w:name w:val="mini index2"/>
    <w:basedOn w:val="miniindex"/>
    <w:next w:val="section"/>
    <w:rsid w:val="00A04EA7"/>
  </w:style>
  <w:style w:type="paragraph" w:customStyle="1" w:styleId="Sub1AutoChar">
    <w:name w:val="Sub1Auto Char"/>
    <w:basedOn w:val="subsection1"/>
    <w:link w:val="Sub1AutoCharChar"/>
    <w:rsid w:val="00BE0519"/>
  </w:style>
  <w:style w:type="character" w:customStyle="1" w:styleId="Sub1AutoCharChar">
    <w:name w:val="Sub1Auto Char Char"/>
    <w:basedOn w:val="DefaultParagraphFont"/>
    <w:link w:val="Sub1AutoChar"/>
    <w:rsid w:val="009B0B5D"/>
    <w:rPr>
      <w:sz w:val="22"/>
    </w:rPr>
  </w:style>
  <w:style w:type="paragraph" w:customStyle="1" w:styleId="subAauto">
    <w:name w:val="subAauto"/>
    <w:basedOn w:val="subsectionA"/>
    <w:rsid w:val="00A04EA7"/>
    <w:rPr>
      <w:rFonts w:eastAsia="Batang"/>
    </w:rPr>
  </w:style>
  <w:style w:type="paragraph" w:customStyle="1" w:styleId="sub1auto">
    <w:name w:val="sub(1)auto"/>
    <w:basedOn w:val="subsection10"/>
    <w:rsid w:val="00A04EA7"/>
  </w:style>
  <w:style w:type="paragraph" w:customStyle="1" w:styleId="suppnote">
    <w:name w:val="suppnote"/>
    <w:basedOn w:val="Normal"/>
    <w:next w:val="section"/>
    <w:rsid w:val="00A04EA7"/>
    <w:pPr>
      <w:spacing w:line="234" w:lineRule="exact"/>
      <w:jc w:val="right"/>
    </w:pPr>
    <w:rPr>
      <w:b/>
      <w:i/>
    </w:rPr>
  </w:style>
  <w:style w:type="character" w:customStyle="1" w:styleId="suppchar">
    <w:name w:val="suppchar"/>
    <w:rsid w:val="00A04EA7"/>
    <w:rPr>
      <w:b/>
      <w:i/>
      <w:sz w:val="22"/>
    </w:rPr>
  </w:style>
  <w:style w:type="paragraph" w:customStyle="1" w:styleId="div">
    <w:name w:val="div"/>
    <w:basedOn w:val="Normal"/>
    <w:next w:val="TOC1"/>
    <w:rsid w:val="00A04EA7"/>
    <w:pPr>
      <w:spacing w:before="480"/>
    </w:pPr>
    <w:rPr>
      <w:b/>
      <w:caps/>
      <w:sz w:val="28"/>
      <w:szCs w:val="28"/>
    </w:rPr>
  </w:style>
  <w:style w:type="paragraph" w:customStyle="1" w:styleId="CodeTOC">
    <w:name w:val="CodeTOC"/>
    <w:basedOn w:val="Normal"/>
    <w:rsid w:val="00A04EA7"/>
    <w:pPr>
      <w:tabs>
        <w:tab w:val="right" w:leader="dot" w:pos="8342"/>
      </w:tabs>
      <w:spacing w:before="240"/>
    </w:pPr>
    <w:rPr>
      <w:b/>
      <w:noProof/>
      <w:sz w:val="20"/>
    </w:rPr>
  </w:style>
  <w:style w:type="paragraph" w:customStyle="1" w:styleId="TitleTitle">
    <w:name w:val="TitleTitle"/>
    <w:basedOn w:val="chapternumber"/>
    <w:next w:val="chapternumber"/>
    <w:rsid w:val="00A04EA7"/>
    <w:pPr>
      <w:jc w:val="left"/>
    </w:pPr>
  </w:style>
  <w:style w:type="paragraph" w:customStyle="1" w:styleId="StyleTitleTitle13pt">
    <w:name w:val="Style TitleTitle + 13 pt"/>
    <w:basedOn w:val="TitleTitle"/>
    <w:rsid w:val="00A04EA7"/>
    <w:rPr>
      <w:bCs/>
    </w:rPr>
  </w:style>
  <w:style w:type="paragraph" w:customStyle="1" w:styleId="CodeQuote">
    <w:name w:val="CodeQuote"/>
    <w:basedOn w:val="Normal"/>
    <w:rsid w:val="00A04EA7"/>
    <w:pPr>
      <w:overflowPunct w:val="0"/>
      <w:autoSpaceDE w:val="0"/>
      <w:autoSpaceDN w:val="0"/>
      <w:adjustRightInd w:val="0"/>
      <w:spacing w:before="120"/>
      <w:ind w:left="720" w:right="792"/>
      <w:jc w:val="both"/>
      <w:textAlignment w:val="baseline"/>
    </w:pPr>
    <w:rPr>
      <w:sz w:val="20"/>
    </w:rPr>
  </w:style>
  <w:style w:type="paragraph" w:customStyle="1" w:styleId="RecipeNote">
    <w:name w:val="RecipeNote"/>
    <w:basedOn w:val="Normal"/>
    <w:rsid w:val="00A04EA7"/>
    <w:pPr>
      <w:tabs>
        <w:tab w:val="left" w:pos="990"/>
      </w:tabs>
      <w:spacing w:before="120"/>
      <w:ind w:left="994" w:hanging="994"/>
    </w:pPr>
    <w:rPr>
      <w:rFonts w:ascii="Garamond" w:hAnsi="Garamond" w:cs="Arial"/>
      <w:i/>
      <w:sz w:val="24"/>
    </w:rPr>
  </w:style>
  <w:style w:type="paragraph" w:styleId="PlainText">
    <w:name w:val="Plain Text"/>
    <w:basedOn w:val="Normal"/>
    <w:rsid w:val="00A04EA7"/>
    <w:rPr>
      <w:rFonts w:ascii="Courier New" w:hAnsi="Courier New" w:cs="Courier New"/>
      <w:sz w:val="20"/>
    </w:rPr>
  </w:style>
  <w:style w:type="paragraph" w:styleId="BalloonText">
    <w:name w:val="Balloon Text"/>
    <w:basedOn w:val="Normal"/>
    <w:semiHidden/>
    <w:rsid w:val="00A04EA7"/>
    <w:rPr>
      <w:rFonts w:ascii="Tahoma" w:hAnsi="Tahoma" w:cs="Tahoma"/>
      <w:sz w:val="16"/>
      <w:szCs w:val="16"/>
    </w:rPr>
  </w:style>
  <w:style w:type="paragraph" w:customStyle="1" w:styleId="StylelegalLeftLeft05">
    <w:name w:val="Style legal + Left Left:  0.5&quot;"/>
    <w:basedOn w:val="legal"/>
    <w:rsid w:val="00A04EA7"/>
    <w:pPr>
      <w:ind w:left="720"/>
      <w:jc w:val="left"/>
    </w:pPr>
    <w:rPr>
      <w:sz w:val="20"/>
    </w:rPr>
  </w:style>
  <w:style w:type="paragraph" w:customStyle="1" w:styleId="LegalItal">
    <w:name w:val="Legal Ital"/>
    <w:basedOn w:val="legal"/>
    <w:next w:val="section"/>
    <w:rsid w:val="00A04EA7"/>
    <w:pPr>
      <w:tabs>
        <w:tab w:val="clear" w:pos="1440"/>
        <w:tab w:val="left" w:pos="720"/>
      </w:tabs>
      <w:ind w:left="720"/>
    </w:pPr>
    <w:rPr>
      <w:i/>
    </w:rPr>
  </w:style>
  <w:style w:type="paragraph" w:customStyle="1" w:styleId="CodeQuote1">
    <w:name w:val="CodeQuote1"/>
    <w:basedOn w:val="CodeQuote"/>
    <w:rsid w:val="00A04EA7"/>
    <w:pPr>
      <w:tabs>
        <w:tab w:val="left" w:pos="1800"/>
      </w:tabs>
      <w:ind w:left="1440"/>
    </w:pPr>
  </w:style>
  <w:style w:type="paragraph" w:styleId="List3">
    <w:name w:val="List 3"/>
    <w:basedOn w:val="Normal"/>
    <w:semiHidden/>
    <w:rsid w:val="00BE0519"/>
    <w:pPr>
      <w:overflowPunct w:val="0"/>
      <w:autoSpaceDE w:val="0"/>
      <w:autoSpaceDN w:val="0"/>
      <w:adjustRightInd w:val="0"/>
      <w:ind w:left="1080" w:hanging="360"/>
      <w:textAlignment w:val="baseline"/>
    </w:pPr>
    <w:rPr>
      <w:sz w:val="26"/>
    </w:rPr>
  </w:style>
  <w:style w:type="paragraph" w:customStyle="1" w:styleId="Sub1Auto0">
    <w:name w:val="Sub1Auto"/>
    <w:basedOn w:val="subsection1"/>
    <w:rsid w:val="00A04EA7"/>
  </w:style>
  <w:style w:type="paragraph" w:styleId="HTMLPreformatted">
    <w:name w:val="HTML Preformatted"/>
    <w:basedOn w:val="Normal"/>
    <w:link w:val="HTMLPreformattedChar"/>
    <w:rsid w:val="00BE0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BE0519"/>
    <w:rPr>
      <w:rFonts w:ascii="Courier New" w:hAnsi="Courier New" w:cs="Courier New"/>
    </w:rPr>
  </w:style>
  <w:style w:type="paragraph" w:customStyle="1" w:styleId="sectionChar">
    <w:name w:val="section Char"/>
    <w:basedOn w:val="Normal"/>
    <w:link w:val="sectionCharChar"/>
    <w:rsid w:val="00BE0519"/>
    <w:pPr>
      <w:overflowPunct w:val="0"/>
      <w:autoSpaceDE w:val="0"/>
      <w:autoSpaceDN w:val="0"/>
      <w:adjustRightInd w:val="0"/>
      <w:spacing w:before="240"/>
      <w:jc w:val="both"/>
      <w:textAlignment w:val="baseline"/>
    </w:pPr>
    <w:rPr>
      <w:szCs w:val="3276"/>
    </w:rPr>
  </w:style>
  <w:style w:type="character" w:customStyle="1" w:styleId="sectionCharChar">
    <w:name w:val="section Char Char"/>
    <w:basedOn w:val="DefaultParagraphFont"/>
    <w:link w:val="sectionChar"/>
    <w:rsid w:val="009B0B5D"/>
    <w:rPr>
      <w:sz w:val="22"/>
      <w:szCs w:val="3276"/>
    </w:rPr>
  </w:style>
  <w:style w:type="character" w:customStyle="1" w:styleId="Sub1AutoCharCharChar">
    <w:name w:val="Sub1Auto Char Char Char"/>
    <w:basedOn w:val="DefaultParagraphFont"/>
    <w:rsid w:val="00BE0519"/>
    <w:rPr>
      <w:sz w:val="22"/>
      <w:lang w:val="en-US" w:eastAsia="en-US" w:bidi="ar-SA"/>
    </w:rPr>
  </w:style>
  <w:style w:type="paragraph" w:customStyle="1" w:styleId="Style1">
    <w:name w:val="Style1"/>
    <w:basedOn w:val="Normal"/>
    <w:rsid w:val="00BE0519"/>
    <w:pPr>
      <w:overflowPunct w:val="0"/>
      <w:autoSpaceDE w:val="0"/>
      <w:autoSpaceDN w:val="0"/>
      <w:adjustRightInd w:val="0"/>
      <w:textAlignment w:val="baseline"/>
    </w:pPr>
    <w:rPr>
      <w:sz w:val="26"/>
    </w:rPr>
  </w:style>
  <w:style w:type="paragraph" w:customStyle="1" w:styleId="HamSection">
    <w:name w:val="HamSection"/>
    <w:basedOn w:val="section"/>
    <w:rsid w:val="00A04EA7"/>
    <w:pPr>
      <w:autoSpaceDE w:val="0"/>
      <w:autoSpaceDN w:val="0"/>
    </w:pPr>
    <w:rPr>
      <w:sz w:val="24"/>
      <w:szCs w:val="24"/>
      <w:u w:val="single"/>
    </w:rPr>
  </w:style>
  <w:style w:type="paragraph" w:customStyle="1" w:styleId="subpara">
    <w:name w:val="subpara"/>
    <w:basedOn w:val="subsection10"/>
    <w:rsid w:val="00BE0519"/>
    <w:pPr>
      <w:numPr>
        <w:ilvl w:val="3"/>
        <w:numId w:val="25"/>
      </w:numPr>
    </w:pPr>
  </w:style>
  <w:style w:type="paragraph" w:customStyle="1" w:styleId="StylesectionBefore30pt">
    <w:name w:val="Style section + Before:  30 pt"/>
    <w:basedOn w:val="section"/>
    <w:rsid w:val="00BE0519"/>
    <w:pPr>
      <w:spacing w:before="600"/>
    </w:pPr>
    <w:rPr>
      <w:szCs w:val="20"/>
    </w:rPr>
  </w:style>
  <w:style w:type="paragraph" w:customStyle="1" w:styleId="section30">
    <w:name w:val="section30"/>
    <w:basedOn w:val="section"/>
    <w:next w:val="section"/>
    <w:qFormat/>
    <w:rsid w:val="00A04EA7"/>
    <w:pPr>
      <w:spacing w:before="600"/>
    </w:pPr>
  </w:style>
  <w:style w:type="paragraph" w:customStyle="1" w:styleId="sectioncontinued">
    <w:name w:val="section continued"/>
    <w:basedOn w:val="section"/>
    <w:qFormat/>
    <w:rsid w:val="00A04EA7"/>
    <w:pPr>
      <w:spacing w:before="120"/>
    </w:pPr>
  </w:style>
  <w:style w:type="character" w:customStyle="1" w:styleId="sectiontitle2">
    <w:name w:val="section title2"/>
    <w:basedOn w:val="sectiontitle"/>
    <w:qFormat/>
    <w:rsid w:val="00A04EA7"/>
    <w:rPr>
      <w:b/>
    </w:rPr>
  </w:style>
  <w:style w:type="paragraph" w:customStyle="1" w:styleId="section2">
    <w:name w:val="section2"/>
    <w:basedOn w:val="section"/>
    <w:qFormat/>
    <w:rsid w:val="00A04EA7"/>
    <w:pPr>
      <w:tabs>
        <w:tab w:val="left" w:pos="900"/>
      </w:tabs>
    </w:pPr>
  </w:style>
  <w:style w:type="paragraph" w:styleId="ListParagraph">
    <w:name w:val="List Paragraph"/>
    <w:basedOn w:val="Normal"/>
    <w:uiPriority w:val="34"/>
    <w:qFormat/>
    <w:rsid w:val="00882BA6"/>
    <w:pPr>
      <w:ind w:left="720"/>
      <w:contextualSpacing/>
    </w:pPr>
  </w:style>
  <w:style w:type="paragraph" w:customStyle="1" w:styleId="Index2">
    <w:name w:val="Index2"/>
    <w:basedOn w:val="Normal"/>
    <w:qFormat/>
    <w:rsid w:val="0096130B"/>
    <w:pPr>
      <w:tabs>
        <w:tab w:val="left" w:leader="dot" w:pos="7200"/>
      </w:tabs>
      <w:ind w:left="720"/>
    </w:pPr>
  </w:style>
  <w:style w:type="paragraph" w:customStyle="1" w:styleId="Index1">
    <w:name w:val="Index1"/>
    <w:basedOn w:val="section"/>
    <w:rsid w:val="00CE123A"/>
    <w:pPr>
      <w:tabs>
        <w:tab w:val="left" w:leader="dot" w:pos="7200"/>
      </w:tabs>
      <w:spacing w:before="120"/>
    </w:pPr>
    <w:rPr>
      <w:b/>
      <w:szCs w:val="20"/>
    </w:rPr>
  </w:style>
  <w:style w:type="paragraph" w:customStyle="1" w:styleId="appendixtitles">
    <w:name w:val="appendixtitles"/>
    <w:basedOn w:val="chaptertitle"/>
    <w:rsid w:val="006A494C"/>
    <w:pPr>
      <w:spacing w:before="360" w:after="0"/>
    </w:pPr>
    <w:rPr>
      <w:sz w:val="28"/>
      <w:szCs w:val="28"/>
    </w:rPr>
  </w:style>
  <w:style w:type="paragraph" w:customStyle="1" w:styleId="CaptionTable">
    <w:name w:val="Caption Table"/>
    <w:basedOn w:val="section"/>
    <w:qFormat/>
    <w:rsid w:val="00A04EA7"/>
    <w:pPr>
      <w:jc w:val="left"/>
    </w:pPr>
    <w:rPr>
      <w:b/>
      <w:sz w:val="18"/>
    </w:rPr>
  </w:style>
  <w:style w:type="paragraph" w:customStyle="1" w:styleId="Stylesubsection1Before0pt">
    <w:name w:val="Style subsection (1) + Before:  0 pt"/>
    <w:basedOn w:val="subsection10"/>
    <w:rsid w:val="00A04EA7"/>
    <w:pPr>
      <w:spacing w:before="0"/>
    </w:pPr>
  </w:style>
  <w:style w:type="character" w:customStyle="1" w:styleId="suppnote1">
    <w:name w:val="suppnote1"/>
    <w:qFormat/>
    <w:rsid w:val="00A04EA7"/>
    <w:rPr>
      <w:b/>
      <w:i/>
      <w:sz w:val="20"/>
    </w:rPr>
  </w:style>
  <w:style w:type="character" w:customStyle="1" w:styleId="FooterChar">
    <w:name w:val="Footer Char"/>
    <w:basedOn w:val="DefaultParagraphFont"/>
    <w:link w:val="Footer"/>
    <w:rsid w:val="0062153E"/>
  </w:style>
  <w:style w:type="character" w:customStyle="1" w:styleId="Bodytext2">
    <w:name w:val="Body text (2)_"/>
    <w:basedOn w:val="DefaultParagraphFont"/>
    <w:link w:val="Bodytext20"/>
    <w:rsid w:val="00C74727"/>
    <w:rPr>
      <w:b/>
      <w:bCs/>
      <w:i/>
      <w:iCs/>
      <w:sz w:val="22"/>
      <w:szCs w:val="22"/>
      <w:shd w:val="clear" w:color="auto" w:fill="FFFFFF"/>
    </w:rPr>
  </w:style>
  <w:style w:type="paragraph" w:customStyle="1" w:styleId="Bodytext20">
    <w:name w:val="Body text (2)"/>
    <w:basedOn w:val="Normal"/>
    <w:link w:val="Bodytext2"/>
    <w:rsid w:val="00C74727"/>
    <w:pPr>
      <w:widowControl w:val="0"/>
      <w:shd w:val="clear" w:color="auto" w:fill="FFFFFF"/>
      <w:spacing w:after="340"/>
      <w:jc w:val="right"/>
    </w:pPr>
    <w:rPr>
      <w:b/>
      <w:bCs/>
      <w:i/>
      <w:iCs/>
      <w:szCs w:val="22"/>
    </w:rPr>
  </w:style>
  <w:style w:type="character" w:customStyle="1" w:styleId="Tablecaption">
    <w:name w:val="Table caption_"/>
    <w:basedOn w:val="DefaultParagraphFont"/>
    <w:link w:val="Tablecaption0"/>
    <w:rsid w:val="002F7A7A"/>
    <w:rPr>
      <w:rFonts w:ascii="Courier New" w:eastAsia="Courier New" w:hAnsi="Courier New" w:cs="Courier New"/>
      <w:sz w:val="24"/>
      <w:szCs w:val="24"/>
      <w:shd w:val="clear" w:color="auto" w:fill="FFFFFF"/>
    </w:rPr>
  </w:style>
  <w:style w:type="character" w:customStyle="1" w:styleId="Other">
    <w:name w:val="Other_"/>
    <w:basedOn w:val="DefaultParagraphFont"/>
    <w:link w:val="Other0"/>
    <w:rsid w:val="002F7A7A"/>
    <w:rPr>
      <w:rFonts w:ascii="Courier New" w:eastAsia="Courier New" w:hAnsi="Courier New" w:cs="Courier New"/>
      <w:sz w:val="24"/>
      <w:szCs w:val="24"/>
      <w:shd w:val="clear" w:color="auto" w:fill="FFFFFF"/>
    </w:rPr>
  </w:style>
  <w:style w:type="paragraph" w:customStyle="1" w:styleId="Tablecaption0">
    <w:name w:val="Table caption"/>
    <w:basedOn w:val="Normal"/>
    <w:link w:val="Tablecaption"/>
    <w:rsid w:val="002F7A7A"/>
    <w:pPr>
      <w:widowControl w:val="0"/>
      <w:shd w:val="clear" w:color="auto" w:fill="FFFFFF"/>
      <w:spacing w:line="319" w:lineRule="auto"/>
    </w:pPr>
    <w:rPr>
      <w:rFonts w:ascii="Courier New" w:eastAsia="Courier New" w:hAnsi="Courier New" w:cs="Courier New"/>
      <w:sz w:val="24"/>
      <w:szCs w:val="24"/>
    </w:rPr>
  </w:style>
  <w:style w:type="paragraph" w:customStyle="1" w:styleId="Other0">
    <w:name w:val="Other"/>
    <w:basedOn w:val="Normal"/>
    <w:link w:val="Other"/>
    <w:rsid w:val="002F7A7A"/>
    <w:pPr>
      <w:widowControl w:val="0"/>
      <w:shd w:val="clear" w:color="auto" w:fill="FFFFFF"/>
      <w:spacing w:line="317" w:lineRule="auto"/>
      <w:ind w:firstLine="20"/>
    </w:pPr>
    <w:rPr>
      <w:rFonts w:ascii="Courier New" w:eastAsia="Courier New" w:hAnsi="Courier New" w:cs="Courier New"/>
      <w:sz w:val="24"/>
      <w:szCs w:val="24"/>
    </w:rPr>
  </w:style>
  <w:style w:type="paragraph" w:styleId="CommentSubject">
    <w:name w:val="annotation subject"/>
    <w:basedOn w:val="CommentText"/>
    <w:next w:val="CommentText"/>
    <w:link w:val="CommentSubjectChar"/>
    <w:uiPriority w:val="99"/>
    <w:semiHidden/>
    <w:unhideWhenUsed/>
    <w:rsid w:val="00F153E1"/>
    <w:rPr>
      <w:b/>
      <w:bCs/>
    </w:rPr>
  </w:style>
  <w:style w:type="character" w:customStyle="1" w:styleId="CommentTextChar">
    <w:name w:val="Comment Text Char"/>
    <w:basedOn w:val="DefaultParagraphFont"/>
    <w:link w:val="CommentText"/>
    <w:semiHidden/>
    <w:rsid w:val="00F153E1"/>
  </w:style>
  <w:style w:type="character" w:customStyle="1" w:styleId="CommentSubjectChar">
    <w:name w:val="Comment Subject Char"/>
    <w:basedOn w:val="CommentTextChar"/>
    <w:link w:val="CommentSubject"/>
    <w:uiPriority w:val="99"/>
    <w:semiHidden/>
    <w:rsid w:val="00F153E1"/>
    <w:rPr>
      <w:b/>
      <w:bCs/>
    </w:rPr>
  </w:style>
  <w:style w:type="paragraph" w:styleId="NormalWeb">
    <w:name w:val="Normal (Web)"/>
    <w:basedOn w:val="Normal"/>
    <w:uiPriority w:val="99"/>
    <w:unhideWhenUsed/>
    <w:rsid w:val="00A279B6"/>
    <w:pPr>
      <w:spacing w:before="100" w:beforeAutospacing="1" w:after="100" w:afterAutospacing="1"/>
    </w:pPr>
    <w:rPr>
      <w:sz w:val="24"/>
      <w:szCs w:val="24"/>
    </w:rPr>
  </w:style>
  <w:style w:type="paragraph" w:styleId="NoSpacing">
    <w:name w:val="No Spacing"/>
    <w:uiPriority w:val="1"/>
    <w:qFormat/>
    <w:rsid w:val="00A279B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1890">
      <w:bodyDiv w:val="1"/>
      <w:marLeft w:val="0"/>
      <w:marRight w:val="0"/>
      <w:marTop w:val="0"/>
      <w:marBottom w:val="0"/>
      <w:divBdr>
        <w:top w:val="none" w:sz="0" w:space="0" w:color="auto"/>
        <w:left w:val="none" w:sz="0" w:space="0" w:color="auto"/>
        <w:bottom w:val="none" w:sz="0" w:space="0" w:color="auto"/>
        <w:right w:val="none" w:sz="0" w:space="0" w:color="auto"/>
      </w:divBdr>
    </w:div>
    <w:div w:id="129439700">
      <w:bodyDiv w:val="1"/>
      <w:marLeft w:val="0"/>
      <w:marRight w:val="0"/>
      <w:marTop w:val="0"/>
      <w:marBottom w:val="0"/>
      <w:divBdr>
        <w:top w:val="none" w:sz="0" w:space="0" w:color="auto"/>
        <w:left w:val="none" w:sz="0" w:space="0" w:color="auto"/>
        <w:bottom w:val="none" w:sz="0" w:space="0" w:color="auto"/>
        <w:right w:val="none" w:sz="0" w:space="0" w:color="auto"/>
      </w:divBdr>
    </w:div>
    <w:div w:id="190807771">
      <w:bodyDiv w:val="1"/>
      <w:marLeft w:val="0"/>
      <w:marRight w:val="0"/>
      <w:marTop w:val="0"/>
      <w:marBottom w:val="0"/>
      <w:divBdr>
        <w:top w:val="none" w:sz="0" w:space="0" w:color="auto"/>
        <w:left w:val="none" w:sz="0" w:space="0" w:color="auto"/>
        <w:bottom w:val="none" w:sz="0" w:space="0" w:color="auto"/>
        <w:right w:val="none" w:sz="0" w:space="0" w:color="auto"/>
      </w:divBdr>
    </w:div>
    <w:div w:id="422652013">
      <w:bodyDiv w:val="1"/>
      <w:marLeft w:val="0"/>
      <w:marRight w:val="0"/>
      <w:marTop w:val="0"/>
      <w:marBottom w:val="0"/>
      <w:divBdr>
        <w:top w:val="none" w:sz="0" w:space="0" w:color="auto"/>
        <w:left w:val="none" w:sz="0" w:space="0" w:color="auto"/>
        <w:bottom w:val="none" w:sz="0" w:space="0" w:color="auto"/>
        <w:right w:val="none" w:sz="0" w:space="0" w:color="auto"/>
      </w:divBdr>
    </w:div>
    <w:div w:id="563176447">
      <w:bodyDiv w:val="1"/>
      <w:marLeft w:val="0"/>
      <w:marRight w:val="0"/>
      <w:marTop w:val="0"/>
      <w:marBottom w:val="0"/>
      <w:divBdr>
        <w:top w:val="none" w:sz="0" w:space="0" w:color="auto"/>
        <w:left w:val="none" w:sz="0" w:space="0" w:color="auto"/>
        <w:bottom w:val="none" w:sz="0" w:space="0" w:color="auto"/>
        <w:right w:val="none" w:sz="0" w:space="0" w:color="auto"/>
      </w:divBdr>
    </w:div>
    <w:div w:id="611862596">
      <w:bodyDiv w:val="1"/>
      <w:marLeft w:val="0"/>
      <w:marRight w:val="0"/>
      <w:marTop w:val="0"/>
      <w:marBottom w:val="0"/>
      <w:divBdr>
        <w:top w:val="none" w:sz="0" w:space="0" w:color="auto"/>
        <w:left w:val="none" w:sz="0" w:space="0" w:color="auto"/>
        <w:bottom w:val="none" w:sz="0" w:space="0" w:color="auto"/>
        <w:right w:val="none" w:sz="0" w:space="0" w:color="auto"/>
      </w:divBdr>
    </w:div>
    <w:div w:id="1229344719">
      <w:bodyDiv w:val="1"/>
      <w:marLeft w:val="0"/>
      <w:marRight w:val="0"/>
      <w:marTop w:val="0"/>
      <w:marBottom w:val="0"/>
      <w:divBdr>
        <w:top w:val="none" w:sz="0" w:space="0" w:color="auto"/>
        <w:left w:val="none" w:sz="0" w:space="0" w:color="auto"/>
        <w:bottom w:val="none" w:sz="0" w:space="0" w:color="auto"/>
        <w:right w:val="none" w:sz="0" w:space="0" w:color="auto"/>
      </w:divBdr>
    </w:div>
    <w:div w:id="1231693218">
      <w:bodyDiv w:val="1"/>
      <w:marLeft w:val="0"/>
      <w:marRight w:val="0"/>
      <w:marTop w:val="0"/>
      <w:marBottom w:val="0"/>
      <w:divBdr>
        <w:top w:val="none" w:sz="0" w:space="0" w:color="auto"/>
        <w:left w:val="none" w:sz="0" w:space="0" w:color="auto"/>
        <w:bottom w:val="none" w:sz="0" w:space="0" w:color="auto"/>
        <w:right w:val="none" w:sz="0" w:space="0" w:color="auto"/>
      </w:divBdr>
    </w:div>
    <w:div w:id="1424111798">
      <w:bodyDiv w:val="1"/>
      <w:marLeft w:val="0"/>
      <w:marRight w:val="0"/>
      <w:marTop w:val="0"/>
      <w:marBottom w:val="0"/>
      <w:divBdr>
        <w:top w:val="none" w:sz="0" w:space="0" w:color="auto"/>
        <w:left w:val="none" w:sz="0" w:space="0" w:color="auto"/>
        <w:bottom w:val="none" w:sz="0" w:space="0" w:color="auto"/>
        <w:right w:val="none" w:sz="0" w:space="0" w:color="auto"/>
      </w:divBdr>
    </w:div>
    <w:div w:id="1521385324">
      <w:bodyDiv w:val="1"/>
      <w:marLeft w:val="0"/>
      <w:marRight w:val="0"/>
      <w:marTop w:val="0"/>
      <w:marBottom w:val="0"/>
      <w:divBdr>
        <w:top w:val="none" w:sz="0" w:space="0" w:color="auto"/>
        <w:left w:val="none" w:sz="0" w:space="0" w:color="auto"/>
        <w:bottom w:val="none" w:sz="0" w:space="0" w:color="auto"/>
        <w:right w:val="none" w:sz="0" w:space="0" w:color="auto"/>
      </w:divBdr>
    </w:div>
    <w:div w:id="1717852129">
      <w:bodyDiv w:val="1"/>
      <w:marLeft w:val="0"/>
      <w:marRight w:val="0"/>
      <w:marTop w:val="0"/>
      <w:marBottom w:val="0"/>
      <w:divBdr>
        <w:top w:val="none" w:sz="0" w:space="0" w:color="auto"/>
        <w:left w:val="none" w:sz="0" w:space="0" w:color="auto"/>
        <w:bottom w:val="none" w:sz="0" w:space="0" w:color="auto"/>
        <w:right w:val="none" w:sz="0" w:space="0" w:color="auto"/>
      </w:divBdr>
    </w:div>
    <w:div w:id="1880892403">
      <w:bodyDiv w:val="1"/>
      <w:marLeft w:val="0"/>
      <w:marRight w:val="0"/>
      <w:marTop w:val="0"/>
      <w:marBottom w:val="0"/>
      <w:divBdr>
        <w:top w:val="none" w:sz="0" w:space="0" w:color="auto"/>
        <w:left w:val="none" w:sz="0" w:space="0" w:color="auto"/>
        <w:bottom w:val="none" w:sz="0" w:space="0" w:color="auto"/>
        <w:right w:val="none" w:sz="0" w:space="0" w:color="auto"/>
      </w:divBdr>
    </w:div>
    <w:div w:id="1923565191">
      <w:bodyDiv w:val="1"/>
      <w:marLeft w:val="0"/>
      <w:marRight w:val="0"/>
      <w:marTop w:val="0"/>
      <w:marBottom w:val="0"/>
      <w:divBdr>
        <w:top w:val="none" w:sz="0" w:space="0" w:color="auto"/>
        <w:left w:val="none" w:sz="0" w:space="0" w:color="auto"/>
        <w:bottom w:val="none" w:sz="0" w:space="0" w:color="auto"/>
        <w:right w:val="none" w:sz="0" w:space="0" w:color="auto"/>
      </w:divBdr>
    </w:div>
    <w:div w:id="1976643514">
      <w:bodyDiv w:val="1"/>
      <w:marLeft w:val="0"/>
      <w:marRight w:val="0"/>
      <w:marTop w:val="0"/>
      <w:marBottom w:val="0"/>
      <w:divBdr>
        <w:top w:val="none" w:sz="0" w:space="0" w:color="auto"/>
        <w:left w:val="none" w:sz="0" w:space="0" w:color="auto"/>
        <w:bottom w:val="none" w:sz="0" w:space="0" w:color="auto"/>
        <w:right w:val="none" w:sz="0" w:space="0" w:color="auto"/>
      </w:divBdr>
    </w:div>
    <w:div w:id="209185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99.xml"/><Relationship Id="rId21" Type="http://schemas.openxmlformats.org/officeDocument/2006/relationships/header" Target="header10.xml"/><Relationship Id="rId42" Type="http://schemas.openxmlformats.org/officeDocument/2006/relationships/header" Target="header31.xml"/><Relationship Id="rId63" Type="http://schemas.openxmlformats.org/officeDocument/2006/relationships/header" Target="header52.xml"/><Relationship Id="rId84" Type="http://schemas.openxmlformats.org/officeDocument/2006/relationships/header" Target="header73.xml"/><Relationship Id="rId138" Type="http://schemas.openxmlformats.org/officeDocument/2006/relationships/header" Target="header120.xml"/><Relationship Id="rId159" Type="http://schemas.openxmlformats.org/officeDocument/2006/relationships/header" Target="header141.xml"/><Relationship Id="rId170" Type="http://schemas.openxmlformats.org/officeDocument/2006/relationships/header" Target="header152.xml"/><Relationship Id="rId191" Type="http://schemas.openxmlformats.org/officeDocument/2006/relationships/header" Target="header173.xml"/><Relationship Id="rId205" Type="http://schemas.openxmlformats.org/officeDocument/2006/relationships/header" Target="header187.xml"/><Relationship Id="rId226" Type="http://schemas.openxmlformats.org/officeDocument/2006/relationships/footer" Target="footer17.xml"/><Relationship Id="rId107" Type="http://schemas.openxmlformats.org/officeDocument/2006/relationships/header" Target="header89.xml"/><Relationship Id="rId11" Type="http://schemas.openxmlformats.org/officeDocument/2006/relationships/header" Target="header4.xml"/><Relationship Id="rId32" Type="http://schemas.openxmlformats.org/officeDocument/2006/relationships/header" Target="header21.xml"/><Relationship Id="rId53" Type="http://schemas.openxmlformats.org/officeDocument/2006/relationships/header" Target="header42.xml"/><Relationship Id="rId74" Type="http://schemas.openxmlformats.org/officeDocument/2006/relationships/header" Target="header63.xml"/><Relationship Id="rId128" Type="http://schemas.openxmlformats.org/officeDocument/2006/relationships/header" Target="header110.xml"/><Relationship Id="rId149" Type="http://schemas.openxmlformats.org/officeDocument/2006/relationships/header" Target="header131.xml"/><Relationship Id="rId5" Type="http://schemas.openxmlformats.org/officeDocument/2006/relationships/webSettings" Target="webSettings.xml"/><Relationship Id="rId95" Type="http://schemas.openxmlformats.org/officeDocument/2006/relationships/header" Target="header79.xml"/><Relationship Id="rId160" Type="http://schemas.openxmlformats.org/officeDocument/2006/relationships/header" Target="header142.xml"/><Relationship Id="rId181" Type="http://schemas.openxmlformats.org/officeDocument/2006/relationships/header" Target="header163.xml"/><Relationship Id="rId216" Type="http://schemas.openxmlformats.org/officeDocument/2006/relationships/header" Target="header197.xml"/><Relationship Id="rId22" Type="http://schemas.openxmlformats.org/officeDocument/2006/relationships/header" Target="header11.xml"/><Relationship Id="rId43" Type="http://schemas.openxmlformats.org/officeDocument/2006/relationships/header" Target="header32.xml"/><Relationship Id="rId64" Type="http://schemas.openxmlformats.org/officeDocument/2006/relationships/header" Target="header53.xml"/><Relationship Id="rId118" Type="http://schemas.openxmlformats.org/officeDocument/2006/relationships/header" Target="header100.xml"/><Relationship Id="rId139" Type="http://schemas.openxmlformats.org/officeDocument/2006/relationships/header" Target="header121.xml"/><Relationship Id="rId85" Type="http://schemas.openxmlformats.org/officeDocument/2006/relationships/footer" Target="footer5.xml"/><Relationship Id="rId150" Type="http://schemas.openxmlformats.org/officeDocument/2006/relationships/header" Target="header132.xml"/><Relationship Id="rId171" Type="http://schemas.openxmlformats.org/officeDocument/2006/relationships/header" Target="header153.xml"/><Relationship Id="rId192" Type="http://schemas.openxmlformats.org/officeDocument/2006/relationships/header" Target="header174.xml"/><Relationship Id="rId206" Type="http://schemas.openxmlformats.org/officeDocument/2006/relationships/header" Target="header188.xml"/><Relationship Id="rId227" Type="http://schemas.openxmlformats.org/officeDocument/2006/relationships/header" Target="header203.xml"/><Relationship Id="rId12" Type="http://schemas.openxmlformats.org/officeDocument/2006/relationships/footer" Target="footer1.xml"/><Relationship Id="rId33" Type="http://schemas.openxmlformats.org/officeDocument/2006/relationships/header" Target="header22.xml"/><Relationship Id="rId108" Type="http://schemas.openxmlformats.org/officeDocument/2006/relationships/header" Target="header90.xml"/><Relationship Id="rId129" Type="http://schemas.openxmlformats.org/officeDocument/2006/relationships/header" Target="header111.xml"/><Relationship Id="rId54" Type="http://schemas.openxmlformats.org/officeDocument/2006/relationships/header" Target="header43.xml"/><Relationship Id="rId75" Type="http://schemas.openxmlformats.org/officeDocument/2006/relationships/header" Target="header64.xml"/><Relationship Id="rId96" Type="http://schemas.openxmlformats.org/officeDocument/2006/relationships/footer" Target="footer10.xml"/><Relationship Id="rId140" Type="http://schemas.openxmlformats.org/officeDocument/2006/relationships/header" Target="header122.xml"/><Relationship Id="rId161" Type="http://schemas.openxmlformats.org/officeDocument/2006/relationships/header" Target="header143.xml"/><Relationship Id="rId182" Type="http://schemas.openxmlformats.org/officeDocument/2006/relationships/header" Target="header164.xml"/><Relationship Id="rId217" Type="http://schemas.openxmlformats.org/officeDocument/2006/relationships/footer" Target="footer13.xml"/><Relationship Id="rId6" Type="http://schemas.openxmlformats.org/officeDocument/2006/relationships/footnotes" Target="footnotes.xml"/><Relationship Id="rId23" Type="http://schemas.openxmlformats.org/officeDocument/2006/relationships/header" Target="header12.xml"/><Relationship Id="rId119" Type="http://schemas.openxmlformats.org/officeDocument/2006/relationships/header" Target="header101.xml"/><Relationship Id="rId44" Type="http://schemas.openxmlformats.org/officeDocument/2006/relationships/header" Target="header33.xml"/><Relationship Id="rId65" Type="http://schemas.openxmlformats.org/officeDocument/2006/relationships/header" Target="header54.xml"/><Relationship Id="rId86" Type="http://schemas.openxmlformats.org/officeDocument/2006/relationships/header" Target="header74.xml"/><Relationship Id="rId130" Type="http://schemas.openxmlformats.org/officeDocument/2006/relationships/header" Target="header112.xml"/><Relationship Id="rId151" Type="http://schemas.openxmlformats.org/officeDocument/2006/relationships/header" Target="header133.xml"/><Relationship Id="rId172" Type="http://schemas.openxmlformats.org/officeDocument/2006/relationships/header" Target="header154.xml"/><Relationship Id="rId193" Type="http://schemas.openxmlformats.org/officeDocument/2006/relationships/header" Target="header175.xml"/><Relationship Id="rId207" Type="http://schemas.openxmlformats.org/officeDocument/2006/relationships/header" Target="header189.xml"/><Relationship Id="rId228" Type="http://schemas.openxmlformats.org/officeDocument/2006/relationships/footer" Target="footer18.xml"/><Relationship Id="rId13" Type="http://schemas.openxmlformats.org/officeDocument/2006/relationships/header" Target="header5.xml"/><Relationship Id="rId109" Type="http://schemas.openxmlformats.org/officeDocument/2006/relationships/header" Target="header91.xml"/><Relationship Id="rId34" Type="http://schemas.openxmlformats.org/officeDocument/2006/relationships/header" Target="header23.xml"/><Relationship Id="rId55" Type="http://schemas.openxmlformats.org/officeDocument/2006/relationships/header" Target="header44.xml"/><Relationship Id="rId76" Type="http://schemas.openxmlformats.org/officeDocument/2006/relationships/header" Target="header65.xml"/><Relationship Id="rId97" Type="http://schemas.openxmlformats.org/officeDocument/2006/relationships/header" Target="header80.xml"/><Relationship Id="rId120" Type="http://schemas.openxmlformats.org/officeDocument/2006/relationships/header" Target="header102.xml"/><Relationship Id="rId141" Type="http://schemas.openxmlformats.org/officeDocument/2006/relationships/header" Target="header123.xml"/><Relationship Id="rId7" Type="http://schemas.openxmlformats.org/officeDocument/2006/relationships/endnotes" Target="endnotes.xml"/><Relationship Id="rId162" Type="http://schemas.openxmlformats.org/officeDocument/2006/relationships/header" Target="header144.xml"/><Relationship Id="rId183" Type="http://schemas.openxmlformats.org/officeDocument/2006/relationships/header" Target="header165.xml"/><Relationship Id="rId218" Type="http://schemas.openxmlformats.org/officeDocument/2006/relationships/header" Target="header198.xml"/><Relationship Id="rId24" Type="http://schemas.openxmlformats.org/officeDocument/2006/relationships/header" Target="header13.xml"/><Relationship Id="rId45" Type="http://schemas.openxmlformats.org/officeDocument/2006/relationships/header" Target="header34.xml"/><Relationship Id="rId66" Type="http://schemas.openxmlformats.org/officeDocument/2006/relationships/header" Target="header55.xml"/><Relationship Id="rId87" Type="http://schemas.openxmlformats.org/officeDocument/2006/relationships/header" Target="header75.xml"/><Relationship Id="rId110" Type="http://schemas.openxmlformats.org/officeDocument/2006/relationships/header" Target="header92.xml"/><Relationship Id="rId131" Type="http://schemas.openxmlformats.org/officeDocument/2006/relationships/header" Target="header113.xml"/><Relationship Id="rId152" Type="http://schemas.openxmlformats.org/officeDocument/2006/relationships/header" Target="header134.xml"/><Relationship Id="rId173" Type="http://schemas.openxmlformats.org/officeDocument/2006/relationships/header" Target="header155.xml"/><Relationship Id="rId194" Type="http://schemas.openxmlformats.org/officeDocument/2006/relationships/header" Target="header176.xml"/><Relationship Id="rId208" Type="http://schemas.openxmlformats.org/officeDocument/2006/relationships/header" Target="header190.xml"/><Relationship Id="rId229" Type="http://schemas.openxmlformats.org/officeDocument/2006/relationships/header" Target="header204.xml"/><Relationship Id="rId14" Type="http://schemas.openxmlformats.org/officeDocument/2006/relationships/footer" Target="footer2.xml"/><Relationship Id="rId35" Type="http://schemas.openxmlformats.org/officeDocument/2006/relationships/header" Target="header24.xml"/><Relationship Id="rId56" Type="http://schemas.openxmlformats.org/officeDocument/2006/relationships/header" Target="header45.xml"/><Relationship Id="rId77" Type="http://schemas.openxmlformats.org/officeDocument/2006/relationships/header" Target="header66.xml"/><Relationship Id="rId100" Type="http://schemas.openxmlformats.org/officeDocument/2006/relationships/header" Target="header82.xml"/><Relationship Id="rId8" Type="http://schemas.openxmlformats.org/officeDocument/2006/relationships/header" Target="header1.xml"/><Relationship Id="rId98" Type="http://schemas.openxmlformats.org/officeDocument/2006/relationships/header" Target="header81.xml"/><Relationship Id="rId121" Type="http://schemas.openxmlformats.org/officeDocument/2006/relationships/header" Target="header103.xml"/><Relationship Id="rId142" Type="http://schemas.openxmlformats.org/officeDocument/2006/relationships/header" Target="header124.xml"/><Relationship Id="rId163" Type="http://schemas.openxmlformats.org/officeDocument/2006/relationships/header" Target="header145.xml"/><Relationship Id="rId184" Type="http://schemas.openxmlformats.org/officeDocument/2006/relationships/header" Target="header166.xml"/><Relationship Id="rId219" Type="http://schemas.openxmlformats.org/officeDocument/2006/relationships/header" Target="header199.xml"/><Relationship Id="rId230" Type="http://schemas.openxmlformats.org/officeDocument/2006/relationships/header" Target="header205.xml"/><Relationship Id="rId25" Type="http://schemas.openxmlformats.org/officeDocument/2006/relationships/header" Target="header14.xml"/><Relationship Id="rId46" Type="http://schemas.openxmlformats.org/officeDocument/2006/relationships/header" Target="header35.xml"/><Relationship Id="rId67" Type="http://schemas.openxmlformats.org/officeDocument/2006/relationships/header" Target="header56.xml"/><Relationship Id="rId20" Type="http://schemas.openxmlformats.org/officeDocument/2006/relationships/header" Target="header9.xml"/><Relationship Id="rId41" Type="http://schemas.openxmlformats.org/officeDocument/2006/relationships/header" Target="header30.xml"/><Relationship Id="rId62" Type="http://schemas.openxmlformats.org/officeDocument/2006/relationships/header" Target="header51.xml"/><Relationship Id="rId83" Type="http://schemas.openxmlformats.org/officeDocument/2006/relationships/header" Target="header72.xml"/><Relationship Id="rId88" Type="http://schemas.openxmlformats.org/officeDocument/2006/relationships/footer" Target="footer6.xml"/><Relationship Id="rId111" Type="http://schemas.openxmlformats.org/officeDocument/2006/relationships/header" Target="header93.xml"/><Relationship Id="rId132" Type="http://schemas.openxmlformats.org/officeDocument/2006/relationships/header" Target="header114.xml"/><Relationship Id="rId153" Type="http://schemas.openxmlformats.org/officeDocument/2006/relationships/header" Target="header135.xml"/><Relationship Id="rId174" Type="http://schemas.openxmlformats.org/officeDocument/2006/relationships/header" Target="header156.xml"/><Relationship Id="rId179" Type="http://schemas.openxmlformats.org/officeDocument/2006/relationships/header" Target="header161.xml"/><Relationship Id="rId195" Type="http://schemas.openxmlformats.org/officeDocument/2006/relationships/header" Target="header177.xml"/><Relationship Id="rId209" Type="http://schemas.openxmlformats.org/officeDocument/2006/relationships/header" Target="header191.xml"/><Relationship Id="rId190" Type="http://schemas.openxmlformats.org/officeDocument/2006/relationships/header" Target="header172.xml"/><Relationship Id="rId204" Type="http://schemas.openxmlformats.org/officeDocument/2006/relationships/header" Target="header186.xml"/><Relationship Id="rId220" Type="http://schemas.openxmlformats.org/officeDocument/2006/relationships/footer" Target="footer14.xml"/><Relationship Id="rId225" Type="http://schemas.openxmlformats.org/officeDocument/2006/relationships/footer" Target="footer16.xml"/><Relationship Id="rId15" Type="http://schemas.openxmlformats.org/officeDocument/2006/relationships/header" Target="header6.xml"/><Relationship Id="rId36" Type="http://schemas.openxmlformats.org/officeDocument/2006/relationships/header" Target="header25.xml"/><Relationship Id="rId57" Type="http://schemas.openxmlformats.org/officeDocument/2006/relationships/header" Target="header46.xml"/><Relationship Id="rId106" Type="http://schemas.openxmlformats.org/officeDocument/2006/relationships/header" Target="header88.xml"/><Relationship Id="rId127" Type="http://schemas.openxmlformats.org/officeDocument/2006/relationships/header" Target="header109.xml"/><Relationship Id="rId10" Type="http://schemas.openxmlformats.org/officeDocument/2006/relationships/header" Target="header3.xml"/><Relationship Id="rId31" Type="http://schemas.openxmlformats.org/officeDocument/2006/relationships/header" Target="header20.xml"/><Relationship Id="rId52" Type="http://schemas.openxmlformats.org/officeDocument/2006/relationships/header" Target="header41.xml"/><Relationship Id="rId73" Type="http://schemas.openxmlformats.org/officeDocument/2006/relationships/header" Target="header62.xml"/><Relationship Id="rId78" Type="http://schemas.openxmlformats.org/officeDocument/2006/relationships/header" Target="header67.xml"/><Relationship Id="rId94" Type="http://schemas.openxmlformats.org/officeDocument/2006/relationships/header" Target="header78.xml"/><Relationship Id="rId99" Type="http://schemas.openxmlformats.org/officeDocument/2006/relationships/footer" Target="footer11.xml"/><Relationship Id="rId101" Type="http://schemas.openxmlformats.org/officeDocument/2006/relationships/header" Target="header83.xml"/><Relationship Id="rId122" Type="http://schemas.openxmlformats.org/officeDocument/2006/relationships/header" Target="header104.xml"/><Relationship Id="rId143" Type="http://schemas.openxmlformats.org/officeDocument/2006/relationships/header" Target="header125.xml"/><Relationship Id="rId148" Type="http://schemas.openxmlformats.org/officeDocument/2006/relationships/header" Target="header130.xml"/><Relationship Id="rId164" Type="http://schemas.openxmlformats.org/officeDocument/2006/relationships/header" Target="header146.xml"/><Relationship Id="rId169" Type="http://schemas.openxmlformats.org/officeDocument/2006/relationships/header" Target="header151.xml"/><Relationship Id="rId185" Type="http://schemas.openxmlformats.org/officeDocument/2006/relationships/header" Target="header167.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eader" Target="header162.xml"/><Relationship Id="rId210" Type="http://schemas.openxmlformats.org/officeDocument/2006/relationships/header" Target="header192.xml"/><Relationship Id="rId215" Type="http://schemas.openxmlformats.org/officeDocument/2006/relationships/footer" Target="footer12.xml"/><Relationship Id="rId236" Type="http://schemas.openxmlformats.org/officeDocument/2006/relationships/theme" Target="theme/theme1.xml"/><Relationship Id="rId26" Type="http://schemas.openxmlformats.org/officeDocument/2006/relationships/header" Target="header15.xml"/><Relationship Id="rId231" Type="http://schemas.openxmlformats.org/officeDocument/2006/relationships/footer" Target="footer19.xml"/><Relationship Id="rId47" Type="http://schemas.openxmlformats.org/officeDocument/2006/relationships/header" Target="header36.xml"/><Relationship Id="rId68" Type="http://schemas.openxmlformats.org/officeDocument/2006/relationships/header" Target="header57.xml"/><Relationship Id="rId89" Type="http://schemas.openxmlformats.org/officeDocument/2006/relationships/footer" Target="footer7.xml"/><Relationship Id="rId112" Type="http://schemas.openxmlformats.org/officeDocument/2006/relationships/header" Target="header94.xml"/><Relationship Id="rId133" Type="http://schemas.openxmlformats.org/officeDocument/2006/relationships/header" Target="header115.xml"/><Relationship Id="rId154" Type="http://schemas.openxmlformats.org/officeDocument/2006/relationships/header" Target="header136.xml"/><Relationship Id="rId175" Type="http://schemas.openxmlformats.org/officeDocument/2006/relationships/header" Target="header157.xml"/><Relationship Id="rId196" Type="http://schemas.openxmlformats.org/officeDocument/2006/relationships/header" Target="header178.xml"/><Relationship Id="rId200" Type="http://schemas.openxmlformats.org/officeDocument/2006/relationships/header" Target="header182.xml"/><Relationship Id="rId16" Type="http://schemas.openxmlformats.org/officeDocument/2006/relationships/header" Target="header7.xml"/><Relationship Id="rId221" Type="http://schemas.openxmlformats.org/officeDocument/2006/relationships/header" Target="header200.xml"/><Relationship Id="rId37" Type="http://schemas.openxmlformats.org/officeDocument/2006/relationships/header" Target="header26.xml"/><Relationship Id="rId58" Type="http://schemas.openxmlformats.org/officeDocument/2006/relationships/header" Target="header47.xml"/><Relationship Id="rId79" Type="http://schemas.openxmlformats.org/officeDocument/2006/relationships/header" Target="header68.xml"/><Relationship Id="rId102" Type="http://schemas.openxmlformats.org/officeDocument/2006/relationships/header" Target="header84.xml"/><Relationship Id="rId123" Type="http://schemas.openxmlformats.org/officeDocument/2006/relationships/header" Target="header105.xml"/><Relationship Id="rId144" Type="http://schemas.openxmlformats.org/officeDocument/2006/relationships/header" Target="header126.xml"/><Relationship Id="rId90" Type="http://schemas.openxmlformats.org/officeDocument/2006/relationships/footer" Target="footer8.xml"/><Relationship Id="rId165" Type="http://schemas.openxmlformats.org/officeDocument/2006/relationships/header" Target="header147.xml"/><Relationship Id="rId186" Type="http://schemas.openxmlformats.org/officeDocument/2006/relationships/header" Target="header168.xml"/><Relationship Id="rId211" Type="http://schemas.openxmlformats.org/officeDocument/2006/relationships/header" Target="header193.xml"/><Relationship Id="rId232" Type="http://schemas.openxmlformats.org/officeDocument/2006/relationships/footer" Target="footer20.xml"/><Relationship Id="rId27" Type="http://schemas.openxmlformats.org/officeDocument/2006/relationships/header" Target="header16.xml"/><Relationship Id="rId48" Type="http://schemas.openxmlformats.org/officeDocument/2006/relationships/header" Target="header37.xml"/><Relationship Id="rId69" Type="http://schemas.openxmlformats.org/officeDocument/2006/relationships/header" Target="header58.xml"/><Relationship Id="rId113" Type="http://schemas.openxmlformats.org/officeDocument/2006/relationships/header" Target="header95.xml"/><Relationship Id="rId134" Type="http://schemas.openxmlformats.org/officeDocument/2006/relationships/header" Target="header116.xml"/><Relationship Id="rId80" Type="http://schemas.openxmlformats.org/officeDocument/2006/relationships/header" Target="header69.xml"/><Relationship Id="rId155" Type="http://schemas.openxmlformats.org/officeDocument/2006/relationships/header" Target="header137.xml"/><Relationship Id="rId176" Type="http://schemas.openxmlformats.org/officeDocument/2006/relationships/header" Target="header158.xml"/><Relationship Id="rId197" Type="http://schemas.openxmlformats.org/officeDocument/2006/relationships/header" Target="header179.xml"/><Relationship Id="rId201" Type="http://schemas.openxmlformats.org/officeDocument/2006/relationships/header" Target="header183.xml"/><Relationship Id="rId222" Type="http://schemas.openxmlformats.org/officeDocument/2006/relationships/footer" Target="footer15.xml"/><Relationship Id="rId17" Type="http://schemas.openxmlformats.org/officeDocument/2006/relationships/footer" Target="footer3.xml"/><Relationship Id="rId38" Type="http://schemas.openxmlformats.org/officeDocument/2006/relationships/header" Target="header27.xml"/><Relationship Id="rId59" Type="http://schemas.openxmlformats.org/officeDocument/2006/relationships/header" Target="header48.xml"/><Relationship Id="rId103" Type="http://schemas.openxmlformats.org/officeDocument/2006/relationships/header" Target="header85.xml"/><Relationship Id="rId124" Type="http://schemas.openxmlformats.org/officeDocument/2006/relationships/header" Target="header106.xml"/><Relationship Id="rId70" Type="http://schemas.openxmlformats.org/officeDocument/2006/relationships/header" Target="header59.xml"/><Relationship Id="rId91" Type="http://schemas.openxmlformats.org/officeDocument/2006/relationships/header" Target="header76.xml"/><Relationship Id="rId145" Type="http://schemas.openxmlformats.org/officeDocument/2006/relationships/header" Target="header127.xml"/><Relationship Id="rId166" Type="http://schemas.openxmlformats.org/officeDocument/2006/relationships/header" Target="header148.xml"/><Relationship Id="rId187" Type="http://schemas.openxmlformats.org/officeDocument/2006/relationships/header" Target="header169.xml"/><Relationship Id="rId1" Type="http://schemas.openxmlformats.org/officeDocument/2006/relationships/customXml" Target="../customXml/item1.xml"/><Relationship Id="rId212" Type="http://schemas.openxmlformats.org/officeDocument/2006/relationships/header" Target="header194.xml"/><Relationship Id="rId233" Type="http://schemas.openxmlformats.org/officeDocument/2006/relationships/header" Target="header206.xml"/><Relationship Id="rId28" Type="http://schemas.openxmlformats.org/officeDocument/2006/relationships/header" Target="header17.xml"/><Relationship Id="rId49" Type="http://schemas.openxmlformats.org/officeDocument/2006/relationships/header" Target="header38.xml"/><Relationship Id="rId114" Type="http://schemas.openxmlformats.org/officeDocument/2006/relationships/header" Target="header96.xml"/><Relationship Id="rId60" Type="http://schemas.openxmlformats.org/officeDocument/2006/relationships/header" Target="header49.xml"/><Relationship Id="rId81" Type="http://schemas.openxmlformats.org/officeDocument/2006/relationships/header" Target="header70.xml"/><Relationship Id="rId135" Type="http://schemas.openxmlformats.org/officeDocument/2006/relationships/header" Target="header117.xml"/><Relationship Id="rId156" Type="http://schemas.openxmlformats.org/officeDocument/2006/relationships/header" Target="header138.xml"/><Relationship Id="rId177" Type="http://schemas.openxmlformats.org/officeDocument/2006/relationships/header" Target="header159.xml"/><Relationship Id="rId198" Type="http://schemas.openxmlformats.org/officeDocument/2006/relationships/header" Target="header180.xml"/><Relationship Id="rId202" Type="http://schemas.openxmlformats.org/officeDocument/2006/relationships/header" Target="header184.xml"/><Relationship Id="rId223" Type="http://schemas.openxmlformats.org/officeDocument/2006/relationships/header" Target="header201.xml"/><Relationship Id="rId18" Type="http://schemas.openxmlformats.org/officeDocument/2006/relationships/header" Target="header8.xml"/><Relationship Id="rId39" Type="http://schemas.openxmlformats.org/officeDocument/2006/relationships/header" Target="header28.xml"/><Relationship Id="rId50" Type="http://schemas.openxmlformats.org/officeDocument/2006/relationships/header" Target="header39.xml"/><Relationship Id="rId104" Type="http://schemas.openxmlformats.org/officeDocument/2006/relationships/header" Target="header86.xml"/><Relationship Id="rId125" Type="http://schemas.openxmlformats.org/officeDocument/2006/relationships/header" Target="header107.xml"/><Relationship Id="rId146" Type="http://schemas.openxmlformats.org/officeDocument/2006/relationships/header" Target="header128.xml"/><Relationship Id="rId167" Type="http://schemas.openxmlformats.org/officeDocument/2006/relationships/header" Target="header149.xml"/><Relationship Id="rId188" Type="http://schemas.openxmlformats.org/officeDocument/2006/relationships/header" Target="header170.xml"/><Relationship Id="rId71" Type="http://schemas.openxmlformats.org/officeDocument/2006/relationships/header" Target="header60.xml"/><Relationship Id="rId92" Type="http://schemas.openxmlformats.org/officeDocument/2006/relationships/footer" Target="footer9.xml"/><Relationship Id="rId213" Type="http://schemas.openxmlformats.org/officeDocument/2006/relationships/header" Target="header195.xml"/><Relationship Id="rId234" Type="http://schemas.openxmlformats.org/officeDocument/2006/relationships/footer" Target="footer21.xml"/><Relationship Id="rId2" Type="http://schemas.openxmlformats.org/officeDocument/2006/relationships/numbering" Target="numbering.xml"/><Relationship Id="rId29" Type="http://schemas.openxmlformats.org/officeDocument/2006/relationships/header" Target="header18.xml"/><Relationship Id="rId40" Type="http://schemas.openxmlformats.org/officeDocument/2006/relationships/header" Target="header29.xml"/><Relationship Id="rId115" Type="http://schemas.openxmlformats.org/officeDocument/2006/relationships/header" Target="header97.xml"/><Relationship Id="rId136" Type="http://schemas.openxmlformats.org/officeDocument/2006/relationships/header" Target="header118.xml"/><Relationship Id="rId157" Type="http://schemas.openxmlformats.org/officeDocument/2006/relationships/header" Target="header139.xml"/><Relationship Id="rId178" Type="http://schemas.openxmlformats.org/officeDocument/2006/relationships/header" Target="header160.xml"/><Relationship Id="rId61" Type="http://schemas.openxmlformats.org/officeDocument/2006/relationships/header" Target="header50.xml"/><Relationship Id="rId82" Type="http://schemas.openxmlformats.org/officeDocument/2006/relationships/header" Target="header71.xml"/><Relationship Id="rId199" Type="http://schemas.openxmlformats.org/officeDocument/2006/relationships/header" Target="header181.xml"/><Relationship Id="rId203" Type="http://schemas.openxmlformats.org/officeDocument/2006/relationships/header" Target="header185.xml"/><Relationship Id="rId19" Type="http://schemas.openxmlformats.org/officeDocument/2006/relationships/footer" Target="footer4.xml"/><Relationship Id="rId224" Type="http://schemas.openxmlformats.org/officeDocument/2006/relationships/header" Target="header202.xml"/><Relationship Id="rId30" Type="http://schemas.openxmlformats.org/officeDocument/2006/relationships/header" Target="header19.xml"/><Relationship Id="rId105" Type="http://schemas.openxmlformats.org/officeDocument/2006/relationships/header" Target="header87.xml"/><Relationship Id="rId126" Type="http://schemas.openxmlformats.org/officeDocument/2006/relationships/header" Target="header108.xml"/><Relationship Id="rId147" Type="http://schemas.openxmlformats.org/officeDocument/2006/relationships/header" Target="header129.xml"/><Relationship Id="rId168" Type="http://schemas.openxmlformats.org/officeDocument/2006/relationships/header" Target="header150.xml"/><Relationship Id="rId51" Type="http://schemas.openxmlformats.org/officeDocument/2006/relationships/header" Target="header40.xml"/><Relationship Id="rId72" Type="http://schemas.openxmlformats.org/officeDocument/2006/relationships/header" Target="header61.xml"/><Relationship Id="rId93" Type="http://schemas.openxmlformats.org/officeDocument/2006/relationships/header" Target="header77.xml"/><Relationship Id="rId189" Type="http://schemas.openxmlformats.org/officeDocument/2006/relationships/header" Target="header171.xml"/><Relationship Id="rId3" Type="http://schemas.openxmlformats.org/officeDocument/2006/relationships/styles" Target="styles.xml"/><Relationship Id="rId214" Type="http://schemas.openxmlformats.org/officeDocument/2006/relationships/header" Target="header196.xml"/><Relationship Id="rId235" Type="http://schemas.openxmlformats.org/officeDocument/2006/relationships/fontTable" Target="fontTable.xml"/><Relationship Id="rId116" Type="http://schemas.openxmlformats.org/officeDocument/2006/relationships/header" Target="header98.xml"/><Relationship Id="rId137" Type="http://schemas.openxmlformats.org/officeDocument/2006/relationships/header" Target="header119.xml"/><Relationship Id="rId158" Type="http://schemas.openxmlformats.org/officeDocument/2006/relationships/header" Target="header14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in\AppData\Roaming\Microsoft\Templates\MODEL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A408B-78CE-427C-AF43-01AC9CDC4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MODEL11.dot</Template>
  <TotalTime>18</TotalTime>
  <Pages>309</Pages>
  <Words>90686</Words>
  <Characters>516912</Characters>
  <Application>Microsoft Office Word</Application>
  <DocSecurity>0</DocSecurity>
  <Lines>4307</Lines>
  <Paragraphs>1212</Paragraphs>
  <ScaleCrop>false</ScaleCrop>
  <HeadingPairs>
    <vt:vector size="2" baseType="variant">
      <vt:variant>
        <vt:lpstr>Title</vt:lpstr>
      </vt:variant>
      <vt:variant>
        <vt:i4>1</vt:i4>
      </vt:variant>
    </vt:vector>
  </HeadingPairs>
  <TitlesOfParts>
    <vt:vector size="1" baseType="lpstr">
      <vt:lpstr>CHAPTER 1</vt:lpstr>
    </vt:vector>
  </TitlesOfParts>
  <Company/>
  <LinksUpToDate>false</LinksUpToDate>
  <CharactersWithSpaces>606386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SHARON THRASH</dc:creator>
  <cp:lastModifiedBy>Jennifer Movall</cp:lastModifiedBy>
  <cp:revision>3</cp:revision>
  <cp:lastPrinted>2023-12-13T19:57:00Z</cp:lastPrinted>
  <dcterms:created xsi:type="dcterms:W3CDTF">2023-12-12T19:37:00Z</dcterms:created>
  <dcterms:modified xsi:type="dcterms:W3CDTF">2023-12-13T20:10:00Z</dcterms:modified>
</cp:coreProperties>
</file>