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689DBEF6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E91E35">
        <w:rPr>
          <w:b/>
          <w:sz w:val="24"/>
          <w:szCs w:val="24"/>
        </w:rPr>
        <w:t>February 13th</w:t>
      </w:r>
      <w:r w:rsidR="00027690" w:rsidRPr="00B8555D">
        <w:rPr>
          <w:b/>
          <w:sz w:val="24"/>
          <w:szCs w:val="24"/>
        </w:rPr>
        <w:t>, 202</w:t>
      </w:r>
      <w:r w:rsidR="005B7BC8">
        <w:rPr>
          <w:b/>
          <w:sz w:val="24"/>
          <w:szCs w:val="24"/>
        </w:rPr>
        <w:t>3</w:t>
      </w:r>
    </w:p>
    <w:p w14:paraId="512BBC89" w14:textId="2E04A30F" w:rsidR="00CB270A" w:rsidRPr="00B8555D" w:rsidRDefault="005B7BC8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r w:rsidR="008D3CB1" w:rsidRPr="00B8555D">
        <w:rPr>
          <w:b/>
          <w:sz w:val="24"/>
          <w:szCs w:val="24"/>
        </w:rPr>
        <w:t xml:space="preserve">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513B630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E91E35">
        <w:rPr>
          <w:rFonts w:ascii="Calibri" w:hAnsi="Calibri" w:cs="Calibri"/>
          <w:sz w:val="24"/>
          <w:szCs w:val="24"/>
        </w:rPr>
        <w:t>January</w:t>
      </w:r>
      <w:r w:rsidR="00C24906" w:rsidRPr="00B8555D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904CB3">
        <w:rPr>
          <w:rFonts w:ascii="Calibri" w:hAnsi="Calibri" w:cs="Calibri"/>
          <w:sz w:val="24"/>
          <w:szCs w:val="24"/>
        </w:rPr>
        <w:t>eeting</w:t>
      </w:r>
      <w:r w:rsidR="008F272D" w:rsidRPr="00B8555D">
        <w:rPr>
          <w:rFonts w:ascii="Calibri" w:hAnsi="Calibri" w:cs="Calibri"/>
          <w:sz w:val="24"/>
          <w:szCs w:val="24"/>
        </w:rPr>
        <w:t>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1ADCB0E6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E91E35">
        <w:rPr>
          <w:rFonts w:ascii="Calibri" w:hAnsi="Calibri" w:cs="Calibri"/>
          <w:sz w:val="24"/>
          <w:szCs w:val="24"/>
        </w:rPr>
        <w:t>January</w:t>
      </w:r>
      <w:r w:rsidR="009E29BF" w:rsidRPr="00B8555D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4EFB869D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E91E35">
        <w:rPr>
          <w:rFonts w:ascii="Calibri" w:hAnsi="Calibri" w:cs="Calibri"/>
          <w:sz w:val="24"/>
          <w:szCs w:val="24"/>
        </w:rPr>
        <w:t>January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E91E35">
        <w:rPr>
          <w:rFonts w:ascii="Calibri" w:hAnsi="Calibri" w:cs="Calibri"/>
          <w:sz w:val="24"/>
          <w:szCs w:val="24"/>
        </w:rPr>
        <w:t>February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5B7BC8">
        <w:rPr>
          <w:rFonts w:ascii="Calibri" w:hAnsi="Calibri" w:cs="Calibri"/>
          <w:sz w:val="24"/>
          <w:szCs w:val="24"/>
        </w:rPr>
        <w:t>3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</w:p>
    <w:p w14:paraId="226822CF" w14:textId="311EC82C" w:rsidR="00194783" w:rsidRDefault="00194783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Class C Retail Alcohol License</w:t>
      </w:r>
      <w:r w:rsidR="007430CE">
        <w:rPr>
          <w:rFonts w:ascii="Calibri" w:hAnsi="Calibri" w:cs="Calibri"/>
          <w:sz w:val="24"/>
          <w:szCs w:val="24"/>
        </w:rPr>
        <w:t xml:space="preserve"> for Green Acres</w:t>
      </w:r>
    </w:p>
    <w:p w14:paraId="04F20140" w14:textId="19CB8EFB" w:rsidR="007430CE" w:rsidRDefault="007430CE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Class B Retail Alcohol License for Dollar General</w:t>
      </w:r>
    </w:p>
    <w:p w14:paraId="3138EA42" w14:textId="1F4E8D17" w:rsidR="007430CE" w:rsidRDefault="007430CE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Special Class C Retail Alcohol License for Lee County Fair</w:t>
      </w:r>
    </w:p>
    <w:p w14:paraId="23877C81" w14:textId="54B6CE92" w:rsidR="007430CE" w:rsidRPr="00B8555D" w:rsidRDefault="007430CE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305 N Oak St - construction of garage </w:t>
      </w:r>
    </w:p>
    <w:p w14:paraId="72DD814A" w14:textId="14618C55" w:rsidR="00BB1313" w:rsidRPr="00B8555D" w:rsidRDefault="00416F8F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Old Business</w:t>
      </w:r>
      <w:r w:rsidR="00AC1959" w:rsidRPr="00B8555D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067C6768" w14:textId="09838E0F" w:rsidR="00B37F64" w:rsidRDefault="009D3ED4" w:rsidP="007430C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Construction project on 180</w:t>
      </w:r>
      <w:r w:rsidRPr="009D3ED4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Ave</w:t>
      </w:r>
    </w:p>
    <w:p w14:paraId="2AF80FD1" w14:textId="7F237E18" w:rsidR="007430CE" w:rsidRPr="005B7BC8" w:rsidRDefault="007430CE" w:rsidP="007430C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New construction of carwash</w:t>
      </w:r>
    </w:p>
    <w:p w14:paraId="2A0A6345" w14:textId="1192C276" w:rsidR="00496192" w:rsidRPr="00496192" w:rsidRDefault="00416F8F" w:rsidP="004961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66835E26" w14:textId="2192407C" w:rsidR="00B8555D" w:rsidRDefault="00194783" w:rsidP="00353A8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Amanda Rogers – The Best You Coalition</w:t>
      </w:r>
      <w:r w:rsidR="00B8555D" w:rsidRPr="00B855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180F6494" w14:textId="07CD7EC7" w:rsidR="00353A84" w:rsidRPr="00353A84" w:rsidRDefault="00353A84" w:rsidP="00353A8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353A84">
        <w:rPr>
          <w:rFonts w:cstheme="minorHAnsi"/>
          <w:sz w:val="24"/>
          <w:szCs w:val="24"/>
        </w:rPr>
        <w:t>Fix Public Hearing and Bid Opening Date for Westview Park Trail Project</w:t>
      </w:r>
    </w:p>
    <w:p w14:paraId="53A478CC" w14:textId="1BEF4E3D" w:rsidR="007430CE" w:rsidRPr="007430CE" w:rsidRDefault="00353A84" w:rsidP="007430C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7430CE">
        <w:rPr>
          <w:rFonts w:ascii="Calibri" w:eastAsia="Times New Roman" w:hAnsi="Calibri" w:cs="Calibri"/>
          <w:color w:val="222222"/>
          <w:sz w:val="24"/>
          <w:szCs w:val="24"/>
        </w:rPr>
        <w:t>Open Bids for 2000 Chevy – Consider accepting offer</w:t>
      </w:r>
      <w:r w:rsidR="000B6152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5AFE23F1" w14:textId="25FC30B0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0B6152">
        <w:rPr>
          <w:rFonts w:ascii="Calibri" w:eastAsia="Times New Roman" w:hAnsi="Calibri" w:cs="Calibri"/>
          <w:color w:val="222222"/>
          <w:sz w:val="24"/>
          <w:szCs w:val="24"/>
        </w:rPr>
        <w:t>Open Bids for Garbage/Recycling Bids FY24-26 - Consider awarding contract.</w:t>
      </w:r>
    </w:p>
    <w:p w14:paraId="097E78EC" w14:textId="482C0AFD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174641">
        <w:rPr>
          <w:rFonts w:ascii="Calibri" w:eastAsia="Times New Roman" w:hAnsi="Calibri" w:cs="Calibri"/>
          <w:color w:val="222222"/>
          <w:sz w:val="24"/>
          <w:szCs w:val="24"/>
        </w:rPr>
        <w:t xml:space="preserve"> Resolution No</w:t>
      </w:r>
      <w:r w:rsidR="000B6152">
        <w:rPr>
          <w:rFonts w:ascii="Calibri" w:eastAsia="Times New Roman" w:hAnsi="Calibri" w:cs="Calibri"/>
          <w:color w:val="222222"/>
          <w:sz w:val="24"/>
          <w:szCs w:val="24"/>
        </w:rPr>
        <w:t xml:space="preserve"> 2023-</w:t>
      </w:r>
      <w:r w:rsidR="00174641">
        <w:rPr>
          <w:rFonts w:ascii="Calibri" w:eastAsia="Times New Roman" w:hAnsi="Calibri" w:cs="Calibri"/>
          <w:color w:val="222222"/>
          <w:sz w:val="24"/>
          <w:szCs w:val="24"/>
        </w:rPr>
        <w:t>03</w:t>
      </w:r>
      <w:r w:rsidR="000B6152">
        <w:rPr>
          <w:rFonts w:ascii="Calibri" w:eastAsia="Times New Roman" w:hAnsi="Calibri" w:cs="Calibri"/>
          <w:color w:val="222222"/>
          <w:sz w:val="24"/>
          <w:szCs w:val="24"/>
        </w:rPr>
        <w:t xml:space="preserve"> Resolution authorizing the mayor and clerk to sign loan agreement at Pilot Grove Savings Bank for the purchase of 2023 Chevy Tahoe for police department.</w:t>
      </w:r>
    </w:p>
    <w:p w14:paraId="333B80FE" w14:textId="181900F3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f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920442">
        <w:rPr>
          <w:rFonts w:ascii="Calibri" w:eastAsia="Times New Roman" w:hAnsi="Calibri" w:cs="Calibri"/>
          <w:color w:val="222222"/>
          <w:sz w:val="24"/>
          <w:szCs w:val="24"/>
        </w:rPr>
        <w:t xml:space="preserve"> Public Hearing – Proposed Property Tax Levy</w:t>
      </w:r>
    </w:p>
    <w:p w14:paraId="52232796" w14:textId="19B4EB03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g</w:t>
      </w:r>
      <w:proofErr w:type="gramEnd"/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920442">
        <w:rPr>
          <w:rFonts w:ascii="Calibri" w:eastAsia="Times New Roman" w:hAnsi="Calibri" w:cs="Calibri"/>
          <w:color w:val="222222"/>
          <w:sz w:val="24"/>
          <w:szCs w:val="24"/>
        </w:rPr>
        <w:t xml:space="preserve"> Resolution No 2023-</w:t>
      </w:r>
      <w:r w:rsidR="00BB20B1">
        <w:rPr>
          <w:rFonts w:ascii="Calibri" w:eastAsia="Times New Roman" w:hAnsi="Calibri" w:cs="Calibri"/>
          <w:color w:val="222222"/>
          <w:sz w:val="24"/>
          <w:szCs w:val="24"/>
        </w:rPr>
        <w:t>04</w:t>
      </w:r>
      <w:r w:rsidR="0092044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A169CA">
        <w:rPr>
          <w:rFonts w:ascii="Calibri" w:eastAsia="Times New Roman" w:hAnsi="Calibri" w:cs="Calibri"/>
          <w:color w:val="222222"/>
          <w:sz w:val="24"/>
          <w:szCs w:val="24"/>
        </w:rPr>
        <w:t>Resolution approving FY2024 Maximum Property Tax Dollars</w:t>
      </w:r>
    </w:p>
    <w:p w14:paraId="78B58F3E" w14:textId="05C92AAA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h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AD1A44">
        <w:rPr>
          <w:rFonts w:ascii="Calibri" w:eastAsia="Times New Roman" w:hAnsi="Calibri" w:cs="Calibri"/>
          <w:color w:val="222222"/>
          <w:sz w:val="24"/>
          <w:szCs w:val="24"/>
        </w:rPr>
        <w:t xml:space="preserve"> Set</w:t>
      </w:r>
      <w:r w:rsidR="00264762">
        <w:rPr>
          <w:rFonts w:ascii="Calibri" w:eastAsia="Times New Roman" w:hAnsi="Calibri" w:cs="Calibri"/>
          <w:color w:val="222222"/>
          <w:sz w:val="24"/>
          <w:szCs w:val="24"/>
        </w:rPr>
        <w:t xml:space="preserve"> date for</w:t>
      </w:r>
      <w:r w:rsidR="00AD1A44">
        <w:rPr>
          <w:rFonts w:ascii="Calibri" w:eastAsia="Times New Roman" w:hAnsi="Calibri" w:cs="Calibri"/>
          <w:color w:val="222222"/>
          <w:sz w:val="24"/>
          <w:szCs w:val="24"/>
        </w:rPr>
        <w:t xml:space="preserve"> Public Hearing to Approve FY24 Budget</w:t>
      </w:r>
    </w:p>
    <w:p w14:paraId="079E4D8C" w14:textId="29FF6B8A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i</w:t>
      </w:r>
      <w:proofErr w:type="spellEnd"/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264762">
        <w:rPr>
          <w:rFonts w:ascii="Calibri" w:eastAsia="Times New Roman" w:hAnsi="Calibri" w:cs="Calibri"/>
          <w:color w:val="222222"/>
          <w:sz w:val="24"/>
          <w:szCs w:val="24"/>
        </w:rPr>
        <w:t xml:space="preserve"> Set date for Public Hearing to Amend Current Budget FY23</w:t>
      </w:r>
    </w:p>
    <w:p w14:paraId="2AB4E35C" w14:textId="2D5FDD24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j</w:t>
      </w:r>
      <w:proofErr w:type="gramEnd"/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264762">
        <w:rPr>
          <w:rFonts w:ascii="Calibri" w:eastAsia="Times New Roman" w:hAnsi="Calibri" w:cs="Calibri"/>
          <w:color w:val="222222"/>
          <w:sz w:val="24"/>
          <w:szCs w:val="24"/>
        </w:rPr>
        <w:t xml:space="preserve"> Resolution No 2023-</w:t>
      </w:r>
      <w:r w:rsidR="00BB20B1">
        <w:rPr>
          <w:rFonts w:ascii="Calibri" w:eastAsia="Times New Roman" w:hAnsi="Calibri" w:cs="Calibri"/>
          <w:color w:val="222222"/>
          <w:sz w:val="24"/>
          <w:szCs w:val="24"/>
        </w:rPr>
        <w:t>05</w:t>
      </w:r>
      <w:r w:rsidR="00264762">
        <w:rPr>
          <w:rFonts w:ascii="Calibri" w:eastAsia="Times New Roman" w:hAnsi="Calibri" w:cs="Calibri"/>
          <w:color w:val="222222"/>
          <w:sz w:val="24"/>
          <w:szCs w:val="24"/>
        </w:rPr>
        <w:t xml:space="preserve"> Resolution amending Resolution No 2022-06 the transfer of funds for FY23</w:t>
      </w:r>
    </w:p>
    <w:p w14:paraId="43A12D07" w14:textId="6304972A" w:rsidR="00E91E35" w:rsidRDefault="00353A84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k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264762">
        <w:rPr>
          <w:rFonts w:ascii="Calibri" w:eastAsia="Times New Roman" w:hAnsi="Calibri" w:cs="Calibri"/>
          <w:color w:val="222222"/>
          <w:sz w:val="24"/>
          <w:szCs w:val="24"/>
        </w:rPr>
        <w:t xml:space="preserve"> Set date to open bids</w:t>
      </w:r>
      <w:bookmarkStart w:id="0" w:name="_GoBack"/>
      <w:bookmarkEnd w:id="0"/>
      <w:r w:rsidR="00264762">
        <w:rPr>
          <w:rFonts w:ascii="Calibri" w:eastAsia="Times New Roman" w:hAnsi="Calibri" w:cs="Calibri"/>
          <w:color w:val="222222"/>
          <w:sz w:val="24"/>
          <w:szCs w:val="24"/>
        </w:rPr>
        <w:t xml:space="preserve"> for sealcoating of streets around the City of Donnellson, </w:t>
      </w:r>
      <w:r w:rsidR="005C1F88">
        <w:rPr>
          <w:rFonts w:ascii="Calibri" w:eastAsia="Times New Roman" w:hAnsi="Calibri" w:cs="Calibri"/>
          <w:color w:val="222222"/>
          <w:sz w:val="24"/>
          <w:szCs w:val="24"/>
        </w:rPr>
        <w:t>summer</w:t>
      </w:r>
      <w:r w:rsidR="00264762">
        <w:rPr>
          <w:rFonts w:ascii="Calibri" w:eastAsia="Times New Roman" w:hAnsi="Calibri" w:cs="Calibri"/>
          <w:color w:val="222222"/>
          <w:sz w:val="24"/>
          <w:szCs w:val="24"/>
        </w:rPr>
        <w:t xml:space="preserve"> 2023.</w:t>
      </w:r>
    </w:p>
    <w:p w14:paraId="10627711" w14:textId="642E4D44" w:rsidR="00E91E35" w:rsidRPr="00E91E35" w:rsidRDefault="00353A84" w:rsidP="00E91E35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l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7430CE">
        <w:rPr>
          <w:rFonts w:ascii="Calibri" w:eastAsia="Times New Roman" w:hAnsi="Calibri" w:cs="Calibri"/>
          <w:color w:val="222222"/>
          <w:sz w:val="24"/>
          <w:szCs w:val="24"/>
        </w:rPr>
        <w:t xml:space="preserve"> Insurance Review</w:t>
      </w:r>
    </w:p>
    <w:p w14:paraId="5113D59A" w14:textId="7C7D7592" w:rsidR="002C1FE4" w:rsidRPr="00B8555D" w:rsidRDefault="002C1FE4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50A27041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5C1F88">
        <w:rPr>
          <w:rFonts w:ascii="Calibri" w:hAnsi="Calibri" w:cs="Calibri"/>
          <w:sz w:val="24"/>
          <w:szCs w:val="24"/>
        </w:rPr>
        <w:t>Friday, February 10th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5B7BC8">
        <w:rPr>
          <w:rFonts w:ascii="Calibri" w:hAnsi="Calibri" w:cs="Calibri"/>
          <w:sz w:val="24"/>
          <w:szCs w:val="24"/>
        </w:rPr>
        <w:t>3</w:t>
      </w:r>
      <w:r w:rsidR="000D0D61" w:rsidRPr="00B8555D">
        <w:rPr>
          <w:rFonts w:ascii="Calibri" w:hAnsi="Calibri" w:cs="Calibri"/>
          <w:sz w:val="24"/>
          <w:szCs w:val="24"/>
        </w:rPr>
        <w:t xml:space="preserve"> 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34062"/>
    <w:rsid w:val="00334073"/>
    <w:rsid w:val="00346DE1"/>
    <w:rsid w:val="00350358"/>
    <w:rsid w:val="00353A84"/>
    <w:rsid w:val="00361A9E"/>
    <w:rsid w:val="00363620"/>
    <w:rsid w:val="00366A7F"/>
    <w:rsid w:val="0037193C"/>
    <w:rsid w:val="00393D02"/>
    <w:rsid w:val="003A0C65"/>
    <w:rsid w:val="003A2D7A"/>
    <w:rsid w:val="003B4439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3541B"/>
    <w:rsid w:val="0063794C"/>
    <w:rsid w:val="00644098"/>
    <w:rsid w:val="00651E81"/>
    <w:rsid w:val="006550D1"/>
    <w:rsid w:val="00673606"/>
    <w:rsid w:val="00681FF7"/>
    <w:rsid w:val="00682693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308A0"/>
    <w:rsid w:val="007430CE"/>
    <w:rsid w:val="0074323B"/>
    <w:rsid w:val="00756D60"/>
    <w:rsid w:val="007579AF"/>
    <w:rsid w:val="00762E36"/>
    <w:rsid w:val="007652BA"/>
    <w:rsid w:val="00766978"/>
    <w:rsid w:val="00775488"/>
    <w:rsid w:val="00780E64"/>
    <w:rsid w:val="00783EB7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C5468"/>
    <w:rsid w:val="009D3ED4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86B0A"/>
    <w:rsid w:val="00A901E1"/>
    <w:rsid w:val="00A906BB"/>
    <w:rsid w:val="00A9675E"/>
    <w:rsid w:val="00AA1C83"/>
    <w:rsid w:val="00AC1959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B1313"/>
    <w:rsid w:val="00BB20B1"/>
    <w:rsid w:val="00BB49F9"/>
    <w:rsid w:val="00BC1327"/>
    <w:rsid w:val="00BC134F"/>
    <w:rsid w:val="00BC4371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72D7"/>
    <w:rsid w:val="00C31828"/>
    <w:rsid w:val="00C31BA2"/>
    <w:rsid w:val="00C41E89"/>
    <w:rsid w:val="00C4203D"/>
    <w:rsid w:val="00C6468C"/>
    <w:rsid w:val="00C6742F"/>
    <w:rsid w:val="00C733E3"/>
    <w:rsid w:val="00C765D7"/>
    <w:rsid w:val="00C87ABC"/>
    <w:rsid w:val="00C90DB4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65457"/>
    <w:rsid w:val="00E67EAC"/>
    <w:rsid w:val="00E707FA"/>
    <w:rsid w:val="00E75228"/>
    <w:rsid w:val="00E81A4D"/>
    <w:rsid w:val="00E85146"/>
    <w:rsid w:val="00E91260"/>
    <w:rsid w:val="00E91E35"/>
    <w:rsid w:val="00E965A7"/>
    <w:rsid w:val="00EA2C1B"/>
    <w:rsid w:val="00EA49A9"/>
    <w:rsid w:val="00EC35FC"/>
    <w:rsid w:val="00EC650F"/>
    <w:rsid w:val="00EE7928"/>
    <w:rsid w:val="00EF09F4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120</cp:revision>
  <cp:lastPrinted>2023-01-03T23:28:00Z</cp:lastPrinted>
  <dcterms:created xsi:type="dcterms:W3CDTF">2021-03-30T16:04:00Z</dcterms:created>
  <dcterms:modified xsi:type="dcterms:W3CDTF">2023-02-09T21:28:00Z</dcterms:modified>
</cp:coreProperties>
</file>