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247" w14:textId="2FF27811" w:rsidR="00AE7C56" w:rsidRPr="005147B6" w:rsidRDefault="0049125E" w:rsidP="00F361DB">
      <w:pPr>
        <w:pStyle w:val="NoSpacing"/>
        <w:jc w:val="center"/>
      </w:pPr>
      <w:r w:rsidRPr="005147B6">
        <w:t>Regular Meeting</w:t>
      </w:r>
    </w:p>
    <w:p w14:paraId="6D004AEF" w14:textId="5B79519C" w:rsidR="0049125E" w:rsidRPr="005147B6" w:rsidRDefault="005414C1" w:rsidP="00F361DB">
      <w:pPr>
        <w:pStyle w:val="NoSpacing"/>
        <w:jc w:val="center"/>
      </w:pPr>
      <w:r>
        <w:t>Tuesday July 5th</w:t>
      </w:r>
      <w:r w:rsidR="004D4ECC">
        <w:t>, 2022</w:t>
      </w:r>
    </w:p>
    <w:p w14:paraId="72A0F9D9" w14:textId="6E960737" w:rsidR="0065513C" w:rsidRDefault="0049125E" w:rsidP="00F361DB">
      <w:pPr>
        <w:pStyle w:val="NoSpacing"/>
        <w:jc w:val="center"/>
      </w:pPr>
      <w:r w:rsidRPr="005147B6">
        <w:t>7:00PM, City Hall</w:t>
      </w:r>
    </w:p>
    <w:p w14:paraId="40D08997" w14:textId="1B3B4278" w:rsidR="00347113" w:rsidRDefault="00347113" w:rsidP="00302551">
      <w:pPr>
        <w:pStyle w:val="NoSpacing"/>
      </w:pPr>
    </w:p>
    <w:p w14:paraId="5B82B3F9" w14:textId="57A06186" w:rsidR="0049125E" w:rsidRDefault="0049125E" w:rsidP="00302551">
      <w:pPr>
        <w:pStyle w:val="NoSpacing"/>
      </w:pPr>
      <w:r w:rsidRPr="005147B6">
        <w:t>The regular meeting of the Donnellson City Council was called to order by Mayor D. Ellingboe, with Council Members</w:t>
      </w:r>
      <w:r w:rsidR="005A0C28">
        <w:t xml:space="preserve"> Weber</w:t>
      </w:r>
      <w:r w:rsidR="004808C8">
        <w:t>,</w:t>
      </w:r>
      <w:r w:rsidR="006346D5">
        <w:t xml:space="preserve"> Moeller</w:t>
      </w:r>
      <w:r w:rsidR="004D4ECC">
        <w:t>, Newton</w:t>
      </w:r>
      <w:r w:rsidR="007A4549">
        <w:t>, Marshall</w:t>
      </w:r>
      <w:r w:rsidR="00097564">
        <w:t xml:space="preserve"> </w:t>
      </w:r>
      <w:r w:rsidR="004D4ECC">
        <w:t xml:space="preserve">&amp; </w:t>
      </w:r>
      <w:r w:rsidR="00FB0CCE">
        <w:t>Estrada</w:t>
      </w:r>
      <w:r w:rsidR="00F652C2">
        <w:t xml:space="preserve"> </w:t>
      </w:r>
      <w:r w:rsidR="004D4ECC">
        <w:t>present</w:t>
      </w:r>
      <w:r w:rsidR="00097564">
        <w:t>.</w:t>
      </w:r>
    </w:p>
    <w:p w14:paraId="403F4B85" w14:textId="091DC4C3" w:rsidR="0049125E" w:rsidRPr="005147B6" w:rsidRDefault="0049125E" w:rsidP="00302551">
      <w:pPr>
        <w:pStyle w:val="NoSpacing"/>
      </w:pPr>
      <w:r w:rsidRPr="005147B6">
        <w:t xml:space="preserve">Motion </w:t>
      </w:r>
      <w:r w:rsidR="004808C8">
        <w:t xml:space="preserve">by </w:t>
      </w:r>
      <w:r w:rsidR="00144C33">
        <w:t>Newton</w:t>
      </w:r>
      <w:r w:rsidRPr="005147B6">
        <w:t xml:space="preserve">, second by </w:t>
      </w:r>
      <w:r w:rsidR="00144C33">
        <w:t>Marshall</w:t>
      </w:r>
      <w:r w:rsidRPr="005147B6">
        <w:t xml:space="preserve"> to approve the agenda: all </w:t>
      </w:r>
      <w:proofErr w:type="spellStart"/>
      <w:r w:rsidRPr="005147B6">
        <w:t>ayes</w:t>
      </w:r>
      <w:proofErr w:type="spellEnd"/>
      <w:r w:rsidRPr="005147B6">
        <w:t>.</w:t>
      </w:r>
    </w:p>
    <w:p w14:paraId="57411504" w14:textId="4FADBAEC" w:rsidR="0049125E" w:rsidRPr="005147B6" w:rsidRDefault="0049125E" w:rsidP="00302551">
      <w:pPr>
        <w:pStyle w:val="NoSpacing"/>
      </w:pPr>
      <w:r w:rsidRPr="005147B6">
        <w:t>Citizen comments</w:t>
      </w:r>
      <w:r w:rsidR="008070F7">
        <w:t xml:space="preserve"> </w:t>
      </w:r>
      <w:r w:rsidR="00E15B99">
        <w:t xml:space="preserve">– </w:t>
      </w:r>
      <w:r w:rsidR="007A4549">
        <w:t>None.</w:t>
      </w:r>
    </w:p>
    <w:p w14:paraId="76D02346" w14:textId="622803C0" w:rsidR="0049125E" w:rsidRPr="005147B6" w:rsidRDefault="0049125E" w:rsidP="00302551">
      <w:pPr>
        <w:pStyle w:val="NoSpacing"/>
      </w:pPr>
      <w:r w:rsidRPr="005147B6">
        <w:t xml:space="preserve">Motion by </w:t>
      </w:r>
      <w:r w:rsidR="00144C33">
        <w:t>Estrada</w:t>
      </w:r>
      <w:r w:rsidRPr="005147B6">
        <w:t>, second by</w:t>
      </w:r>
      <w:r w:rsidR="004D13E5">
        <w:t xml:space="preserve"> </w:t>
      </w:r>
      <w:r w:rsidR="00144C33">
        <w:t>Weber</w:t>
      </w:r>
      <w:r w:rsidRPr="005147B6">
        <w:t xml:space="preserve"> to approve the minutes of the </w:t>
      </w:r>
      <w:r w:rsidR="00144C33">
        <w:t>June</w:t>
      </w:r>
      <w:r w:rsidR="00AB736A">
        <w:t xml:space="preserve"> </w:t>
      </w:r>
      <w:r w:rsidRPr="005147B6">
        <w:t>‘2</w:t>
      </w:r>
      <w:r w:rsidR="00B156DC">
        <w:t>2</w:t>
      </w:r>
      <w:r w:rsidRPr="005147B6">
        <w:t xml:space="preserve"> meeting</w:t>
      </w:r>
      <w:r w:rsidR="00144C33">
        <w:t>s</w:t>
      </w:r>
      <w:r w:rsidRPr="005147B6">
        <w:t xml:space="preserve">: all </w:t>
      </w:r>
      <w:proofErr w:type="spellStart"/>
      <w:r w:rsidRPr="005147B6">
        <w:t>ayes</w:t>
      </w:r>
      <w:proofErr w:type="spellEnd"/>
      <w:r w:rsidRPr="005147B6">
        <w:t>.</w:t>
      </w:r>
    </w:p>
    <w:p w14:paraId="29E6390E" w14:textId="147B8849" w:rsidR="0049125E" w:rsidRPr="005147B6" w:rsidRDefault="0049125E" w:rsidP="00302551">
      <w:pPr>
        <w:pStyle w:val="NoSpacing"/>
      </w:pPr>
      <w:r w:rsidRPr="005147B6">
        <w:t xml:space="preserve">Motion by </w:t>
      </w:r>
      <w:r w:rsidR="00E15B99">
        <w:t>M</w:t>
      </w:r>
      <w:r w:rsidR="007A4549">
        <w:t>arshall</w:t>
      </w:r>
      <w:r w:rsidR="00E15B99">
        <w:t>,</w:t>
      </w:r>
      <w:r w:rsidRPr="005147B6">
        <w:t xml:space="preserve"> second by </w:t>
      </w:r>
      <w:r w:rsidR="00144C33">
        <w:t>Newton</w:t>
      </w:r>
      <w:r w:rsidRPr="005147B6">
        <w:t xml:space="preserve"> to approve th</w:t>
      </w:r>
      <w:r w:rsidR="00420C9C">
        <w:t xml:space="preserve">e </w:t>
      </w:r>
      <w:r w:rsidR="00144C33">
        <w:t>June</w:t>
      </w:r>
      <w:r w:rsidRPr="005147B6">
        <w:t xml:space="preserve"> ’2</w:t>
      </w:r>
      <w:r w:rsidR="00B156DC">
        <w:t>2</w:t>
      </w:r>
      <w:r w:rsidRPr="005147B6">
        <w:t xml:space="preserve"> financial reports: all </w:t>
      </w:r>
      <w:proofErr w:type="spellStart"/>
      <w:r w:rsidRPr="005147B6">
        <w:t>ayes</w:t>
      </w:r>
      <w:proofErr w:type="spellEnd"/>
      <w:r w:rsidRPr="005147B6">
        <w:t>.</w:t>
      </w:r>
    </w:p>
    <w:p w14:paraId="0027950C" w14:textId="05249B78" w:rsidR="0049125E" w:rsidRDefault="0049125E" w:rsidP="00302551">
      <w:pPr>
        <w:pStyle w:val="NoSpacing"/>
      </w:pPr>
      <w:r w:rsidRPr="005147B6">
        <w:t>Motion by</w:t>
      </w:r>
      <w:r w:rsidR="00C565DC">
        <w:t xml:space="preserve"> </w:t>
      </w:r>
      <w:r w:rsidR="00144C33">
        <w:t>Moeller</w:t>
      </w:r>
      <w:r w:rsidRPr="005147B6">
        <w:t>, second by</w:t>
      </w:r>
      <w:r w:rsidR="00784D48">
        <w:t xml:space="preserve"> </w:t>
      </w:r>
      <w:r w:rsidR="00144C33">
        <w:t>Weber</w:t>
      </w:r>
      <w:r w:rsidRPr="005147B6">
        <w:t xml:space="preserve"> to approve the </w:t>
      </w:r>
      <w:r w:rsidR="00144C33">
        <w:t>June</w:t>
      </w:r>
      <w:r w:rsidR="00B156DC">
        <w:t xml:space="preserve"> </w:t>
      </w:r>
      <w:r w:rsidRPr="005147B6">
        <w:t>‘2</w:t>
      </w:r>
      <w:r w:rsidR="00B156DC">
        <w:t>2</w:t>
      </w:r>
      <w:r w:rsidRPr="005147B6">
        <w:t xml:space="preserve"> disbursements and</w:t>
      </w:r>
      <w:r w:rsidR="00E15B99">
        <w:t xml:space="preserve"> </w:t>
      </w:r>
      <w:r w:rsidR="00520929">
        <w:t>Ju</w:t>
      </w:r>
      <w:r w:rsidR="00144C33">
        <w:t>ly</w:t>
      </w:r>
      <w:r w:rsidR="00C565DC">
        <w:t xml:space="preserve"> </w:t>
      </w:r>
      <w:r w:rsidRPr="005147B6">
        <w:t>’2</w:t>
      </w:r>
      <w:r w:rsidR="00784D48">
        <w:t>2</w:t>
      </w:r>
      <w:r w:rsidRPr="005147B6">
        <w:t xml:space="preserve"> bills to be allowed: all </w:t>
      </w:r>
      <w:proofErr w:type="spellStart"/>
      <w:r w:rsidRPr="005147B6">
        <w:t>ayes</w:t>
      </w:r>
      <w:proofErr w:type="spellEnd"/>
      <w:r w:rsidR="00E94F1D">
        <w:t>.</w:t>
      </w:r>
    </w:p>
    <w:p w14:paraId="5248792C" w14:textId="0A0D8DDB" w:rsidR="00520929" w:rsidRDefault="00520929" w:rsidP="00302551">
      <w:pPr>
        <w:pStyle w:val="NoSpacing"/>
      </w:pPr>
      <w:r>
        <w:t xml:space="preserve">Motion by </w:t>
      </w:r>
      <w:r w:rsidR="00144C33">
        <w:t>Newton</w:t>
      </w:r>
      <w:r>
        <w:t xml:space="preserve">, second by </w:t>
      </w:r>
      <w:r w:rsidR="00144C33">
        <w:t>Weber</w:t>
      </w:r>
      <w:r>
        <w:t xml:space="preserve"> to approve</w:t>
      </w:r>
      <w:r w:rsidR="00144C33">
        <w:t xml:space="preserve"> new water connection at 716 University</w:t>
      </w:r>
      <w:r>
        <w:t xml:space="preserve">: all </w:t>
      </w:r>
      <w:proofErr w:type="spellStart"/>
      <w:r>
        <w:t>ayes</w:t>
      </w:r>
      <w:proofErr w:type="spellEnd"/>
      <w:r>
        <w:t>.</w:t>
      </w:r>
    </w:p>
    <w:p w14:paraId="4507C5FA" w14:textId="01E06FB7" w:rsidR="00144C33" w:rsidRDefault="00144C33" w:rsidP="00302551">
      <w:pPr>
        <w:pStyle w:val="NoSpacing"/>
      </w:pPr>
      <w:r>
        <w:t>Motion by Marshall, second by Moeller to approve new water and sewer connection at 303 Ches</w:t>
      </w:r>
      <w:r w:rsidR="00AF3171">
        <w:t>t</w:t>
      </w:r>
      <w:r>
        <w:t xml:space="preserve">nut: all </w:t>
      </w:r>
      <w:proofErr w:type="spellStart"/>
      <w:r>
        <w:t>ayes</w:t>
      </w:r>
      <w:proofErr w:type="spellEnd"/>
      <w:r>
        <w:t>.</w:t>
      </w:r>
    </w:p>
    <w:p w14:paraId="1C58B712" w14:textId="13D7C758" w:rsidR="00520929" w:rsidRDefault="00520929" w:rsidP="00302551">
      <w:pPr>
        <w:pStyle w:val="NoSpacing"/>
      </w:pPr>
      <w:r>
        <w:t xml:space="preserve">Motion by </w:t>
      </w:r>
      <w:r w:rsidR="00AF3171">
        <w:t>Newton</w:t>
      </w:r>
      <w:r>
        <w:t xml:space="preserve">, second by </w:t>
      </w:r>
      <w:r w:rsidR="00AF3171">
        <w:t>Estrada</w:t>
      </w:r>
      <w:r>
        <w:t xml:space="preserve"> to approve</w:t>
      </w:r>
      <w:r w:rsidR="00AF3171">
        <w:t xml:space="preserve"> new</w:t>
      </w:r>
      <w:r>
        <w:t xml:space="preserve"> Class C Li</w:t>
      </w:r>
      <w:r w:rsidR="002E0055">
        <w:t>quor License with Sunday Sales and Outdoor Service fo</w:t>
      </w:r>
      <w:r w:rsidR="00AF3171">
        <w:t>r R&amp;T Stumble Inn Inc 516 N Main</w:t>
      </w:r>
      <w:r w:rsidR="002E0055">
        <w:t xml:space="preserve">: all </w:t>
      </w:r>
      <w:proofErr w:type="spellStart"/>
      <w:r w:rsidR="002E0055">
        <w:t>ayes</w:t>
      </w:r>
      <w:proofErr w:type="spellEnd"/>
      <w:r w:rsidR="002E0055">
        <w:t>.</w:t>
      </w:r>
    </w:p>
    <w:p w14:paraId="58072766" w14:textId="3A957BFC" w:rsidR="003A1631" w:rsidRDefault="003A1631" w:rsidP="00302551">
      <w:pPr>
        <w:pStyle w:val="NoSpacing"/>
      </w:pPr>
      <w:r>
        <w:t>Amanda Rogers w/ The Best You Coalition gave an update on their happenings and opportunities for the community.</w:t>
      </w:r>
    </w:p>
    <w:p w14:paraId="13C24785" w14:textId="175EBE90" w:rsidR="004B2E77" w:rsidRDefault="004B2E77" w:rsidP="00302551">
      <w:pPr>
        <w:pStyle w:val="NoSpacing"/>
      </w:pPr>
      <w:r>
        <w:t>Citizen Concern, metal sticking up out of street at University &amp; Chestnut. City to dig down and cut metal below the surface and repair street.</w:t>
      </w:r>
    </w:p>
    <w:p w14:paraId="28C14F70" w14:textId="749BAB22" w:rsidR="00B85900" w:rsidRDefault="00B85900" w:rsidP="00302551">
      <w:pPr>
        <w:pStyle w:val="NoSpacing"/>
      </w:pPr>
      <w:r>
        <w:t>Motion by Moeller, second by Marshall to approve the first reading of Ordinance 191 An Ordinance Amending The Code of Ordinances of the City of Donnellson, Iowa</w:t>
      </w:r>
      <w:r w:rsidR="00FA13E9">
        <w:t>,</w:t>
      </w:r>
      <w:r>
        <w:t xml:space="preserve"> By Amending Date &amp; Time of monthly council meetings: RCV all ayes.</w:t>
      </w:r>
    </w:p>
    <w:p w14:paraId="47C9F26E" w14:textId="77777777" w:rsidR="006E24D3" w:rsidRPr="006E24D3" w:rsidRDefault="006E24D3" w:rsidP="006E24D3">
      <w:pPr>
        <w:jc w:val="center"/>
        <w:rPr>
          <w:rFonts w:cstheme="minorHAnsi"/>
        </w:rPr>
      </w:pPr>
      <w:r w:rsidRPr="006E24D3">
        <w:rPr>
          <w:rFonts w:cstheme="minorHAnsi"/>
        </w:rPr>
        <w:t>ORDINANCE NO. 191</w:t>
      </w:r>
    </w:p>
    <w:p w14:paraId="29663922" w14:textId="77777777" w:rsidR="006E24D3" w:rsidRPr="006E24D3" w:rsidRDefault="006E24D3" w:rsidP="006E24D3">
      <w:pPr>
        <w:rPr>
          <w:rFonts w:cstheme="minorHAnsi"/>
        </w:rPr>
      </w:pPr>
      <w:r w:rsidRPr="006E24D3">
        <w:rPr>
          <w:rFonts w:cstheme="minorHAnsi"/>
        </w:rPr>
        <w:t>AN ORDINANCE AMENDING THE CODE OF ORDINANCES OF THE CITY OF DONNELLSON, IOWA, BY AMENDING DATE AND TIME OF MONTHLY COUNCIL MEETINGS.</w:t>
      </w:r>
    </w:p>
    <w:p w14:paraId="51AA98A7" w14:textId="77777777" w:rsidR="006E24D3" w:rsidRPr="006E24D3" w:rsidRDefault="006E24D3" w:rsidP="006E24D3">
      <w:pPr>
        <w:rPr>
          <w:rFonts w:cstheme="minorHAnsi"/>
        </w:rPr>
      </w:pPr>
      <w:r w:rsidRPr="006E24D3">
        <w:rPr>
          <w:rFonts w:cstheme="minorHAnsi"/>
        </w:rPr>
        <w:t>Be It Enacted by the City Council of the City of Donnellson, Iowa:</w:t>
      </w:r>
    </w:p>
    <w:p w14:paraId="18AF2D91" w14:textId="77777777" w:rsidR="006E24D3" w:rsidRPr="006E24D3" w:rsidRDefault="006E24D3" w:rsidP="006E24D3">
      <w:pPr>
        <w:rPr>
          <w:rFonts w:cstheme="minorHAnsi"/>
        </w:rPr>
      </w:pPr>
      <w:r w:rsidRPr="006E24D3">
        <w:rPr>
          <w:rFonts w:cstheme="minorHAnsi"/>
        </w:rPr>
        <w:t>SECTION 1. SECTION MODIFIED. Section 17.04(1) of the Code of Ordinances of the City of Donnellson, Iowa, is repealed and the following adopted in lieu thereof:</w:t>
      </w:r>
    </w:p>
    <w:p w14:paraId="1373C090" w14:textId="77777777" w:rsidR="006E24D3" w:rsidRPr="006E24D3" w:rsidRDefault="006E24D3" w:rsidP="006E24D3">
      <w:pPr>
        <w:pStyle w:val="section"/>
        <w:rPr>
          <w:rStyle w:val="sectiontitle"/>
          <w:rFonts w:asciiTheme="minorHAnsi" w:hAnsiTheme="minorHAnsi" w:cstheme="minorHAnsi"/>
          <w:b w:val="0"/>
          <w:sz w:val="22"/>
          <w:szCs w:val="22"/>
        </w:rPr>
      </w:pPr>
      <w:r w:rsidRPr="006E24D3">
        <w:rPr>
          <w:rStyle w:val="sectiontitle"/>
          <w:rFonts w:asciiTheme="minorHAnsi" w:hAnsiTheme="minorHAnsi" w:cstheme="minorHAnsi"/>
          <w:b w:val="0"/>
          <w:sz w:val="22"/>
          <w:szCs w:val="22"/>
        </w:rPr>
        <w:t>17.04</w:t>
      </w:r>
      <w:r w:rsidRPr="006E24D3">
        <w:rPr>
          <w:rStyle w:val="sectiontitle"/>
          <w:rFonts w:asciiTheme="minorHAnsi" w:hAnsiTheme="minorHAnsi" w:cstheme="minorHAnsi"/>
          <w:b w:val="0"/>
          <w:sz w:val="22"/>
          <w:szCs w:val="22"/>
        </w:rPr>
        <w:tab/>
        <w:t>COUNCIL MEETINGS. Procedures for giving notice of meetings of the Council and other provisions regarding the conduct of Council meetings are contained in Section 5.06 of this Code of Ordinances. Additional particulars relating to Council meetings are the following:</w:t>
      </w:r>
    </w:p>
    <w:p w14:paraId="06A84F1F" w14:textId="701D040F" w:rsidR="006E24D3" w:rsidRDefault="006E24D3" w:rsidP="006E24D3">
      <w:pPr>
        <w:pStyle w:val="section"/>
        <w:rPr>
          <w:rStyle w:val="sectiontitle"/>
          <w:rFonts w:asciiTheme="minorHAnsi" w:hAnsiTheme="minorHAnsi" w:cstheme="minorHAnsi"/>
          <w:b w:val="0"/>
          <w:sz w:val="22"/>
          <w:szCs w:val="22"/>
        </w:rPr>
      </w:pPr>
      <w:r w:rsidRPr="006E24D3">
        <w:rPr>
          <w:rStyle w:val="sectiontitle"/>
          <w:rFonts w:asciiTheme="minorHAnsi" w:hAnsiTheme="minorHAnsi" w:cstheme="minorHAnsi"/>
          <w:b w:val="0"/>
          <w:sz w:val="22"/>
          <w:szCs w:val="22"/>
        </w:rPr>
        <w:t>1. Regular Meetings. The regular meetings of the Council are on the second Monday of each month at 7:30pm., at Council Chambers at City Hall. If such day falls on a legal holiday, the meeting is held the following day at the same time unless a different day or time is determined by the Council.</w:t>
      </w:r>
    </w:p>
    <w:p w14:paraId="24319D2D" w14:textId="77777777" w:rsidR="002D23D6" w:rsidRPr="006E24D3" w:rsidRDefault="002D23D6" w:rsidP="002D23D6">
      <w:pPr>
        <w:pStyle w:val="NoSpacing"/>
      </w:pPr>
    </w:p>
    <w:p w14:paraId="01F00586" w14:textId="77777777" w:rsidR="006E24D3" w:rsidRPr="006E24D3" w:rsidRDefault="006E24D3" w:rsidP="006E24D3">
      <w:pPr>
        <w:rPr>
          <w:rFonts w:cstheme="minorHAnsi"/>
        </w:rPr>
      </w:pPr>
      <w:r w:rsidRPr="006E24D3">
        <w:rPr>
          <w:rFonts w:cstheme="minorHAnsi"/>
        </w:rP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45AA2B69" w14:textId="179B3828" w:rsidR="00A40754" w:rsidRPr="00CF66FE" w:rsidRDefault="006E24D3" w:rsidP="00DD669B">
      <w:pPr>
        <w:rPr>
          <w:rFonts w:cstheme="minorHAnsi"/>
        </w:rPr>
      </w:pPr>
      <w:r w:rsidRPr="006E24D3">
        <w:rPr>
          <w:rFonts w:cstheme="minorHAnsi"/>
        </w:rPr>
        <w:t>SECTION 3. WHEN EFFECTIVE. This ordinance shall be in effect from and after its final passage, approval and publication as provided by law.</w:t>
      </w:r>
    </w:p>
    <w:p w14:paraId="57A2D5C4" w14:textId="20878613" w:rsidR="00B85900" w:rsidRDefault="00B85900" w:rsidP="00302551">
      <w:pPr>
        <w:pStyle w:val="NoSpacing"/>
      </w:pPr>
      <w:r>
        <w:t xml:space="preserve">Motion by Newton, second by </w:t>
      </w:r>
      <w:r w:rsidR="00A40754">
        <w:t>Moeller to waive the second and third readings of Ordinance 191: RCV all ayes.</w:t>
      </w:r>
      <w:r w:rsidR="00CF66FE">
        <w:t xml:space="preserve"> Passed and approved by council July 5</w:t>
      </w:r>
      <w:r w:rsidR="00CF66FE" w:rsidRPr="00CF66FE">
        <w:rPr>
          <w:vertAlign w:val="superscript"/>
        </w:rPr>
        <w:t>th</w:t>
      </w:r>
      <w:proofErr w:type="gramStart"/>
      <w:r w:rsidR="00CF66FE">
        <w:t xml:space="preserve"> 2022</w:t>
      </w:r>
      <w:proofErr w:type="gramEnd"/>
      <w:r w:rsidR="00CF66FE">
        <w:t>.</w:t>
      </w:r>
    </w:p>
    <w:p w14:paraId="356A9B1D" w14:textId="1DA46413" w:rsidR="00A40754" w:rsidRDefault="00CF66FE" w:rsidP="00302551">
      <w:pPr>
        <w:pStyle w:val="NoSpacing"/>
      </w:pPr>
      <w:r>
        <w:t xml:space="preserve">Motion by Marshall, second by Moeller to approve the first reading of Ordinance No 192 An Ordinance Amending </w:t>
      </w:r>
      <w:proofErr w:type="gramStart"/>
      <w:r>
        <w:t>The</w:t>
      </w:r>
      <w:proofErr w:type="gramEnd"/>
      <w:r>
        <w:t xml:space="preserve"> Code of Ordinances of the City of Donnellson, Iowa, By Amending Abatement of Nuisance by written notice: RCV all ayes.</w:t>
      </w:r>
    </w:p>
    <w:p w14:paraId="017BAF72" w14:textId="77777777" w:rsidR="00CF66FE" w:rsidRPr="00CF66FE" w:rsidRDefault="00CF66FE" w:rsidP="00CF66FE">
      <w:pPr>
        <w:jc w:val="center"/>
        <w:rPr>
          <w:rFonts w:cstheme="minorHAnsi"/>
        </w:rPr>
      </w:pPr>
      <w:r w:rsidRPr="00CF66FE">
        <w:rPr>
          <w:rFonts w:cstheme="minorHAnsi"/>
        </w:rPr>
        <w:t>ORDINANCE NO. 192</w:t>
      </w:r>
    </w:p>
    <w:p w14:paraId="01064C4F" w14:textId="77777777" w:rsidR="00CF66FE" w:rsidRPr="00CF66FE" w:rsidRDefault="00CF66FE" w:rsidP="00CF66FE">
      <w:pPr>
        <w:rPr>
          <w:rFonts w:cstheme="minorHAnsi"/>
        </w:rPr>
      </w:pPr>
      <w:r w:rsidRPr="00CF66FE">
        <w:rPr>
          <w:rFonts w:cstheme="minorHAnsi"/>
        </w:rPr>
        <w:t>AN ORDINANCE AMENDING THE CODE OF ORDINANCES OF THE CITY OF DONNELLSON, IOWA, BY AMENDING PROVISIONS PERTAINING TO ABATEMENT OF NUISANCE BY WRITTEN NOTICE.</w:t>
      </w:r>
    </w:p>
    <w:p w14:paraId="69AA2666" w14:textId="77777777" w:rsidR="00CF66FE" w:rsidRPr="00CF66FE" w:rsidRDefault="00CF66FE" w:rsidP="00CF66FE">
      <w:pPr>
        <w:rPr>
          <w:rFonts w:cstheme="minorHAnsi"/>
        </w:rPr>
      </w:pPr>
      <w:r w:rsidRPr="00CF66FE">
        <w:rPr>
          <w:rFonts w:cstheme="minorHAnsi"/>
        </w:rPr>
        <w:lastRenderedPageBreak/>
        <w:t>Be It Enacted by the City Council of the City of Donnellson, Iowa:</w:t>
      </w:r>
    </w:p>
    <w:p w14:paraId="3F900922" w14:textId="77777777" w:rsidR="00CF66FE" w:rsidRPr="00CF66FE" w:rsidRDefault="00CF66FE" w:rsidP="00CF66FE">
      <w:pPr>
        <w:rPr>
          <w:rFonts w:cstheme="minorHAnsi"/>
        </w:rPr>
      </w:pPr>
      <w:r w:rsidRPr="00CF66FE">
        <w:rPr>
          <w:rFonts w:cstheme="minorHAnsi"/>
        </w:rPr>
        <w:t>SECTION 1. SECTION MODIFIED. Section 50.06(1) of the Code of Ordinances of the City of Donnellson, Iowa, is repealed and the following adopted in lieu thereof:</w:t>
      </w:r>
    </w:p>
    <w:p w14:paraId="13BB2210" w14:textId="77777777" w:rsidR="00CF66FE" w:rsidRPr="00CF66FE" w:rsidRDefault="00CF66FE" w:rsidP="00CF66FE">
      <w:pPr>
        <w:pStyle w:val="section"/>
        <w:rPr>
          <w:rFonts w:asciiTheme="minorHAnsi" w:hAnsiTheme="minorHAnsi" w:cstheme="minorHAnsi"/>
          <w:sz w:val="22"/>
          <w:szCs w:val="22"/>
        </w:rPr>
      </w:pPr>
      <w:r w:rsidRPr="00CF66FE">
        <w:rPr>
          <w:rStyle w:val="sectiontitle"/>
          <w:rFonts w:asciiTheme="minorHAnsi" w:hAnsiTheme="minorHAnsi" w:cstheme="minorHAnsi"/>
          <w:b w:val="0"/>
          <w:sz w:val="22"/>
          <w:szCs w:val="22"/>
        </w:rPr>
        <w:t>50.06</w:t>
      </w:r>
      <w:r w:rsidRPr="00CF66FE">
        <w:rPr>
          <w:rStyle w:val="sectiontitle"/>
          <w:rFonts w:asciiTheme="minorHAnsi" w:hAnsiTheme="minorHAnsi" w:cstheme="minorHAnsi"/>
          <w:b w:val="0"/>
          <w:sz w:val="22"/>
          <w:szCs w:val="22"/>
        </w:rPr>
        <w:tab/>
        <w:t>ABATEMENT OF NUISANCE BY WRITTEN NOTICE.</w:t>
      </w:r>
      <w:r w:rsidRPr="00CF66FE">
        <w:rPr>
          <w:rFonts w:asciiTheme="minorHAnsi" w:hAnsiTheme="minorHAnsi" w:cstheme="minorHAnsi"/>
          <w:sz w:val="22"/>
          <w:szCs w:val="22"/>
        </w:rPr>
        <w:t xml:space="preserve">  Any nuisance, public or private, may be abated in the manner provided for in this section:</w:t>
      </w:r>
    </w:p>
    <w:p w14:paraId="0D1688F2" w14:textId="77777777" w:rsidR="00CF66FE" w:rsidRPr="00CF66FE" w:rsidRDefault="00CF66FE" w:rsidP="00CF66FE">
      <w:pPr>
        <w:pStyle w:val="citation"/>
        <w:rPr>
          <w:rFonts w:asciiTheme="minorHAnsi" w:hAnsiTheme="minorHAnsi" w:cstheme="minorHAnsi"/>
          <w:sz w:val="22"/>
          <w:szCs w:val="22"/>
        </w:rPr>
      </w:pPr>
      <w:r w:rsidRPr="00CF66FE">
        <w:rPr>
          <w:rFonts w:asciiTheme="minorHAnsi" w:hAnsiTheme="minorHAnsi" w:cstheme="minorHAnsi"/>
          <w:sz w:val="22"/>
          <w:szCs w:val="22"/>
        </w:rPr>
        <w:t>(Code of Iowa, Sec. 364.12[3h])</w:t>
      </w:r>
    </w:p>
    <w:p w14:paraId="34906A2E" w14:textId="77777777" w:rsidR="00CF66FE" w:rsidRPr="00CF66FE" w:rsidRDefault="00CF66FE" w:rsidP="00CF66FE">
      <w:pPr>
        <w:pStyle w:val="Sub1Auto"/>
        <w:numPr>
          <w:ilvl w:val="0"/>
          <w:numId w:val="8"/>
        </w:numPr>
        <w:rPr>
          <w:rFonts w:asciiTheme="minorHAnsi" w:hAnsiTheme="minorHAnsi" w:cstheme="minorHAnsi"/>
          <w:szCs w:val="22"/>
        </w:rPr>
      </w:pPr>
      <w:r w:rsidRPr="00CF66FE">
        <w:rPr>
          <w:rFonts w:asciiTheme="minorHAnsi" w:hAnsiTheme="minorHAnsi" w:cstheme="minorHAnsi"/>
          <w:szCs w:val="22"/>
        </w:rPr>
        <w:t xml:space="preserve">Contents of Notice to Property Owner.  The notice to abate shall contain: </w:t>
      </w:r>
      <w:r w:rsidRPr="00CF66FE">
        <w:rPr>
          <w:rStyle w:val="FootnoteReference"/>
          <w:rFonts w:asciiTheme="minorHAnsi" w:hAnsiTheme="minorHAnsi" w:cstheme="minorHAnsi"/>
          <w:szCs w:val="22"/>
        </w:rPr>
        <w:footnoteReference w:customMarkFollows="1" w:id="1"/>
        <w:t>†</w:t>
      </w:r>
      <w:r w:rsidRPr="00CF66FE">
        <w:rPr>
          <w:rFonts w:asciiTheme="minorHAnsi" w:hAnsiTheme="minorHAnsi" w:cstheme="minorHAnsi"/>
          <w:szCs w:val="22"/>
        </w:rPr>
        <w:t xml:space="preserve">  </w:t>
      </w:r>
    </w:p>
    <w:p w14:paraId="23463E61" w14:textId="77777777"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Description of Nuisance.  A description of what constitutes the nuisance.</w:t>
      </w:r>
    </w:p>
    <w:p w14:paraId="58D3D6A5" w14:textId="77777777"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 xml:space="preserve">Location of Nuisance.  The location of the nuisance. </w:t>
      </w:r>
    </w:p>
    <w:p w14:paraId="51DE55C0" w14:textId="77777777"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Acts Necessary to Abate.  A statement of the act or acts necessary to abate the nuisance.</w:t>
      </w:r>
    </w:p>
    <w:p w14:paraId="598C9079" w14:textId="77777777"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 xml:space="preserve">Reasonable Time.  A reasonable time within which to complete the abatement. </w:t>
      </w:r>
    </w:p>
    <w:p w14:paraId="008F571D" w14:textId="77777777"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Assessment of City Costs.  A statement that if the nuisance or condition is not abated as directed and no request for hearing is made within the time prescribed, the City may abate it and assess the cost against the property owner or proceed with a municipal infraction or proceed with abatement as allowed by the Code of Iowa.</w:t>
      </w:r>
    </w:p>
    <w:p w14:paraId="160DAF42" w14:textId="5C9AE646" w:rsidR="00CF66FE" w:rsidRPr="00CF66FE" w:rsidRDefault="00CF66FE" w:rsidP="00CF66FE">
      <w:pPr>
        <w:pStyle w:val="subAauto"/>
        <w:numPr>
          <w:ilvl w:val="0"/>
          <w:numId w:val="7"/>
        </w:numPr>
        <w:rPr>
          <w:rFonts w:asciiTheme="minorHAnsi" w:hAnsiTheme="minorHAnsi" w:cstheme="minorHAnsi"/>
          <w:szCs w:val="22"/>
        </w:rPr>
      </w:pPr>
      <w:r w:rsidRPr="00CF66FE">
        <w:rPr>
          <w:rFonts w:asciiTheme="minorHAnsi" w:hAnsiTheme="minorHAnsi" w:cstheme="minorHAnsi"/>
          <w:szCs w:val="22"/>
        </w:rPr>
        <w:t xml:space="preserve">Subsequent Notice. If the same nuisance continues or is created or maintained within six months of the notice, the </w:t>
      </w:r>
      <w:r w:rsidR="00817D4A" w:rsidRPr="00CF66FE">
        <w:rPr>
          <w:rFonts w:asciiTheme="minorHAnsi" w:hAnsiTheme="minorHAnsi" w:cstheme="minorHAnsi"/>
          <w:szCs w:val="22"/>
        </w:rPr>
        <w:t>city</w:t>
      </w:r>
      <w:r w:rsidRPr="00CF66FE">
        <w:rPr>
          <w:rFonts w:asciiTheme="minorHAnsi" w:hAnsiTheme="minorHAnsi" w:cstheme="minorHAnsi"/>
          <w:szCs w:val="22"/>
        </w:rPr>
        <w:t xml:space="preserve"> may abate such nuisance without additional notice.</w:t>
      </w:r>
    </w:p>
    <w:p w14:paraId="2609218A" w14:textId="77777777" w:rsidR="00CF66FE" w:rsidRPr="00CF66FE" w:rsidRDefault="00CF66FE" w:rsidP="00CF66FE">
      <w:pPr>
        <w:pStyle w:val="section"/>
        <w:rPr>
          <w:rFonts w:asciiTheme="minorHAnsi" w:hAnsiTheme="minorHAnsi" w:cstheme="minorHAnsi"/>
          <w:sz w:val="22"/>
          <w:szCs w:val="22"/>
        </w:rPr>
      </w:pPr>
    </w:p>
    <w:p w14:paraId="475870B4" w14:textId="77777777" w:rsidR="00CF66FE" w:rsidRPr="00CF66FE" w:rsidRDefault="00CF66FE" w:rsidP="00CF66FE">
      <w:pPr>
        <w:rPr>
          <w:rFonts w:cstheme="minorHAnsi"/>
        </w:rPr>
      </w:pPr>
      <w:r w:rsidRPr="00CF66FE">
        <w:rPr>
          <w:rFonts w:cstheme="minorHAnsi"/>
        </w:rP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0021DF1A" w14:textId="25DA5C75" w:rsidR="00CF66FE" w:rsidRPr="00CF66FE" w:rsidRDefault="00CF66FE" w:rsidP="00DD669B">
      <w:pPr>
        <w:rPr>
          <w:rFonts w:cstheme="minorHAnsi"/>
        </w:rPr>
      </w:pPr>
      <w:r w:rsidRPr="00CF66FE">
        <w:rPr>
          <w:rFonts w:cstheme="minorHAnsi"/>
        </w:rPr>
        <w:t>SECTION 3. WHEN EFFECTIVE. This ordinance shall be in effect from and after its final passage, approval and publication as provided by law.</w:t>
      </w:r>
    </w:p>
    <w:p w14:paraId="469FF7C1" w14:textId="7DF34036" w:rsidR="00CF66FE" w:rsidRDefault="00817D4A" w:rsidP="00302551">
      <w:pPr>
        <w:pStyle w:val="NoSpacing"/>
      </w:pPr>
      <w:r>
        <w:t>Motion by Estrada, second by Weber to waive the second and third readings of Ordinance 192: RCV all ayes. Passed and approved by council July 5</w:t>
      </w:r>
      <w:r w:rsidRPr="00817D4A">
        <w:rPr>
          <w:vertAlign w:val="superscript"/>
        </w:rPr>
        <w:t>th</w:t>
      </w:r>
      <w:proofErr w:type="gramStart"/>
      <w:r>
        <w:t xml:space="preserve"> 2022</w:t>
      </w:r>
      <w:proofErr w:type="gramEnd"/>
      <w:r>
        <w:t>.</w:t>
      </w:r>
    </w:p>
    <w:p w14:paraId="77F362FB" w14:textId="05A396BB" w:rsidR="00817D4A" w:rsidRDefault="00817D4A" w:rsidP="00302551">
      <w:pPr>
        <w:pStyle w:val="NoSpacing"/>
      </w:pPr>
      <w:r>
        <w:t>Council reviewed the 2021-22 Insurance Premium Audit.</w:t>
      </w:r>
    </w:p>
    <w:p w14:paraId="721105A6" w14:textId="09B2E6EB" w:rsidR="00700AEE" w:rsidRDefault="005201E7" w:rsidP="00302551">
      <w:pPr>
        <w:pStyle w:val="NoSpacing"/>
      </w:pPr>
      <w:r>
        <w:t xml:space="preserve">Water/Sewer Superintendent Report – </w:t>
      </w:r>
      <w:r w:rsidR="00817D4A">
        <w:t>water tower pain</w:t>
      </w:r>
      <w:r w:rsidR="007F1A08">
        <w:t>t</w:t>
      </w:r>
      <w:r w:rsidR="00817D4A">
        <w:t xml:space="preserve">ing is complete. </w:t>
      </w:r>
      <w:r w:rsidR="007A34C6">
        <w:t>Street work will be starting this month.</w:t>
      </w:r>
    </w:p>
    <w:p w14:paraId="2DF610E7" w14:textId="68ADFB61" w:rsidR="00C53B02" w:rsidRDefault="00C53B02" w:rsidP="00302551">
      <w:pPr>
        <w:pStyle w:val="NoSpacing"/>
      </w:pPr>
      <w:r>
        <w:t xml:space="preserve">Clerk Report </w:t>
      </w:r>
      <w:r w:rsidR="00F47FE0">
        <w:t>-</w:t>
      </w:r>
      <w:r w:rsidR="00AF54A8">
        <w:t xml:space="preserve"> The City of Donnellson </w:t>
      </w:r>
      <w:r w:rsidR="003E4145">
        <w:t xml:space="preserve">has </w:t>
      </w:r>
      <w:r w:rsidR="00256FF6">
        <w:t>created</w:t>
      </w:r>
      <w:r w:rsidR="00AF54A8">
        <w:t xml:space="preserve"> a new website</w:t>
      </w:r>
      <w:r w:rsidR="00607AE0">
        <w:t xml:space="preserve"> </w:t>
      </w:r>
      <w:r w:rsidR="00395BA2">
        <w:t>which allow</w:t>
      </w:r>
      <w:r w:rsidR="00256FF6">
        <w:t>s</w:t>
      </w:r>
      <w:r w:rsidR="00395BA2">
        <w:t xml:space="preserve"> residents to sign up for notifications</w:t>
      </w:r>
      <w:r w:rsidR="003E4145">
        <w:t xml:space="preserve">, go to donnellsoniowa.org and click on subscribe to receive the latest news. </w:t>
      </w:r>
    </w:p>
    <w:p w14:paraId="7591B5F7" w14:textId="77777777" w:rsidR="005201E7" w:rsidRPr="00302551" w:rsidRDefault="005201E7" w:rsidP="00302551">
      <w:pPr>
        <w:pStyle w:val="NoSpacing"/>
      </w:pPr>
    </w:p>
    <w:p w14:paraId="43EDF716" w14:textId="53B7EA75" w:rsidR="00822249" w:rsidRPr="009E0B21" w:rsidRDefault="00822249" w:rsidP="00302551">
      <w:pPr>
        <w:pStyle w:val="NoSpacing"/>
        <w:rPr>
          <w:color w:val="000000"/>
        </w:rPr>
      </w:pPr>
      <w:r w:rsidRPr="005147B6">
        <w:t xml:space="preserve">There being no other business to come before the Council, </w:t>
      </w:r>
      <w:r w:rsidR="00105FC5">
        <w:t xml:space="preserve">motion by </w:t>
      </w:r>
      <w:r w:rsidR="001F396F">
        <w:t>Moeller</w:t>
      </w:r>
      <w:r w:rsidR="00105FC5">
        <w:t xml:space="preserve">, second by </w:t>
      </w:r>
      <w:r w:rsidR="007A34C6">
        <w:t>Weber</w:t>
      </w:r>
      <w:r w:rsidR="00105FC5">
        <w:t xml:space="preserve">, </w:t>
      </w:r>
      <w:r w:rsidRPr="005147B6">
        <w:t>Mayor Ellingboe declared the meeting adjourned</w:t>
      </w:r>
      <w:r w:rsidR="00105FC5">
        <w:t xml:space="preserve">: all </w:t>
      </w:r>
      <w:proofErr w:type="spellStart"/>
      <w:r w:rsidR="00105FC5">
        <w:t>ayes</w:t>
      </w:r>
      <w:proofErr w:type="spellEnd"/>
      <w:r w:rsidR="00105FC5">
        <w:t>.</w:t>
      </w:r>
    </w:p>
    <w:p w14:paraId="211F3B0E" w14:textId="6854D237" w:rsidR="00533058" w:rsidRPr="005147B6" w:rsidRDefault="00822249" w:rsidP="00302551">
      <w:pPr>
        <w:pStyle w:val="NoSpacing"/>
      </w:pPr>
      <w:r w:rsidRPr="005147B6">
        <w:tab/>
      </w:r>
      <w:r w:rsidRPr="005147B6">
        <w:tab/>
      </w:r>
      <w:r w:rsidRPr="005147B6">
        <w:tab/>
      </w:r>
      <w:r w:rsidRPr="005147B6">
        <w:tab/>
      </w:r>
      <w:r w:rsidRPr="005147B6">
        <w:tab/>
        <w:t>______________________________</w:t>
      </w:r>
      <w:proofErr w:type="gramStart"/>
      <w:r w:rsidRPr="005147B6">
        <w:t>_,Dave</w:t>
      </w:r>
      <w:proofErr w:type="gramEnd"/>
      <w:r w:rsidRPr="005147B6">
        <w:t xml:space="preserve"> Ellingboe, Mayor</w:t>
      </w:r>
    </w:p>
    <w:p w14:paraId="3C1A58B8" w14:textId="77777777" w:rsidR="00822249" w:rsidRPr="005147B6" w:rsidRDefault="00822249" w:rsidP="00302551">
      <w:pPr>
        <w:pStyle w:val="NoSpacing"/>
      </w:pPr>
      <w:r w:rsidRPr="005147B6">
        <w:t>Attest: ______________________________</w:t>
      </w:r>
      <w:proofErr w:type="gramStart"/>
      <w:r w:rsidRPr="005147B6">
        <w:t>_,Rebecca</w:t>
      </w:r>
      <w:proofErr w:type="gramEnd"/>
      <w:r w:rsidRPr="005147B6">
        <w:t xml:space="preserve"> Schau, City Clerk</w:t>
      </w:r>
    </w:p>
    <w:p w14:paraId="59CA61FC" w14:textId="77777777" w:rsidR="008A4981" w:rsidRPr="005147B6" w:rsidRDefault="008A4981" w:rsidP="00302551">
      <w:pPr>
        <w:pStyle w:val="NoSpacing"/>
        <w:rPr>
          <w:rFonts w:cstheme="minorHAnsi"/>
        </w:rPr>
      </w:pPr>
    </w:p>
    <w:p w14:paraId="139535F6" w14:textId="6DC8CCBD" w:rsidR="007B4C3A" w:rsidRDefault="008A4981" w:rsidP="00302551">
      <w:pPr>
        <w:pStyle w:val="NoSpacing"/>
      </w:pPr>
      <w:r w:rsidRPr="009E0B21">
        <w:rPr>
          <w:b/>
          <w:bCs/>
        </w:rPr>
        <w:t xml:space="preserve">Summary of All Receipts: </w:t>
      </w:r>
      <w:r>
        <w:t>General $</w:t>
      </w:r>
      <w:r w:rsidR="00D772D6">
        <w:t>4</w:t>
      </w:r>
      <w:r w:rsidR="00E22144">
        <w:t>3,174.40</w:t>
      </w:r>
      <w:r>
        <w:t xml:space="preserve"> Capital Equipment Reserve </w:t>
      </w:r>
      <w:r w:rsidR="00D76955">
        <w:t>$</w:t>
      </w:r>
      <w:r w:rsidR="00AF061F">
        <w:t>0</w:t>
      </w:r>
      <w:r>
        <w:t xml:space="preserve"> Road Use Tax $</w:t>
      </w:r>
      <w:r w:rsidR="00E22144">
        <w:t>15,519.17</w:t>
      </w:r>
      <w:r w:rsidR="00D76955">
        <w:t xml:space="preserve"> </w:t>
      </w:r>
      <w:r>
        <w:t>Employee Benefit $</w:t>
      </w:r>
      <w:r w:rsidR="00E22144">
        <w:t>1,309.95</w:t>
      </w:r>
      <w:r>
        <w:t xml:space="preserve"> Local Option Sales Tax</w:t>
      </w:r>
      <w:r w:rsidR="001C48EE">
        <w:t xml:space="preserve"> $</w:t>
      </w:r>
      <w:r w:rsidR="00D772D6">
        <w:t>9,6</w:t>
      </w:r>
      <w:r w:rsidR="00E22144">
        <w:t>23.02</w:t>
      </w:r>
      <w:r w:rsidR="00A20E67">
        <w:t xml:space="preserve"> Debit Service $</w:t>
      </w:r>
      <w:r w:rsidR="00E22144">
        <w:t>0</w:t>
      </w:r>
      <w:r w:rsidR="00A20E67">
        <w:t xml:space="preserve"> Rathbun $</w:t>
      </w:r>
      <w:r w:rsidR="0036306E">
        <w:t>0</w:t>
      </w:r>
      <w:r>
        <w:t xml:space="preserve"> </w:t>
      </w:r>
      <w:r w:rsidR="00DC7272">
        <w:t xml:space="preserve">ARPA </w:t>
      </w:r>
      <w:r w:rsidR="00981F67">
        <w:t>$</w:t>
      </w:r>
      <w:r w:rsidR="00E531DF">
        <w:t>0</w:t>
      </w:r>
      <w:r w:rsidR="00DC7272">
        <w:t xml:space="preserve"> </w:t>
      </w:r>
      <w:r>
        <w:t xml:space="preserve">Water </w:t>
      </w:r>
      <w:r w:rsidR="00A20E67">
        <w:t>$</w:t>
      </w:r>
      <w:r w:rsidR="00D772D6">
        <w:t>2</w:t>
      </w:r>
      <w:r w:rsidR="00E22144">
        <w:t>2,877.90</w:t>
      </w:r>
      <w:r w:rsidR="00743887">
        <w:t xml:space="preserve"> </w:t>
      </w:r>
      <w:r w:rsidR="00A20E67">
        <w:t>Water Sinking USDA $</w:t>
      </w:r>
      <w:r w:rsidR="00444BAD">
        <w:t>1</w:t>
      </w:r>
      <w:r w:rsidR="001722ED">
        <w:t>,</w:t>
      </w:r>
      <w:r w:rsidR="00444BAD">
        <w:t>816.00</w:t>
      </w:r>
      <w:r w:rsidR="00A20E67">
        <w:t xml:space="preserve"> Sewer $</w:t>
      </w:r>
      <w:r w:rsidR="00C45C9E">
        <w:t>2</w:t>
      </w:r>
      <w:r w:rsidR="00E22144">
        <w:t>8,023.82</w:t>
      </w:r>
      <w:r w:rsidR="00A20E67">
        <w:t xml:space="preserve"> Sewer Sinking $</w:t>
      </w:r>
      <w:r w:rsidR="00D772D6">
        <w:t>0</w:t>
      </w:r>
      <w:r>
        <w:t>.</w:t>
      </w:r>
      <w:r w:rsidR="00D772D6">
        <w:t xml:space="preserve"> </w:t>
      </w:r>
      <w:r w:rsidRPr="009E0B21">
        <w:rPr>
          <w:b/>
          <w:bCs/>
        </w:rPr>
        <w:t>Summary of All Disbursements</w:t>
      </w:r>
      <w:r w:rsidR="00A20E67" w:rsidRPr="009E0B21">
        <w:rPr>
          <w:b/>
          <w:bCs/>
        </w:rPr>
        <w:t>:</w:t>
      </w:r>
      <w:r w:rsidR="00A20E67">
        <w:t xml:space="preserve"> General $</w:t>
      </w:r>
      <w:r w:rsidR="00D772D6">
        <w:t>2</w:t>
      </w:r>
      <w:r w:rsidR="00E22144">
        <w:t>8,780.92</w:t>
      </w:r>
      <w:r w:rsidR="009B27B5">
        <w:t xml:space="preserve"> Capital Equipment Reserve $</w:t>
      </w:r>
      <w:r w:rsidR="00680786">
        <w:t>0</w:t>
      </w:r>
      <w:r>
        <w:t xml:space="preserve"> Road Use Tax </w:t>
      </w:r>
      <w:r w:rsidR="00C45C9E">
        <w:t>$</w:t>
      </w:r>
      <w:r w:rsidR="00E22144">
        <w:t>9,888.31</w:t>
      </w:r>
      <w:r w:rsidR="009969DE">
        <w:t xml:space="preserve"> </w:t>
      </w:r>
      <w:r>
        <w:t>Emplo</w:t>
      </w:r>
      <w:r w:rsidR="00A20E67">
        <w:t>yee Benefit $</w:t>
      </w:r>
      <w:r w:rsidR="00D772D6">
        <w:t>1</w:t>
      </w:r>
      <w:r w:rsidR="00E22144">
        <w:t>1,219.23</w:t>
      </w:r>
      <w:r w:rsidR="00A20E67">
        <w:t xml:space="preserve"> Local Option Sales Tax $</w:t>
      </w:r>
      <w:r w:rsidR="00E22144">
        <w:t>17,108.00</w:t>
      </w:r>
      <w:r w:rsidR="000003C6">
        <w:t xml:space="preserve"> </w:t>
      </w:r>
      <w:r>
        <w:t>Debit Service</w:t>
      </w:r>
      <w:r w:rsidR="00CD313F">
        <w:t xml:space="preserve"> $</w:t>
      </w:r>
      <w:r w:rsidR="00E22144">
        <w:t>0</w:t>
      </w:r>
      <w:r w:rsidR="00BB527B">
        <w:t xml:space="preserve"> Capital Project Fund</w:t>
      </w:r>
      <w:r>
        <w:t xml:space="preserve"> </w:t>
      </w:r>
      <w:r w:rsidR="005C6104">
        <w:t>$</w:t>
      </w:r>
      <w:r w:rsidR="00806FD1">
        <w:t>0</w:t>
      </w:r>
      <w:r>
        <w:t xml:space="preserve"> Rathbun </w:t>
      </w:r>
      <w:r w:rsidR="009B27B5">
        <w:t>$</w:t>
      </w:r>
      <w:r w:rsidR="00A20E67">
        <w:t xml:space="preserve">0 </w:t>
      </w:r>
      <w:r w:rsidR="00A35FCA">
        <w:t>ARPA $</w:t>
      </w:r>
      <w:r w:rsidR="00E22144">
        <w:t>21,000.00</w:t>
      </w:r>
      <w:r w:rsidR="00A35FCA">
        <w:t xml:space="preserve"> </w:t>
      </w:r>
      <w:r w:rsidR="00A20E67">
        <w:t>Water $</w:t>
      </w:r>
      <w:r w:rsidR="00E22144">
        <w:t>70,852.90</w:t>
      </w:r>
      <w:r w:rsidR="00A20E67">
        <w:t xml:space="preserve"> </w:t>
      </w:r>
      <w:r>
        <w:t>Water Sinking $</w:t>
      </w:r>
      <w:r w:rsidR="00444BAD">
        <w:t>1</w:t>
      </w:r>
      <w:r w:rsidR="00A35FCA">
        <w:t>,</w:t>
      </w:r>
      <w:r w:rsidR="00444BAD">
        <w:t>816.00</w:t>
      </w:r>
      <w:r w:rsidR="00A20E67">
        <w:t xml:space="preserve"> Sewer </w:t>
      </w:r>
      <w:r w:rsidR="009969DE">
        <w:t>$</w:t>
      </w:r>
      <w:r w:rsidR="00E22144">
        <w:t>9,006.57</w:t>
      </w:r>
      <w:r w:rsidR="00690ADE">
        <w:t xml:space="preserve"> </w:t>
      </w:r>
      <w:r>
        <w:t>Sewer Sinking $</w:t>
      </w:r>
      <w:r w:rsidR="000003C6">
        <w:t>0</w:t>
      </w:r>
      <w:r w:rsidR="00E22144">
        <w:t>.</w:t>
      </w:r>
    </w:p>
    <w:p w14:paraId="5D0B314B" w14:textId="5EC9D162" w:rsidR="000003C6" w:rsidRDefault="000003C6" w:rsidP="00302551">
      <w:pPr>
        <w:pStyle w:val="NoSpacing"/>
      </w:pPr>
    </w:p>
    <w:tbl>
      <w:tblPr>
        <w:tblW w:w="0" w:type="auto"/>
        <w:tblInd w:w="-38" w:type="dxa"/>
        <w:tblLayout w:type="fixed"/>
        <w:tblLook w:val="0000" w:firstRow="0" w:lastRow="0" w:firstColumn="0" w:lastColumn="0" w:noHBand="0" w:noVBand="0"/>
      </w:tblPr>
      <w:tblGrid>
        <w:gridCol w:w="3182"/>
        <w:gridCol w:w="2945"/>
        <w:gridCol w:w="1491"/>
      </w:tblGrid>
      <w:tr w:rsidR="00AB7885" w14:paraId="7BB329B0"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1FAB089D"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2945" w:type="dxa"/>
            <w:tcBorders>
              <w:top w:val="single" w:sz="6" w:space="0" w:color="auto"/>
              <w:left w:val="single" w:sz="6" w:space="0" w:color="auto"/>
              <w:bottom w:val="single" w:sz="6" w:space="0" w:color="auto"/>
              <w:right w:val="single" w:sz="6" w:space="0" w:color="auto"/>
            </w:tcBorders>
          </w:tcPr>
          <w:p w14:paraId="7F761F36"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491" w:type="dxa"/>
            <w:tcBorders>
              <w:top w:val="single" w:sz="6" w:space="0" w:color="auto"/>
              <w:left w:val="single" w:sz="6" w:space="0" w:color="auto"/>
              <w:bottom w:val="single" w:sz="6" w:space="0" w:color="auto"/>
              <w:right w:val="single" w:sz="6" w:space="0" w:color="auto"/>
            </w:tcBorders>
          </w:tcPr>
          <w:p w14:paraId="719852F3"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80.76</w:t>
            </w:r>
          </w:p>
        </w:tc>
      </w:tr>
      <w:tr w:rsidR="00AB7885" w14:paraId="43B93913"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2353370E"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2945" w:type="dxa"/>
            <w:tcBorders>
              <w:top w:val="single" w:sz="6" w:space="0" w:color="auto"/>
              <w:left w:val="single" w:sz="6" w:space="0" w:color="auto"/>
              <w:bottom w:val="single" w:sz="6" w:space="0" w:color="auto"/>
              <w:right w:val="single" w:sz="6" w:space="0" w:color="auto"/>
            </w:tcBorders>
          </w:tcPr>
          <w:p w14:paraId="4A73E023" w14:textId="77777777" w:rsidR="00AB7885" w:rsidRDefault="00AB7885">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Street Lights</w:t>
            </w:r>
            <w:proofErr w:type="gramEnd"/>
          </w:p>
        </w:tc>
        <w:tc>
          <w:tcPr>
            <w:tcW w:w="1491" w:type="dxa"/>
            <w:tcBorders>
              <w:top w:val="single" w:sz="6" w:space="0" w:color="auto"/>
              <w:left w:val="single" w:sz="6" w:space="0" w:color="auto"/>
              <w:bottom w:val="single" w:sz="6" w:space="0" w:color="auto"/>
              <w:right w:val="single" w:sz="6" w:space="0" w:color="auto"/>
            </w:tcBorders>
          </w:tcPr>
          <w:p w14:paraId="5A6A8690"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1,472.00</w:t>
            </w:r>
          </w:p>
        </w:tc>
      </w:tr>
      <w:tr w:rsidR="00AB7885" w14:paraId="23ACB7F9"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3CF63EC"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TODD HERDRICH</w:t>
            </w:r>
          </w:p>
        </w:tc>
        <w:tc>
          <w:tcPr>
            <w:tcW w:w="2945" w:type="dxa"/>
            <w:tcBorders>
              <w:top w:val="single" w:sz="6" w:space="0" w:color="auto"/>
              <w:left w:val="single" w:sz="6" w:space="0" w:color="auto"/>
              <w:bottom w:val="single" w:sz="6" w:space="0" w:color="auto"/>
              <w:right w:val="single" w:sz="6" w:space="0" w:color="auto"/>
            </w:tcBorders>
          </w:tcPr>
          <w:p w14:paraId="36391C4B"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Reimburse Cellphone</w:t>
            </w:r>
          </w:p>
        </w:tc>
        <w:tc>
          <w:tcPr>
            <w:tcW w:w="1491" w:type="dxa"/>
            <w:tcBorders>
              <w:top w:val="single" w:sz="6" w:space="0" w:color="auto"/>
              <w:left w:val="single" w:sz="6" w:space="0" w:color="auto"/>
              <w:bottom w:val="single" w:sz="6" w:space="0" w:color="auto"/>
              <w:right w:val="single" w:sz="6" w:space="0" w:color="auto"/>
            </w:tcBorders>
          </w:tcPr>
          <w:p w14:paraId="47FF2EA1"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w:t>
            </w:r>
          </w:p>
        </w:tc>
      </w:tr>
      <w:tr w:rsidR="00AB7885" w14:paraId="73D7DF0F"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41A8AFF"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2945" w:type="dxa"/>
            <w:tcBorders>
              <w:top w:val="single" w:sz="6" w:space="0" w:color="auto"/>
              <w:left w:val="single" w:sz="6" w:space="0" w:color="auto"/>
              <w:bottom w:val="single" w:sz="6" w:space="0" w:color="auto"/>
              <w:right w:val="single" w:sz="6" w:space="0" w:color="auto"/>
            </w:tcBorders>
          </w:tcPr>
          <w:p w14:paraId="795333AC"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Clothing Allowance</w:t>
            </w:r>
          </w:p>
        </w:tc>
        <w:tc>
          <w:tcPr>
            <w:tcW w:w="1491" w:type="dxa"/>
            <w:tcBorders>
              <w:top w:val="single" w:sz="6" w:space="0" w:color="auto"/>
              <w:left w:val="single" w:sz="6" w:space="0" w:color="auto"/>
              <w:bottom w:val="single" w:sz="6" w:space="0" w:color="auto"/>
              <w:right w:val="single" w:sz="6" w:space="0" w:color="auto"/>
            </w:tcBorders>
          </w:tcPr>
          <w:p w14:paraId="07F241ED"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250.00</w:t>
            </w:r>
          </w:p>
        </w:tc>
      </w:tr>
      <w:tr w:rsidR="00AB7885" w14:paraId="2A729B27"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B954AF8"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REBECCA SCHAU</w:t>
            </w:r>
          </w:p>
        </w:tc>
        <w:tc>
          <w:tcPr>
            <w:tcW w:w="2945" w:type="dxa"/>
            <w:tcBorders>
              <w:top w:val="single" w:sz="6" w:space="0" w:color="auto"/>
              <w:left w:val="single" w:sz="6" w:space="0" w:color="auto"/>
              <w:bottom w:val="single" w:sz="6" w:space="0" w:color="auto"/>
              <w:right w:val="single" w:sz="6" w:space="0" w:color="auto"/>
            </w:tcBorders>
          </w:tcPr>
          <w:p w14:paraId="6969E422"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Eyewear Allowance</w:t>
            </w:r>
          </w:p>
        </w:tc>
        <w:tc>
          <w:tcPr>
            <w:tcW w:w="1491" w:type="dxa"/>
            <w:tcBorders>
              <w:top w:val="single" w:sz="6" w:space="0" w:color="auto"/>
              <w:left w:val="single" w:sz="6" w:space="0" w:color="auto"/>
              <w:bottom w:val="single" w:sz="6" w:space="0" w:color="auto"/>
              <w:right w:val="single" w:sz="6" w:space="0" w:color="auto"/>
            </w:tcBorders>
          </w:tcPr>
          <w:p w14:paraId="1E61D69A"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250.00</w:t>
            </w:r>
          </w:p>
        </w:tc>
      </w:tr>
      <w:tr w:rsidR="00AB7885" w14:paraId="6135A8E0"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09B6EC68"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GREEN ACRES CLUB</w:t>
            </w:r>
          </w:p>
        </w:tc>
        <w:tc>
          <w:tcPr>
            <w:tcW w:w="2945" w:type="dxa"/>
            <w:tcBorders>
              <w:top w:val="single" w:sz="6" w:space="0" w:color="auto"/>
              <w:left w:val="single" w:sz="6" w:space="0" w:color="auto"/>
              <w:bottom w:val="single" w:sz="6" w:space="0" w:color="auto"/>
              <w:right w:val="single" w:sz="6" w:space="0" w:color="auto"/>
            </w:tcBorders>
          </w:tcPr>
          <w:p w14:paraId="4997FEF6"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Pool Support</w:t>
            </w:r>
          </w:p>
        </w:tc>
        <w:tc>
          <w:tcPr>
            <w:tcW w:w="1491" w:type="dxa"/>
            <w:tcBorders>
              <w:top w:val="single" w:sz="6" w:space="0" w:color="auto"/>
              <w:left w:val="single" w:sz="6" w:space="0" w:color="auto"/>
              <w:bottom w:val="single" w:sz="6" w:space="0" w:color="auto"/>
              <w:right w:val="single" w:sz="6" w:space="0" w:color="auto"/>
            </w:tcBorders>
          </w:tcPr>
          <w:p w14:paraId="671D1182"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1,000.00</w:t>
            </w:r>
          </w:p>
        </w:tc>
      </w:tr>
      <w:tr w:rsidR="00AB7885" w14:paraId="506C1EB7"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629C94DB"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2945" w:type="dxa"/>
            <w:tcBorders>
              <w:top w:val="single" w:sz="6" w:space="0" w:color="auto"/>
              <w:left w:val="single" w:sz="6" w:space="0" w:color="auto"/>
              <w:bottom w:val="single" w:sz="6" w:space="0" w:color="auto"/>
              <w:right w:val="single" w:sz="6" w:space="0" w:color="auto"/>
            </w:tcBorders>
          </w:tcPr>
          <w:p w14:paraId="2C077C96"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Misc supplies</w:t>
            </w:r>
          </w:p>
        </w:tc>
        <w:tc>
          <w:tcPr>
            <w:tcW w:w="1491" w:type="dxa"/>
            <w:tcBorders>
              <w:top w:val="single" w:sz="6" w:space="0" w:color="auto"/>
              <w:left w:val="single" w:sz="6" w:space="0" w:color="auto"/>
              <w:bottom w:val="single" w:sz="6" w:space="0" w:color="auto"/>
              <w:right w:val="single" w:sz="6" w:space="0" w:color="auto"/>
            </w:tcBorders>
          </w:tcPr>
          <w:p w14:paraId="364356F7"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33.24</w:t>
            </w:r>
          </w:p>
        </w:tc>
      </w:tr>
      <w:tr w:rsidR="00AB7885" w14:paraId="4951E464"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5EE33C47"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2945" w:type="dxa"/>
            <w:tcBorders>
              <w:top w:val="single" w:sz="6" w:space="0" w:color="auto"/>
              <w:left w:val="single" w:sz="6" w:space="0" w:color="auto"/>
              <w:bottom w:val="single" w:sz="6" w:space="0" w:color="auto"/>
              <w:right w:val="single" w:sz="6" w:space="0" w:color="auto"/>
            </w:tcBorders>
          </w:tcPr>
          <w:p w14:paraId="4E8C5BEA"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PROCEEDINGS</w:t>
            </w:r>
          </w:p>
        </w:tc>
        <w:tc>
          <w:tcPr>
            <w:tcW w:w="1491" w:type="dxa"/>
            <w:tcBorders>
              <w:top w:val="single" w:sz="6" w:space="0" w:color="auto"/>
              <w:left w:val="single" w:sz="6" w:space="0" w:color="auto"/>
              <w:bottom w:val="single" w:sz="6" w:space="0" w:color="auto"/>
              <w:right w:val="single" w:sz="6" w:space="0" w:color="auto"/>
            </w:tcBorders>
          </w:tcPr>
          <w:p w14:paraId="79AEFDF7"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260.66</w:t>
            </w:r>
          </w:p>
        </w:tc>
      </w:tr>
      <w:tr w:rsidR="00AB7885" w14:paraId="7F974EF4"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65B3AD50"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MT. HAMILL ELEVATOR</w:t>
            </w:r>
          </w:p>
        </w:tc>
        <w:tc>
          <w:tcPr>
            <w:tcW w:w="2945" w:type="dxa"/>
            <w:tcBorders>
              <w:top w:val="single" w:sz="6" w:space="0" w:color="auto"/>
              <w:left w:val="single" w:sz="6" w:space="0" w:color="auto"/>
              <w:bottom w:val="single" w:sz="6" w:space="0" w:color="auto"/>
              <w:right w:val="single" w:sz="6" w:space="0" w:color="auto"/>
            </w:tcBorders>
          </w:tcPr>
          <w:p w14:paraId="390CBFDD"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Bentonite</w:t>
            </w:r>
          </w:p>
        </w:tc>
        <w:tc>
          <w:tcPr>
            <w:tcW w:w="1491" w:type="dxa"/>
            <w:tcBorders>
              <w:top w:val="single" w:sz="6" w:space="0" w:color="auto"/>
              <w:left w:val="single" w:sz="6" w:space="0" w:color="auto"/>
              <w:bottom w:val="single" w:sz="6" w:space="0" w:color="auto"/>
              <w:right w:val="single" w:sz="6" w:space="0" w:color="auto"/>
            </w:tcBorders>
          </w:tcPr>
          <w:p w14:paraId="3929470B"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10.99</w:t>
            </w:r>
          </w:p>
        </w:tc>
      </w:tr>
      <w:tr w:rsidR="00AB7885" w14:paraId="5A893098"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6ABCDE4D"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ECONO SIGNS</w:t>
            </w:r>
          </w:p>
        </w:tc>
        <w:tc>
          <w:tcPr>
            <w:tcW w:w="2945" w:type="dxa"/>
            <w:tcBorders>
              <w:top w:val="single" w:sz="6" w:space="0" w:color="auto"/>
              <w:left w:val="single" w:sz="6" w:space="0" w:color="auto"/>
              <w:bottom w:val="single" w:sz="6" w:space="0" w:color="auto"/>
              <w:right w:val="single" w:sz="6" w:space="0" w:color="auto"/>
            </w:tcBorders>
          </w:tcPr>
          <w:p w14:paraId="6AA90CF5"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Signs</w:t>
            </w:r>
          </w:p>
        </w:tc>
        <w:tc>
          <w:tcPr>
            <w:tcW w:w="1491" w:type="dxa"/>
            <w:tcBorders>
              <w:top w:val="single" w:sz="6" w:space="0" w:color="auto"/>
              <w:left w:val="single" w:sz="6" w:space="0" w:color="auto"/>
              <w:bottom w:val="single" w:sz="6" w:space="0" w:color="auto"/>
              <w:right w:val="single" w:sz="6" w:space="0" w:color="auto"/>
            </w:tcBorders>
          </w:tcPr>
          <w:p w14:paraId="7262FCCD"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1,473.86</w:t>
            </w:r>
          </w:p>
        </w:tc>
      </w:tr>
      <w:tr w:rsidR="00AB7885" w14:paraId="7C11D452"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5C1A1541"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2945" w:type="dxa"/>
            <w:tcBorders>
              <w:top w:val="single" w:sz="6" w:space="0" w:color="auto"/>
              <w:left w:val="single" w:sz="6" w:space="0" w:color="auto"/>
              <w:bottom w:val="single" w:sz="6" w:space="0" w:color="auto"/>
              <w:right w:val="single" w:sz="6" w:space="0" w:color="auto"/>
            </w:tcBorders>
          </w:tcPr>
          <w:p w14:paraId="6FAE36E0"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Misc supplies</w:t>
            </w:r>
          </w:p>
        </w:tc>
        <w:tc>
          <w:tcPr>
            <w:tcW w:w="1491" w:type="dxa"/>
            <w:tcBorders>
              <w:top w:val="single" w:sz="6" w:space="0" w:color="auto"/>
              <w:left w:val="single" w:sz="6" w:space="0" w:color="auto"/>
              <w:bottom w:val="single" w:sz="6" w:space="0" w:color="auto"/>
              <w:right w:val="single" w:sz="6" w:space="0" w:color="auto"/>
            </w:tcBorders>
          </w:tcPr>
          <w:p w14:paraId="097C2E88"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15.97</w:t>
            </w:r>
          </w:p>
        </w:tc>
      </w:tr>
      <w:tr w:rsidR="00AB7885" w14:paraId="53E5DFD9"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530B417A"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IOWA LEAGUE OF CITIES</w:t>
            </w:r>
          </w:p>
        </w:tc>
        <w:tc>
          <w:tcPr>
            <w:tcW w:w="2945" w:type="dxa"/>
            <w:tcBorders>
              <w:top w:val="single" w:sz="6" w:space="0" w:color="auto"/>
              <w:left w:val="single" w:sz="6" w:space="0" w:color="auto"/>
              <w:bottom w:val="single" w:sz="6" w:space="0" w:color="auto"/>
              <w:right w:val="single" w:sz="6" w:space="0" w:color="auto"/>
            </w:tcBorders>
          </w:tcPr>
          <w:p w14:paraId="71DBD08A"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Dues</w:t>
            </w:r>
          </w:p>
        </w:tc>
        <w:tc>
          <w:tcPr>
            <w:tcW w:w="1491" w:type="dxa"/>
            <w:tcBorders>
              <w:top w:val="single" w:sz="6" w:space="0" w:color="auto"/>
              <w:left w:val="single" w:sz="6" w:space="0" w:color="auto"/>
              <w:bottom w:val="single" w:sz="6" w:space="0" w:color="auto"/>
              <w:right w:val="single" w:sz="6" w:space="0" w:color="auto"/>
            </w:tcBorders>
          </w:tcPr>
          <w:p w14:paraId="18DC3B91"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835.00</w:t>
            </w:r>
          </w:p>
        </w:tc>
      </w:tr>
      <w:tr w:rsidR="00AB7885" w14:paraId="69F6D5D2"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4C96E2F"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CESSFORD CONSTRUCTION CO</w:t>
            </w:r>
          </w:p>
        </w:tc>
        <w:tc>
          <w:tcPr>
            <w:tcW w:w="2945" w:type="dxa"/>
            <w:tcBorders>
              <w:top w:val="single" w:sz="6" w:space="0" w:color="auto"/>
              <w:left w:val="single" w:sz="6" w:space="0" w:color="auto"/>
              <w:bottom w:val="single" w:sz="6" w:space="0" w:color="auto"/>
              <w:right w:val="single" w:sz="6" w:space="0" w:color="auto"/>
            </w:tcBorders>
          </w:tcPr>
          <w:p w14:paraId="2E94DF8F"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Rock</w:t>
            </w:r>
          </w:p>
        </w:tc>
        <w:tc>
          <w:tcPr>
            <w:tcW w:w="1491" w:type="dxa"/>
            <w:tcBorders>
              <w:top w:val="single" w:sz="6" w:space="0" w:color="auto"/>
              <w:left w:val="single" w:sz="6" w:space="0" w:color="auto"/>
              <w:bottom w:val="single" w:sz="6" w:space="0" w:color="auto"/>
              <w:right w:val="single" w:sz="6" w:space="0" w:color="auto"/>
            </w:tcBorders>
          </w:tcPr>
          <w:p w14:paraId="20514CAA"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534.65</w:t>
            </w:r>
          </w:p>
        </w:tc>
      </w:tr>
      <w:tr w:rsidR="00AB7885" w14:paraId="2CD312AD"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D75BEBE"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IOWA DNR</w:t>
            </w:r>
          </w:p>
        </w:tc>
        <w:tc>
          <w:tcPr>
            <w:tcW w:w="2945" w:type="dxa"/>
            <w:tcBorders>
              <w:top w:val="single" w:sz="6" w:space="0" w:color="auto"/>
              <w:left w:val="single" w:sz="6" w:space="0" w:color="auto"/>
              <w:bottom w:val="single" w:sz="6" w:space="0" w:color="auto"/>
              <w:right w:val="single" w:sz="6" w:space="0" w:color="auto"/>
            </w:tcBorders>
          </w:tcPr>
          <w:p w14:paraId="6923569D"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Annual Water Supply Fee</w:t>
            </w:r>
          </w:p>
        </w:tc>
        <w:tc>
          <w:tcPr>
            <w:tcW w:w="1491" w:type="dxa"/>
            <w:tcBorders>
              <w:top w:val="single" w:sz="6" w:space="0" w:color="auto"/>
              <w:left w:val="single" w:sz="6" w:space="0" w:color="auto"/>
              <w:bottom w:val="single" w:sz="6" w:space="0" w:color="auto"/>
              <w:right w:val="single" w:sz="6" w:space="0" w:color="auto"/>
            </w:tcBorders>
          </w:tcPr>
          <w:p w14:paraId="0BBEABD7"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97.48</w:t>
            </w:r>
          </w:p>
        </w:tc>
      </w:tr>
      <w:tr w:rsidR="00AB7885" w14:paraId="02DCC133"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388039D6"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DONNELLSON FIRE ASSN</w:t>
            </w:r>
          </w:p>
        </w:tc>
        <w:tc>
          <w:tcPr>
            <w:tcW w:w="2945" w:type="dxa"/>
            <w:tcBorders>
              <w:top w:val="single" w:sz="6" w:space="0" w:color="auto"/>
              <w:left w:val="single" w:sz="6" w:space="0" w:color="auto"/>
              <w:bottom w:val="single" w:sz="6" w:space="0" w:color="auto"/>
              <w:right w:val="single" w:sz="6" w:space="0" w:color="auto"/>
            </w:tcBorders>
          </w:tcPr>
          <w:p w14:paraId="2A37890E"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Fire Dept Levy</w:t>
            </w:r>
          </w:p>
        </w:tc>
        <w:tc>
          <w:tcPr>
            <w:tcW w:w="1491" w:type="dxa"/>
            <w:tcBorders>
              <w:top w:val="single" w:sz="6" w:space="0" w:color="auto"/>
              <w:left w:val="single" w:sz="6" w:space="0" w:color="auto"/>
              <w:bottom w:val="single" w:sz="6" w:space="0" w:color="auto"/>
              <w:right w:val="single" w:sz="6" w:space="0" w:color="auto"/>
            </w:tcBorders>
          </w:tcPr>
          <w:p w14:paraId="2F91AE69"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6,354.24</w:t>
            </w:r>
          </w:p>
        </w:tc>
      </w:tr>
      <w:tr w:rsidR="00AB7885" w14:paraId="33228E98"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69EC66D7"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DISPLAY SALES</w:t>
            </w:r>
          </w:p>
        </w:tc>
        <w:tc>
          <w:tcPr>
            <w:tcW w:w="2945" w:type="dxa"/>
            <w:tcBorders>
              <w:top w:val="single" w:sz="6" w:space="0" w:color="auto"/>
              <w:left w:val="single" w:sz="6" w:space="0" w:color="auto"/>
              <w:bottom w:val="single" w:sz="6" w:space="0" w:color="auto"/>
              <w:right w:val="single" w:sz="6" w:space="0" w:color="auto"/>
            </w:tcBorders>
          </w:tcPr>
          <w:p w14:paraId="2D32317B"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Xmas Lights</w:t>
            </w:r>
          </w:p>
        </w:tc>
        <w:tc>
          <w:tcPr>
            <w:tcW w:w="1491" w:type="dxa"/>
            <w:tcBorders>
              <w:top w:val="single" w:sz="6" w:space="0" w:color="auto"/>
              <w:left w:val="single" w:sz="6" w:space="0" w:color="auto"/>
              <w:bottom w:val="single" w:sz="6" w:space="0" w:color="auto"/>
              <w:right w:val="single" w:sz="6" w:space="0" w:color="auto"/>
            </w:tcBorders>
          </w:tcPr>
          <w:p w14:paraId="79A11153"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2,496.00</w:t>
            </w:r>
          </w:p>
        </w:tc>
      </w:tr>
      <w:tr w:rsidR="00AB7885" w14:paraId="1A9947B5"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4FC5375B"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2945" w:type="dxa"/>
            <w:tcBorders>
              <w:top w:val="single" w:sz="6" w:space="0" w:color="auto"/>
              <w:left w:val="single" w:sz="6" w:space="0" w:color="auto"/>
              <w:bottom w:val="single" w:sz="6" w:space="0" w:color="auto"/>
              <w:right w:val="single" w:sz="6" w:space="0" w:color="auto"/>
            </w:tcBorders>
          </w:tcPr>
          <w:p w14:paraId="5BE98B9A"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Chief Wages</w:t>
            </w:r>
          </w:p>
        </w:tc>
        <w:tc>
          <w:tcPr>
            <w:tcW w:w="1491" w:type="dxa"/>
            <w:tcBorders>
              <w:top w:val="single" w:sz="6" w:space="0" w:color="auto"/>
              <w:left w:val="single" w:sz="6" w:space="0" w:color="auto"/>
              <w:bottom w:val="single" w:sz="6" w:space="0" w:color="auto"/>
              <w:right w:val="single" w:sz="6" w:space="0" w:color="auto"/>
            </w:tcBorders>
          </w:tcPr>
          <w:p w14:paraId="299D8237"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3,188.00</w:t>
            </w:r>
          </w:p>
        </w:tc>
      </w:tr>
      <w:tr w:rsidR="00AB7885" w14:paraId="5BDA0654"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0560A86C"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2945" w:type="dxa"/>
            <w:tcBorders>
              <w:top w:val="single" w:sz="6" w:space="0" w:color="auto"/>
              <w:left w:val="single" w:sz="6" w:space="0" w:color="auto"/>
              <w:bottom w:val="single" w:sz="6" w:space="0" w:color="auto"/>
              <w:right w:val="single" w:sz="6" w:space="0" w:color="auto"/>
            </w:tcBorders>
          </w:tcPr>
          <w:p w14:paraId="6829FD84"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491" w:type="dxa"/>
            <w:tcBorders>
              <w:top w:val="single" w:sz="6" w:space="0" w:color="auto"/>
              <w:left w:val="single" w:sz="6" w:space="0" w:color="auto"/>
              <w:bottom w:val="single" w:sz="6" w:space="0" w:color="auto"/>
              <w:right w:val="single" w:sz="6" w:space="0" w:color="auto"/>
            </w:tcBorders>
          </w:tcPr>
          <w:p w14:paraId="2DEF9954"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1,514.71</w:t>
            </w:r>
          </w:p>
        </w:tc>
      </w:tr>
      <w:tr w:rsidR="00AB7885" w14:paraId="0C853ACB"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5631A40C"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2945" w:type="dxa"/>
            <w:tcBorders>
              <w:top w:val="single" w:sz="6" w:space="0" w:color="auto"/>
              <w:left w:val="single" w:sz="6" w:space="0" w:color="auto"/>
              <w:bottom w:val="single" w:sz="6" w:space="0" w:color="auto"/>
              <w:right w:val="single" w:sz="6" w:space="0" w:color="auto"/>
            </w:tcBorders>
          </w:tcPr>
          <w:p w14:paraId="496F50E7"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Bulk Water</w:t>
            </w:r>
          </w:p>
        </w:tc>
        <w:tc>
          <w:tcPr>
            <w:tcW w:w="1491" w:type="dxa"/>
            <w:tcBorders>
              <w:top w:val="single" w:sz="6" w:space="0" w:color="auto"/>
              <w:left w:val="single" w:sz="6" w:space="0" w:color="auto"/>
              <w:bottom w:val="single" w:sz="6" w:space="0" w:color="auto"/>
              <w:right w:val="single" w:sz="6" w:space="0" w:color="auto"/>
            </w:tcBorders>
          </w:tcPr>
          <w:p w14:paraId="4E7F8103"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6,462.00</w:t>
            </w:r>
          </w:p>
        </w:tc>
      </w:tr>
      <w:tr w:rsidR="00AB7885" w14:paraId="450D55C5"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6E2D2408"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2945" w:type="dxa"/>
            <w:tcBorders>
              <w:top w:val="single" w:sz="6" w:space="0" w:color="auto"/>
              <w:left w:val="single" w:sz="6" w:space="0" w:color="auto"/>
              <w:bottom w:val="single" w:sz="6" w:space="0" w:color="auto"/>
              <w:right w:val="single" w:sz="6" w:space="0" w:color="auto"/>
            </w:tcBorders>
          </w:tcPr>
          <w:p w14:paraId="54CC4024"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Trash Pickup</w:t>
            </w:r>
          </w:p>
        </w:tc>
        <w:tc>
          <w:tcPr>
            <w:tcW w:w="1491" w:type="dxa"/>
            <w:tcBorders>
              <w:top w:val="single" w:sz="6" w:space="0" w:color="auto"/>
              <w:left w:val="single" w:sz="6" w:space="0" w:color="auto"/>
              <w:bottom w:val="single" w:sz="6" w:space="0" w:color="auto"/>
              <w:right w:val="single" w:sz="6" w:space="0" w:color="auto"/>
            </w:tcBorders>
          </w:tcPr>
          <w:p w14:paraId="3AC57B06"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4,335.00</w:t>
            </w:r>
          </w:p>
        </w:tc>
      </w:tr>
      <w:tr w:rsidR="00AB7885" w14:paraId="095B716F"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2BA03013"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2945" w:type="dxa"/>
            <w:tcBorders>
              <w:top w:val="single" w:sz="6" w:space="0" w:color="auto"/>
              <w:left w:val="single" w:sz="6" w:space="0" w:color="auto"/>
              <w:bottom w:val="single" w:sz="6" w:space="0" w:color="auto"/>
              <w:right w:val="single" w:sz="6" w:space="0" w:color="auto"/>
            </w:tcBorders>
          </w:tcPr>
          <w:p w14:paraId="3B6103A6"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Phone</w:t>
            </w:r>
          </w:p>
        </w:tc>
        <w:tc>
          <w:tcPr>
            <w:tcW w:w="1491" w:type="dxa"/>
            <w:tcBorders>
              <w:top w:val="single" w:sz="6" w:space="0" w:color="auto"/>
              <w:left w:val="single" w:sz="6" w:space="0" w:color="auto"/>
              <w:bottom w:val="single" w:sz="6" w:space="0" w:color="auto"/>
              <w:right w:val="single" w:sz="6" w:space="0" w:color="auto"/>
            </w:tcBorders>
          </w:tcPr>
          <w:p w14:paraId="13D5BA5E"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59.41</w:t>
            </w:r>
          </w:p>
        </w:tc>
      </w:tr>
      <w:tr w:rsidR="00AB7885" w14:paraId="529C4CC6" w14:textId="77777777" w:rsidTr="00AB7885">
        <w:tblPrEx>
          <w:tblCellMar>
            <w:top w:w="0" w:type="dxa"/>
            <w:bottom w:w="0" w:type="dxa"/>
          </w:tblCellMar>
        </w:tblPrEx>
        <w:trPr>
          <w:trHeight w:val="290"/>
        </w:trPr>
        <w:tc>
          <w:tcPr>
            <w:tcW w:w="3182" w:type="dxa"/>
            <w:tcBorders>
              <w:top w:val="single" w:sz="6" w:space="0" w:color="auto"/>
              <w:left w:val="single" w:sz="6" w:space="0" w:color="auto"/>
              <w:bottom w:val="single" w:sz="6" w:space="0" w:color="auto"/>
              <w:right w:val="single" w:sz="6" w:space="0" w:color="auto"/>
            </w:tcBorders>
          </w:tcPr>
          <w:p w14:paraId="141B552B"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2945" w:type="dxa"/>
            <w:tcBorders>
              <w:top w:val="single" w:sz="6" w:space="0" w:color="auto"/>
              <w:left w:val="single" w:sz="6" w:space="0" w:color="auto"/>
              <w:bottom w:val="single" w:sz="6" w:space="0" w:color="auto"/>
              <w:right w:val="single" w:sz="6" w:space="0" w:color="auto"/>
            </w:tcBorders>
          </w:tcPr>
          <w:p w14:paraId="779EFBAE" w14:textId="77777777" w:rsidR="00AB7885" w:rsidRDefault="00AB7885">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491" w:type="dxa"/>
            <w:tcBorders>
              <w:top w:val="single" w:sz="6" w:space="0" w:color="auto"/>
              <w:left w:val="single" w:sz="6" w:space="0" w:color="auto"/>
              <w:bottom w:val="single" w:sz="6" w:space="0" w:color="auto"/>
              <w:right w:val="single" w:sz="6" w:space="0" w:color="auto"/>
            </w:tcBorders>
          </w:tcPr>
          <w:p w14:paraId="292A30BB" w14:textId="77777777" w:rsidR="00AB7885" w:rsidRDefault="00AB7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30,773.97</w:t>
            </w:r>
          </w:p>
        </w:tc>
      </w:tr>
    </w:tbl>
    <w:p w14:paraId="7F7280A1" w14:textId="77777777" w:rsidR="00AB7885" w:rsidRDefault="00AB7885" w:rsidP="00302551">
      <w:pPr>
        <w:pStyle w:val="NoSpacing"/>
      </w:pPr>
    </w:p>
    <w:sectPr w:rsidR="00AB7885" w:rsidSect="009D7F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98C1" w14:textId="77777777" w:rsidR="00E53615" w:rsidRDefault="00E53615" w:rsidP="00CF66FE">
      <w:pPr>
        <w:spacing w:after="0" w:line="240" w:lineRule="auto"/>
      </w:pPr>
      <w:r>
        <w:separator/>
      </w:r>
    </w:p>
  </w:endnote>
  <w:endnote w:type="continuationSeparator" w:id="0">
    <w:p w14:paraId="18BA4404" w14:textId="77777777" w:rsidR="00E53615" w:rsidRDefault="00E53615" w:rsidP="00CF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9FCA" w14:textId="77777777" w:rsidR="00E53615" w:rsidRDefault="00E53615" w:rsidP="00CF66FE">
      <w:pPr>
        <w:spacing w:after="0" w:line="240" w:lineRule="auto"/>
      </w:pPr>
      <w:r>
        <w:separator/>
      </w:r>
    </w:p>
  </w:footnote>
  <w:footnote w:type="continuationSeparator" w:id="0">
    <w:p w14:paraId="2CF324B9" w14:textId="77777777" w:rsidR="00E53615" w:rsidRDefault="00E53615" w:rsidP="00CF66FE">
      <w:pPr>
        <w:spacing w:after="0" w:line="240" w:lineRule="auto"/>
      </w:pPr>
      <w:r>
        <w:continuationSeparator/>
      </w:r>
    </w:p>
  </w:footnote>
  <w:footnote w:id="1">
    <w:p w14:paraId="2E7893AE" w14:textId="77777777" w:rsidR="00CF66FE" w:rsidRDefault="00CF66FE" w:rsidP="00CF66FE">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94D"/>
    <w:multiLevelType w:val="hybridMultilevel"/>
    <w:tmpl w:val="463C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A5756"/>
    <w:multiLevelType w:val="hybridMultilevel"/>
    <w:tmpl w:val="1B561278"/>
    <w:lvl w:ilvl="0" w:tplc="94C82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22F4181D"/>
    <w:multiLevelType w:val="singleLevel"/>
    <w:tmpl w:val="60D8DD6C"/>
    <w:lvl w:ilvl="0">
      <w:start w:val="1"/>
      <w:numFmt w:val="upperLetter"/>
      <w:lvlText w:val="%1."/>
      <w:legacy w:legacy="1" w:legacySpace="0" w:legacyIndent="720"/>
      <w:lvlJc w:val="left"/>
    </w:lvl>
  </w:abstractNum>
  <w:abstractNum w:abstractNumId="3" w15:restartNumberingAfterBreak="0">
    <w:nsid w:val="234843C0"/>
    <w:multiLevelType w:val="hybridMultilevel"/>
    <w:tmpl w:val="AB38EE92"/>
    <w:lvl w:ilvl="0" w:tplc="395E4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573D1"/>
    <w:multiLevelType w:val="hybridMultilevel"/>
    <w:tmpl w:val="AEBC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07A1E"/>
    <w:multiLevelType w:val="singleLevel"/>
    <w:tmpl w:val="60D8DD6C"/>
    <w:lvl w:ilvl="0">
      <w:start w:val="1"/>
      <w:numFmt w:val="upperLetter"/>
      <w:lvlText w:val="%1."/>
      <w:legacy w:legacy="1" w:legacySpace="0" w:legacyIndent="720"/>
      <w:lvlJc w:val="left"/>
    </w:lvl>
  </w:abstractNum>
  <w:abstractNum w:abstractNumId="6" w15:restartNumberingAfterBreak="0">
    <w:nsid w:val="301B2A95"/>
    <w:multiLevelType w:val="hybridMultilevel"/>
    <w:tmpl w:val="0650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4E3460C5"/>
    <w:multiLevelType w:val="singleLevel"/>
    <w:tmpl w:val="BD68D83A"/>
    <w:lvl w:ilvl="0">
      <w:start w:val="1"/>
      <w:numFmt w:val="decimal"/>
      <w:lvlText w:val="%1."/>
      <w:legacy w:legacy="1" w:legacySpace="0" w:legacyIndent="720"/>
      <w:lvlJc w:val="left"/>
    </w:lvl>
  </w:abstractNum>
  <w:num w:numId="1" w16cid:durableId="946697100">
    <w:abstractNumId w:val="0"/>
  </w:num>
  <w:num w:numId="2" w16cid:durableId="1922714707">
    <w:abstractNumId w:val="6"/>
  </w:num>
  <w:num w:numId="3" w16cid:durableId="1668972364">
    <w:abstractNumId w:val="4"/>
  </w:num>
  <w:num w:numId="4" w16cid:durableId="1937709723">
    <w:abstractNumId w:val="1"/>
  </w:num>
  <w:num w:numId="5" w16cid:durableId="396709396">
    <w:abstractNumId w:val="5"/>
  </w:num>
  <w:num w:numId="6" w16cid:durableId="888999296">
    <w:abstractNumId w:val="3"/>
  </w:num>
  <w:num w:numId="7" w16cid:durableId="1066075091">
    <w:abstractNumId w:val="2"/>
  </w:num>
  <w:num w:numId="8" w16cid:durableId="1562132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5E"/>
    <w:rsid w:val="000003C6"/>
    <w:rsid w:val="000042E0"/>
    <w:rsid w:val="000076F1"/>
    <w:rsid w:val="000216B1"/>
    <w:rsid w:val="00022C50"/>
    <w:rsid w:val="00025C5E"/>
    <w:rsid w:val="000349BA"/>
    <w:rsid w:val="00042482"/>
    <w:rsid w:val="00063AED"/>
    <w:rsid w:val="00080EDA"/>
    <w:rsid w:val="00084BD4"/>
    <w:rsid w:val="00093FC7"/>
    <w:rsid w:val="00097564"/>
    <w:rsid w:val="000A6877"/>
    <w:rsid w:val="000B2D64"/>
    <w:rsid w:val="000C2F62"/>
    <w:rsid w:val="000D3933"/>
    <w:rsid w:val="000D7E1F"/>
    <w:rsid w:val="000E3CE7"/>
    <w:rsid w:val="000F78F5"/>
    <w:rsid w:val="000F7F53"/>
    <w:rsid w:val="001008D0"/>
    <w:rsid w:val="00105FC5"/>
    <w:rsid w:val="00106595"/>
    <w:rsid w:val="00115C27"/>
    <w:rsid w:val="00120957"/>
    <w:rsid w:val="00141125"/>
    <w:rsid w:val="00144C33"/>
    <w:rsid w:val="00147094"/>
    <w:rsid w:val="0014786B"/>
    <w:rsid w:val="001530F1"/>
    <w:rsid w:val="00161C13"/>
    <w:rsid w:val="001647D0"/>
    <w:rsid w:val="00170BDA"/>
    <w:rsid w:val="001722ED"/>
    <w:rsid w:val="00173B14"/>
    <w:rsid w:val="00190995"/>
    <w:rsid w:val="001A5865"/>
    <w:rsid w:val="001A62F1"/>
    <w:rsid w:val="001C48EE"/>
    <w:rsid w:val="001C5CE4"/>
    <w:rsid w:val="001D31FA"/>
    <w:rsid w:val="001F396F"/>
    <w:rsid w:val="00213B11"/>
    <w:rsid w:val="00230A23"/>
    <w:rsid w:val="002415C3"/>
    <w:rsid w:val="00242322"/>
    <w:rsid w:val="00253680"/>
    <w:rsid w:val="00255DAB"/>
    <w:rsid w:val="00256EA3"/>
    <w:rsid w:val="00256FF6"/>
    <w:rsid w:val="00262A6F"/>
    <w:rsid w:val="00264C39"/>
    <w:rsid w:val="002825D1"/>
    <w:rsid w:val="002A7EB2"/>
    <w:rsid w:val="002B5806"/>
    <w:rsid w:val="002C5F7E"/>
    <w:rsid w:val="002C6084"/>
    <w:rsid w:val="002D23D6"/>
    <w:rsid w:val="002E0055"/>
    <w:rsid w:val="00302551"/>
    <w:rsid w:val="003058EA"/>
    <w:rsid w:val="0031013D"/>
    <w:rsid w:val="003154E1"/>
    <w:rsid w:val="003164CC"/>
    <w:rsid w:val="003218A8"/>
    <w:rsid w:val="00325555"/>
    <w:rsid w:val="00336E6D"/>
    <w:rsid w:val="00347113"/>
    <w:rsid w:val="0035652E"/>
    <w:rsid w:val="00357998"/>
    <w:rsid w:val="00361E1E"/>
    <w:rsid w:val="0036306E"/>
    <w:rsid w:val="00372B7B"/>
    <w:rsid w:val="0037435C"/>
    <w:rsid w:val="00395BA2"/>
    <w:rsid w:val="003A1631"/>
    <w:rsid w:val="003B76A4"/>
    <w:rsid w:val="003C3F80"/>
    <w:rsid w:val="003C46F0"/>
    <w:rsid w:val="003E4145"/>
    <w:rsid w:val="00404DAC"/>
    <w:rsid w:val="0041714A"/>
    <w:rsid w:val="00420C9C"/>
    <w:rsid w:val="004233F1"/>
    <w:rsid w:val="00440FA5"/>
    <w:rsid w:val="00443164"/>
    <w:rsid w:val="00443192"/>
    <w:rsid w:val="00444BAD"/>
    <w:rsid w:val="00463642"/>
    <w:rsid w:val="004808C8"/>
    <w:rsid w:val="00486B3B"/>
    <w:rsid w:val="00490017"/>
    <w:rsid w:val="0049125E"/>
    <w:rsid w:val="004915FC"/>
    <w:rsid w:val="00493B1A"/>
    <w:rsid w:val="00497ACA"/>
    <w:rsid w:val="004A0E08"/>
    <w:rsid w:val="004A76D4"/>
    <w:rsid w:val="004B2E77"/>
    <w:rsid w:val="004C2533"/>
    <w:rsid w:val="004C3627"/>
    <w:rsid w:val="004D112C"/>
    <w:rsid w:val="004D13E5"/>
    <w:rsid w:val="004D4ECC"/>
    <w:rsid w:val="004E57E4"/>
    <w:rsid w:val="00506DCE"/>
    <w:rsid w:val="005147B6"/>
    <w:rsid w:val="00515C8D"/>
    <w:rsid w:val="00516BB3"/>
    <w:rsid w:val="005201E7"/>
    <w:rsid w:val="00520929"/>
    <w:rsid w:val="00524027"/>
    <w:rsid w:val="00533058"/>
    <w:rsid w:val="005414C1"/>
    <w:rsid w:val="00542F21"/>
    <w:rsid w:val="005435D4"/>
    <w:rsid w:val="00574395"/>
    <w:rsid w:val="00574FA2"/>
    <w:rsid w:val="005819E9"/>
    <w:rsid w:val="00586322"/>
    <w:rsid w:val="005946D3"/>
    <w:rsid w:val="00596069"/>
    <w:rsid w:val="00597A43"/>
    <w:rsid w:val="005A0C28"/>
    <w:rsid w:val="005B4E1F"/>
    <w:rsid w:val="005C6104"/>
    <w:rsid w:val="005D2E73"/>
    <w:rsid w:val="005D3E6D"/>
    <w:rsid w:val="005D51D8"/>
    <w:rsid w:val="005E1C16"/>
    <w:rsid w:val="005E51E8"/>
    <w:rsid w:val="005E62AF"/>
    <w:rsid w:val="005E63D0"/>
    <w:rsid w:val="005E79F9"/>
    <w:rsid w:val="005F4823"/>
    <w:rsid w:val="006014F1"/>
    <w:rsid w:val="00604532"/>
    <w:rsid w:val="00607AE0"/>
    <w:rsid w:val="0061076A"/>
    <w:rsid w:val="0061607A"/>
    <w:rsid w:val="006206BA"/>
    <w:rsid w:val="00626FDA"/>
    <w:rsid w:val="006346D5"/>
    <w:rsid w:val="00642969"/>
    <w:rsid w:val="00652762"/>
    <w:rsid w:val="0065513C"/>
    <w:rsid w:val="006723ED"/>
    <w:rsid w:val="00680786"/>
    <w:rsid w:val="006856D3"/>
    <w:rsid w:val="00690ADE"/>
    <w:rsid w:val="00690C2E"/>
    <w:rsid w:val="0069414A"/>
    <w:rsid w:val="006C60F2"/>
    <w:rsid w:val="006C6E02"/>
    <w:rsid w:val="006D601D"/>
    <w:rsid w:val="006E24D3"/>
    <w:rsid w:val="006E34B0"/>
    <w:rsid w:val="006E4096"/>
    <w:rsid w:val="00700AEE"/>
    <w:rsid w:val="0070642C"/>
    <w:rsid w:val="00707EB3"/>
    <w:rsid w:val="0071265F"/>
    <w:rsid w:val="007237BD"/>
    <w:rsid w:val="007345FD"/>
    <w:rsid w:val="00743887"/>
    <w:rsid w:val="00755286"/>
    <w:rsid w:val="0078248D"/>
    <w:rsid w:val="007842A1"/>
    <w:rsid w:val="007849FE"/>
    <w:rsid w:val="00784D48"/>
    <w:rsid w:val="007903D9"/>
    <w:rsid w:val="007A34C6"/>
    <w:rsid w:val="007A4549"/>
    <w:rsid w:val="007A6A2C"/>
    <w:rsid w:val="007B4C3A"/>
    <w:rsid w:val="007B5D38"/>
    <w:rsid w:val="007C247F"/>
    <w:rsid w:val="007C7BCE"/>
    <w:rsid w:val="007D6068"/>
    <w:rsid w:val="007E0511"/>
    <w:rsid w:val="007F1A08"/>
    <w:rsid w:val="007F7F36"/>
    <w:rsid w:val="00806FD1"/>
    <w:rsid w:val="008070F7"/>
    <w:rsid w:val="00817D4A"/>
    <w:rsid w:val="00822249"/>
    <w:rsid w:val="00831D43"/>
    <w:rsid w:val="00836A45"/>
    <w:rsid w:val="00846F62"/>
    <w:rsid w:val="008515C6"/>
    <w:rsid w:val="008734CF"/>
    <w:rsid w:val="008821A8"/>
    <w:rsid w:val="008832FF"/>
    <w:rsid w:val="00884B16"/>
    <w:rsid w:val="0089202F"/>
    <w:rsid w:val="00896A43"/>
    <w:rsid w:val="008A4981"/>
    <w:rsid w:val="008B1279"/>
    <w:rsid w:val="008D3FA2"/>
    <w:rsid w:val="008E12C1"/>
    <w:rsid w:val="008E188C"/>
    <w:rsid w:val="008E1D51"/>
    <w:rsid w:val="008E1E9F"/>
    <w:rsid w:val="008E6361"/>
    <w:rsid w:val="008F44FE"/>
    <w:rsid w:val="0090334E"/>
    <w:rsid w:val="00912A13"/>
    <w:rsid w:val="00917A55"/>
    <w:rsid w:val="009260AC"/>
    <w:rsid w:val="0093323F"/>
    <w:rsid w:val="00941CA2"/>
    <w:rsid w:val="0094715F"/>
    <w:rsid w:val="00947DAD"/>
    <w:rsid w:val="009614D3"/>
    <w:rsid w:val="00961597"/>
    <w:rsid w:val="0097016B"/>
    <w:rsid w:val="00981571"/>
    <w:rsid w:val="00981F67"/>
    <w:rsid w:val="0098510F"/>
    <w:rsid w:val="009940D4"/>
    <w:rsid w:val="009969DE"/>
    <w:rsid w:val="009B27B5"/>
    <w:rsid w:val="009B5D1E"/>
    <w:rsid w:val="009C13A8"/>
    <w:rsid w:val="009D7F27"/>
    <w:rsid w:val="009E052D"/>
    <w:rsid w:val="009E0B21"/>
    <w:rsid w:val="009E3614"/>
    <w:rsid w:val="009E4BC1"/>
    <w:rsid w:val="009F2A95"/>
    <w:rsid w:val="009F2CDF"/>
    <w:rsid w:val="00A107E6"/>
    <w:rsid w:val="00A120F1"/>
    <w:rsid w:val="00A12870"/>
    <w:rsid w:val="00A15164"/>
    <w:rsid w:val="00A20E67"/>
    <w:rsid w:val="00A35FCA"/>
    <w:rsid w:val="00A40754"/>
    <w:rsid w:val="00A5639E"/>
    <w:rsid w:val="00A61170"/>
    <w:rsid w:val="00A6565F"/>
    <w:rsid w:val="00A66EDB"/>
    <w:rsid w:val="00A81CF8"/>
    <w:rsid w:val="00A8774F"/>
    <w:rsid w:val="00A92FB1"/>
    <w:rsid w:val="00A949AA"/>
    <w:rsid w:val="00A9604F"/>
    <w:rsid w:val="00AA1069"/>
    <w:rsid w:val="00AB7016"/>
    <w:rsid w:val="00AB736A"/>
    <w:rsid w:val="00AB7885"/>
    <w:rsid w:val="00AB7D4D"/>
    <w:rsid w:val="00AB7E24"/>
    <w:rsid w:val="00AC4A2E"/>
    <w:rsid w:val="00AD7BB5"/>
    <w:rsid w:val="00AE7C56"/>
    <w:rsid w:val="00AF061F"/>
    <w:rsid w:val="00AF3171"/>
    <w:rsid w:val="00AF42F3"/>
    <w:rsid w:val="00AF5419"/>
    <w:rsid w:val="00AF54A8"/>
    <w:rsid w:val="00B11395"/>
    <w:rsid w:val="00B156DC"/>
    <w:rsid w:val="00B25F12"/>
    <w:rsid w:val="00B336A8"/>
    <w:rsid w:val="00B3688F"/>
    <w:rsid w:val="00B45342"/>
    <w:rsid w:val="00B45892"/>
    <w:rsid w:val="00B55C97"/>
    <w:rsid w:val="00B62AFA"/>
    <w:rsid w:val="00B76785"/>
    <w:rsid w:val="00B81D65"/>
    <w:rsid w:val="00B85900"/>
    <w:rsid w:val="00B9686D"/>
    <w:rsid w:val="00B96FA1"/>
    <w:rsid w:val="00BB527B"/>
    <w:rsid w:val="00BC2A78"/>
    <w:rsid w:val="00BC4522"/>
    <w:rsid w:val="00BD4165"/>
    <w:rsid w:val="00BD45E8"/>
    <w:rsid w:val="00C0097B"/>
    <w:rsid w:val="00C1581F"/>
    <w:rsid w:val="00C21F89"/>
    <w:rsid w:val="00C40767"/>
    <w:rsid w:val="00C45C9E"/>
    <w:rsid w:val="00C46EA4"/>
    <w:rsid w:val="00C52735"/>
    <w:rsid w:val="00C5341E"/>
    <w:rsid w:val="00C53B02"/>
    <w:rsid w:val="00C565DC"/>
    <w:rsid w:val="00C568E8"/>
    <w:rsid w:val="00C637BF"/>
    <w:rsid w:val="00C641EB"/>
    <w:rsid w:val="00C65B33"/>
    <w:rsid w:val="00C67A85"/>
    <w:rsid w:val="00C76255"/>
    <w:rsid w:val="00C76B05"/>
    <w:rsid w:val="00C85CEA"/>
    <w:rsid w:val="00CA3467"/>
    <w:rsid w:val="00CB0784"/>
    <w:rsid w:val="00CB2A2A"/>
    <w:rsid w:val="00CB4CF1"/>
    <w:rsid w:val="00CB51F7"/>
    <w:rsid w:val="00CB5B9F"/>
    <w:rsid w:val="00CB796D"/>
    <w:rsid w:val="00CC0F50"/>
    <w:rsid w:val="00CD2AB7"/>
    <w:rsid w:val="00CD313F"/>
    <w:rsid w:val="00CD34FA"/>
    <w:rsid w:val="00CD36E3"/>
    <w:rsid w:val="00CD4150"/>
    <w:rsid w:val="00CF0AB8"/>
    <w:rsid w:val="00CF66FE"/>
    <w:rsid w:val="00D05693"/>
    <w:rsid w:val="00D20DF4"/>
    <w:rsid w:val="00D23BF1"/>
    <w:rsid w:val="00D617B3"/>
    <w:rsid w:val="00D6267F"/>
    <w:rsid w:val="00D62F64"/>
    <w:rsid w:val="00D63CA0"/>
    <w:rsid w:val="00D64FB6"/>
    <w:rsid w:val="00D76955"/>
    <w:rsid w:val="00D772D6"/>
    <w:rsid w:val="00D8308B"/>
    <w:rsid w:val="00D86609"/>
    <w:rsid w:val="00DA38AD"/>
    <w:rsid w:val="00DB4145"/>
    <w:rsid w:val="00DB74D6"/>
    <w:rsid w:val="00DC1151"/>
    <w:rsid w:val="00DC3E78"/>
    <w:rsid w:val="00DC5789"/>
    <w:rsid w:val="00DC7272"/>
    <w:rsid w:val="00DD669B"/>
    <w:rsid w:val="00DD7304"/>
    <w:rsid w:val="00DE357F"/>
    <w:rsid w:val="00DF4195"/>
    <w:rsid w:val="00DF4B8B"/>
    <w:rsid w:val="00E035F2"/>
    <w:rsid w:val="00E147AA"/>
    <w:rsid w:val="00E15B99"/>
    <w:rsid w:val="00E16708"/>
    <w:rsid w:val="00E22144"/>
    <w:rsid w:val="00E22E31"/>
    <w:rsid w:val="00E24350"/>
    <w:rsid w:val="00E464BD"/>
    <w:rsid w:val="00E50AA8"/>
    <w:rsid w:val="00E531DF"/>
    <w:rsid w:val="00E53615"/>
    <w:rsid w:val="00E621B8"/>
    <w:rsid w:val="00E73EB0"/>
    <w:rsid w:val="00E93C05"/>
    <w:rsid w:val="00E94F1D"/>
    <w:rsid w:val="00E955AE"/>
    <w:rsid w:val="00EA608F"/>
    <w:rsid w:val="00EC19D8"/>
    <w:rsid w:val="00EC5DDB"/>
    <w:rsid w:val="00EC6068"/>
    <w:rsid w:val="00ED11F3"/>
    <w:rsid w:val="00ED1D3A"/>
    <w:rsid w:val="00EE3BEA"/>
    <w:rsid w:val="00EE6609"/>
    <w:rsid w:val="00EF144A"/>
    <w:rsid w:val="00F052F6"/>
    <w:rsid w:val="00F17106"/>
    <w:rsid w:val="00F255E6"/>
    <w:rsid w:val="00F34265"/>
    <w:rsid w:val="00F361DB"/>
    <w:rsid w:val="00F364E3"/>
    <w:rsid w:val="00F42416"/>
    <w:rsid w:val="00F47FE0"/>
    <w:rsid w:val="00F63432"/>
    <w:rsid w:val="00F63648"/>
    <w:rsid w:val="00F652C2"/>
    <w:rsid w:val="00F65449"/>
    <w:rsid w:val="00F67EEE"/>
    <w:rsid w:val="00F7643A"/>
    <w:rsid w:val="00F83D78"/>
    <w:rsid w:val="00F97B3B"/>
    <w:rsid w:val="00FA13E9"/>
    <w:rsid w:val="00FA2C5A"/>
    <w:rsid w:val="00FB08D0"/>
    <w:rsid w:val="00FB0CCE"/>
    <w:rsid w:val="00FB52DB"/>
    <w:rsid w:val="00FB683C"/>
    <w:rsid w:val="00FB770F"/>
    <w:rsid w:val="00FD2487"/>
    <w:rsid w:val="00FD30FA"/>
    <w:rsid w:val="00FD513A"/>
    <w:rsid w:val="00FD55B1"/>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2CB5"/>
  <w15:chartTrackingRefBased/>
  <w15:docId w15:val="{A2F44D0A-CA28-4E99-9BA4-197C512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25E"/>
    <w:rPr>
      <w:color w:val="0563C1" w:themeColor="hyperlink"/>
      <w:u w:val="single"/>
    </w:rPr>
  </w:style>
  <w:style w:type="paragraph" w:styleId="ListParagraph">
    <w:name w:val="List Paragraph"/>
    <w:basedOn w:val="Normal"/>
    <w:uiPriority w:val="34"/>
    <w:qFormat/>
    <w:rsid w:val="00EE6609"/>
    <w:pPr>
      <w:ind w:left="720"/>
      <w:contextualSpacing/>
    </w:pPr>
  </w:style>
  <w:style w:type="paragraph" w:styleId="NoSpacing">
    <w:name w:val="No Spacing"/>
    <w:uiPriority w:val="1"/>
    <w:qFormat/>
    <w:rsid w:val="00822249"/>
    <w:pPr>
      <w:spacing w:after="0" w:line="240" w:lineRule="auto"/>
    </w:pPr>
  </w:style>
  <w:style w:type="paragraph" w:styleId="NormalWeb">
    <w:name w:val="Normal (Web)"/>
    <w:basedOn w:val="Normal"/>
    <w:uiPriority w:val="99"/>
    <w:unhideWhenUsed/>
    <w:rsid w:val="008222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27"/>
    <w:rPr>
      <w:rFonts w:ascii="Segoe UI" w:hAnsi="Segoe UI" w:cs="Segoe UI"/>
      <w:sz w:val="18"/>
      <w:szCs w:val="18"/>
    </w:rPr>
  </w:style>
  <w:style w:type="paragraph" w:customStyle="1" w:styleId="section">
    <w:name w:val="section"/>
    <w:basedOn w:val="Normal"/>
    <w:link w:val="sectionChar1"/>
    <w:rsid w:val="00DF4195"/>
    <w:pPr>
      <w:spacing w:before="240" w:after="0" w:line="240" w:lineRule="auto"/>
      <w:jc w:val="both"/>
    </w:pPr>
    <w:rPr>
      <w:rFonts w:ascii="Times New Roman" w:eastAsia="Times New Roman" w:hAnsi="Times New Roman" w:cs="Times New Roman"/>
      <w:sz w:val="26"/>
      <w:szCs w:val="20"/>
    </w:rPr>
  </w:style>
  <w:style w:type="paragraph" w:customStyle="1" w:styleId="subsection1">
    <w:name w:val="subsection 1"/>
    <w:basedOn w:val="Normal"/>
    <w:rsid w:val="00DF4195"/>
    <w:pPr>
      <w:tabs>
        <w:tab w:val="left" w:pos="1440"/>
      </w:tabs>
      <w:spacing w:before="120" w:after="0" w:line="240" w:lineRule="auto"/>
      <w:ind w:left="720"/>
      <w:jc w:val="both"/>
    </w:pPr>
    <w:rPr>
      <w:rFonts w:ascii="Times New Roman" w:eastAsia="Times New Roman" w:hAnsi="Times New Roman" w:cs="Times New Roman"/>
      <w:sz w:val="26"/>
      <w:szCs w:val="20"/>
    </w:rPr>
  </w:style>
  <w:style w:type="paragraph" w:customStyle="1" w:styleId="citation">
    <w:name w:val="citation"/>
    <w:basedOn w:val="Normal"/>
    <w:link w:val="citationChar"/>
    <w:rsid w:val="00DF4195"/>
    <w:pPr>
      <w:spacing w:after="0" w:line="240" w:lineRule="auto"/>
      <w:jc w:val="center"/>
    </w:pPr>
    <w:rPr>
      <w:rFonts w:ascii="Times New Roman" w:eastAsia="Times New Roman" w:hAnsi="Times New Roman" w:cs="Times New Roman"/>
      <w:i/>
      <w:sz w:val="26"/>
      <w:szCs w:val="20"/>
    </w:rPr>
  </w:style>
  <w:style w:type="character" w:customStyle="1" w:styleId="sectiontitle">
    <w:name w:val="section title"/>
    <w:rsid w:val="00DF4195"/>
    <w:rPr>
      <w:b/>
    </w:rPr>
  </w:style>
  <w:style w:type="paragraph" w:customStyle="1" w:styleId="subsection10">
    <w:name w:val="subsection (1)"/>
    <w:basedOn w:val="Normal"/>
    <w:rsid w:val="00DF4195"/>
    <w:pPr>
      <w:spacing w:before="120" w:after="0" w:line="240" w:lineRule="auto"/>
      <w:ind w:left="2160"/>
      <w:jc w:val="both"/>
    </w:pPr>
    <w:rPr>
      <w:rFonts w:ascii="Times New Roman" w:eastAsia="Times New Roman" w:hAnsi="Times New Roman" w:cs="Times New Roman"/>
      <w:sz w:val="26"/>
      <w:szCs w:val="20"/>
    </w:rPr>
  </w:style>
  <w:style w:type="paragraph" w:customStyle="1" w:styleId="subsectionA">
    <w:name w:val="subsection A"/>
    <w:basedOn w:val="Normal"/>
    <w:rsid w:val="00DF4195"/>
    <w:pPr>
      <w:spacing w:before="120" w:after="0" w:line="240" w:lineRule="auto"/>
      <w:ind w:left="1440"/>
      <w:jc w:val="both"/>
    </w:pPr>
    <w:rPr>
      <w:rFonts w:ascii="Times New Roman" w:eastAsia="Times New Roman" w:hAnsi="Times New Roman" w:cs="Times New Roman"/>
      <w:sz w:val="26"/>
      <w:szCs w:val="20"/>
    </w:rPr>
  </w:style>
  <w:style w:type="character" w:customStyle="1" w:styleId="citationChar">
    <w:name w:val="citation Char"/>
    <w:link w:val="citation"/>
    <w:rsid w:val="00DF4195"/>
    <w:rPr>
      <w:rFonts w:ascii="Times New Roman" w:eastAsia="Times New Roman" w:hAnsi="Times New Roman" w:cs="Times New Roman"/>
      <w:i/>
      <w:sz w:val="26"/>
      <w:szCs w:val="20"/>
    </w:rPr>
  </w:style>
  <w:style w:type="character" w:customStyle="1" w:styleId="sectionChar1">
    <w:name w:val="section Char1"/>
    <w:link w:val="section"/>
    <w:locked/>
    <w:rsid w:val="00DF4195"/>
    <w:rPr>
      <w:rFonts w:ascii="Times New Roman" w:eastAsia="Times New Roman" w:hAnsi="Times New Roman" w:cs="Times New Roman"/>
      <w:sz w:val="26"/>
      <w:szCs w:val="20"/>
    </w:rPr>
  </w:style>
  <w:style w:type="paragraph" w:customStyle="1" w:styleId="subAauto">
    <w:name w:val="subAauto"/>
    <w:basedOn w:val="subsectionA"/>
    <w:rsid w:val="00DF4195"/>
    <w:rPr>
      <w:rFonts w:eastAsia="Batang"/>
      <w:sz w:val="22"/>
    </w:rPr>
  </w:style>
  <w:style w:type="paragraph" w:customStyle="1" w:styleId="Default">
    <w:name w:val="Default"/>
    <w:rsid w:val="00F34265"/>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fontstyle01">
    <w:name w:val="fontstyle01"/>
    <w:basedOn w:val="DefaultParagraphFont"/>
    <w:rsid w:val="00F34265"/>
    <w:rPr>
      <w:rFonts w:ascii="TimesNewRomanPSMT" w:hAnsi="TimesNewRomanPSMT" w:hint="default"/>
      <w:b w:val="0"/>
      <w:bCs w:val="0"/>
      <w:i w:val="0"/>
      <w:iCs w:val="0"/>
      <w:color w:val="000000"/>
      <w:sz w:val="24"/>
      <w:szCs w:val="24"/>
    </w:rPr>
  </w:style>
  <w:style w:type="paragraph" w:customStyle="1" w:styleId="Sub1Auto">
    <w:name w:val="Sub1Auto"/>
    <w:basedOn w:val="Normal"/>
    <w:rsid w:val="00ED11F3"/>
    <w:pPr>
      <w:tabs>
        <w:tab w:val="left" w:pos="1440"/>
      </w:tabs>
      <w:spacing w:before="120" w:after="0" w:line="240" w:lineRule="auto"/>
      <w:ind w:left="720"/>
      <w:jc w:val="both"/>
    </w:pPr>
    <w:rPr>
      <w:rFonts w:ascii="Times New Roman" w:eastAsia="Times New Roman" w:hAnsi="Times New Roman" w:cs="Times New Roman"/>
      <w:szCs w:val="20"/>
    </w:rPr>
  </w:style>
  <w:style w:type="paragraph" w:styleId="FootnoteText">
    <w:name w:val="footnote text"/>
    <w:basedOn w:val="Normal"/>
    <w:link w:val="FootnoteTextChar"/>
    <w:semiHidden/>
    <w:rsid w:val="00CF66F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F66FE"/>
    <w:rPr>
      <w:rFonts w:ascii="Times New Roman" w:eastAsia="Times New Roman" w:hAnsi="Times New Roman" w:cs="Times New Roman"/>
      <w:sz w:val="20"/>
      <w:szCs w:val="20"/>
    </w:rPr>
  </w:style>
  <w:style w:type="character" w:styleId="FootnoteReference">
    <w:name w:val="footnote reference"/>
    <w:semiHidden/>
    <w:rsid w:val="00CF6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1883">
      <w:bodyDiv w:val="1"/>
      <w:marLeft w:val="0"/>
      <w:marRight w:val="0"/>
      <w:marTop w:val="0"/>
      <w:marBottom w:val="0"/>
      <w:divBdr>
        <w:top w:val="none" w:sz="0" w:space="0" w:color="auto"/>
        <w:left w:val="none" w:sz="0" w:space="0" w:color="auto"/>
        <w:bottom w:val="none" w:sz="0" w:space="0" w:color="auto"/>
        <w:right w:val="none" w:sz="0" w:space="0" w:color="auto"/>
      </w:divBdr>
    </w:div>
    <w:div w:id="748814767">
      <w:bodyDiv w:val="1"/>
      <w:marLeft w:val="0"/>
      <w:marRight w:val="0"/>
      <w:marTop w:val="0"/>
      <w:marBottom w:val="0"/>
      <w:divBdr>
        <w:top w:val="none" w:sz="0" w:space="0" w:color="auto"/>
        <w:left w:val="none" w:sz="0" w:space="0" w:color="auto"/>
        <w:bottom w:val="none" w:sz="0" w:space="0" w:color="auto"/>
        <w:right w:val="none" w:sz="0" w:space="0" w:color="auto"/>
      </w:divBdr>
    </w:div>
    <w:div w:id="1266881507">
      <w:bodyDiv w:val="1"/>
      <w:marLeft w:val="0"/>
      <w:marRight w:val="0"/>
      <w:marTop w:val="0"/>
      <w:marBottom w:val="0"/>
      <w:divBdr>
        <w:top w:val="none" w:sz="0" w:space="0" w:color="auto"/>
        <w:left w:val="none" w:sz="0" w:space="0" w:color="auto"/>
        <w:bottom w:val="none" w:sz="0" w:space="0" w:color="auto"/>
        <w:right w:val="none" w:sz="0" w:space="0" w:color="auto"/>
      </w:divBdr>
    </w:div>
    <w:div w:id="145497928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3257</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of Donnellson</cp:lastModifiedBy>
  <cp:revision>157</cp:revision>
  <cp:lastPrinted>2022-07-06T20:47:00Z</cp:lastPrinted>
  <dcterms:created xsi:type="dcterms:W3CDTF">2020-10-08T18:06:00Z</dcterms:created>
  <dcterms:modified xsi:type="dcterms:W3CDTF">2022-07-06T20:53:00Z</dcterms:modified>
</cp:coreProperties>
</file>