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F247" w14:textId="2FF27811" w:rsidR="00AE7C56" w:rsidRPr="005147B6" w:rsidRDefault="0049125E" w:rsidP="00F361DB">
      <w:pPr>
        <w:pStyle w:val="NoSpacing"/>
        <w:jc w:val="center"/>
      </w:pPr>
      <w:r w:rsidRPr="005147B6">
        <w:t>Regular Meeting</w:t>
      </w:r>
    </w:p>
    <w:p w14:paraId="6D004AEF" w14:textId="1B7AB231" w:rsidR="0049125E" w:rsidRPr="005147B6" w:rsidRDefault="006346D5" w:rsidP="00F361DB">
      <w:pPr>
        <w:pStyle w:val="NoSpacing"/>
        <w:jc w:val="center"/>
      </w:pPr>
      <w:r>
        <w:t>Monday</w:t>
      </w:r>
      <w:r w:rsidR="004D4ECC">
        <w:t xml:space="preserve"> </w:t>
      </w:r>
      <w:r w:rsidR="0061607A">
        <w:t>March 7th</w:t>
      </w:r>
      <w:r w:rsidR="004D4ECC">
        <w:t>, 2022</w:t>
      </w:r>
    </w:p>
    <w:p w14:paraId="72A0F9D9" w14:textId="6E960737" w:rsidR="0065513C" w:rsidRDefault="0049125E" w:rsidP="00F361DB">
      <w:pPr>
        <w:pStyle w:val="NoSpacing"/>
        <w:jc w:val="center"/>
      </w:pPr>
      <w:r w:rsidRPr="005147B6">
        <w:t>7:00PM, City Hall</w:t>
      </w:r>
    </w:p>
    <w:p w14:paraId="40D08997" w14:textId="1B3B4278" w:rsidR="00347113" w:rsidRDefault="00347113" w:rsidP="00302551">
      <w:pPr>
        <w:pStyle w:val="NoSpacing"/>
      </w:pPr>
    </w:p>
    <w:p w14:paraId="5B82B3F9" w14:textId="097C2D07" w:rsidR="0049125E" w:rsidRPr="005147B6" w:rsidRDefault="0049125E" w:rsidP="00302551">
      <w:pPr>
        <w:pStyle w:val="NoSpacing"/>
      </w:pPr>
      <w:r w:rsidRPr="005147B6">
        <w:t>The regular meeting of the Donnellson City Council was called to order by Mayor D. Ellingboe, with Council Members</w:t>
      </w:r>
      <w:r w:rsidR="005A0C28">
        <w:t xml:space="preserve"> Weber</w:t>
      </w:r>
      <w:r w:rsidR="004808C8">
        <w:t>,</w:t>
      </w:r>
      <w:r w:rsidR="005A0C28">
        <w:t xml:space="preserve"> Marshall</w:t>
      </w:r>
      <w:r w:rsidR="006346D5">
        <w:t>, Moeller</w:t>
      </w:r>
      <w:r w:rsidR="004D4ECC">
        <w:t>, Newton</w:t>
      </w:r>
      <w:r w:rsidR="00097564">
        <w:t xml:space="preserve"> </w:t>
      </w:r>
      <w:r w:rsidR="004D4ECC">
        <w:t xml:space="preserve">&amp; </w:t>
      </w:r>
      <w:r w:rsidR="00FB0CCE">
        <w:t>Estrada</w:t>
      </w:r>
      <w:r w:rsidR="00F652C2">
        <w:t xml:space="preserve"> </w:t>
      </w:r>
      <w:r w:rsidR="004D4ECC">
        <w:t>present</w:t>
      </w:r>
      <w:r w:rsidR="00097564">
        <w:t>.</w:t>
      </w:r>
    </w:p>
    <w:p w14:paraId="403F4B85" w14:textId="63E235B4" w:rsidR="0049125E" w:rsidRPr="005147B6" w:rsidRDefault="0049125E" w:rsidP="00302551">
      <w:pPr>
        <w:pStyle w:val="NoSpacing"/>
      </w:pPr>
      <w:r w:rsidRPr="005147B6">
        <w:t xml:space="preserve">Motion </w:t>
      </w:r>
      <w:r w:rsidR="004808C8">
        <w:t xml:space="preserve">by </w:t>
      </w:r>
      <w:r w:rsidR="000C2F62">
        <w:t>Moeller</w:t>
      </w:r>
      <w:r w:rsidRPr="005147B6">
        <w:t xml:space="preserve">, second by </w:t>
      </w:r>
      <w:r w:rsidR="00A5639E">
        <w:t>Marshall</w:t>
      </w:r>
      <w:r w:rsidRPr="005147B6">
        <w:t xml:space="preserve"> to approve the agenda: all </w:t>
      </w:r>
      <w:proofErr w:type="spellStart"/>
      <w:r w:rsidRPr="005147B6">
        <w:t>ayes</w:t>
      </w:r>
      <w:proofErr w:type="spellEnd"/>
      <w:r w:rsidRPr="005147B6">
        <w:t>.</w:t>
      </w:r>
    </w:p>
    <w:p w14:paraId="57411504" w14:textId="11806DA1" w:rsidR="0049125E" w:rsidRPr="005147B6" w:rsidRDefault="0049125E" w:rsidP="00302551">
      <w:pPr>
        <w:pStyle w:val="NoSpacing"/>
      </w:pPr>
      <w:r w:rsidRPr="005147B6">
        <w:t>Citizen comments</w:t>
      </w:r>
      <w:r w:rsidR="008070F7">
        <w:t xml:space="preserve"> </w:t>
      </w:r>
      <w:r w:rsidR="006346D5">
        <w:t>- None</w:t>
      </w:r>
    </w:p>
    <w:p w14:paraId="76D02346" w14:textId="43969180" w:rsidR="0049125E" w:rsidRPr="005147B6" w:rsidRDefault="0049125E" w:rsidP="00302551">
      <w:pPr>
        <w:pStyle w:val="NoSpacing"/>
      </w:pPr>
      <w:r w:rsidRPr="005147B6">
        <w:t xml:space="preserve">Motion by </w:t>
      </w:r>
      <w:r w:rsidR="00F652C2">
        <w:t>Newton</w:t>
      </w:r>
      <w:r w:rsidRPr="005147B6">
        <w:t>, second by</w:t>
      </w:r>
      <w:r w:rsidR="004D13E5">
        <w:t xml:space="preserve"> </w:t>
      </w:r>
      <w:r w:rsidR="004D4ECC">
        <w:t>M</w:t>
      </w:r>
      <w:r w:rsidR="00A5639E">
        <w:t>oeller</w:t>
      </w:r>
      <w:r w:rsidRPr="005147B6">
        <w:t xml:space="preserve"> to approve the minutes of the </w:t>
      </w:r>
      <w:r w:rsidR="00A5639E">
        <w:t>February</w:t>
      </w:r>
      <w:r w:rsidR="00AB736A">
        <w:t xml:space="preserve"> </w:t>
      </w:r>
      <w:r w:rsidRPr="005147B6">
        <w:t>‘2</w:t>
      </w:r>
      <w:r w:rsidR="00B156DC">
        <w:t>2</w:t>
      </w:r>
      <w:r w:rsidRPr="005147B6">
        <w:t xml:space="preserve"> meeting: all </w:t>
      </w:r>
      <w:proofErr w:type="spellStart"/>
      <w:r w:rsidRPr="005147B6">
        <w:t>ayes</w:t>
      </w:r>
      <w:proofErr w:type="spellEnd"/>
      <w:r w:rsidRPr="005147B6">
        <w:t>.</w:t>
      </w:r>
    </w:p>
    <w:p w14:paraId="29E6390E" w14:textId="63A95545" w:rsidR="0049125E" w:rsidRPr="005147B6" w:rsidRDefault="0049125E" w:rsidP="00302551">
      <w:pPr>
        <w:pStyle w:val="NoSpacing"/>
      </w:pPr>
      <w:r w:rsidRPr="005147B6">
        <w:t xml:space="preserve">Motion by </w:t>
      </w:r>
      <w:r w:rsidR="00A5639E">
        <w:t>Estrada</w:t>
      </w:r>
      <w:r w:rsidRPr="005147B6">
        <w:t xml:space="preserve">, second by </w:t>
      </w:r>
      <w:r w:rsidR="00A5639E">
        <w:t>Weber</w:t>
      </w:r>
      <w:r w:rsidRPr="005147B6">
        <w:t xml:space="preserve"> to approve th</w:t>
      </w:r>
      <w:r w:rsidR="00420C9C">
        <w:t xml:space="preserve">e </w:t>
      </w:r>
      <w:r w:rsidR="00A5639E">
        <w:t>February</w:t>
      </w:r>
      <w:r w:rsidRPr="005147B6">
        <w:t xml:space="preserve"> ’2</w:t>
      </w:r>
      <w:r w:rsidR="00B156DC">
        <w:t>2</w:t>
      </w:r>
      <w:r w:rsidRPr="005147B6">
        <w:t xml:space="preserve"> financial reports: all </w:t>
      </w:r>
      <w:proofErr w:type="spellStart"/>
      <w:r w:rsidRPr="005147B6">
        <w:t>ayes</w:t>
      </w:r>
      <w:proofErr w:type="spellEnd"/>
      <w:r w:rsidRPr="005147B6">
        <w:t>.</w:t>
      </w:r>
    </w:p>
    <w:p w14:paraId="0027950C" w14:textId="3ECADEFF" w:rsidR="0049125E" w:rsidRDefault="0049125E" w:rsidP="00302551">
      <w:pPr>
        <w:pStyle w:val="NoSpacing"/>
      </w:pPr>
      <w:r w:rsidRPr="005147B6">
        <w:t>Motion by</w:t>
      </w:r>
      <w:r w:rsidR="00C565DC">
        <w:t xml:space="preserve"> </w:t>
      </w:r>
      <w:r w:rsidR="00B156DC">
        <w:t>Newton</w:t>
      </w:r>
      <w:r w:rsidRPr="005147B6">
        <w:t>, second by</w:t>
      </w:r>
      <w:r w:rsidR="00784D48">
        <w:t xml:space="preserve"> </w:t>
      </w:r>
      <w:r w:rsidR="00A5639E">
        <w:t>Marshall</w:t>
      </w:r>
      <w:r w:rsidRPr="005147B6">
        <w:t xml:space="preserve"> to approve the </w:t>
      </w:r>
      <w:r w:rsidR="00A5639E">
        <w:t>February</w:t>
      </w:r>
      <w:r w:rsidR="00B156DC">
        <w:t xml:space="preserve"> </w:t>
      </w:r>
      <w:r w:rsidRPr="005147B6">
        <w:t>‘2</w:t>
      </w:r>
      <w:r w:rsidR="00B156DC">
        <w:t>2</w:t>
      </w:r>
      <w:r w:rsidRPr="005147B6">
        <w:t xml:space="preserve"> disbursements and </w:t>
      </w:r>
      <w:r w:rsidR="004915FC">
        <w:t>March</w:t>
      </w:r>
      <w:r w:rsidR="00C565DC">
        <w:t xml:space="preserve"> </w:t>
      </w:r>
      <w:r w:rsidRPr="005147B6">
        <w:t>’2</w:t>
      </w:r>
      <w:r w:rsidR="00784D48">
        <w:t>2</w:t>
      </w:r>
      <w:r w:rsidRPr="005147B6">
        <w:t xml:space="preserve"> bills to be allowed: all </w:t>
      </w:r>
      <w:proofErr w:type="spellStart"/>
      <w:r w:rsidRPr="005147B6">
        <w:t>ayes</w:t>
      </w:r>
      <w:proofErr w:type="spellEnd"/>
      <w:r w:rsidR="00E94F1D">
        <w:t>.</w:t>
      </w:r>
    </w:p>
    <w:p w14:paraId="39DDED2C" w14:textId="7D087607" w:rsidR="00213B11" w:rsidRDefault="00F052F6" w:rsidP="00302551">
      <w:pPr>
        <w:pStyle w:val="NoSpacing"/>
      </w:pPr>
      <w:r>
        <w:t>Public Hearing to A</w:t>
      </w:r>
      <w:r w:rsidR="00242322">
        <w:t>pprove FY2023 City</w:t>
      </w:r>
      <w:r>
        <w:t xml:space="preserve"> Budget – no written or oral comments.</w:t>
      </w:r>
    </w:p>
    <w:p w14:paraId="3E91ADF9" w14:textId="269A6A3B" w:rsidR="00F052F6" w:rsidRDefault="00F052F6" w:rsidP="00302551">
      <w:pPr>
        <w:pStyle w:val="NoSpacing"/>
      </w:pPr>
      <w:r>
        <w:t xml:space="preserve">Motion by Newton, second by </w:t>
      </w:r>
      <w:r w:rsidR="00242322">
        <w:t>Weber</w:t>
      </w:r>
      <w:r>
        <w:t xml:space="preserve"> to approve Resolution No 2022-0</w:t>
      </w:r>
      <w:r w:rsidR="008F44FE">
        <w:t>5</w:t>
      </w:r>
      <w:r>
        <w:t xml:space="preserve"> </w:t>
      </w:r>
      <w:r w:rsidR="008F44FE">
        <w:t>Approving FY2023 City Budget</w:t>
      </w:r>
      <w:r>
        <w:t>: RCV all ayes.</w:t>
      </w:r>
    </w:p>
    <w:p w14:paraId="0CEA16A7" w14:textId="154B37F1" w:rsidR="008F44FE" w:rsidRDefault="008F44FE" w:rsidP="00302551">
      <w:pPr>
        <w:pStyle w:val="NoSpacing"/>
      </w:pPr>
      <w:r>
        <w:t>Motion by Newton, second by Estrada Approving the transfer of funds for FY2023: RCV all ayes.</w:t>
      </w:r>
    </w:p>
    <w:p w14:paraId="01ADDB17" w14:textId="46723E45" w:rsidR="00DA38AD" w:rsidRDefault="00DA38AD" w:rsidP="00302551">
      <w:pPr>
        <w:pStyle w:val="NoSpacing"/>
      </w:pPr>
      <w:r>
        <w:t xml:space="preserve">Motion by Moeller, second by Weber </w:t>
      </w:r>
      <w:r w:rsidR="002A7EB2">
        <w:t>Accepting</w:t>
      </w:r>
      <w:r>
        <w:t xml:space="preserve"> Ted Wiegand</w:t>
      </w:r>
      <w:r w:rsidR="002A7EB2">
        <w:t xml:space="preserve"> proposal for FY2022 Annual Examination: all </w:t>
      </w:r>
      <w:proofErr w:type="spellStart"/>
      <w:r w:rsidR="002A7EB2">
        <w:t>ayes</w:t>
      </w:r>
      <w:proofErr w:type="spellEnd"/>
      <w:r w:rsidR="002A7EB2">
        <w:t>. Proposals were as follows: Ted Wiegand, CPA $ 4,610, Rachelle Thompson, CPA</w:t>
      </w:r>
      <w:r>
        <w:t xml:space="preserve"> </w:t>
      </w:r>
      <w:r w:rsidR="002A7EB2">
        <w:t>$5,865</w:t>
      </w:r>
      <w:r w:rsidR="00AF5419">
        <w:t>.</w:t>
      </w:r>
    </w:p>
    <w:p w14:paraId="27CBBE53" w14:textId="0D010386" w:rsidR="00AF5419" w:rsidRDefault="00AF5419" w:rsidP="00302551">
      <w:pPr>
        <w:pStyle w:val="NoSpacing"/>
      </w:pPr>
      <w:r>
        <w:t>Set April 4</w:t>
      </w:r>
      <w:r w:rsidRPr="00AF5419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 xml:space="preserve"> to open bids for sealcoating of streets in summer 2022.</w:t>
      </w:r>
    </w:p>
    <w:p w14:paraId="7AF0D2B7" w14:textId="59068883" w:rsidR="00AF5419" w:rsidRDefault="00AF5419" w:rsidP="00302551">
      <w:pPr>
        <w:pStyle w:val="NoSpacing"/>
      </w:pPr>
      <w:r>
        <w:t>Set April 18</w:t>
      </w:r>
      <w:r w:rsidRPr="00AF5419">
        <w:rPr>
          <w:vertAlign w:val="superscript"/>
        </w:rPr>
        <w:t>th</w:t>
      </w:r>
      <w:r>
        <w:t xml:space="preserve"> </w:t>
      </w:r>
      <w:r w:rsidR="00C40767">
        <w:t>thru 29</w:t>
      </w:r>
      <w:r w:rsidR="00C40767" w:rsidRPr="00C40767">
        <w:rPr>
          <w:vertAlign w:val="superscript"/>
        </w:rPr>
        <w:t>th</w:t>
      </w:r>
      <w:r w:rsidR="00C40767">
        <w:t xml:space="preserve"> to flush mains.</w:t>
      </w:r>
    </w:p>
    <w:p w14:paraId="6AAFE5D4" w14:textId="28D0EB84" w:rsidR="00C40767" w:rsidRDefault="00C40767" w:rsidP="00302551">
      <w:pPr>
        <w:pStyle w:val="NoSpacing"/>
      </w:pPr>
      <w:r>
        <w:t>Roadside Cleanup will be held April 23</w:t>
      </w:r>
      <w:r w:rsidRPr="00C40767">
        <w:rPr>
          <w:vertAlign w:val="superscript"/>
        </w:rPr>
        <w:t>rd</w:t>
      </w:r>
      <w:proofErr w:type="gramStart"/>
      <w:r>
        <w:t xml:space="preserve"> 2022</w:t>
      </w:r>
      <w:proofErr w:type="gramEnd"/>
      <w:r>
        <w:t xml:space="preserve">. Volunteer are needed and asked to meet at the Donnellson Fire Station </w:t>
      </w:r>
      <w:r w:rsidR="00A15164">
        <w:t>8:30am that morning.</w:t>
      </w:r>
    </w:p>
    <w:p w14:paraId="71E7F8A9" w14:textId="491562A7" w:rsidR="00A15164" w:rsidRDefault="00A15164" w:rsidP="00302551">
      <w:pPr>
        <w:pStyle w:val="NoSpacing"/>
      </w:pPr>
      <w:r>
        <w:t xml:space="preserve">Spring Cleanup for residential customer </w:t>
      </w:r>
      <w:r w:rsidR="00DC3E78">
        <w:t>will be held May 4</w:t>
      </w:r>
      <w:r w:rsidR="00DC3E78" w:rsidRPr="00DC3E78">
        <w:rPr>
          <w:vertAlign w:val="superscript"/>
        </w:rPr>
        <w:t>th</w:t>
      </w:r>
      <w:proofErr w:type="gramStart"/>
      <w:r w:rsidR="00DC3E78">
        <w:t xml:space="preserve"> 2022</w:t>
      </w:r>
      <w:proofErr w:type="gramEnd"/>
      <w:r w:rsidR="00DC3E78">
        <w:t>.</w:t>
      </w:r>
    </w:p>
    <w:p w14:paraId="5476867F" w14:textId="0DFB61E0" w:rsidR="00DC3E78" w:rsidRDefault="00DC3E78" w:rsidP="00302551">
      <w:pPr>
        <w:pStyle w:val="NoSpacing"/>
      </w:pPr>
      <w:r>
        <w:t>Motion by Moeller, second by Weber to create revised ordinance raising the garbage fee from $17 to $19 due to increase in landfill fee</w:t>
      </w:r>
      <w:r w:rsidR="00CB5B9F">
        <w:t xml:space="preserve"> as well as set date for public hearing for April 4</w:t>
      </w:r>
      <w:r w:rsidR="00CB5B9F" w:rsidRPr="00CB5B9F">
        <w:rPr>
          <w:vertAlign w:val="superscript"/>
        </w:rPr>
        <w:t>th</w:t>
      </w:r>
      <w:r w:rsidR="00CB5B9F">
        <w:t xml:space="preserve"> 2022 for first reading: all ayes.</w:t>
      </w:r>
    </w:p>
    <w:p w14:paraId="135555E6" w14:textId="535461F5" w:rsidR="00DC3E78" w:rsidRDefault="00DC3E78" w:rsidP="00302551">
      <w:pPr>
        <w:pStyle w:val="NoSpacing"/>
      </w:pPr>
      <w:r>
        <w:t xml:space="preserve">Motion by Moeller, second by Newton to approve Investment Policy: all </w:t>
      </w:r>
      <w:proofErr w:type="spellStart"/>
      <w:r>
        <w:t>ayes</w:t>
      </w:r>
      <w:proofErr w:type="spellEnd"/>
      <w:r>
        <w:t>.</w:t>
      </w:r>
    </w:p>
    <w:p w14:paraId="673ED9C1" w14:textId="1022E117" w:rsidR="00DC3E78" w:rsidRDefault="00DC3E78" w:rsidP="00302551">
      <w:pPr>
        <w:pStyle w:val="NoSpacing"/>
      </w:pPr>
      <w:r>
        <w:t xml:space="preserve">Motion by Newton, second by Estrada to approve Mission Statement for the City of Donnellson: all </w:t>
      </w:r>
      <w:proofErr w:type="spellStart"/>
      <w:r>
        <w:t>ayes</w:t>
      </w:r>
      <w:proofErr w:type="spellEnd"/>
      <w:r>
        <w:t>.</w:t>
      </w:r>
    </w:p>
    <w:p w14:paraId="721105A6" w14:textId="1E41E71E" w:rsidR="00700AEE" w:rsidRDefault="005147B6" w:rsidP="00302551">
      <w:pPr>
        <w:pStyle w:val="NoSpacing"/>
      </w:pPr>
      <w:r w:rsidRPr="005147B6">
        <w:t>Police Report - There were</w:t>
      </w:r>
      <w:r w:rsidRPr="00147094">
        <w:t xml:space="preserve"> </w:t>
      </w:r>
      <w:r w:rsidR="00DC3E78">
        <w:t>48</w:t>
      </w:r>
      <w:r w:rsidR="009E4BC1">
        <w:t xml:space="preserve"> </w:t>
      </w:r>
      <w:r w:rsidRPr="005147B6">
        <w:t>calls for service</w:t>
      </w:r>
      <w:r w:rsidR="00440FA5">
        <w:t xml:space="preserve"> in </w:t>
      </w:r>
      <w:proofErr w:type="gramStart"/>
      <w:r w:rsidR="00DC3E78">
        <w:t>February</w:t>
      </w:r>
      <w:r w:rsidR="00626FDA">
        <w:t>,</w:t>
      </w:r>
      <w:proofErr w:type="gramEnd"/>
      <w:r w:rsidR="004A0E08">
        <w:t xml:space="preserve"> </w:t>
      </w:r>
      <w:r w:rsidR="00DC3E78">
        <w:t>15</w:t>
      </w:r>
      <w:r w:rsidR="004A0E08">
        <w:t xml:space="preserve"> </w:t>
      </w:r>
      <w:r w:rsidR="00C568E8">
        <w:t>traffic stops and</w:t>
      </w:r>
      <w:r w:rsidR="004A0E08">
        <w:t xml:space="preserve"> </w:t>
      </w:r>
      <w:r w:rsidR="00F47FE0">
        <w:t>36</w:t>
      </w:r>
      <w:r w:rsidR="009E4BC1">
        <w:t xml:space="preserve"> </w:t>
      </w:r>
      <w:r w:rsidR="00C568E8">
        <w:t>building checks.</w:t>
      </w:r>
      <w:r w:rsidRPr="005147B6">
        <w:t xml:space="preserve"> </w:t>
      </w:r>
    </w:p>
    <w:p w14:paraId="2DF610E7" w14:textId="10B6665B" w:rsidR="00C53B02" w:rsidRPr="00302551" w:rsidRDefault="00C53B02" w:rsidP="00302551">
      <w:pPr>
        <w:pStyle w:val="NoSpacing"/>
      </w:pPr>
      <w:r>
        <w:t xml:space="preserve">Clerk Report </w:t>
      </w:r>
      <w:r w:rsidR="00F47FE0">
        <w:t>-</w:t>
      </w:r>
      <w:r w:rsidR="00AF54A8">
        <w:t xml:space="preserve"> The City of Donnellson </w:t>
      </w:r>
      <w:r w:rsidR="003E4145">
        <w:t xml:space="preserve">has </w:t>
      </w:r>
      <w:r w:rsidR="00256FF6">
        <w:t>created</w:t>
      </w:r>
      <w:r w:rsidR="00AF54A8">
        <w:t xml:space="preserve"> a new website</w:t>
      </w:r>
      <w:r w:rsidR="00607AE0">
        <w:t xml:space="preserve"> </w:t>
      </w:r>
      <w:r w:rsidR="00395BA2">
        <w:t>which allow</w:t>
      </w:r>
      <w:r w:rsidR="00256FF6">
        <w:t>s</w:t>
      </w:r>
      <w:r w:rsidR="00395BA2">
        <w:t xml:space="preserve"> residents to sign up for notifications</w:t>
      </w:r>
      <w:r w:rsidR="003E4145">
        <w:t xml:space="preserve">, go to donnellsoniowa.org and click on subscribe to receive the latest news. </w:t>
      </w:r>
      <w:r w:rsidR="00395BA2">
        <w:t xml:space="preserve">Donnellson Vision </w:t>
      </w:r>
      <w:r w:rsidR="003E4145">
        <w:t>has</w:t>
      </w:r>
      <w:r w:rsidR="00395BA2">
        <w:t xml:space="preserve"> crea</w:t>
      </w:r>
      <w:r w:rsidR="003E4145">
        <w:t>ted</w:t>
      </w:r>
      <w:r w:rsidR="00395BA2">
        <w:t xml:space="preserve"> a community club for community members to engage with each other </w:t>
      </w:r>
      <w:r w:rsidR="00A66EDB">
        <w:t>to</w:t>
      </w:r>
      <w:r w:rsidR="00395BA2">
        <w:t xml:space="preserve"> plan &amp; host events. </w:t>
      </w:r>
      <w:r w:rsidR="003E4145">
        <w:t>Community members are encouraged to attend March 30</w:t>
      </w:r>
      <w:r w:rsidR="003E4145" w:rsidRPr="003E4145">
        <w:rPr>
          <w:vertAlign w:val="superscript"/>
        </w:rPr>
        <w:t>th</w:t>
      </w:r>
      <w:r w:rsidR="003E4145">
        <w:t xml:space="preserve"> 6:30pm at the Pilot Grove Community Room to find out more information. </w:t>
      </w:r>
      <w:r w:rsidR="00256FF6">
        <w:t xml:space="preserve">Donnellson has applied for </w:t>
      </w:r>
      <w:r w:rsidR="00C45C9E">
        <w:t xml:space="preserve">a </w:t>
      </w:r>
      <w:r w:rsidR="00256FF6">
        <w:t xml:space="preserve">Wellmark </w:t>
      </w:r>
      <w:r w:rsidR="00C85CEA">
        <w:t>Grant</w:t>
      </w:r>
      <w:r w:rsidR="00C45C9E">
        <w:t xml:space="preserve"> to help off set the cost of extending the walking trail at Westview Park.</w:t>
      </w:r>
      <w:r w:rsidR="00C85CEA">
        <w:t xml:space="preserve"> </w:t>
      </w:r>
    </w:p>
    <w:p w14:paraId="43EDF716" w14:textId="41733E24" w:rsidR="00822249" w:rsidRPr="009E0B21" w:rsidRDefault="00822249" w:rsidP="00302551">
      <w:pPr>
        <w:pStyle w:val="NoSpacing"/>
        <w:rPr>
          <w:color w:val="000000"/>
        </w:rPr>
      </w:pPr>
      <w:r w:rsidRPr="005147B6">
        <w:t xml:space="preserve">There being no other business to come before the Council, </w:t>
      </w:r>
      <w:r w:rsidR="00105FC5">
        <w:t xml:space="preserve">motion by </w:t>
      </w:r>
      <w:r w:rsidR="00C45C9E">
        <w:t>Newton</w:t>
      </w:r>
      <w:r w:rsidR="00105FC5">
        <w:t xml:space="preserve">, second by </w:t>
      </w:r>
      <w:r w:rsidR="00C53B02">
        <w:t>Moeller</w:t>
      </w:r>
      <w:r w:rsidR="00105FC5">
        <w:t xml:space="preserve">, </w:t>
      </w:r>
      <w:r w:rsidRPr="005147B6">
        <w:t>Mayor Ellingboe declared the meeting adjourned</w:t>
      </w:r>
      <w:r w:rsidR="00105FC5">
        <w:t xml:space="preserve">: all </w:t>
      </w:r>
      <w:proofErr w:type="spellStart"/>
      <w:r w:rsidR="00105FC5">
        <w:t>ayes</w:t>
      </w:r>
      <w:proofErr w:type="spellEnd"/>
      <w:r w:rsidR="00105FC5">
        <w:t>.</w:t>
      </w:r>
    </w:p>
    <w:p w14:paraId="211F3B0E" w14:textId="6854D237" w:rsidR="00533058" w:rsidRPr="005147B6" w:rsidRDefault="00822249" w:rsidP="00302551">
      <w:pPr>
        <w:pStyle w:val="NoSpacing"/>
      </w:pPr>
      <w:r w:rsidRPr="005147B6">
        <w:tab/>
      </w:r>
      <w:r w:rsidRPr="005147B6">
        <w:tab/>
      </w:r>
      <w:r w:rsidRPr="005147B6">
        <w:tab/>
      </w:r>
      <w:r w:rsidRPr="005147B6">
        <w:tab/>
      </w:r>
      <w:r w:rsidRPr="005147B6">
        <w:tab/>
        <w:t>______________________________</w:t>
      </w:r>
      <w:proofErr w:type="gramStart"/>
      <w:r w:rsidRPr="005147B6">
        <w:t>_,Dave</w:t>
      </w:r>
      <w:proofErr w:type="gramEnd"/>
      <w:r w:rsidRPr="005147B6">
        <w:t xml:space="preserve"> Ellingboe, Mayor</w:t>
      </w:r>
    </w:p>
    <w:p w14:paraId="3C1A58B8" w14:textId="77777777" w:rsidR="00822249" w:rsidRPr="005147B6" w:rsidRDefault="00822249" w:rsidP="00302551">
      <w:pPr>
        <w:pStyle w:val="NoSpacing"/>
      </w:pPr>
      <w:r w:rsidRPr="005147B6">
        <w:t>Attest: ______________________________</w:t>
      </w:r>
      <w:proofErr w:type="gramStart"/>
      <w:r w:rsidRPr="005147B6">
        <w:t>_,Rebecca</w:t>
      </w:r>
      <w:proofErr w:type="gramEnd"/>
      <w:r w:rsidRPr="005147B6">
        <w:t xml:space="preserve"> Schau, City Clerk</w:t>
      </w:r>
    </w:p>
    <w:p w14:paraId="59CA61FC" w14:textId="77777777" w:rsidR="008A4981" w:rsidRPr="005147B6" w:rsidRDefault="008A4981" w:rsidP="00302551">
      <w:pPr>
        <w:pStyle w:val="NoSpacing"/>
        <w:rPr>
          <w:rFonts w:cstheme="minorHAnsi"/>
        </w:rPr>
      </w:pPr>
    </w:p>
    <w:p w14:paraId="50FD2F31" w14:textId="21F01CFF" w:rsidR="009969DE" w:rsidRDefault="008A4981" w:rsidP="00302551">
      <w:pPr>
        <w:pStyle w:val="NoSpacing"/>
      </w:pPr>
      <w:r w:rsidRPr="009E0B21">
        <w:rPr>
          <w:b/>
          <w:bCs/>
        </w:rPr>
        <w:t xml:space="preserve">Summary of All Receipts: </w:t>
      </w:r>
      <w:r>
        <w:t>General $</w:t>
      </w:r>
      <w:r w:rsidR="00C45C9E">
        <w:t>42,932.15</w:t>
      </w:r>
      <w:r>
        <w:t xml:space="preserve"> Capital Equipment Reserve </w:t>
      </w:r>
      <w:r w:rsidR="00D76955">
        <w:t>$</w:t>
      </w:r>
      <w:r w:rsidR="00AF061F">
        <w:t>0</w:t>
      </w:r>
      <w:r>
        <w:t xml:space="preserve"> Road Use Tax $</w:t>
      </w:r>
      <w:r w:rsidR="00C45C9E">
        <w:t>9,737.41</w:t>
      </w:r>
      <w:r w:rsidR="00D76955">
        <w:t xml:space="preserve"> </w:t>
      </w:r>
      <w:r>
        <w:t>Employee Benefit $</w:t>
      </w:r>
      <w:r w:rsidR="00C45C9E">
        <w:t>97.29</w:t>
      </w:r>
      <w:r>
        <w:t xml:space="preserve"> Local Option Sales Tax</w:t>
      </w:r>
      <w:r w:rsidR="001C48EE">
        <w:t xml:space="preserve"> $</w:t>
      </w:r>
      <w:r w:rsidR="00C45C9E">
        <w:t>0</w:t>
      </w:r>
      <w:r w:rsidR="00A20E67">
        <w:t xml:space="preserve"> Debit Service $</w:t>
      </w:r>
      <w:r w:rsidR="00E531DF">
        <w:t>0</w:t>
      </w:r>
      <w:r w:rsidR="00A20E67">
        <w:t xml:space="preserve"> Rathbun $</w:t>
      </w:r>
      <w:r w:rsidR="0036306E">
        <w:t>0</w:t>
      </w:r>
      <w:r>
        <w:t xml:space="preserve"> </w:t>
      </w:r>
      <w:r w:rsidR="00DC7272">
        <w:t xml:space="preserve">ARPA </w:t>
      </w:r>
      <w:r w:rsidR="00981F67">
        <w:t>$</w:t>
      </w:r>
      <w:r w:rsidR="00E531DF">
        <w:t>0</w:t>
      </w:r>
      <w:r w:rsidR="00DC7272">
        <w:t xml:space="preserve"> </w:t>
      </w:r>
      <w:r>
        <w:t xml:space="preserve">Water </w:t>
      </w:r>
      <w:r w:rsidR="00A20E67">
        <w:t>$</w:t>
      </w:r>
      <w:r w:rsidR="00C45C9E">
        <w:t>24,971.38</w:t>
      </w:r>
      <w:r w:rsidR="00743887">
        <w:t xml:space="preserve"> </w:t>
      </w:r>
      <w:r w:rsidR="00A20E67">
        <w:t>Water Sinking USDA $</w:t>
      </w:r>
      <w:r w:rsidR="00444BAD">
        <w:t>1</w:t>
      </w:r>
      <w:r w:rsidR="001722ED">
        <w:t>,</w:t>
      </w:r>
      <w:r w:rsidR="00444BAD">
        <w:t>816.00</w:t>
      </w:r>
      <w:r w:rsidR="00A20E67">
        <w:t xml:space="preserve"> Sewer $</w:t>
      </w:r>
      <w:r w:rsidR="00C45C9E">
        <w:t>28155.27</w:t>
      </w:r>
      <w:r w:rsidR="00A20E67">
        <w:t xml:space="preserve"> Sewer Sinking $</w:t>
      </w:r>
      <w:r w:rsidR="008E1D51">
        <w:t>0</w:t>
      </w:r>
      <w:r>
        <w:t>.</w:t>
      </w:r>
      <w:r w:rsidRPr="009E0B21">
        <w:rPr>
          <w:b/>
          <w:bCs/>
        </w:rPr>
        <w:t>Summary of All Disbursements</w:t>
      </w:r>
      <w:r w:rsidR="00A20E67" w:rsidRPr="009E0B21">
        <w:rPr>
          <w:b/>
          <w:bCs/>
        </w:rPr>
        <w:t>:</w:t>
      </w:r>
      <w:r w:rsidR="00A20E67">
        <w:t xml:space="preserve"> General $</w:t>
      </w:r>
      <w:r w:rsidR="00C45C9E">
        <w:t>18,716.36</w:t>
      </w:r>
      <w:r w:rsidR="009B27B5">
        <w:t xml:space="preserve"> Capital Equipment Reserve $</w:t>
      </w:r>
      <w:r w:rsidR="00680786">
        <w:t>0</w:t>
      </w:r>
      <w:r>
        <w:t xml:space="preserve"> Road Use Tax </w:t>
      </w:r>
      <w:r w:rsidR="00C45C9E">
        <w:t>$2,884.44</w:t>
      </w:r>
      <w:r w:rsidR="009969DE">
        <w:t xml:space="preserve"> </w:t>
      </w:r>
      <w:r>
        <w:t>Emplo</w:t>
      </w:r>
      <w:r w:rsidR="00A20E67">
        <w:t>yee Benefit $</w:t>
      </w:r>
      <w:r w:rsidR="00C45C9E">
        <w:t>1,501.06</w:t>
      </w:r>
      <w:r w:rsidR="00A20E67">
        <w:t xml:space="preserve"> Local Option Sales Tax $</w:t>
      </w:r>
      <w:r w:rsidR="00C45C9E">
        <w:t>35,299.64</w:t>
      </w:r>
      <w:r>
        <w:t xml:space="preserve"> Debit Service</w:t>
      </w:r>
      <w:r w:rsidR="00CD313F">
        <w:t xml:space="preserve"> $</w:t>
      </w:r>
      <w:r w:rsidR="009969DE">
        <w:t>0</w:t>
      </w:r>
      <w:r w:rsidR="00BB527B">
        <w:t xml:space="preserve"> Capital Project Fund</w:t>
      </w:r>
      <w:r>
        <w:t xml:space="preserve"> </w:t>
      </w:r>
      <w:r w:rsidR="005C6104">
        <w:t>$</w:t>
      </w:r>
      <w:r w:rsidR="00806FD1">
        <w:t>0</w:t>
      </w:r>
      <w:r>
        <w:t xml:space="preserve"> Rathbun </w:t>
      </w:r>
      <w:r w:rsidR="009B27B5">
        <w:t>$</w:t>
      </w:r>
      <w:r w:rsidR="00A20E67">
        <w:t xml:space="preserve">0 </w:t>
      </w:r>
      <w:r w:rsidR="00A35FCA">
        <w:t>ARPA $</w:t>
      </w:r>
      <w:r w:rsidR="00C45C9E">
        <w:t>2,660.00</w:t>
      </w:r>
      <w:r w:rsidR="00A35FCA">
        <w:t xml:space="preserve"> </w:t>
      </w:r>
      <w:r w:rsidR="00A20E67">
        <w:t>Water $</w:t>
      </w:r>
      <w:r w:rsidR="00C45C9E">
        <w:t>14,036.62</w:t>
      </w:r>
      <w:r w:rsidR="00A20E67">
        <w:t xml:space="preserve"> </w:t>
      </w:r>
      <w:r>
        <w:t>Water Sinking $</w:t>
      </w:r>
      <w:r w:rsidR="00444BAD">
        <w:t>1</w:t>
      </w:r>
      <w:r w:rsidR="00A35FCA">
        <w:t>,</w:t>
      </w:r>
      <w:r w:rsidR="00444BAD">
        <w:t>816.00</w:t>
      </w:r>
      <w:r w:rsidR="00A20E67">
        <w:t xml:space="preserve"> Sewer </w:t>
      </w:r>
      <w:r w:rsidR="009969DE">
        <w:t>$</w:t>
      </w:r>
      <w:r w:rsidR="00C45C9E">
        <w:t>15,872.18</w:t>
      </w:r>
      <w:r w:rsidR="00690ADE">
        <w:t xml:space="preserve"> </w:t>
      </w:r>
      <w:r>
        <w:t>Sewer Sinking $</w:t>
      </w:r>
      <w:r w:rsidR="00516BB3">
        <w:t>0</w:t>
      </w:r>
    </w:p>
    <w:p w14:paraId="139535F6" w14:textId="77777777" w:rsidR="007B4C3A" w:rsidRDefault="007B4C3A" w:rsidP="00302551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847"/>
        <w:gridCol w:w="3459"/>
        <w:gridCol w:w="2520"/>
      </w:tblGrid>
      <w:tr w:rsidR="002C6084" w14:paraId="1496120C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B24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S CELLULAR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F2E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9E9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207.37</w:t>
            </w:r>
          </w:p>
        </w:tc>
      </w:tr>
      <w:tr w:rsidR="002C6084" w14:paraId="799308A0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030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FA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DC09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2C6084" w14:paraId="3C8569CA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A5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8EC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7A0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431.39</w:t>
            </w:r>
          </w:p>
        </w:tc>
      </w:tr>
      <w:tr w:rsidR="002C6084" w14:paraId="311AD8BC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4A2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262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DFF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395.58</w:t>
            </w:r>
          </w:p>
        </w:tc>
      </w:tr>
      <w:tr w:rsidR="002C6084" w14:paraId="6BF499E0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6662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9F6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Street Lights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4E1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1,411.24</w:t>
            </w:r>
          </w:p>
        </w:tc>
      </w:tr>
      <w:tr w:rsidR="002C6084" w14:paraId="4E17DF73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1831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E65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8FF1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4,444.18</w:t>
            </w:r>
          </w:p>
        </w:tc>
      </w:tr>
      <w:tr w:rsidR="002C6084" w14:paraId="17EE1278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22E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055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1F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378.00</w:t>
            </w:r>
          </w:p>
        </w:tc>
      </w:tr>
      <w:tr w:rsidR="002C6084" w14:paraId="6CA27EFB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3B3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9575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A4D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75.42</w:t>
            </w:r>
          </w:p>
        </w:tc>
      </w:tr>
      <w:tr w:rsidR="002C6084" w14:paraId="0EF9832D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49D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FT MADISON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6AE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5FA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</w:tr>
      <w:tr w:rsidR="002C6084" w14:paraId="783E5B42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072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MID AMERICAN ENERGY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1B2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27F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883.94</w:t>
            </w:r>
          </w:p>
        </w:tc>
      </w:tr>
      <w:tr w:rsidR="002C6084" w14:paraId="3E89914C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E5D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547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B15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3,780.18</w:t>
            </w:r>
          </w:p>
        </w:tc>
      </w:tr>
      <w:tr w:rsidR="002C6084" w14:paraId="4168D606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E9C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309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CF2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2,368.95</w:t>
            </w:r>
          </w:p>
        </w:tc>
      </w:tr>
      <w:tr w:rsidR="002C6084" w14:paraId="6204E179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95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FB2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 Reimbursement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62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2C6084" w14:paraId="413725DB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D5B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C9D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Sidewalk Grant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EAD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2C6084" w14:paraId="5342149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4A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340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Garage Door Remote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C4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57.99</w:t>
            </w:r>
          </w:p>
        </w:tc>
      </w:tr>
      <w:tr w:rsidR="002C6084" w14:paraId="3291AB9A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4AD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8C4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35A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183.88</w:t>
            </w:r>
          </w:p>
        </w:tc>
      </w:tr>
      <w:tr w:rsidR="002C6084" w14:paraId="267A74E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FB8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2A7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UPS charge, </w:t>
            </w: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D8D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122.18</w:t>
            </w:r>
          </w:p>
        </w:tc>
      </w:tr>
      <w:tr w:rsidR="002C6084" w14:paraId="7892E49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1EE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SECRETARY OF STATE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4A9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Notary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F45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</w:tr>
      <w:tr w:rsidR="002C6084" w14:paraId="78EFE251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F15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KIESLER'S POLICE SUPPLY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358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3CB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539.86</w:t>
            </w:r>
          </w:p>
        </w:tc>
      </w:tr>
      <w:tr w:rsidR="002C6084" w14:paraId="6BCD7DC1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3E7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PAUL'S PLUMBING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B9E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Furnace Ignition Board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19D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324.07</w:t>
            </w:r>
          </w:p>
        </w:tc>
      </w:tr>
      <w:tr w:rsidR="002C6084" w14:paraId="25E1D91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479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SEICCA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CDC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47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</w:tr>
      <w:tr w:rsidR="002C6084" w14:paraId="204C8F20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984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991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Fuel/Wages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D0E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3,184.46</w:t>
            </w:r>
          </w:p>
        </w:tc>
      </w:tr>
      <w:tr w:rsidR="002C6084" w14:paraId="5A588A33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7F7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ROBERTS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CA19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F5D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2C6084" w14:paraId="004CCBDB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AB9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46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E84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851.78</w:t>
            </w:r>
          </w:p>
        </w:tc>
      </w:tr>
      <w:tr w:rsidR="002C6084" w14:paraId="201390C1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3EC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 ANALYTICAL SERVICES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A7F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B6F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2C6084" w14:paraId="6B366E90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003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8D1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F929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2C6084" w14:paraId="2AC5CC9E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6DE5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AD1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Power to Furnace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A02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624.00</w:t>
            </w:r>
          </w:p>
        </w:tc>
      </w:tr>
      <w:tr w:rsidR="002C6084" w14:paraId="2BDB378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88B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SIMMERING-CORY &amp; IOWA COD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9A9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Codification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537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327.00</w:t>
            </w:r>
          </w:p>
        </w:tc>
      </w:tr>
      <w:tr w:rsidR="002C6084" w14:paraId="5FCE40AB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89F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DAWN SCHAU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69E2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Cleaning Office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4B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225.00</w:t>
            </w:r>
          </w:p>
        </w:tc>
      </w:tr>
      <w:tr w:rsidR="002C6084" w14:paraId="1FF22383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3D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976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 &amp; Stamps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E14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320.00</w:t>
            </w:r>
          </w:p>
        </w:tc>
      </w:tr>
      <w:tr w:rsidR="002C6084" w14:paraId="10D311CC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1895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KEYSTONE LABORATORIES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C44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A6F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26.25</w:t>
            </w:r>
          </w:p>
        </w:tc>
      </w:tr>
      <w:tr w:rsidR="002C6084" w14:paraId="566137F5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7E3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421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5FB2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5,082.00</w:t>
            </w:r>
          </w:p>
        </w:tc>
      </w:tr>
      <w:tr w:rsidR="002C6084" w14:paraId="49D5E112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9B6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ASSOC MUN UTILITIES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43D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DAB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717.00</w:t>
            </w:r>
          </w:p>
        </w:tc>
      </w:tr>
      <w:tr w:rsidR="002C6084" w14:paraId="609CA5A6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3EA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D26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Loan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A0A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2C6084" w14:paraId="55E617F7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AFD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93F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Trash/Recycling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4D1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13,005.00</w:t>
            </w:r>
          </w:p>
        </w:tc>
      </w:tr>
      <w:tr w:rsidR="002C6084" w14:paraId="026B4FD0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50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7092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Lawyer Fees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6855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175.00</w:t>
            </w:r>
          </w:p>
        </w:tc>
      </w:tr>
      <w:tr w:rsidR="002C6084" w14:paraId="1C83B8C9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8440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KNOX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731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 Face Masks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93D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21.39</w:t>
            </w:r>
          </w:p>
        </w:tc>
      </w:tr>
      <w:tr w:rsidR="002C6084" w14:paraId="23E030A8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BF6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DIANE KRUSE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97B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51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63.89</w:t>
            </w:r>
          </w:p>
        </w:tc>
      </w:tr>
      <w:tr w:rsidR="002C6084" w14:paraId="3A14D05F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515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FB7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49B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856.22</w:t>
            </w:r>
          </w:p>
        </w:tc>
      </w:tr>
      <w:tr w:rsidR="002C6084" w14:paraId="797E5439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97E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D55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Managed IT/Service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C6A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853.13</w:t>
            </w:r>
          </w:p>
        </w:tc>
      </w:tr>
      <w:tr w:rsidR="002C6084" w14:paraId="3263EE5C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F5F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WOODWORKERS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D87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Magazine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490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19.95</w:t>
            </w:r>
          </w:p>
        </w:tc>
      </w:tr>
      <w:tr w:rsidR="002C6084" w14:paraId="5331F8B6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E36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3FB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86F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134.71</w:t>
            </w:r>
          </w:p>
        </w:tc>
      </w:tr>
      <w:tr w:rsidR="002C6084" w14:paraId="0E8F13AA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2F31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COOKS COUNTRY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32C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F80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29.95</w:t>
            </w:r>
          </w:p>
        </w:tc>
      </w:tr>
      <w:tr w:rsidR="002C6084" w14:paraId="131A5781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228C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1AC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BD1A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</w:tr>
      <w:tr w:rsidR="002C6084" w14:paraId="11BF3E84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A728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ABA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1FAE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99.60</w:t>
            </w:r>
          </w:p>
        </w:tc>
      </w:tr>
      <w:tr w:rsidR="002C6084" w14:paraId="4927E245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FB6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B4F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B23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13,810.88</w:t>
            </w:r>
          </w:p>
        </w:tc>
      </w:tr>
      <w:tr w:rsidR="002C6084" w14:paraId="1E2DB965" w14:textId="77777777" w:rsidTr="002C6084">
        <w:trPr>
          <w:trHeight w:val="29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41C4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C7BB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2E5F" w14:textId="77777777" w:rsidR="002C6084" w:rsidRDefault="002C6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59,153.23</w:t>
            </w:r>
          </w:p>
        </w:tc>
      </w:tr>
    </w:tbl>
    <w:p w14:paraId="592EE2B7" w14:textId="77777777" w:rsidR="007C247F" w:rsidRDefault="007C247F" w:rsidP="00302551">
      <w:pPr>
        <w:pStyle w:val="NoSpacing"/>
      </w:pPr>
    </w:p>
    <w:sectPr w:rsidR="007C247F" w:rsidSect="009D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4D"/>
    <w:multiLevelType w:val="hybridMultilevel"/>
    <w:tmpl w:val="463C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756"/>
    <w:multiLevelType w:val="hybridMultilevel"/>
    <w:tmpl w:val="1B561278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843C0"/>
    <w:multiLevelType w:val="hybridMultilevel"/>
    <w:tmpl w:val="AB38EE92"/>
    <w:lvl w:ilvl="0" w:tplc="395E4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573D1"/>
    <w:multiLevelType w:val="hybridMultilevel"/>
    <w:tmpl w:val="AEB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A1E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5" w15:restartNumberingAfterBreak="0">
    <w:nsid w:val="301B2A95"/>
    <w:multiLevelType w:val="hybridMultilevel"/>
    <w:tmpl w:val="0650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E"/>
    <w:rsid w:val="000042E0"/>
    <w:rsid w:val="000076F1"/>
    <w:rsid w:val="000216B1"/>
    <w:rsid w:val="00022C50"/>
    <w:rsid w:val="00025C5E"/>
    <w:rsid w:val="000349BA"/>
    <w:rsid w:val="00042482"/>
    <w:rsid w:val="00063AED"/>
    <w:rsid w:val="00080EDA"/>
    <w:rsid w:val="00097564"/>
    <w:rsid w:val="000A6877"/>
    <w:rsid w:val="000B2D64"/>
    <w:rsid w:val="000C2F62"/>
    <w:rsid w:val="000D3933"/>
    <w:rsid w:val="000D7E1F"/>
    <w:rsid w:val="000E3CE7"/>
    <w:rsid w:val="000F78F5"/>
    <w:rsid w:val="000F7F53"/>
    <w:rsid w:val="001008D0"/>
    <w:rsid w:val="00105FC5"/>
    <w:rsid w:val="00106595"/>
    <w:rsid w:val="00115C27"/>
    <w:rsid w:val="00147094"/>
    <w:rsid w:val="0014786B"/>
    <w:rsid w:val="001530F1"/>
    <w:rsid w:val="00161C13"/>
    <w:rsid w:val="001647D0"/>
    <w:rsid w:val="00170BDA"/>
    <w:rsid w:val="001722ED"/>
    <w:rsid w:val="00190995"/>
    <w:rsid w:val="001C48EE"/>
    <w:rsid w:val="001C5CE4"/>
    <w:rsid w:val="001D31FA"/>
    <w:rsid w:val="00213B11"/>
    <w:rsid w:val="00230A23"/>
    <w:rsid w:val="00242322"/>
    <w:rsid w:val="00253680"/>
    <w:rsid w:val="00255DAB"/>
    <w:rsid w:val="00256EA3"/>
    <w:rsid w:val="00256FF6"/>
    <w:rsid w:val="00262A6F"/>
    <w:rsid w:val="00264C39"/>
    <w:rsid w:val="002825D1"/>
    <w:rsid w:val="002A7EB2"/>
    <w:rsid w:val="002B5806"/>
    <w:rsid w:val="002C5F7E"/>
    <w:rsid w:val="002C6084"/>
    <w:rsid w:val="00302551"/>
    <w:rsid w:val="003058EA"/>
    <w:rsid w:val="0031013D"/>
    <w:rsid w:val="003154E1"/>
    <w:rsid w:val="003164CC"/>
    <w:rsid w:val="003218A8"/>
    <w:rsid w:val="00325555"/>
    <w:rsid w:val="00336E6D"/>
    <w:rsid w:val="00347113"/>
    <w:rsid w:val="0035652E"/>
    <w:rsid w:val="00357998"/>
    <w:rsid w:val="00361E1E"/>
    <w:rsid w:val="0036306E"/>
    <w:rsid w:val="00372B7B"/>
    <w:rsid w:val="0037435C"/>
    <w:rsid w:val="00395BA2"/>
    <w:rsid w:val="003C3F80"/>
    <w:rsid w:val="003C46F0"/>
    <w:rsid w:val="003E4145"/>
    <w:rsid w:val="00404DAC"/>
    <w:rsid w:val="0041714A"/>
    <w:rsid w:val="00420C9C"/>
    <w:rsid w:val="00440FA5"/>
    <w:rsid w:val="00443164"/>
    <w:rsid w:val="00443192"/>
    <w:rsid w:val="00444BAD"/>
    <w:rsid w:val="004808C8"/>
    <w:rsid w:val="00486B3B"/>
    <w:rsid w:val="00490017"/>
    <w:rsid w:val="0049125E"/>
    <w:rsid w:val="004915FC"/>
    <w:rsid w:val="00493B1A"/>
    <w:rsid w:val="00497ACA"/>
    <w:rsid w:val="004A0E08"/>
    <w:rsid w:val="004C2533"/>
    <w:rsid w:val="004C3627"/>
    <w:rsid w:val="004D112C"/>
    <w:rsid w:val="004D13E5"/>
    <w:rsid w:val="004D4ECC"/>
    <w:rsid w:val="004E57E4"/>
    <w:rsid w:val="00506DCE"/>
    <w:rsid w:val="005147B6"/>
    <w:rsid w:val="00516BB3"/>
    <w:rsid w:val="00524027"/>
    <w:rsid w:val="00533058"/>
    <w:rsid w:val="00542F21"/>
    <w:rsid w:val="005435D4"/>
    <w:rsid w:val="00574395"/>
    <w:rsid w:val="005819E9"/>
    <w:rsid w:val="00586322"/>
    <w:rsid w:val="005946D3"/>
    <w:rsid w:val="00596069"/>
    <w:rsid w:val="005A0C28"/>
    <w:rsid w:val="005B4E1F"/>
    <w:rsid w:val="005C6104"/>
    <w:rsid w:val="005D2E73"/>
    <w:rsid w:val="005D3E6D"/>
    <w:rsid w:val="005E1C16"/>
    <w:rsid w:val="005E62AF"/>
    <w:rsid w:val="005E63D0"/>
    <w:rsid w:val="005E79F9"/>
    <w:rsid w:val="005F4823"/>
    <w:rsid w:val="006014F1"/>
    <w:rsid w:val="00604532"/>
    <w:rsid w:val="00607AE0"/>
    <w:rsid w:val="0061076A"/>
    <w:rsid w:val="0061607A"/>
    <w:rsid w:val="00626FDA"/>
    <w:rsid w:val="006346D5"/>
    <w:rsid w:val="00652762"/>
    <w:rsid w:val="0065513C"/>
    <w:rsid w:val="00680786"/>
    <w:rsid w:val="006856D3"/>
    <w:rsid w:val="00690ADE"/>
    <w:rsid w:val="00690C2E"/>
    <w:rsid w:val="0069414A"/>
    <w:rsid w:val="006C60F2"/>
    <w:rsid w:val="006C6E02"/>
    <w:rsid w:val="006D601D"/>
    <w:rsid w:val="006E34B0"/>
    <w:rsid w:val="006E4096"/>
    <w:rsid w:val="00700AEE"/>
    <w:rsid w:val="0070642C"/>
    <w:rsid w:val="0071265F"/>
    <w:rsid w:val="007345FD"/>
    <w:rsid w:val="00743887"/>
    <w:rsid w:val="00755286"/>
    <w:rsid w:val="0078248D"/>
    <w:rsid w:val="007842A1"/>
    <w:rsid w:val="007849FE"/>
    <w:rsid w:val="00784D48"/>
    <w:rsid w:val="007903D9"/>
    <w:rsid w:val="007A6A2C"/>
    <w:rsid w:val="007B4C3A"/>
    <w:rsid w:val="007B5D38"/>
    <w:rsid w:val="007C247F"/>
    <w:rsid w:val="007C7BCE"/>
    <w:rsid w:val="007D6068"/>
    <w:rsid w:val="007E0511"/>
    <w:rsid w:val="007F7F36"/>
    <w:rsid w:val="00806FD1"/>
    <w:rsid w:val="008070F7"/>
    <w:rsid w:val="00822249"/>
    <w:rsid w:val="00831D43"/>
    <w:rsid w:val="00836A45"/>
    <w:rsid w:val="00846F62"/>
    <w:rsid w:val="008515C6"/>
    <w:rsid w:val="008734CF"/>
    <w:rsid w:val="008821A8"/>
    <w:rsid w:val="008832FF"/>
    <w:rsid w:val="00884B16"/>
    <w:rsid w:val="0089202F"/>
    <w:rsid w:val="00896A43"/>
    <w:rsid w:val="008A4981"/>
    <w:rsid w:val="008B1279"/>
    <w:rsid w:val="008D3FA2"/>
    <w:rsid w:val="008E12C1"/>
    <w:rsid w:val="008E188C"/>
    <w:rsid w:val="008E1D51"/>
    <w:rsid w:val="008E1E9F"/>
    <w:rsid w:val="008E6361"/>
    <w:rsid w:val="008F44FE"/>
    <w:rsid w:val="0090334E"/>
    <w:rsid w:val="00917A55"/>
    <w:rsid w:val="009260AC"/>
    <w:rsid w:val="00941CA2"/>
    <w:rsid w:val="0094715F"/>
    <w:rsid w:val="00947DAD"/>
    <w:rsid w:val="00961597"/>
    <w:rsid w:val="0097016B"/>
    <w:rsid w:val="00981571"/>
    <w:rsid w:val="00981F67"/>
    <w:rsid w:val="0098510F"/>
    <w:rsid w:val="009940D4"/>
    <w:rsid w:val="009969DE"/>
    <w:rsid w:val="009B27B5"/>
    <w:rsid w:val="009B5D1E"/>
    <w:rsid w:val="009C13A8"/>
    <w:rsid w:val="009D7F27"/>
    <w:rsid w:val="009E052D"/>
    <w:rsid w:val="009E0B21"/>
    <w:rsid w:val="009E3614"/>
    <w:rsid w:val="009E4BC1"/>
    <w:rsid w:val="009F2A95"/>
    <w:rsid w:val="009F2CDF"/>
    <w:rsid w:val="00A107E6"/>
    <w:rsid w:val="00A120F1"/>
    <w:rsid w:val="00A12870"/>
    <w:rsid w:val="00A15164"/>
    <w:rsid w:val="00A20E67"/>
    <w:rsid w:val="00A35FCA"/>
    <w:rsid w:val="00A5639E"/>
    <w:rsid w:val="00A61170"/>
    <w:rsid w:val="00A6565F"/>
    <w:rsid w:val="00A66EDB"/>
    <w:rsid w:val="00A81CF8"/>
    <w:rsid w:val="00A92FB1"/>
    <w:rsid w:val="00A949AA"/>
    <w:rsid w:val="00A9604F"/>
    <w:rsid w:val="00AA1069"/>
    <w:rsid w:val="00AB7016"/>
    <w:rsid w:val="00AB736A"/>
    <w:rsid w:val="00AB7D4D"/>
    <w:rsid w:val="00AC4A2E"/>
    <w:rsid w:val="00AE7C56"/>
    <w:rsid w:val="00AF061F"/>
    <w:rsid w:val="00AF5419"/>
    <w:rsid w:val="00AF54A8"/>
    <w:rsid w:val="00B11395"/>
    <w:rsid w:val="00B156DC"/>
    <w:rsid w:val="00B336A8"/>
    <w:rsid w:val="00B3688F"/>
    <w:rsid w:val="00B45342"/>
    <w:rsid w:val="00B45892"/>
    <w:rsid w:val="00B55C97"/>
    <w:rsid w:val="00B81D65"/>
    <w:rsid w:val="00B9686D"/>
    <w:rsid w:val="00B96FA1"/>
    <w:rsid w:val="00BB527B"/>
    <w:rsid w:val="00BC2A78"/>
    <w:rsid w:val="00BC4522"/>
    <w:rsid w:val="00BD4165"/>
    <w:rsid w:val="00BD45E8"/>
    <w:rsid w:val="00C0097B"/>
    <w:rsid w:val="00C1581F"/>
    <w:rsid w:val="00C21F89"/>
    <w:rsid w:val="00C40767"/>
    <w:rsid w:val="00C45C9E"/>
    <w:rsid w:val="00C46EA4"/>
    <w:rsid w:val="00C52735"/>
    <w:rsid w:val="00C5341E"/>
    <w:rsid w:val="00C53B02"/>
    <w:rsid w:val="00C565DC"/>
    <w:rsid w:val="00C568E8"/>
    <w:rsid w:val="00C637BF"/>
    <w:rsid w:val="00C641EB"/>
    <w:rsid w:val="00C65B33"/>
    <w:rsid w:val="00C67A85"/>
    <w:rsid w:val="00C76255"/>
    <w:rsid w:val="00C76B05"/>
    <w:rsid w:val="00C85CEA"/>
    <w:rsid w:val="00CA3467"/>
    <w:rsid w:val="00CB0784"/>
    <w:rsid w:val="00CB2A2A"/>
    <w:rsid w:val="00CB4CF1"/>
    <w:rsid w:val="00CB5B9F"/>
    <w:rsid w:val="00CB796D"/>
    <w:rsid w:val="00CC0F50"/>
    <w:rsid w:val="00CD2AB7"/>
    <w:rsid w:val="00CD313F"/>
    <w:rsid w:val="00CD34FA"/>
    <w:rsid w:val="00CD36E3"/>
    <w:rsid w:val="00CF0AB8"/>
    <w:rsid w:val="00D20DF4"/>
    <w:rsid w:val="00D23BF1"/>
    <w:rsid w:val="00D617B3"/>
    <w:rsid w:val="00D6267F"/>
    <w:rsid w:val="00D62F64"/>
    <w:rsid w:val="00D63CA0"/>
    <w:rsid w:val="00D64FB6"/>
    <w:rsid w:val="00D76955"/>
    <w:rsid w:val="00D8308B"/>
    <w:rsid w:val="00D86609"/>
    <w:rsid w:val="00DA38AD"/>
    <w:rsid w:val="00DB4145"/>
    <w:rsid w:val="00DB74D6"/>
    <w:rsid w:val="00DC1151"/>
    <w:rsid w:val="00DC3E78"/>
    <w:rsid w:val="00DC5789"/>
    <w:rsid w:val="00DC7272"/>
    <w:rsid w:val="00DD7304"/>
    <w:rsid w:val="00DE357F"/>
    <w:rsid w:val="00DF4195"/>
    <w:rsid w:val="00DF4B8B"/>
    <w:rsid w:val="00E035F2"/>
    <w:rsid w:val="00E147AA"/>
    <w:rsid w:val="00E16708"/>
    <w:rsid w:val="00E22E31"/>
    <w:rsid w:val="00E24350"/>
    <w:rsid w:val="00E464BD"/>
    <w:rsid w:val="00E50AA8"/>
    <w:rsid w:val="00E531DF"/>
    <w:rsid w:val="00E621B8"/>
    <w:rsid w:val="00E73EB0"/>
    <w:rsid w:val="00E93C05"/>
    <w:rsid w:val="00E94F1D"/>
    <w:rsid w:val="00E955AE"/>
    <w:rsid w:val="00EA608F"/>
    <w:rsid w:val="00EC19D8"/>
    <w:rsid w:val="00EC5DDB"/>
    <w:rsid w:val="00EC6068"/>
    <w:rsid w:val="00ED11F3"/>
    <w:rsid w:val="00ED1D3A"/>
    <w:rsid w:val="00EE3BEA"/>
    <w:rsid w:val="00EE6609"/>
    <w:rsid w:val="00EF144A"/>
    <w:rsid w:val="00F052F6"/>
    <w:rsid w:val="00F17106"/>
    <w:rsid w:val="00F255E6"/>
    <w:rsid w:val="00F34265"/>
    <w:rsid w:val="00F361DB"/>
    <w:rsid w:val="00F364E3"/>
    <w:rsid w:val="00F42416"/>
    <w:rsid w:val="00F47FE0"/>
    <w:rsid w:val="00F63432"/>
    <w:rsid w:val="00F63648"/>
    <w:rsid w:val="00F652C2"/>
    <w:rsid w:val="00F7643A"/>
    <w:rsid w:val="00F83D78"/>
    <w:rsid w:val="00F97B3B"/>
    <w:rsid w:val="00FA2C5A"/>
    <w:rsid w:val="00FB08D0"/>
    <w:rsid w:val="00FB0CCE"/>
    <w:rsid w:val="00FB52DB"/>
    <w:rsid w:val="00FB683C"/>
    <w:rsid w:val="00FB770F"/>
    <w:rsid w:val="00FD2487"/>
    <w:rsid w:val="00FD30FA"/>
    <w:rsid w:val="00FD513A"/>
    <w:rsid w:val="00FD55B1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CB5"/>
  <w15:chartTrackingRefBased/>
  <w15:docId w15:val="{A2F44D0A-CA28-4E99-9BA4-197C51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609"/>
    <w:pPr>
      <w:ind w:left="720"/>
      <w:contextualSpacing/>
    </w:pPr>
  </w:style>
  <w:style w:type="paragraph" w:styleId="NoSpacing">
    <w:name w:val="No Spacing"/>
    <w:uiPriority w:val="1"/>
    <w:qFormat/>
    <w:rsid w:val="008222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7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link w:val="sectionChar1"/>
    <w:rsid w:val="00DF419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1">
    <w:name w:val="subsection 1"/>
    <w:basedOn w:val="Normal"/>
    <w:rsid w:val="00DF4195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itation">
    <w:name w:val="citation"/>
    <w:basedOn w:val="Normal"/>
    <w:link w:val="citationChar"/>
    <w:rsid w:val="00DF419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title">
    <w:name w:val="section title"/>
    <w:rsid w:val="00DF4195"/>
    <w:rPr>
      <w:b/>
    </w:rPr>
  </w:style>
  <w:style w:type="paragraph" w:customStyle="1" w:styleId="subsection10">
    <w:name w:val="subsection (1)"/>
    <w:basedOn w:val="Normal"/>
    <w:rsid w:val="00DF4195"/>
    <w:pPr>
      <w:spacing w:before="120" w:after="0" w:line="240" w:lineRule="auto"/>
      <w:ind w:left="21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A">
    <w:name w:val="subsection A"/>
    <w:basedOn w:val="Normal"/>
    <w:rsid w:val="00DF4195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itationChar">
    <w:name w:val="citation Char"/>
    <w:link w:val="citation"/>
    <w:rsid w:val="00DF419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Char1">
    <w:name w:val="section Char1"/>
    <w:link w:val="section"/>
    <w:locked/>
    <w:rsid w:val="00DF4195"/>
    <w:rPr>
      <w:rFonts w:ascii="Times New Roman" w:eastAsia="Times New Roman" w:hAnsi="Times New Roman" w:cs="Times New Roman"/>
      <w:sz w:val="26"/>
      <w:szCs w:val="20"/>
    </w:rPr>
  </w:style>
  <w:style w:type="paragraph" w:customStyle="1" w:styleId="subAauto">
    <w:name w:val="subAauto"/>
    <w:basedOn w:val="subsectionA"/>
    <w:rsid w:val="00DF4195"/>
    <w:rPr>
      <w:rFonts w:eastAsia="Batang"/>
      <w:sz w:val="22"/>
    </w:rPr>
  </w:style>
  <w:style w:type="paragraph" w:customStyle="1" w:styleId="Default">
    <w:name w:val="Default"/>
    <w:rsid w:val="00F342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F342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1Auto">
    <w:name w:val="Sub1Auto"/>
    <w:basedOn w:val="Normal"/>
    <w:rsid w:val="00ED11F3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of Donnellson</cp:lastModifiedBy>
  <cp:revision>133</cp:revision>
  <cp:lastPrinted>2022-02-09T18:52:00Z</cp:lastPrinted>
  <dcterms:created xsi:type="dcterms:W3CDTF">2020-10-08T18:06:00Z</dcterms:created>
  <dcterms:modified xsi:type="dcterms:W3CDTF">2022-03-11T17:03:00Z</dcterms:modified>
</cp:coreProperties>
</file>